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B85536" w14:textId="77777777" w:rsidR="00F6370C" w:rsidRDefault="00F6370C" w:rsidP="00F6370C">
      <w:pPr>
        <w:spacing w:after="0" w:line="240" w:lineRule="auto"/>
        <w:jc w:val="both"/>
        <w:rPr>
          <w:rFonts w:ascii="Times New Roman" w:eastAsia="Calibri" w:hAnsi="Times New Roman" w:cs="Times New Roman"/>
          <w:b/>
          <w:sz w:val="24"/>
          <w:szCs w:val="24"/>
        </w:rPr>
      </w:pPr>
    </w:p>
    <w:p w14:paraId="7EA9B23C" w14:textId="77777777" w:rsidR="00F6370C" w:rsidRDefault="00F6370C" w:rsidP="00F6370C">
      <w:pPr>
        <w:jc w:val="center"/>
        <w:rPr>
          <w:rFonts w:ascii="Times New Roman" w:eastAsia="Calibri" w:hAnsi="Times New Roman" w:cs="Times New Roman"/>
          <w:b/>
          <w:sz w:val="24"/>
          <w:szCs w:val="24"/>
        </w:rPr>
      </w:pPr>
      <w:r w:rsidRPr="00F6370C">
        <w:rPr>
          <w:rFonts w:ascii="Times New Roman" w:eastAsia="Calibri" w:hAnsi="Times New Roman" w:cs="Times New Roman"/>
          <w:b/>
          <w:sz w:val="24"/>
          <w:szCs w:val="24"/>
        </w:rPr>
        <w:t>СА</w:t>
      </w:r>
      <w:r>
        <w:rPr>
          <w:rFonts w:ascii="Times New Roman" w:eastAsia="Calibri" w:hAnsi="Times New Roman" w:cs="Times New Roman"/>
          <w:b/>
          <w:sz w:val="24"/>
          <w:szCs w:val="24"/>
        </w:rPr>
        <w:t>ВЕТ ЗА ЗДРАВЉЕ ОПШТИНЕ СОКОБАЊА</w:t>
      </w:r>
    </w:p>
    <w:p w14:paraId="4F279BC9" w14:textId="77777777" w:rsidR="00F6370C" w:rsidRDefault="00F6370C" w:rsidP="00F6370C">
      <w:pPr>
        <w:jc w:val="center"/>
        <w:rPr>
          <w:rFonts w:ascii="Times New Roman" w:eastAsia="Calibri" w:hAnsi="Times New Roman" w:cs="Times New Roman"/>
          <w:b/>
          <w:sz w:val="24"/>
          <w:szCs w:val="24"/>
        </w:rPr>
      </w:pPr>
    </w:p>
    <w:p w14:paraId="3D904EC1" w14:textId="1F3D6F7A" w:rsidR="00F6370C" w:rsidRDefault="00E12694" w:rsidP="00F6370C">
      <w:pPr>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val="sr-Latn-RS" w:eastAsia="sr-Latn-RS"/>
        </w:rPr>
        <w:drawing>
          <wp:inline distT="0" distB="0" distL="0" distR="0" wp14:anchorId="12EA6D72" wp14:editId="592E9739">
            <wp:extent cx="1398898" cy="16688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b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6506" cy="1677885"/>
                    </a:xfrm>
                    <a:prstGeom prst="rect">
                      <a:avLst/>
                    </a:prstGeom>
                  </pic:spPr>
                </pic:pic>
              </a:graphicData>
            </a:graphic>
          </wp:inline>
        </w:drawing>
      </w:r>
    </w:p>
    <w:p w14:paraId="642A08B2" w14:textId="77777777" w:rsidR="00F6370C" w:rsidRDefault="00F6370C" w:rsidP="00F6370C">
      <w:pPr>
        <w:jc w:val="center"/>
        <w:rPr>
          <w:rFonts w:ascii="Times New Roman" w:eastAsia="Calibri" w:hAnsi="Times New Roman" w:cs="Times New Roman"/>
          <w:b/>
          <w:sz w:val="24"/>
          <w:szCs w:val="24"/>
        </w:rPr>
      </w:pPr>
    </w:p>
    <w:p w14:paraId="3B9C728D" w14:textId="77777777" w:rsidR="00F6370C" w:rsidRDefault="00F6370C" w:rsidP="00F6370C">
      <w:pPr>
        <w:jc w:val="center"/>
        <w:rPr>
          <w:rFonts w:ascii="Times New Roman" w:eastAsia="Calibri" w:hAnsi="Times New Roman" w:cs="Times New Roman"/>
          <w:b/>
          <w:sz w:val="24"/>
          <w:szCs w:val="24"/>
        </w:rPr>
      </w:pPr>
    </w:p>
    <w:p w14:paraId="7BE3558C" w14:textId="77777777" w:rsidR="00F6370C" w:rsidRDefault="00F6370C" w:rsidP="00F6370C">
      <w:pPr>
        <w:jc w:val="center"/>
        <w:rPr>
          <w:rFonts w:ascii="Times New Roman" w:eastAsia="Calibri" w:hAnsi="Times New Roman" w:cs="Times New Roman"/>
          <w:b/>
          <w:sz w:val="24"/>
          <w:szCs w:val="24"/>
        </w:rPr>
      </w:pPr>
    </w:p>
    <w:p w14:paraId="5B55E341" w14:textId="6B6C58CB" w:rsidR="00F6370C" w:rsidRDefault="00F6370C" w:rsidP="00F6370C">
      <w:pPr>
        <w:jc w:val="center"/>
        <w:rPr>
          <w:rFonts w:ascii="Times New Roman" w:eastAsia="Calibri" w:hAnsi="Times New Roman" w:cs="Times New Roman"/>
          <w:b/>
          <w:sz w:val="24"/>
          <w:szCs w:val="24"/>
        </w:rPr>
      </w:pPr>
    </w:p>
    <w:p w14:paraId="5E80D78A" w14:textId="77777777" w:rsidR="00F6370C" w:rsidRPr="00E12694" w:rsidRDefault="00AD67D3" w:rsidP="00F6370C">
      <w:pPr>
        <w:jc w:val="center"/>
        <w:rPr>
          <w:rFonts w:ascii="Times New Roman" w:eastAsia="Calibri" w:hAnsi="Times New Roman" w:cs="Times New Roman"/>
          <w:b/>
          <w:sz w:val="44"/>
          <w:szCs w:val="24"/>
        </w:rPr>
      </w:pPr>
      <w:r w:rsidRPr="00E12694">
        <w:rPr>
          <w:rFonts w:ascii="Times New Roman" w:eastAsia="Calibri" w:hAnsi="Times New Roman" w:cs="Times New Roman"/>
          <w:b/>
          <w:color w:val="000000" w:themeColor="text1"/>
          <w:sz w:val="44"/>
          <w:szCs w:val="24"/>
        </w:rPr>
        <w:t xml:space="preserve">ПЛАН </w:t>
      </w:r>
      <w:r w:rsidR="00F6370C" w:rsidRPr="00E12694">
        <w:rPr>
          <w:rFonts w:ascii="Times New Roman" w:eastAsia="Calibri" w:hAnsi="Times New Roman" w:cs="Times New Roman"/>
          <w:b/>
          <w:color w:val="000000" w:themeColor="text1"/>
          <w:sz w:val="44"/>
          <w:szCs w:val="24"/>
        </w:rPr>
        <w:t>Ј</w:t>
      </w:r>
      <w:r w:rsidR="00F6370C" w:rsidRPr="00E12694">
        <w:rPr>
          <w:rFonts w:ascii="Times New Roman" w:eastAsia="Calibri" w:hAnsi="Times New Roman" w:cs="Times New Roman"/>
          <w:b/>
          <w:sz w:val="44"/>
          <w:szCs w:val="24"/>
        </w:rPr>
        <w:t>АВНОГ ЗДРАВЉА</w:t>
      </w:r>
    </w:p>
    <w:p w14:paraId="0FD9C37E" w14:textId="77777777" w:rsidR="00F6370C" w:rsidRPr="00E12694" w:rsidRDefault="00F6370C" w:rsidP="00F6370C">
      <w:pPr>
        <w:jc w:val="center"/>
        <w:rPr>
          <w:rFonts w:ascii="Times New Roman" w:eastAsia="Calibri" w:hAnsi="Times New Roman" w:cs="Times New Roman"/>
          <w:b/>
          <w:sz w:val="44"/>
          <w:szCs w:val="24"/>
        </w:rPr>
      </w:pPr>
      <w:r w:rsidRPr="00E12694">
        <w:rPr>
          <w:rFonts w:ascii="Times New Roman" w:eastAsia="Calibri" w:hAnsi="Times New Roman" w:cs="Times New Roman"/>
          <w:b/>
          <w:sz w:val="44"/>
          <w:szCs w:val="24"/>
        </w:rPr>
        <w:t>ОПШТИНЕ СОКОБАЊА</w:t>
      </w:r>
    </w:p>
    <w:p w14:paraId="302D8401" w14:textId="2B271AFD" w:rsidR="00F6370C" w:rsidRPr="00E12694" w:rsidRDefault="00F6370C" w:rsidP="00F6370C">
      <w:pPr>
        <w:jc w:val="center"/>
        <w:rPr>
          <w:rFonts w:ascii="Times New Roman" w:eastAsia="Calibri" w:hAnsi="Times New Roman" w:cs="Times New Roman"/>
          <w:b/>
          <w:sz w:val="44"/>
          <w:szCs w:val="24"/>
        </w:rPr>
      </w:pPr>
      <w:r w:rsidRPr="00E12694">
        <w:rPr>
          <w:rFonts w:ascii="Times New Roman" w:eastAsia="Calibri" w:hAnsi="Times New Roman" w:cs="Times New Roman"/>
          <w:b/>
          <w:sz w:val="44"/>
          <w:szCs w:val="24"/>
        </w:rPr>
        <w:t>2018</w:t>
      </w:r>
      <w:r w:rsidR="00412697">
        <w:rPr>
          <w:rFonts w:ascii="Times New Roman" w:eastAsia="Calibri" w:hAnsi="Times New Roman" w:cs="Times New Roman"/>
          <w:b/>
          <w:sz w:val="44"/>
          <w:szCs w:val="24"/>
          <w:lang w:val="sr-Cyrl-RS"/>
        </w:rPr>
        <w:t>.</w:t>
      </w:r>
      <w:r w:rsidRPr="00E12694">
        <w:rPr>
          <w:rFonts w:ascii="Times New Roman" w:eastAsia="Calibri" w:hAnsi="Times New Roman" w:cs="Times New Roman"/>
          <w:b/>
          <w:sz w:val="44"/>
          <w:szCs w:val="24"/>
        </w:rPr>
        <w:t xml:space="preserve"> – 2025. године</w:t>
      </w:r>
    </w:p>
    <w:p w14:paraId="5D2DDBED" w14:textId="3DB4C857" w:rsidR="00F6370C" w:rsidRPr="00E12694" w:rsidRDefault="00F6370C" w:rsidP="00F6370C">
      <w:pPr>
        <w:spacing w:after="0" w:line="240" w:lineRule="auto"/>
        <w:ind w:left="709"/>
        <w:jc w:val="both"/>
        <w:rPr>
          <w:rFonts w:ascii="Times New Roman" w:eastAsia="Calibri" w:hAnsi="Times New Roman" w:cs="Times New Roman"/>
          <w:b/>
          <w:sz w:val="44"/>
          <w:szCs w:val="24"/>
        </w:rPr>
      </w:pPr>
    </w:p>
    <w:p w14:paraId="5B767DE2" w14:textId="20EB9EEF" w:rsidR="00E12694" w:rsidRDefault="00E12694" w:rsidP="00F6370C">
      <w:pPr>
        <w:spacing w:after="0" w:line="240" w:lineRule="auto"/>
        <w:ind w:left="709"/>
        <w:jc w:val="both"/>
        <w:rPr>
          <w:rFonts w:ascii="Times New Roman" w:eastAsia="Calibri" w:hAnsi="Times New Roman" w:cs="Times New Roman"/>
          <w:b/>
          <w:sz w:val="44"/>
          <w:szCs w:val="24"/>
        </w:rPr>
      </w:pPr>
    </w:p>
    <w:p w14:paraId="0A3CEFD9" w14:textId="5ECA1413" w:rsidR="00E12694" w:rsidRDefault="00E12694" w:rsidP="00F6370C">
      <w:pPr>
        <w:spacing w:after="0" w:line="240" w:lineRule="auto"/>
        <w:ind w:left="709"/>
        <w:jc w:val="both"/>
        <w:rPr>
          <w:rFonts w:ascii="Times New Roman" w:eastAsia="Calibri" w:hAnsi="Times New Roman" w:cs="Times New Roman"/>
          <w:b/>
          <w:sz w:val="44"/>
          <w:szCs w:val="24"/>
        </w:rPr>
      </w:pPr>
    </w:p>
    <w:p w14:paraId="0970F83E" w14:textId="77777777" w:rsidR="00E12694" w:rsidRPr="00E12694" w:rsidRDefault="00E12694" w:rsidP="00F6370C">
      <w:pPr>
        <w:spacing w:after="0" w:line="240" w:lineRule="auto"/>
        <w:ind w:left="709"/>
        <w:jc w:val="both"/>
        <w:rPr>
          <w:rFonts w:ascii="Times New Roman" w:eastAsia="Calibri" w:hAnsi="Times New Roman" w:cs="Times New Roman"/>
          <w:b/>
          <w:sz w:val="44"/>
          <w:szCs w:val="24"/>
        </w:rPr>
      </w:pPr>
    </w:p>
    <w:p w14:paraId="7720552B" w14:textId="2E705021" w:rsidR="00E12694" w:rsidRDefault="00E12694" w:rsidP="00F6370C">
      <w:pPr>
        <w:spacing w:after="0" w:line="240" w:lineRule="auto"/>
        <w:ind w:left="709"/>
        <w:jc w:val="both"/>
        <w:rPr>
          <w:rFonts w:ascii="Times New Roman" w:eastAsia="Calibri" w:hAnsi="Times New Roman" w:cs="Times New Roman"/>
          <w:b/>
          <w:sz w:val="24"/>
          <w:szCs w:val="24"/>
        </w:rPr>
      </w:pPr>
    </w:p>
    <w:p w14:paraId="25BEBF0F" w14:textId="21B4575A" w:rsidR="00E12694" w:rsidRDefault="00E12694" w:rsidP="00F6370C">
      <w:pPr>
        <w:spacing w:after="0" w:line="240" w:lineRule="auto"/>
        <w:ind w:left="709"/>
        <w:jc w:val="both"/>
        <w:rPr>
          <w:rFonts w:ascii="Times New Roman" w:eastAsia="Calibri" w:hAnsi="Times New Roman" w:cs="Times New Roman"/>
          <w:b/>
          <w:sz w:val="24"/>
          <w:szCs w:val="24"/>
        </w:rPr>
      </w:pPr>
    </w:p>
    <w:p w14:paraId="1E87D451" w14:textId="5BE8D8E1" w:rsidR="00E12694" w:rsidRDefault="00E12694" w:rsidP="00F6370C">
      <w:pPr>
        <w:spacing w:after="0" w:line="240" w:lineRule="auto"/>
        <w:ind w:left="709"/>
        <w:jc w:val="both"/>
        <w:rPr>
          <w:rFonts w:ascii="Times New Roman" w:eastAsia="Calibri" w:hAnsi="Times New Roman" w:cs="Times New Roman"/>
          <w:b/>
          <w:sz w:val="24"/>
          <w:szCs w:val="24"/>
        </w:rPr>
      </w:pPr>
    </w:p>
    <w:p w14:paraId="0ED50516" w14:textId="1D30CC33" w:rsidR="00E12694" w:rsidRDefault="00E12694" w:rsidP="00F6370C">
      <w:pPr>
        <w:spacing w:after="0" w:line="240" w:lineRule="auto"/>
        <w:ind w:left="709"/>
        <w:jc w:val="both"/>
        <w:rPr>
          <w:rFonts w:ascii="Times New Roman" w:eastAsia="Calibri" w:hAnsi="Times New Roman" w:cs="Times New Roman"/>
          <w:b/>
          <w:sz w:val="24"/>
          <w:szCs w:val="24"/>
        </w:rPr>
      </w:pPr>
    </w:p>
    <w:p w14:paraId="741684A2" w14:textId="1EEB3F54" w:rsidR="00E12694" w:rsidRDefault="00E12694" w:rsidP="00F6370C">
      <w:pPr>
        <w:spacing w:after="0" w:line="240" w:lineRule="auto"/>
        <w:ind w:left="709"/>
        <w:jc w:val="both"/>
        <w:rPr>
          <w:rFonts w:ascii="Times New Roman" w:eastAsia="Calibri" w:hAnsi="Times New Roman" w:cs="Times New Roman"/>
          <w:b/>
          <w:sz w:val="24"/>
          <w:szCs w:val="24"/>
        </w:rPr>
      </w:pPr>
    </w:p>
    <w:p w14:paraId="41E93263" w14:textId="2A3ED4A3" w:rsidR="00E12694" w:rsidRDefault="00E12694" w:rsidP="00F6370C">
      <w:pPr>
        <w:spacing w:after="0" w:line="240" w:lineRule="auto"/>
        <w:ind w:left="709"/>
        <w:jc w:val="both"/>
        <w:rPr>
          <w:rFonts w:ascii="Times New Roman" w:eastAsia="Calibri" w:hAnsi="Times New Roman" w:cs="Times New Roman"/>
          <w:b/>
          <w:sz w:val="24"/>
          <w:szCs w:val="24"/>
        </w:rPr>
      </w:pPr>
    </w:p>
    <w:p w14:paraId="47702E6E" w14:textId="35B21B29" w:rsidR="00E12694" w:rsidRDefault="00E12694" w:rsidP="00F6370C">
      <w:pPr>
        <w:spacing w:after="0" w:line="240" w:lineRule="auto"/>
        <w:ind w:left="709"/>
        <w:jc w:val="both"/>
        <w:rPr>
          <w:rFonts w:ascii="Times New Roman" w:eastAsia="Calibri" w:hAnsi="Times New Roman" w:cs="Times New Roman"/>
          <w:b/>
          <w:sz w:val="24"/>
          <w:szCs w:val="24"/>
        </w:rPr>
      </w:pPr>
    </w:p>
    <w:p w14:paraId="0CC8CEA3" w14:textId="0EABF56C" w:rsidR="00E12694" w:rsidRDefault="00E12694" w:rsidP="00F6370C">
      <w:pPr>
        <w:spacing w:after="0" w:line="240" w:lineRule="auto"/>
        <w:ind w:left="709"/>
        <w:jc w:val="both"/>
        <w:rPr>
          <w:rFonts w:ascii="Times New Roman" w:eastAsia="Calibri" w:hAnsi="Times New Roman" w:cs="Times New Roman"/>
          <w:b/>
          <w:sz w:val="24"/>
          <w:szCs w:val="24"/>
        </w:rPr>
      </w:pPr>
    </w:p>
    <w:p w14:paraId="75F2D82B" w14:textId="005BE2B6" w:rsidR="00E12694" w:rsidRDefault="00E12694" w:rsidP="00F6370C">
      <w:pPr>
        <w:spacing w:after="0" w:line="240" w:lineRule="auto"/>
        <w:ind w:left="709"/>
        <w:jc w:val="both"/>
        <w:rPr>
          <w:rFonts w:ascii="Times New Roman" w:eastAsia="Calibri" w:hAnsi="Times New Roman" w:cs="Times New Roman"/>
          <w:b/>
          <w:sz w:val="24"/>
          <w:szCs w:val="24"/>
        </w:rPr>
      </w:pPr>
    </w:p>
    <w:p w14:paraId="6015019C" w14:textId="77777777" w:rsidR="00E12694" w:rsidRPr="00F6370C" w:rsidRDefault="00E12694" w:rsidP="00F6370C">
      <w:pPr>
        <w:spacing w:after="0" w:line="240" w:lineRule="auto"/>
        <w:ind w:left="709"/>
        <w:jc w:val="both"/>
        <w:rPr>
          <w:rFonts w:ascii="Times New Roman" w:eastAsia="Calibri" w:hAnsi="Times New Roman" w:cs="Times New Roman"/>
          <w:b/>
          <w:sz w:val="24"/>
          <w:szCs w:val="24"/>
        </w:rPr>
      </w:pPr>
    </w:p>
    <w:p w14:paraId="435AEA77" w14:textId="26928F75" w:rsidR="00F6370C" w:rsidRPr="00E12694" w:rsidRDefault="00E12694" w:rsidP="00E12694">
      <w:pPr>
        <w:pStyle w:val="ListParagraph"/>
        <w:spacing w:after="0" w:line="240" w:lineRule="auto"/>
        <w:ind w:left="4609"/>
        <w:rPr>
          <w:rFonts w:ascii="Times New Roman" w:hAnsi="Times New Roman"/>
          <w:b/>
          <w:sz w:val="24"/>
          <w:szCs w:val="24"/>
          <w:lang w:val="en-GB"/>
        </w:rPr>
      </w:pPr>
      <w:r>
        <w:rPr>
          <w:rFonts w:ascii="Times New Roman" w:hAnsi="Times New Roman"/>
          <w:b/>
          <w:sz w:val="24"/>
          <w:szCs w:val="24"/>
          <w:lang w:val="en-GB"/>
        </w:rPr>
        <w:t xml:space="preserve">   -</w:t>
      </w:r>
      <w:r w:rsidR="005E6ADA">
        <w:rPr>
          <w:rFonts w:ascii="Times New Roman" w:hAnsi="Times New Roman"/>
          <w:b/>
          <w:sz w:val="24"/>
          <w:szCs w:val="24"/>
          <w:lang w:val="sr-Cyrl-RS"/>
        </w:rPr>
        <w:t>Нацрт</w:t>
      </w:r>
      <w:r>
        <w:rPr>
          <w:rFonts w:ascii="Times New Roman" w:hAnsi="Times New Roman"/>
          <w:b/>
          <w:sz w:val="24"/>
          <w:szCs w:val="24"/>
          <w:lang w:val="en-GB"/>
        </w:rPr>
        <w:t>-</w:t>
      </w:r>
    </w:p>
    <w:p w14:paraId="11E1A921" w14:textId="77777777" w:rsidR="00F6370C" w:rsidRDefault="00F6370C" w:rsidP="00F6370C">
      <w:pPr>
        <w:spacing w:after="0" w:line="240" w:lineRule="auto"/>
        <w:ind w:left="709"/>
        <w:jc w:val="both"/>
        <w:rPr>
          <w:rFonts w:ascii="Times New Roman" w:eastAsia="Calibri" w:hAnsi="Times New Roman" w:cs="Times New Roman"/>
          <w:b/>
          <w:sz w:val="24"/>
          <w:szCs w:val="24"/>
        </w:rPr>
      </w:pPr>
    </w:p>
    <w:p w14:paraId="6E288B75" w14:textId="77777777" w:rsidR="00F6370C" w:rsidRDefault="00F6370C" w:rsidP="00F6370C">
      <w:pPr>
        <w:spacing w:after="0" w:line="240" w:lineRule="auto"/>
        <w:ind w:left="709"/>
        <w:jc w:val="both"/>
        <w:rPr>
          <w:rFonts w:ascii="Times New Roman" w:eastAsia="Calibri" w:hAnsi="Times New Roman" w:cs="Times New Roman"/>
          <w:b/>
          <w:sz w:val="24"/>
          <w:szCs w:val="24"/>
        </w:rPr>
      </w:pPr>
    </w:p>
    <w:p w14:paraId="440924AE" w14:textId="77777777" w:rsidR="00F6370C" w:rsidRPr="00F6370C" w:rsidRDefault="00F6370C" w:rsidP="00E12694">
      <w:pPr>
        <w:spacing w:after="0" w:line="240" w:lineRule="auto"/>
        <w:ind w:left="709"/>
        <w:jc w:val="center"/>
        <w:rPr>
          <w:rFonts w:ascii="Times New Roman" w:eastAsia="Calibri" w:hAnsi="Times New Roman" w:cs="Times New Roman"/>
          <w:b/>
          <w:sz w:val="24"/>
          <w:szCs w:val="24"/>
        </w:rPr>
      </w:pPr>
      <w:r>
        <w:rPr>
          <w:rFonts w:ascii="Times New Roman" w:eastAsia="Calibri" w:hAnsi="Times New Roman" w:cs="Times New Roman"/>
          <w:b/>
          <w:sz w:val="24"/>
          <w:szCs w:val="24"/>
        </w:rPr>
        <w:t>2018. година</w:t>
      </w:r>
    </w:p>
    <w:p w14:paraId="2DD0F98F" w14:textId="77777777" w:rsidR="001E05DC" w:rsidRDefault="001E05DC" w:rsidP="001C64D0">
      <w:pPr>
        <w:spacing w:after="0" w:line="240" w:lineRule="auto"/>
        <w:jc w:val="center"/>
        <w:rPr>
          <w:rFonts w:ascii="Times New Roman" w:eastAsia="Calibri" w:hAnsi="Times New Roman" w:cs="Times New Roman"/>
          <w:b/>
          <w:sz w:val="24"/>
          <w:szCs w:val="24"/>
        </w:rPr>
      </w:pPr>
    </w:p>
    <w:p w14:paraId="4502AE54" w14:textId="77777777" w:rsidR="001E05DC" w:rsidRDefault="001E05DC" w:rsidP="001C64D0">
      <w:pPr>
        <w:spacing w:after="0" w:line="240" w:lineRule="auto"/>
        <w:jc w:val="center"/>
        <w:rPr>
          <w:rFonts w:ascii="Times New Roman" w:eastAsia="Calibri" w:hAnsi="Times New Roman" w:cs="Times New Roman"/>
          <w:b/>
          <w:sz w:val="24"/>
          <w:szCs w:val="24"/>
        </w:rPr>
      </w:pPr>
    </w:p>
    <w:p w14:paraId="7D481D1D" w14:textId="77777777" w:rsidR="007D6389" w:rsidRDefault="007D6389" w:rsidP="001C64D0">
      <w:pPr>
        <w:spacing w:after="0" w:line="240" w:lineRule="auto"/>
        <w:jc w:val="center"/>
        <w:rPr>
          <w:rFonts w:ascii="Times New Roman" w:eastAsia="Calibri" w:hAnsi="Times New Roman" w:cs="Times New Roman"/>
          <w:b/>
          <w:sz w:val="24"/>
          <w:szCs w:val="24"/>
        </w:rPr>
      </w:pPr>
    </w:p>
    <w:p w14:paraId="5291DF90" w14:textId="77777777" w:rsidR="007D6389" w:rsidRDefault="007D6389" w:rsidP="001C64D0">
      <w:pPr>
        <w:spacing w:after="0" w:line="240" w:lineRule="auto"/>
        <w:jc w:val="center"/>
        <w:rPr>
          <w:rFonts w:ascii="Times New Roman" w:eastAsia="Calibri" w:hAnsi="Times New Roman" w:cs="Times New Roman"/>
          <w:b/>
          <w:sz w:val="24"/>
          <w:szCs w:val="24"/>
        </w:rPr>
      </w:pPr>
    </w:p>
    <w:p w14:paraId="413A853C" w14:textId="77777777" w:rsidR="007D6389" w:rsidRDefault="007D6389" w:rsidP="001C64D0">
      <w:pPr>
        <w:spacing w:after="0" w:line="240" w:lineRule="auto"/>
        <w:jc w:val="center"/>
        <w:rPr>
          <w:rFonts w:ascii="Times New Roman" w:eastAsia="Calibri" w:hAnsi="Times New Roman" w:cs="Times New Roman"/>
          <w:b/>
          <w:sz w:val="24"/>
          <w:szCs w:val="24"/>
        </w:rPr>
      </w:pPr>
    </w:p>
    <w:p w14:paraId="12E69C05" w14:textId="77777777" w:rsidR="001C64D0" w:rsidRPr="001C64D0" w:rsidRDefault="001C64D0" w:rsidP="001C64D0">
      <w:pPr>
        <w:spacing w:after="0" w:line="240" w:lineRule="auto"/>
        <w:jc w:val="center"/>
        <w:rPr>
          <w:rFonts w:ascii="Times New Roman" w:eastAsia="Calibri" w:hAnsi="Times New Roman" w:cs="Times New Roman"/>
          <w:b/>
          <w:sz w:val="24"/>
          <w:szCs w:val="24"/>
        </w:rPr>
      </w:pPr>
      <w:r w:rsidRPr="001C64D0">
        <w:rPr>
          <w:rFonts w:ascii="Times New Roman" w:eastAsia="Calibri" w:hAnsi="Times New Roman" w:cs="Times New Roman"/>
          <w:b/>
          <w:sz w:val="24"/>
          <w:szCs w:val="24"/>
        </w:rPr>
        <w:t>УВОДНА РЕЧ ПРЕДСЕДНИКА ОПШТИНЕ</w:t>
      </w:r>
    </w:p>
    <w:p w14:paraId="33FC1494" w14:textId="77777777" w:rsidR="001C64D0" w:rsidRPr="001C64D0" w:rsidRDefault="001C64D0" w:rsidP="001C64D0">
      <w:pPr>
        <w:spacing w:after="0" w:line="240" w:lineRule="auto"/>
        <w:jc w:val="both"/>
        <w:rPr>
          <w:rFonts w:ascii="Times New Roman" w:eastAsia="Calibri" w:hAnsi="Times New Roman" w:cs="Times New Roman"/>
          <w:b/>
          <w:sz w:val="24"/>
          <w:szCs w:val="24"/>
        </w:rPr>
      </w:pPr>
    </w:p>
    <w:p w14:paraId="68AE4469" w14:textId="77777777" w:rsidR="001C64D0" w:rsidRPr="001C64D0" w:rsidRDefault="001C64D0" w:rsidP="001C64D0">
      <w:pPr>
        <w:spacing w:after="0" w:line="240" w:lineRule="auto"/>
        <w:jc w:val="both"/>
        <w:rPr>
          <w:rFonts w:ascii="Times New Roman" w:eastAsia="Calibri" w:hAnsi="Times New Roman" w:cs="Times New Roman"/>
          <w:b/>
          <w:sz w:val="24"/>
          <w:szCs w:val="24"/>
        </w:rPr>
      </w:pPr>
      <w:r w:rsidRPr="001C64D0">
        <w:rPr>
          <w:rFonts w:ascii="Times New Roman" w:eastAsia="Calibri" w:hAnsi="Times New Roman" w:cs="Times New Roman"/>
          <w:b/>
          <w:sz w:val="24"/>
          <w:szCs w:val="24"/>
        </w:rPr>
        <w:t xml:space="preserve"> </w:t>
      </w:r>
    </w:p>
    <w:p w14:paraId="00835766" w14:textId="77777777" w:rsidR="001C64D0" w:rsidRPr="001C64D0" w:rsidRDefault="001C64D0" w:rsidP="001C64D0">
      <w:pPr>
        <w:spacing w:after="0" w:line="240" w:lineRule="auto"/>
        <w:jc w:val="both"/>
        <w:rPr>
          <w:rFonts w:ascii="Times New Roman" w:eastAsia="Calibri" w:hAnsi="Times New Roman" w:cs="Times New Roman"/>
          <w:b/>
          <w:sz w:val="24"/>
          <w:szCs w:val="24"/>
        </w:rPr>
      </w:pPr>
      <w:r w:rsidRPr="001C64D0">
        <w:rPr>
          <w:rFonts w:ascii="Times New Roman" w:eastAsia="Calibri" w:hAnsi="Times New Roman" w:cs="Times New Roman"/>
          <w:b/>
          <w:sz w:val="24"/>
          <w:szCs w:val="24"/>
        </w:rPr>
        <w:t xml:space="preserve"> </w:t>
      </w:r>
    </w:p>
    <w:p w14:paraId="49BCA312" w14:textId="77777777" w:rsidR="001C64D0" w:rsidRPr="00051329" w:rsidRDefault="001C64D0" w:rsidP="00051329">
      <w:pPr>
        <w:spacing w:after="0" w:line="240" w:lineRule="auto"/>
        <w:ind w:firstLine="708"/>
        <w:jc w:val="both"/>
        <w:rPr>
          <w:rFonts w:ascii="Times New Roman" w:eastAsia="Calibri" w:hAnsi="Times New Roman" w:cs="Times New Roman"/>
          <w:sz w:val="24"/>
          <w:szCs w:val="24"/>
        </w:rPr>
      </w:pPr>
      <w:r w:rsidRPr="00051329">
        <w:rPr>
          <w:rFonts w:ascii="Times New Roman" w:eastAsia="Calibri" w:hAnsi="Times New Roman" w:cs="Times New Roman"/>
          <w:sz w:val="24"/>
          <w:szCs w:val="24"/>
        </w:rPr>
        <w:t xml:space="preserve">Здравље је најважнији предуслов за добар и срећан живот. </w:t>
      </w:r>
      <w:r w:rsidR="00051329" w:rsidRPr="00051329">
        <w:rPr>
          <w:rFonts w:ascii="Times New Roman" w:eastAsia="Calibri" w:hAnsi="Times New Roman" w:cs="Times New Roman"/>
          <w:sz w:val="24"/>
          <w:szCs w:val="24"/>
        </w:rPr>
        <w:t>Према СЗО дефиниција ј</w:t>
      </w:r>
      <w:r w:rsidRPr="00051329">
        <w:rPr>
          <w:rFonts w:ascii="Times New Roman" w:eastAsia="Calibri" w:hAnsi="Times New Roman" w:cs="Times New Roman"/>
          <w:sz w:val="24"/>
          <w:szCs w:val="24"/>
        </w:rPr>
        <w:t>авно</w:t>
      </w:r>
      <w:r w:rsidR="00051329" w:rsidRPr="00051329">
        <w:rPr>
          <w:rFonts w:ascii="Times New Roman" w:eastAsia="Calibri" w:hAnsi="Times New Roman" w:cs="Times New Roman"/>
          <w:sz w:val="24"/>
          <w:szCs w:val="24"/>
        </w:rPr>
        <w:t>г здравља</w:t>
      </w:r>
      <w:r w:rsidRPr="00051329">
        <w:rPr>
          <w:rFonts w:ascii="Times New Roman" w:eastAsia="Calibri" w:hAnsi="Times New Roman" w:cs="Times New Roman"/>
          <w:sz w:val="24"/>
          <w:szCs w:val="24"/>
        </w:rPr>
        <w:t xml:space="preserve"> је </w:t>
      </w:r>
      <w:r w:rsidR="00F03666" w:rsidRPr="00051329">
        <w:rPr>
          <w:rFonts w:ascii="Times New Roman" w:eastAsia="Calibri" w:hAnsi="Times New Roman" w:cs="Times New Roman"/>
          <w:sz w:val="24"/>
          <w:szCs w:val="24"/>
        </w:rPr>
        <w:t>наук</w:t>
      </w:r>
      <w:r w:rsidR="00051329" w:rsidRPr="00051329">
        <w:rPr>
          <w:rFonts w:ascii="Times New Roman" w:eastAsia="Calibri" w:hAnsi="Times New Roman" w:cs="Times New Roman"/>
          <w:sz w:val="24"/>
          <w:szCs w:val="24"/>
        </w:rPr>
        <w:t>а и уметност превенције болести</w:t>
      </w:r>
      <w:r w:rsidRPr="00051329">
        <w:rPr>
          <w:rFonts w:ascii="Times New Roman" w:eastAsia="Calibri" w:hAnsi="Times New Roman" w:cs="Times New Roman"/>
          <w:sz w:val="24"/>
          <w:szCs w:val="24"/>
        </w:rPr>
        <w:t xml:space="preserve">, </w:t>
      </w:r>
      <w:r w:rsidR="00051329" w:rsidRPr="00051329">
        <w:rPr>
          <w:rFonts w:ascii="Times New Roman" w:eastAsia="Calibri" w:hAnsi="Times New Roman" w:cs="Times New Roman"/>
          <w:sz w:val="24"/>
          <w:szCs w:val="24"/>
        </w:rPr>
        <w:t>продужавања</w:t>
      </w:r>
      <w:r w:rsidRPr="00051329">
        <w:rPr>
          <w:rFonts w:ascii="Times New Roman" w:eastAsia="Calibri" w:hAnsi="Times New Roman" w:cs="Times New Roman"/>
          <w:sz w:val="24"/>
          <w:szCs w:val="24"/>
        </w:rPr>
        <w:t xml:space="preserve"> живота </w:t>
      </w:r>
      <w:r w:rsidR="00051329" w:rsidRPr="00051329">
        <w:rPr>
          <w:rFonts w:ascii="Times New Roman" w:eastAsia="Calibri" w:hAnsi="Times New Roman" w:cs="Times New Roman"/>
          <w:sz w:val="24"/>
          <w:szCs w:val="24"/>
        </w:rPr>
        <w:t xml:space="preserve">и унапређења менталног и физичког здравља и ефикасности путем организованих напора заједница. </w:t>
      </w:r>
    </w:p>
    <w:p w14:paraId="64C8BA29" w14:textId="77777777" w:rsidR="001C64D0" w:rsidRPr="00E2000D" w:rsidRDefault="00E2000D" w:rsidP="001C64D0">
      <w:pPr>
        <w:spacing w:after="0" w:line="240" w:lineRule="auto"/>
        <w:jc w:val="both"/>
        <w:rPr>
          <w:rFonts w:ascii="Times New Roman" w:eastAsia="Calibri" w:hAnsi="Times New Roman" w:cs="Times New Roman"/>
          <w:color w:val="FF0000"/>
          <w:sz w:val="24"/>
          <w:szCs w:val="24"/>
        </w:rPr>
      </w:pPr>
      <w:r w:rsidRPr="00E2000D">
        <w:rPr>
          <w:rFonts w:ascii="Times New Roman" w:hAnsi="Times New Roman" w:cs="Times New Roman"/>
          <w:sz w:val="24"/>
          <w:szCs w:val="24"/>
        </w:rPr>
        <w:t>Јавно здравље подстиче одговорност државе и друштва у обезбеђењу добробити за све грађане путем унапређења здравља и очувања здраве животне средине, побољшање социјалних, економских, културних и других детерминанти здравља.</w:t>
      </w:r>
    </w:p>
    <w:p w14:paraId="039AAD49" w14:textId="77777777" w:rsidR="001C64D0" w:rsidRPr="00E2000D" w:rsidRDefault="001C64D0" w:rsidP="00051329">
      <w:pPr>
        <w:spacing w:after="0" w:line="240" w:lineRule="auto"/>
        <w:ind w:firstLine="708"/>
        <w:jc w:val="both"/>
        <w:rPr>
          <w:rFonts w:ascii="Times New Roman" w:eastAsia="Calibri" w:hAnsi="Times New Roman" w:cs="Times New Roman"/>
          <w:color w:val="000000" w:themeColor="text1"/>
          <w:sz w:val="24"/>
          <w:szCs w:val="24"/>
        </w:rPr>
      </w:pPr>
      <w:r w:rsidRPr="00E2000D">
        <w:rPr>
          <w:rFonts w:ascii="Times New Roman" w:eastAsia="Calibri" w:hAnsi="Times New Roman" w:cs="Times New Roman"/>
          <w:color w:val="000000" w:themeColor="text1"/>
          <w:sz w:val="24"/>
          <w:szCs w:val="24"/>
        </w:rPr>
        <w:t>Наш циљ је побољшање здравља свих грађана, рад на превенцији, креирање активности у области промоције здравља и здравих стилова живота, усмереност ка подизању квалитета услуга, ефикасности и доступности здравствене заштите, као најве</w:t>
      </w:r>
      <w:r w:rsidR="0068464D">
        <w:rPr>
          <w:rFonts w:ascii="Times New Roman" w:eastAsia="Calibri" w:hAnsi="Times New Roman" w:cs="Times New Roman"/>
          <w:color w:val="000000" w:themeColor="text1"/>
          <w:sz w:val="24"/>
          <w:szCs w:val="24"/>
        </w:rPr>
        <w:t>ћим вредностима сваког друштва.</w:t>
      </w:r>
      <w:r w:rsidRPr="00E2000D">
        <w:rPr>
          <w:rFonts w:ascii="Times New Roman" w:eastAsia="Calibri" w:hAnsi="Times New Roman" w:cs="Times New Roman"/>
          <w:color w:val="000000" w:themeColor="text1"/>
          <w:sz w:val="24"/>
          <w:szCs w:val="24"/>
        </w:rPr>
        <w:t xml:space="preserve"> Посебну пажњу треба посветити успостављању и развоју партнерства, јачању капацитета и опремљености установа примарне здравствене заштите и улагању у људске ресурсе. </w:t>
      </w:r>
    </w:p>
    <w:p w14:paraId="5FF67CB2" w14:textId="77777777" w:rsidR="001C64D0" w:rsidRPr="00E2000D" w:rsidRDefault="001C64D0" w:rsidP="001C64D0">
      <w:pPr>
        <w:spacing w:after="0" w:line="240" w:lineRule="auto"/>
        <w:jc w:val="both"/>
        <w:rPr>
          <w:rFonts w:ascii="Times New Roman" w:eastAsia="Calibri" w:hAnsi="Times New Roman" w:cs="Times New Roman"/>
          <w:color w:val="000000" w:themeColor="text1"/>
          <w:sz w:val="24"/>
          <w:szCs w:val="24"/>
        </w:rPr>
      </w:pPr>
    </w:p>
    <w:p w14:paraId="0E1A94D4" w14:textId="77777777" w:rsidR="001C64D0" w:rsidRPr="00E2000D" w:rsidRDefault="00051329" w:rsidP="00AD67D3">
      <w:pPr>
        <w:spacing w:after="0" w:line="240" w:lineRule="auto"/>
        <w:ind w:firstLine="708"/>
        <w:jc w:val="both"/>
        <w:rPr>
          <w:rFonts w:ascii="Times New Roman" w:eastAsia="Calibri" w:hAnsi="Times New Roman" w:cs="Times New Roman"/>
          <w:color w:val="000000" w:themeColor="text1"/>
          <w:sz w:val="24"/>
          <w:szCs w:val="24"/>
        </w:rPr>
      </w:pPr>
      <w:r w:rsidRPr="00E2000D">
        <w:rPr>
          <w:rFonts w:ascii="Times New Roman" w:eastAsia="Calibri" w:hAnsi="Times New Roman" w:cs="Times New Roman"/>
          <w:color w:val="000000" w:themeColor="text1"/>
          <w:sz w:val="24"/>
          <w:szCs w:val="24"/>
        </w:rPr>
        <w:t>План</w:t>
      </w:r>
      <w:r w:rsidR="001C64D0" w:rsidRPr="00E2000D">
        <w:rPr>
          <w:rFonts w:ascii="Times New Roman" w:eastAsia="Calibri" w:hAnsi="Times New Roman" w:cs="Times New Roman"/>
          <w:color w:val="000000" w:themeColor="text1"/>
          <w:sz w:val="24"/>
          <w:szCs w:val="24"/>
        </w:rPr>
        <w:t xml:space="preserve"> јавног здравља општине </w:t>
      </w:r>
      <w:r w:rsidRPr="00E2000D">
        <w:rPr>
          <w:rFonts w:ascii="Times New Roman" w:eastAsia="Calibri" w:hAnsi="Times New Roman" w:cs="Times New Roman"/>
          <w:color w:val="000000" w:themeColor="text1"/>
          <w:sz w:val="24"/>
          <w:szCs w:val="24"/>
        </w:rPr>
        <w:t>Сокобања</w:t>
      </w:r>
      <w:r w:rsidR="001C64D0" w:rsidRPr="00E2000D">
        <w:rPr>
          <w:rFonts w:ascii="Times New Roman" w:eastAsia="Calibri" w:hAnsi="Times New Roman" w:cs="Times New Roman"/>
          <w:color w:val="000000" w:themeColor="text1"/>
          <w:sz w:val="24"/>
          <w:szCs w:val="24"/>
        </w:rPr>
        <w:t xml:space="preserve"> представља подршку испуњавању друштвене бриге за здравље и обезбеђивању услова у којима грађани могу да буду здрави. Она такође чини основу за доношење одлука о мерама и акцијама за здравији и квалитетнији живот становника локалне заједнице. </w:t>
      </w:r>
    </w:p>
    <w:p w14:paraId="2CCC4C87" w14:textId="77777777" w:rsidR="001C64D0" w:rsidRPr="001C64D0" w:rsidRDefault="001C64D0" w:rsidP="001C64D0">
      <w:pPr>
        <w:spacing w:after="0" w:line="240" w:lineRule="auto"/>
        <w:jc w:val="both"/>
        <w:rPr>
          <w:rFonts w:ascii="Times New Roman" w:eastAsia="Calibri" w:hAnsi="Times New Roman" w:cs="Times New Roman"/>
          <w:color w:val="FF0000"/>
          <w:sz w:val="24"/>
          <w:szCs w:val="24"/>
        </w:rPr>
      </w:pPr>
    </w:p>
    <w:p w14:paraId="34A0A3C5" w14:textId="77777777" w:rsidR="001C64D0" w:rsidRPr="001C64D0" w:rsidRDefault="001C64D0" w:rsidP="001C64D0">
      <w:pPr>
        <w:spacing w:after="0" w:line="240" w:lineRule="auto"/>
        <w:jc w:val="both"/>
        <w:rPr>
          <w:rFonts w:ascii="Times New Roman" w:eastAsia="Calibri" w:hAnsi="Times New Roman" w:cs="Times New Roman"/>
          <w:b/>
          <w:sz w:val="24"/>
          <w:szCs w:val="24"/>
        </w:rPr>
      </w:pPr>
      <w:r w:rsidRPr="001C64D0">
        <w:rPr>
          <w:rFonts w:ascii="Times New Roman" w:eastAsia="Calibri" w:hAnsi="Times New Roman" w:cs="Times New Roman"/>
          <w:b/>
          <w:sz w:val="24"/>
          <w:szCs w:val="24"/>
        </w:rPr>
        <w:tab/>
        <w:t xml:space="preserve"> </w:t>
      </w:r>
      <w:r w:rsidRPr="001C64D0">
        <w:rPr>
          <w:rFonts w:ascii="Times New Roman" w:eastAsia="Calibri" w:hAnsi="Times New Roman" w:cs="Times New Roman"/>
          <w:b/>
          <w:sz w:val="24"/>
          <w:szCs w:val="24"/>
        </w:rPr>
        <w:tab/>
        <w:t xml:space="preserve"> </w:t>
      </w:r>
      <w:r w:rsidRPr="001C64D0">
        <w:rPr>
          <w:rFonts w:ascii="Times New Roman" w:eastAsia="Calibri" w:hAnsi="Times New Roman" w:cs="Times New Roman"/>
          <w:b/>
          <w:sz w:val="24"/>
          <w:szCs w:val="24"/>
        </w:rPr>
        <w:tab/>
        <w:t xml:space="preserve"> </w:t>
      </w:r>
      <w:r w:rsidRPr="001C64D0">
        <w:rPr>
          <w:rFonts w:ascii="Times New Roman" w:eastAsia="Calibri" w:hAnsi="Times New Roman" w:cs="Times New Roman"/>
          <w:b/>
          <w:sz w:val="24"/>
          <w:szCs w:val="24"/>
        </w:rPr>
        <w:tab/>
        <w:t xml:space="preserve"> </w:t>
      </w:r>
      <w:r w:rsidRPr="001C64D0">
        <w:rPr>
          <w:rFonts w:ascii="Times New Roman" w:eastAsia="Calibri" w:hAnsi="Times New Roman" w:cs="Times New Roman"/>
          <w:b/>
          <w:sz w:val="24"/>
          <w:szCs w:val="24"/>
        </w:rPr>
        <w:tab/>
        <w:t xml:space="preserve"> </w:t>
      </w:r>
      <w:r w:rsidRPr="001C64D0">
        <w:rPr>
          <w:rFonts w:ascii="Times New Roman" w:eastAsia="Calibri" w:hAnsi="Times New Roman" w:cs="Times New Roman"/>
          <w:b/>
          <w:sz w:val="24"/>
          <w:szCs w:val="24"/>
        </w:rPr>
        <w:tab/>
      </w:r>
    </w:p>
    <w:p w14:paraId="11B79669" w14:textId="77777777" w:rsidR="001C64D0" w:rsidRPr="001C64D0" w:rsidRDefault="001C64D0" w:rsidP="001C64D0">
      <w:pPr>
        <w:spacing w:after="0" w:line="240" w:lineRule="auto"/>
        <w:jc w:val="right"/>
        <w:rPr>
          <w:rFonts w:ascii="Times New Roman" w:eastAsia="Calibri" w:hAnsi="Times New Roman" w:cs="Times New Roman"/>
          <w:b/>
          <w:sz w:val="24"/>
          <w:szCs w:val="24"/>
        </w:rPr>
      </w:pPr>
      <w:r w:rsidRPr="001C64D0">
        <w:rPr>
          <w:rFonts w:ascii="Times New Roman" w:eastAsia="Calibri" w:hAnsi="Times New Roman" w:cs="Times New Roman"/>
          <w:b/>
          <w:sz w:val="24"/>
          <w:szCs w:val="24"/>
        </w:rPr>
        <w:t xml:space="preserve">                                                                                                                               Председник</w:t>
      </w:r>
    </w:p>
    <w:p w14:paraId="4B11E574" w14:textId="77777777" w:rsidR="001C64D0" w:rsidRDefault="001C64D0" w:rsidP="001C64D0">
      <w:pPr>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t>Исидор Крстић</w:t>
      </w:r>
    </w:p>
    <w:p w14:paraId="089C6C89" w14:textId="77777777" w:rsidR="001C64D0" w:rsidRDefault="001C64D0" w:rsidP="001C64D0">
      <w:pPr>
        <w:spacing w:after="0" w:line="240" w:lineRule="auto"/>
        <w:jc w:val="right"/>
        <w:rPr>
          <w:rFonts w:ascii="Times New Roman" w:eastAsia="Calibri" w:hAnsi="Times New Roman" w:cs="Times New Roman"/>
          <w:b/>
          <w:sz w:val="24"/>
          <w:szCs w:val="24"/>
        </w:rPr>
      </w:pPr>
    </w:p>
    <w:p w14:paraId="73FC6BA1" w14:textId="77777777" w:rsidR="00E2000D" w:rsidRDefault="00E2000D" w:rsidP="001C64D0">
      <w:pPr>
        <w:spacing w:after="0" w:line="240" w:lineRule="auto"/>
        <w:jc w:val="both"/>
        <w:rPr>
          <w:rFonts w:ascii="Times New Roman" w:eastAsia="Calibri" w:hAnsi="Times New Roman" w:cs="Times New Roman"/>
          <w:b/>
          <w:sz w:val="24"/>
          <w:szCs w:val="24"/>
        </w:rPr>
      </w:pPr>
    </w:p>
    <w:p w14:paraId="35B9F19B" w14:textId="77777777" w:rsidR="00E2000D" w:rsidRDefault="00E2000D" w:rsidP="001C64D0">
      <w:pPr>
        <w:spacing w:after="0" w:line="240" w:lineRule="auto"/>
        <w:jc w:val="both"/>
        <w:rPr>
          <w:rFonts w:ascii="Times New Roman" w:eastAsia="Calibri" w:hAnsi="Times New Roman" w:cs="Times New Roman"/>
          <w:b/>
          <w:sz w:val="24"/>
          <w:szCs w:val="24"/>
        </w:rPr>
      </w:pPr>
    </w:p>
    <w:p w14:paraId="3976935D" w14:textId="77777777" w:rsidR="00E2000D" w:rsidRDefault="00E2000D" w:rsidP="001C64D0">
      <w:pPr>
        <w:spacing w:after="0" w:line="240" w:lineRule="auto"/>
        <w:jc w:val="both"/>
        <w:rPr>
          <w:rFonts w:ascii="Times New Roman" w:eastAsia="Calibri" w:hAnsi="Times New Roman" w:cs="Times New Roman"/>
          <w:b/>
          <w:sz w:val="24"/>
          <w:szCs w:val="24"/>
        </w:rPr>
      </w:pPr>
    </w:p>
    <w:p w14:paraId="15001847" w14:textId="77777777" w:rsidR="00E2000D" w:rsidRDefault="00E2000D" w:rsidP="001C64D0">
      <w:pPr>
        <w:spacing w:after="0" w:line="240" w:lineRule="auto"/>
        <w:jc w:val="both"/>
        <w:rPr>
          <w:rFonts w:ascii="Times New Roman" w:eastAsia="Calibri" w:hAnsi="Times New Roman" w:cs="Times New Roman"/>
          <w:b/>
          <w:sz w:val="24"/>
          <w:szCs w:val="24"/>
        </w:rPr>
      </w:pPr>
    </w:p>
    <w:p w14:paraId="3FB005D4" w14:textId="77777777" w:rsidR="00E2000D" w:rsidRDefault="00E2000D" w:rsidP="001C64D0">
      <w:pPr>
        <w:spacing w:after="0" w:line="240" w:lineRule="auto"/>
        <w:jc w:val="both"/>
        <w:rPr>
          <w:rFonts w:ascii="Times New Roman" w:eastAsia="Calibri" w:hAnsi="Times New Roman" w:cs="Times New Roman"/>
          <w:b/>
          <w:sz w:val="24"/>
          <w:szCs w:val="24"/>
        </w:rPr>
      </w:pPr>
    </w:p>
    <w:p w14:paraId="5EDC6C08" w14:textId="77777777" w:rsidR="00E2000D" w:rsidRDefault="00E2000D" w:rsidP="001C64D0">
      <w:pPr>
        <w:spacing w:after="0" w:line="240" w:lineRule="auto"/>
        <w:jc w:val="both"/>
        <w:rPr>
          <w:rFonts w:ascii="Times New Roman" w:eastAsia="Calibri" w:hAnsi="Times New Roman" w:cs="Times New Roman"/>
          <w:b/>
          <w:sz w:val="24"/>
          <w:szCs w:val="24"/>
        </w:rPr>
      </w:pPr>
    </w:p>
    <w:p w14:paraId="49295CD3" w14:textId="77777777" w:rsidR="00E2000D" w:rsidRDefault="00E2000D" w:rsidP="001C64D0">
      <w:pPr>
        <w:spacing w:after="0" w:line="240" w:lineRule="auto"/>
        <w:jc w:val="both"/>
        <w:rPr>
          <w:rFonts w:ascii="Times New Roman" w:eastAsia="Calibri" w:hAnsi="Times New Roman" w:cs="Times New Roman"/>
          <w:b/>
          <w:sz w:val="24"/>
          <w:szCs w:val="24"/>
        </w:rPr>
      </w:pPr>
    </w:p>
    <w:p w14:paraId="52DAF666" w14:textId="77777777" w:rsidR="00E2000D" w:rsidRDefault="00E2000D" w:rsidP="001C64D0">
      <w:pPr>
        <w:spacing w:after="0" w:line="240" w:lineRule="auto"/>
        <w:jc w:val="both"/>
        <w:rPr>
          <w:rFonts w:ascii="Times New Roman" w:eastAsia="Calibri" w:hAnsi="Times New Roman" w:cs="Times New Roman"/>
          <w:b/>
          <w:sz w:val="24"/>
          <w:szCs w:val="24"/>
        </w:rPr>
      </w:pPr>
    </w:p>
    <w:p w14:paraId="352B888A" w14:textId="77777777" w:rsidR="00E2000D" w:rsidRDefault="00E2000D" w:rsidP="001C64D0">
      <w:pPr>
        <w:spacing w:after="0" w:line="240" w:lineRule="auto"/>
        <w:jc w:val="both"/>
        <w:rPr>
          <w:rFonts w:ascii="Times New Roman" w:eastAsia="Calibri" w:hAnsi="Times New Roman" w:cs="Times New Roman"/>
          <w:b/>
          <w:sz w:val="24"/>
          <w:szCs w:val="24"/>
        </w:rPr>
      </w:pPr>
    </w:p>
    <w:p w14:paraId="6221D5AC" w14:textId="77777777" w:rsidR="00E2000D" w:rsidRDefault="00E2000D" w:rsidP="001C64D0">
      <w:pPr>
        <w:spacing w:after="0" w:line="240" w:lineRule="auto"/>
        <w:jc w:val="both"/>
        <w:rPr>
          <w:rFonts w:ascii="Times New Roman" w:eastAsia="Calibri" w:hAnsi="Times New Roman" w:cs="Times New Roman"/>
          <w:b/>
          <w:sz w:val="24"/>
          <w:szCs w:val="24"/>
        </w:rPr>
      </w:pPr>
    </w:p>
    <w:p w14:paraId="470F0286" w14:textId="77777777" w:rsidR="00E2000D" w:rsidRDefault="00E2000D" w:rsidP="001C64D0">
      <w:pPr>
        <w:spacing w:after="0" w:line="240" w:lineRule="auto"/>
        <w:jc w:val="both"/>
        <w:rPr>
          <w:rFonts w:ascii="Times New Roman" w:eastAsia="Calibri" w:hAnsi="Times New Roman" w:cs="Times New Roman"/>
          <w:b/>
          <w:sz w:val="24"/>
          <w:szCs w:val="24"/>
        </w:rPr>
      </w:pPr>
    </w:p>
    <w:p w14:paraId="25E09CC2" w14:textId="77777777" w:rsidR="00E2000D" w:rsidRDefault="00E2000D" w:rsidP="001C64D0">
      <w:pPr>
        <w:spacing w:after="0" w:line="240" w:lineRule="auto"/>
        <w:jc w:val="both"/>
        <w:rPr>
          <w:rFonts w:ascii="Times New Roman" w:eastAsia="Calibri" w:hAnsi="Times New Roman" w:cs="Times New Roman"/>
          <w:b/>
          <w:sz w:val="24"/>
          <w:szCs w:val="24"/>
        </w:rPr>
      </w:pPr>
    </w:p>
    <w:p w14:paraId="34EA7C4B" w14:textId="77777777" w:rsidR="00E2000D" w:rsidRDefault="00E2000D" w:rsidP="001C64D0">
      <w:pPr>
        <w:spacing w:after="0" w:line="240" w:lineRule="auto"/>
        <w:jc w:val="both"/>
        <w:rPr>
          <w:rFonts w:ascii="Times New Roman" w:eastAsia="Calibri" w:hAnsi="Times New Roman" w:cs="Times New Roman"/>
          <w:b/>
          <w:sz w:val="24"/>
          <w:szCs w:val="24"/>
        </w:rPr>
      </w:pPr>
    </w:p>
    <w:p w14:paraId="22AF1D78" w14:textId="77777777" w:rsidR="00E2000D" w:rsidRDefault="00E2000D" w:rsidP="001C64D0">
      <w:pPr>
        <w:spacing w:after="0" w:line="240" w:lineRule="auto"/>
        <w:jc w:val="both"/>
        <w:rPr>
          <w:rFonts w:ascii="Times New Roman" w:eastAsia="Calibri" w:hAnsi="Times New Roman" w:cs="Times New Roman"/>
          <w:b/>
          <w:sz w:val="24"/>
          <w:szCs w:val="24"/>
        </w:rPr>
      </w:pPr>
    </w:p>
    <w:p w14:paraId="330A3E5D" w14:textId="77777777" w:rsidR="00E2000D" w:rsidRDefault="00E2000D" w:rsidP="001C64D0">
      <w:pPr>
        <w:spacing w:after="0" w:line="240" w:lineRule="auto"/>
        <w:jc w:val="both"/>
        <w:rPr>
          <w:rFonts w:ascii="Times New Roman" w:eastAsia="Calibri" w:hAnsi="Times New Roman" w:cs="Times New Roman"/>
          <w:b/>
          <w:sz w:val="24"/>
          <w:szCs w:val="24"/>
        </w:rPr>
      </w:pPr>
    </w:p>
    <w:p w14:paraId="2B075159" w14:textId="77777777" w:rsidR="00E2000D" w:rsidRDefault="00E2000D" w:rsidP="001C64D0">
      <w:pPr>
        <w:spacing w:after="0" w:line="240" w:lineRule="auto"/>
        <w:jc w:val="both"/>
        <w:rPr>
          <w:rFonts w:ascii="Times New Roman" w:eastAsia="Calibri" w:hAnsi="Times New Roman" w:cs="Times New Roman"/>
          <w:b/>
          <w:sz w:val="24"/>
          <w:szCs w:val="24"/>
        </w:rPr>
      </w:pPr>
    </w:p>
    <w:p w14:paraId="52C89BD2" w14:textId="77777777" w:rsidR="00E2000D" w:rsidRDefault="00E2000D" w:rsidP="001C64D0">
      <w:pPr>
        <w:spacing w:after="0" w:line="240" w:lineRule="auto"/>
        <w:jc w:val="both"/>
        <w:rPr>
          <w:rFonts w:ascii="Times New Roman" w:eastAsia="Calibri" w:hAnsi="Times New Roman" w:cs="Times New Roman"/>
          <w:b/>
          <w:sz w:val="24"/>
          <w:szCs w:val="24"/>
        </w:rPr>
      </w:pPr>
    </w:p>
    <w:p w14:paraId="750EB4FB" w14:textId="77777777" w:rsidR="00E2000D" w:rsidRDefault="00E2000D" w:rsidP="001C64D0">
      <w:pPr>
        <w:spacing w:after="0" w:line="240" w:lineRule="auto"/>
        <w:jc w:val="both"/>
        <w:rPr>
          <w:rFonts w:ascii="Times New Roman" w:eastAsia="Calibri" w:hAnsi="Times New Roman" w:cs="Times New Roman"/>
          <w:b/>
          <w:sz w:val="24"/>
          <w:szCs w:val="24"/>
        </w:rPr>
      </w:pPr>
    </w:p>
    <w:p w14:paraId="5041FE63" w14:textId="77777777" w:rsidR="00E2000D" w:rsidRDefault="00E2000D" w:rsidP="001C64D0">
      <w:pPr>
        <w:spacing w:after="0" w:line="240" w:lineRule="auto"/>
        <w:jc w:val="both"/>
        <w:rPr>
          <w:rFonts w:ascii="Times New Roman" w:eastAsia="Calibri" w:hAnsi="Times New Roman" w:cs="Times New Roman"/>
          <w:b/>
          <w:sz w:val="24"/>
          <w:szCs w:val="24"/>
        </w:rPr>
      </w:pPr>
    </w:p>
    <w:p w14:paraId="0EC909E3" w14:textId="77777777" w:rsidR="00E2000D" w:rsidRDefault="00E2000D" w:rsidP="001C64D0">
      <w:pPr>
        <w:spacing w:after="0" w:line="240" w:lineRule="auto"/>
        <w:jc w:val="both"/>
        <w:rPr>
          <w:rFonts w:ascii="Times New Roman" w:eastAsia="Calibri" w:hAnsi="Times New Roman" w:cs="Times New Roman"/>
          <w:b/>
          <w:sz w:val="24"/>
          <w:szCs w:val="24"/>
        </w:rPr>
      </w:pPr>
    </w:p>
    <w:p w14:paraId="4CFCD7A4" w14:textId="77777777" w:rsidR="00186367" w:rsidRDefault="00186367" w:rsidP="00E2000D">
      <w:pPr>
        <w:spacing w:after="0" w:line="240" w:lineRule="auto"/>
        <w:rPr>
          <w:rFonts w:ascii="Times New Roman" w:eastAsia="Calibri" w:hAnsi="Times New Roman" w:cs="Times New Roman"/>
          <w:b/>
          <w:sz w:val="24"/>
          <w:szCs w:val="24"/>
        </w:rPr>
      </w:pPr>
    </w:p>
    <w:p w14:paraId="3D36C842" w14:textId="77777777" w:rsidR="00D969DB" w:rsidRDefault="00D969DB" w:rsidP="00E2000D">
      <w:pPr>
        <w:spacing w:after="0" w:line="240" w:lineRule="auto"/>
        <w:rPr>
          <w:rFonts w:ascii="Times New Roman" w:eastAsia="Calibri" w:hAnsi="Times New Roman" w:cs="Times New Roman"/>
          <w:b/>
          <w:sz w:val="24"/>
          <w:szCs w:val="24"/>
        </w:rPr>
      </w:pPr>
    </w:p>
    <w:p w14:paraId="4E9A1351" w14:textId="77777777" w:rsidR="007D6389" w:rsidRDefault="007D6389" w:rsidP="00E2000D">
      <w:pPr>
        <w:spacing w:after="0" w:line="240" w:lineRule="auto"/>
        <w:rPr>
          <w:rFonts w:ascii="Times New Roman" w:eastAsia="Calibri" w:hAnsi="Times New Roman" w:cs="Times New Roman"/>
          <w:b/>
          <w:sz w:val="24"/>
          <w:szCs w:val="24"/>
        </w:rPr>
      </w:pPr>
    </w:p>
    <w:p w14:paraId="07E3F581" w14:textId="77777777" w:rsidR="007D6389" w:rsidRDefault="007D6389" w:rsidP="00E2000D">
      <w:pPr>
        <w:spacing w:after="0" w:line="240" w:lineRule="auto"/>
        <w:rPr>
          <w:rFonts w:ascii="Times New Roman" w:eastAsia="Calibri" w:hAnsi="Times New Roman" w:cs="Times New Roman"/>
          <w:b/>
          <w:sz w:val="24"/>
          <w:szCs w:val="24"/>
        </w:rPr>
      </w:pPr>
    </w:p>
    <w:p w14:paraId="4F4DF8A1" w14:textId="77777777" w:rsidR="007D6389" w:rsidRDefault="007D6389" w:rsidP="00E2000D">
      <w:pPr>
        <w:spacing w:after="0" w:line="240" w:lineRule="auto"/>
        <w:rPr>
          <w:rFonts w:ascii="Times New Roman" w:eastAsia="Calibri" w:hAnsi="Times New Roman" w:cs="Times New Roman"/>
          <w:b/>
          <w:sz w:val="24"/>
          <w:szCs w:val="24"/>
        </w:rPr>
      </w:pPr>
    </w:p>
    <w:p w14:paraId="1AE992E9" w14:textId="77777777" w:rsidR="00186367" w:rsidRDefault="00186367" w:rsidP="00E2000D">
      <w:pPr>
        <w:spacing w:after="0" w:line="240" w:lineRule="auto"/>
        <w:rPr>
          <w:rFonts w:ascii="Times New Roman" w:eastAsia="Calibri" w:hAnsi="Times New Roman" w:cs="Times New Roman"/>
          <w:b/>
          <w:sz w:val="24"/>
          <w:szCs w:val="24"/>
        </w:rPr>
      </w:pPr>
    </w:p>
    <w:p w14:paraId="0DB5B071" w14:textId="77777777" w:rsidR="001C64D0" w:rsidRPr="001C64D0" w:rsidRDefault="001C64D0" w:rsidP="00E2000D">
      <w:pPr>
        <w:spacing w:after="0" w:line="240" w:lineRule="auto"/>
        <w:rPr>
          <w:rFonts w:ascii="Times New Roman" w:eastAsia="Calibri" w:hAnsi="Times New Roman" w:cs="Times New Roman"/>
          <w:b/>
          <w:sz w:val="24"/>
          <w:szCs w:val="24"/>
        </w:rPr>
      </w:pPr>
      <w:r w:rsidRPr="001C64D0">
        <w:rPr>
          <w:rFonts w:ascii="Times New Roman" w:eastAsia="Calibri" w:hAnsi="Times New Roman" w:cs="Times New Roman"/>
          <w:b/>
          <w:sz w:val="24"/>
          <w:szCs w:val="24"/>
        </w:rPr>
        <w:t>УВОД</w:t>
      </w:r>
    </w:p>
    <w:p w14:paraId="0E3E9095" w14:textId="77777777" w:rsidR="001C64D0" w:rsidRPr="001C64D0" w:rsidRDefault="001C64D0" w:rsidP="001C64D0">
      <w:pPr>
        <w:spacing w:after="0" w:line="240" w:lineRule="auto"/>
        <w:jc w:val="both"/>
        <w:rPr>
          <w:rFonts w:ascii="Times New Roman" w:eastAsia="Calibri" w:hAnsi="Times New Roman" w:cs="Times New Roman"/>
          <w:b/>
          <w:sz w:val="24"/>
          <w:szCs w:val="24"/>
        </w:rPr>
      </w:pPr>
    </w:p>
    <w:p w14:paraId="113D5A15" w14:textId="77777777" w:rsidR="00E2000D" w:rsidRPr="00E2000D" w:rsidRDefault="00E2000D" w:rsidP="00E2000D">
      <w:pPr>
        <w:spacing w:after="0" w:line="240" w:lineRule="auto"/>
        <w:jc w:val="both"/>
        <w:rPr>
          <w:rFonts w:ascii="Times New Roman" w:eastAsia="Calibri" w:hAnsi="Times New Roman" w:cs="Times New Roman"/>
          <w:b/>
          <w:sz w:val="24"/>
          <w:szCs w:val="24"/>
        </w:rPr>
      </w:pPr>
      <w:r w:rsidRPr="00E2000D">
        <w:rPr>
          <w:rFonts w:ascii="Times New Roman" w:hAnsi="Times New Roman" w:cs="Times New Roman"/>
          <w:sz w:val="24"/>
          <w:szCs w:val="24"/>
        </w:rPr>
        <w:t>Здравствени проблеми у оквиру јавног здравља у Републици Србији се решавају на свим нивоима, али се најефикасније решавање проблема може постићи у јединицама локалне самоуправе. У обезбеђивању функционисања јавног здравља учествују грађани, породице, послодавци, образовне институције, хуманитарне, верске, спортске и друге организације, удружења, јавноздравствене институције, здравствене установе и други облици здравствене службе, организације за здравствено осигурање, месне заједнице, градови, општине, покрајине, Република. Основни принципи јавног здравља су наглашавање колективне одговорности за здравље и водеће улоге државе у очувању и унапређењу здравља народа, усмереност ка социоекономским детерминантама здравља и најважнијим факторима ризика, мултидисциплинарна заснованост и партнерство у детекцији и решавању јавноздравствених проблема.</w:t>
      </w:r>
    </w:p>
    <w:p w14:paraId="79B582B6" w14:textId="77777777" w:rsidR="001C64D0" w:rsidRPr="001C64D0" w:rsidRDefault="001C64D0" w:rsidP="001C64D0">
      <w:pPr>
        <w:spacing w:after="0" w:line="240" w:lineRule="auto"/>
        <w:jc w:val="both"/>
        <w:rPr>
          <w:rFonts w:ascii="Times New Roman" w:eastAsia="Calibri" w:hAnsi="Times New Roman" w:cs="Times New Roman"/>
          <w:b/>
          <w:sz w:val="24"/>
          <w:szCs w:val="24"/>
        </w:rPr>
      </w:pPr>
    </w:p>
    <w:p w14:paraId="43646AF7" w14:textId="77777777" w:rsidR="001C64D0" w:rsidRPr="00AD67D3" w:rsidRDefault="001C64D0" w:rsidP="001C64D0">
      <w:pPr>
        <w:spacing w:after="0" w:line="240" w:lineRule="auto"/>
        <w:jc w:val="both"/>
        <w:rPr>
          <w:rFonts w:ascii="Times New Roman" w:eastAsia="Calibri" w:hAnsi="Times New Roman" w:cs="Times New Roman"/>
          <w:color w:val="000000" w:themeColor="text1"/>
          <w:sz w:val="24"/>
          <w:szCs w:val="24"/>
        </w:rPr>
      </w:pPr>
      <w:r w:rsidRPr="00AD67D3">
        <w:rPr>
          <w:rFonts w:ascii="Times New Roman" w:eastAsia="Calibri" w:hAnsi="Times New Roman" w:cs="Times New Roman"/>
          <w:color w:val="000000" w:themeColor="text1"/>
          <w:sz w:val="24"/>
          <w:szCs w:val="24"/>
        </w:rPr>
        <w:t xml:space="preserve">Према једној од новијих дефиниција здравствено стање је «опис и/или мерење здравља појединца, групе или целокупне популације према прихваћеним стандардима уз помоћ здравствених индикатора». </w:t>
      </w:r>
    </w:p>
    <w:p w14:paraId="7E686077" w14:textId="77777777" w:rsidR="001C64D0" w:rsidRPr="00AD67D3" w:rsidRDefault="001C64D0" w:rsidP="001C64D0">
      <w:pPr>
        <w:spacing w:after="0" w:line="240" w:lineRule="auto"/>
        <w:jc w:val="both"/>
        <w:rPr>
          <w:rFonts w:ascii="Times New Roman" w:eastAsia="Calibri" w:hAnsi="Times New Roman" w:cs="Times New Roman"/>
          <w:color w:val="000000" w:themeColor="text1"/>
          <w:sz w:val="24"/>
          <w:szCs w:val="24"/>
        </w:rPr>
      </w:pPr>
      <w:r w:rsidRPr="00AD67D3">
        <w:rPr>
          <w:rFonts w:ascii="Times New Roman" w:eastAsia="Calibri" w:hAnsi="Times New Roman" w:cs="Times New Roman"/>
          <w:color w:val="000000" w:themeColor="text1"/>
          <w:sz w:val="24"/>
          <w:szCs w:val="24"/>
        </w:rPr>
        <w:t xml:space="preserve">Здравствени индикатори или показатељи су основни инструменти помоћу којих се процењује стање здравља становништва. Идеалног здравственог индикатора (валидан, објективан, сензитиван и специфичан) нема, без обзира на напоре који су у трагању за објективним мерилима здравља учињени кроз векове. </w:t>
      </w:r>
    </w:p>
    <w:p w14:paraId="0549B42A" w14:textId="77777777" w:rsidR="001C64D0" w:rsidRPr="00AD67D3" w:rsidRDefault="001C64D0" w:rsidP="001C64D0">
      <w:pPr>
        <w:spacing w:after="0" w:line="240" w:lineRule="auto"/>
        <w:jc w:val="both"/>
        <w:rPr>
          <w:rFonts w:ascii="Times New Roman" w:eastAsia="Calibri" w:hAnsi="Times New Roman" w:cs="Times New Roman"/>
          <w:color w:val="000000" w:themeColor="text1"/>
          <w:sz w:val="24"/>
          <w:szCs w:val="24"/>
        </w:rPr>
      </w:pPr>
      <w:r w:rsidRPr="00AD67D3">
        <w:rPr>
          <w:rFonts w:ascii="Times New Roman" w:eastAsia="Calibri" w:hAnsi="Times New Roman" w:cs="Times New Roman"/>
          <w:color w:val="000000" w:themeColor="text1"/>
          <w:sz w:val="24"/>
          <w:szCs w:val="24"/>
        </w:rPr>
        <w:t xml:space="preserve">Паралелно са развојем друштва мењао се и приступ здрављу. Процена (анализа) здравственог стања становништва пролазила је кроз више фаза, а у складу са насталим променама, мењали су се и показатељи коришћени за процену здравља популације. </w:t>
      </w:r>
    </w:p>
    <w:p w14:paraId="77915757" w14:textId="77777777" w:rsidR="001C64D0" w:rsidRPr="00AD67D3" w:rsidRDefault="001C64D0" w:rsidP="001C64D0">
      <w:pPr>
        <w:spacing w:after="0" w:line="240" w:lineRule="auto"/>
        <w:jc w:val="both"/>
        <w:rPr>
          <w:rFonts w:ascii="Times New Roman" w:eastAsia="Calibri" w:hAnsi="Times New Roman" w:cs="Times New Roman"/>
          <w:color w:val="000000" w:themeColor="text1"/>
          <w:sz w:val="24"/>
          <w:szCs w:val="24"/>
        </w:rPr>
      </w:pPr>
      <w:r w:rsidRPr="00AD67D3">
        <w:rPr>
          <w:rFonts w:ascii="Times New Roman" w:eastAsia="Calibri" w:hAnsi="Times New Roman" w:cs="Times New Roman"/>
          <w:color w:val="000000" w:themeColor="text1"/>
          <w:sz w:val="24"/>
          <w:szCs w:val="24"/>
        </w:rPr>
        <w:t xml:space="preserve">Последњих деценија мења се приступ мерењу здравственог стања становништва од „негативног“ (фокусираног на болест) ка „позитивном“ аспекту здравља који је заснован на перцепцији здравља, функционисању и могућности адаптације у животној средини. Овакав приступ подразумева да се за процену користе показатељи животног стила и квалитета живота. </w:t>
      </w:r>
    </w:p>
    <w:p w14:paraId="1DD0ABA1" w14:textId="77777777" w:rsidR="001C64D0" w:rsidRPr="00AD67D3" w:rsidRDefault="001C64D0" w:rsidP="001C64D0">
      <w:pPr>
        <w:spacing w:after="0" w:line="240" w:lineRule="auto"/>
        <w:jc w:val="both"/>
        <w:rPr>
          <w:rFonts w:ascii="Times New Roman" w:eastAsia="Calibri" w:hAnsi="Times New Roman" w:cs="Times New Roman"/>
          <w:color w:val="000000" w:themeColor="text1"/>
          <w:sz w:val="24"/>
          <w:szCs w:val="24"/>
        </w:rPr>
      </w:pPr>
    </w:p>
    <w:p w14:paraId="6954FF40" w14:textId="77777777" w:rsidR="001C64D0" w:rsidRPr="00AD67D3" w:rsidRDefault="001C64D0" w:rsidP="001C64D0">
      <w:pPr>
        <w:spacing w:after="0" w:line="240" w:lineRule="auto"/>
        <w:jc w:val="both"/>
        <w:rPr>
          <w:rFonts w:ascii="Times New Roman" w:eastAsia="Calibri" w:hAnsi="Times New Roman" w:cs="Times New Roman"/>
          <w:color w:val="000000" w:themeColor="text1"/>
          <w:sz w:val="24"/>
          <w:szCs w:val="24"/>
        </w:rPr>
      </w:pPr>
      <w:r w:rsidRPr="00AD67D3">
        <w:rPr>
          <w:rFonts w:ascii="Times New Roman" w:eastAsia="Calibri" w:hAnsi="Times New Roman" w:cs="Times New Roman"/>
          <w:color w:val="000000" w:themeColor="text1"/>
          <w:sz w:val="24"/>
          <w:szCs w:val="24"/>
        </w:rPr>
        <w:t>Циљеви процене здравственог стања становништва су:</w:t>
      </w:r>
    </w:p>
    <w:p w14:paraId="7CD12A31" w14:textId="77777777" w:rsidR="001C64D0" w:rsidRPr="00AD67D3" w:rsidRDefault="001C64D0" w:rsidP="001C64D0">
      <w:pPr>
        <w:spacing w:after="0" w:line="240" w:lineRule="auto"/>
        <w:jc w:val="both"/>
        <w:rPr>
          <w:rFonts w:ascii="Times New Roman" w:eastAsia="Calibri" w:hAnsi="Times New Roman" w:cs="Times New Roman"/>
          <w:color w:val="000000" w:themeColor="text1"/>
          <w:sz w:val="24"/>
          <w:szCs w:val="24"/>
        </w:rPr>
      </w:pPr>
    </w:p>
    <w:p w14:paraId="7F4C81DF" w14:textId="77777777" w:rsidR="001C64D0" w:rsidRPr="00AD67D3" w:rsidRDefault="001C64D0" w:rsidP="001C64D0">
      <w:pPr>
        <w:spacing w:after="0" w:line="240" w:lineRule="auto"/>
        <w:jc w:val="both"/>
        <w:rPr>
          <w:rFonts w:ascii="Times New Roman" w:eastAsia="Calibri" w:hAnsi="Times New Roman" w:cs="Times New Roman"/>
          <w:color w:val="000000" w:themeColor="text1"/>
          <w:sz w:val="24"/>
          <w:szCs w:val="24"/>
        </w:rPr>
      </w:pPr>
      <w:r w:rsidRPr="00AD67D3">
        <w:rPr>
          <w:rFonts w:ascii="Times New Roman" w:eastAsia="Calibri" w:hAnsi="Times New Roman" w:cs="Times New Roman"/>
          <w:color w:val="000000" w:themeColor="text1"/>
          <w:sz w:val="24"/>
          <w:szCs w:val="24"/>
        </w:rPr>
        <w:t>•</w:t>
      </w:r>
      <w:r w:rsidRPr="00AD67D3">
        <w:rPr>
          <w:rFonts w:ascii="Times New Roman" w:eastAsia="Calibri" w:hAnsi="Times New Roman" w:cs="Times New Roman"/>
          <w:color w:val="000000" w:themeColor="text1"/>
          <w:sz w:val="24"/>
          <w:szCs w:val="24"/>
        </w:rPr>
        <w:tab/>
        <w:t>очување и унапређење здравственог стања становништва,</w:t>
      </w:r>
    </w:p>
    <w:p w14:paraId="351F53C1" w14:textId="77777777" w:rsidR="001C64D0" w:rsidRPr="00AD67D3" w:rsidRDefault="001C64D0" w:rsidP="001C64D0">
      <w:pPr>
        <w:spacing w:after="0" w:line="240" w:lineRule="auto"/>
        <w:jc w:val="both"/>
        <w:rPr>
          <w:rFonts w:ascii="Times New Roman" w:eastAsia="Calibri" w:hAnsi="Times New Roman" w:cs="Times New Roman"/>
          <w:color w:val="000000" w:themeColor="text1"/>
          <w:sz w:val="24"/>
          <w:szCs w:val="24"/>
        </w:rPr>
      </w:pPr>
      <w:r w:rsidRPr="00AD67D3">
        <w:rPr>
          <w:rFonts w:ascii="Times New Roman" w:eastAsia="Calibri" w:hAnsi="Times New Roman" w:cs="Times New Roman"/>
          <w:color w:val="000000" w:themeColor="text1"/>
          <w:sz w:val="24"/>
          <w:szCs w:val="24"/>
        </w:rPr>
        <w:t>•</w:t>
      </w:r>
      <w:r w:rsidRPr="00AD67D3">
        <w:rPr>
          <w:rFonts w:ascii="Times New Roman" w:eastAsia="Calibri" w:hAnsi="Times New Roman" w:cs="Times New Roman"/>
          <w:color w:val="000000" w:themeColor="text1"/>
          <w:sz w:val="24"/>
          <w:szCs w:val="24"/>
        </w:rPr>
        <w:tab/>
        <w:t>праћење промена здравственог стања током времена,</w:t>
      </w:r>
    </w:p>
    <w:p w14:paraId="0DDCE3D0" w14:textId="77777777" w:rsidR="001C64D0" w:rsidRPr="00AD67D3" w:rsidRDefault="001C64D0" w:rsidP="001C64D0">
      <w:pPr>
        <w:spacing w:after="0" w:line="240" w:lineRule="auto"/>
        <w:jc w:val="both"/>
        <w:rPr>
          <w:rFonts w:ascii="Times New Roman" w:eastAsia="Calibri" w:hAnsi="Times New Roman" w:cs="Times New Roman"/>
          <w:color w:val="000000" w:themeColor="text1"/>
          <w:sz w:val="24"/>
          <w:szCs w:val="24"/>
        </w:rPr>
      </w:pPr>
      <w:r w:rsidRPr="00AD67D3">
        <w:rPr>
          <w:rFonts w:ascii="Times New Roman" w:eastAsia="Calibri" w:hAnsi="Times New Roman" w:cs="Times New Roman"/>
          <w:color w:val="000000" w:themeColor="text1"/>
          <w:sz w:val="24"/>
          <w:szCs w:val="24"/>
        </w:rPr>
        <w:t>•</w:t>
      </w:r>
      <w:r w:rsidRPr="00AD67D3">
        <w:rPr>
          <w:rFonts w:ascii="Times New Roman" w:eastAsia="Calibri" w:hAnsi="Times New Roman" w:cs="Times New Roman"/>
          <w:color w:val="000000" w:themeColor="text1"/>
          <w:sz w:val="24"/>
          <w:szCs w:val="24"/>
        </w:rPr>
        <w:tab/>
        <w:t>идентификовање приоритетних здравствених проблема,</w:t>
      </w:r>
    </w:p>
    <w:p w14:paraId="6E1C6E16" w14:textId="77777777" w:rsidR="001C64D0" w:rsidRPr="00AD67D3" w:rsidRDefault="001C64D0" w:rsidP="001C64D0">
      <w:pPr>
        <w:spacing w:after="0" w:line="240" w:lineRule="auto"/>
        <w:jc w:val="both"/>
        <w:rPr>
          <w:rFonts w:ascii="Times New Roman" w:eastAsia="Calibri" w:hAnsi="Times New Roman" w:cs="Times New Roman"/>
          <w:color w:val="000000" w:themeColor="text1"/>
          <w:sz w:val="24"/>
          <w:szCs w:val="24"/>
        </w:rPr>
      </w:pPr>
      <w:r w:rsidRPr="00AD67D3">
        <w:rPr>
          <w:rFonts w:ascii="Times New Roman" w:eastAsia="Calibri" w:hAnsi="Times New Roman" w:cs="Times New Roman"/>
          <w:color w:val="000000" w:themeColor="text1"/>
          <w:sz w:val="24"/>
          <w:szCs w:val="24"/>
        </w:rPr>
        <w:t>•</w:t>
      </w:r>
      <w:r w:rsidRPr="00AD67D3">
        <w:rPr>
          <w:rFonts w:ascii="Times New Roman" w:eastAsia="Calibri" w:hAnsi="Times New Roman" w:cs="Times New Roman"/>
          <w:color w:val="000000" w:themeColor="text1"/>
          <w:sz w:val="24"/>
          <w:szCs w:val="24"/>
        </w:rPr>
        <w:tab/>
        <w:t>уочавање и анализа разлика између појединих територија или популационих група,</w:t>
      </w:r>
    </w:p>
    <w:p w14:paraId="53B845CA" w14:textId="77777777" w:rsidR="001C64D0" w:rsidRPr="00AD67D3" w:rsidRDefault="001C64D0" w:rsidP="001C64D0">
      <w:pPr>
        <w:spacing w:after="0" w:line="240" w:lineRule="auto"/>
        <w:jc w:val="both"/>
        <w:rPr>
          <w:rFonts w:ascii="Times New Roman" w:eastAsia="Calibri" w:hAnsi="Times New Roman" w:cs="Times New Roman"/>
          <w:color w:val="000000" w:themeColor="text1"/>
          <w:sz w:val="24"/>
          <w:szCs w:val="24"/>
        </w:rPr>
      </w:pPr>
      <w:r w:rsidRPr="00AD67D3">
        <w:rPr>
          <w:rFonts w:ascii="Times New Roman" w:eastAsia="Calibri" w:hAnsi="Times New Roman" w:cs="Times New Roman"/>
          <w:color w:val="000000" w:themeColor="text1"/>
          <w:sz w:val="24"/>
          <w:szCs w:val="24"/>
        </w:rPr>
        <w:t>•</w:t>
      </w:r>
      <w:r w:rsidRPr="00AD67D3">
        <w:rPr>
          <w:rFonts w:ascii="Times New Roman" w:eastAsia="Calibri" w:hAnsi="Times New Roman" w:cs="Times New Roman"/>
          <w:color w:val="000000" w:themeColor="text1"/>
          <w:sz w:val="24"/>
          <w:szCs w:val="24"/>
        </w:rPr>
        <w:tab/>
        <w:t>преиспитивање здравствене политике, стратегије здрав. заштите и здравствене технологије,</w:t>
      </w:r>
    </w:p>
    <w:p w14:paraId="5F5A43B4" w14:textId="77777777" w:rsidR="001C64D0" w:rsidRPr="00AD67D3" w:rsidRDefault="001C64D0" w:rsidP="001C64D0">
      <w:pPr>
        <w:spacing w:after="0" w:line="240" w:lineRule="auto"/>
        <w:jc w:val="both"/>
        <w:rPr>
          <w:rFonts w:ascii="Times New Roman" w:eastAsia="Calibri" w:hAnsi="Times New Roman" w:cs="Times New Roman"/>
          <w:color w:val="000000" w:themeColor="text1"/>
          <w:sz w:val="24"/>
          <w:szCs w:val="24"/>
        </w:rPr>
      </w:pPr>
      <w:r w:rsidRPr="00AD67D3">
        <w:rPr>
          <w:rFonts w:ascii="Times New Roman" w:eastAsia="Calibri" w:hAnsi="Times New Roman" w:cs="Times New Roman"/>
          <w:color w:val="000000" w:themeColor="text1"/>
          <w:sz w:val="24"/>
          <w:szCs w:val="24"/>
        </w:rPr>
        <w:t>•</w:t>
      </w:r>
      <w:r w:rsidRPr="00AD67D3">
        <w:rPr>
          <w:rFonts w:ascii="Times New Roman" w:eastAsia="Calibri" w:hAnsi="Times New Roman" w:cs="Times New Roman"/>
          <w:color w:val="000000" w:themeColor="text1"/>
          <w:sz w:val="24"/>
          <w:szCs w:val="24"/>
        </w:rPr>
        <w:tab/>
        <w:t xml:space="preserve">унапређење менаџмента у здравству. </w:t>
      </w:r>
    </w:p>
    <w:p w14:paraId="24E42AC2" w14:textId="77777777" w:rsidR="001C64D0" w:rsidRPr="00AD67D3" w:rsidRDefault="001C64D0" w:rsidP="001C64D0">
      <w:pPr>
        <w:spacing w:after="0" w:line="240" w:lineRule="auto"/>
        <w:jc w:val="both"/>
        <w:rPr>
          <w:rFonts w:ascii="Times New Roman" w:eastAsia="Calibri" w:hAnsi="Times New Roman" w:cs="Times New Roman"/>
          <w:color w:val="000000" w:themeColor="text1"/>
          <w:sz w:val="24"/>
          <w:szCs w:val="24"/>
        </w:rPr>
      </w:pPr>
    </w:p>
    <w:p w14:paraId="60490A33" w14:textId="77777777" w:rsidR="001C64D0" w:rsidRPr="00AD67D3" w:rsidRDefault="001C64D0" w:rsidP="001C64D0">
      <w:pPr>
        <w:spacing w:after="0" w:line="240" w:lineRule="auto"/>
        <w:jc w:val="both"/>
        <w:rPr>
          <w:rFonts w:ascii="Times New Roman" w:eastAsia="Calibri" w:hAnsi="Times New Roman" w:cs="Times New Roman"/>
          <w:color w:val="000000" w:themeColor="text1"/>
          <w:sz w:val="24"/>
          <w:szCs w:val="24"/>
        </w:rPr>
      </w:pPr>
      <w:r w:rsidRPr="00AD67D3">
        <w:rPr>
          <w:rFonts w:ascii="Times New Roman" w:eastAsia="Calibri" w:hAnsi="Times New Roman" w:cs="Times New Roman"/>
          <w:color w:val="000000" w:themeColor="text1"/>
          <w:sz w:val="24"/>
          <w:szCs w:val="24"/>
        </w:rPr>
        <w:t xml:space="preserve">Као извор података коришћени су: подаци и публикације Републичког завода за статистику (www.stat.gov.rs), извештаји здравствене статистике (које према Закону о евиденцијама у здравству, службе здравствених установа достављају Центру за информатику и биостатистику у здравству ИЗЈЗ-Ниш), базе података из индивидуалних статистичких извештаја, Извештај о раду Института и база података о заразним болестима и имунопрофилакси, популациони регистри за нека од хроничних масовних незаразних болести, подаци СЗО (http://www.еurо.whо.int/hfadb) за 2015. годину. </w:t>
      </w:r>
    </w:p>
    <w:p w14:paraId="6D19296E" w14:textId="77777777" w:rsidR="001C64D0" w:rsidRPr="00AD67D3" w:rsidRDefault="001C64D0" w:rsidP="001C64D0">
      <w:pPr>
        <w:spacing w:after="0" w:line="240" w:lineRule="auto"/>
        <w:jc w:val="both"/>
        <w:rPr>
          <w:rFonts w:ascii="Times New Roman" w:eastAsia="Calibri" w:hAnsi="Times New Roman" w:cs="Times New Roman"/>
          <w:color w:val="000000" w:themeColor="text1"/>
          <w:sz w:val="24"/>
          <w:szCs w:val="24"/>
        </w:rPr>
      </w:pPr>
      <w:r w:rsidRPr="00AD67D3">
        <w:rPr>
          <w:rFonts w:ascii="Times New Roman" w:eastAsia="Calibri" w:hAnsi="Times New Roman" w:cs="Times New Roman"/>
          <w:color w:val="000000" w:themeColor="text1"/>
          <w:sz w:val="24"/>
          <w:szCs w:val="24"/>
        </w:rPr>
        <w:t xml:space="preserve">Анализа здравственог стања становника општине </w:t>
      </w:r>
      <w:r w:rsidR="00632D9D" w:rsidRPr="00AD67D3">
        <w:rPr>
          <w:rFonts w:ascii="Times New Roman" w:eastAsia="Calibri" w:hAnsi="Times New Roman" w:cs="Times New Roman"/>
          <w:color w:val="000000" w:themeColor="text1"/>
          <w:sz w:val="24"/>
          <w:szCs w:val="24"/>
        </w:rPr>
        <w:t xml:space="preserve">Сокобања </w:t>
      </w:r>
      <w:r w:rsidRPr="00AD67D3">
        <w:rPr>
          <w:rFonts w:ascii="Times New Roman" w:eastAsia="Calibri" w:hAnsi="Times New Roman" w:cs="Times New Roman"/>
          <w:color w:val="000000" w:themeColor="text1"/>
          <w:sz w:val="24"/>
          <w:szCs w:val="24"/>
        </w:rPr>
        <w:t>базирана је на рутинским подацима демографске и здравствене статистике и представља праћење и надзор над стањем здравља становништва ових подручја, за 2015. годину.</w:t>
      </w:r>
    </w:p>
    <w:p w14:paraId="7957582B" w14:textId="77777777" w:rsidR="001C64D0" w:rsidRPr="00BD04B6" w:rsidRDefault="001C64D0" w:rsidP="005E44A1">
      <w:pPr>
        <w:jc w:val="both"/>
        <w:rPr>
          <w:rFonts w:ascii="Times New Roman" w:hAnsi="Times New Roman" w:cs="Times New Roman"/>
          <w:sz w:val="24"/>
          <w:szCs w:val="24"/>
        </w:rPr>
      </w:pPr>
      <w:r w:rsidRPr="00BD04B6">
        <w:rPr>
          <w:rFonts w:ascii="Times New Roman" w:hAnsi="Times New Roman" w:cs="Times New Roman"/>
          <w:sz w:val="24"/>
          <w:szCs w:val="24"/>
        </w:rPr>
        <w:lastRenderedPageBreak/>
        <w:t xml:space="preserve">На основу анализе стања здравља грађана општине </w:t>
      </w:r>
      <w:r w:rsidR="00632D9D" w:rsidRPr="00BD04B6">
        <w:rPr>
          <w:rFonts w:ascii="Times New Roman" w:hAnsi="Times New Roman" w:cs="Times New Roman"/>
          <w:sz w:val="24"/>
          <w:szCs w:val="24"/>
        </w:rPr>
        <w:t xml:space="preserve">Сокобања </w:t>
      </w:r>
      <w:r w:rsidRPr="00BD04B6">
        <w:rPr>
          <w:rFonts w:ascii="Times New Roman" w:hAnsi="Times New Roman" w:cs="Times New Roman"/>
          <w:sz w:val="24"/>
          <w:szCs w:val="24"/>
        </w:rPr>
        <w:t xml:space="preserve">од стране Института за јавно здравље Ниш, као и на основу размене мишљења са носиоцима вршења јавног здравља у општини </w:t>
      </w:r>
      <w:r w:rsidR="00632D9D" w:rsidRPr="00BD04B6">
        <w:rPr>
          <w:rFonts w:ascii="Times New Roman" w:hAnsi="Times New Roman" w:cs="Times New Roman"/>
          <w:sz w:val="24"/>
          <w:szCs w:val="24"/>
        </w:rPr>
        <w:t>Сокобања</w:t>
      </w:r>
      <w:r w:rsidRPr="00BD04B6">
        <w:rPr>
          <w:rFonts w:ascii="Times New Roman" w:hAnsi="Times New Roman" w:cs="Times New Roman"/>
          <w:sz w:val="24"/>
          <w:szCs w:val="24"/>
        </w:rPr>
        <w:t xml:space="preserve"> Савет за здравље општине </w:t>
      </w:r>
      <w:r w:rsidR="00632D9D" w:rsidRPr="00BD04B6">
        <w:rPr>
          <w:rFonts w:ascii="Times New Roman" w:hAnsi="Times New Roman" w:cs="Times New Roman"/>
          <w:sz w:val="24"/>
          <w:szCs w:val="24"/>
        </w:rPr>
        <w:t xml:space="preserve">Сокобања </w:t>
      </w:r>
      <w:r w:rsidRPr="00BD04B6">
        <w:rPr>
          <w:rFonts w:ascii="Times New Roman" w:hAnsi="Times New Roman" w:cs="Times New Roman"/>
          <w:sz w:val="24"/>
          <w:szCs w:val="24"/>
        </w:rPr>
        <w:t xml:space="preserve">је сачинио </w:t>
      </w:r>
      <w:r w:rsidR="00632D9D" w:rsidRPr="00BD04B6">
        <w:rPr>
          <w:rFonts w:ascii="Times New Roman" w:hAnsi="Times New Roman" w:cs="Times New Roman"/>
          <w:sz w:val="24"/>
          <w:szCs w:val="24"/>
        </w:rPr>
        <w:t>План јавног здравља општине Сокобања</w:t>
      </w:r>
      <w:r w:rsidRPr="00BD04B6">
        <w:rPr>
          <w:rFonts w:ascii="Times New Roman" w:hAnsi="Times New Roman" w:cs="Times New Roman"/>
          <w:sz w:val="24"/>
          <w:szCs w:val="24"/>
        </w:rPr>
        <w:t xml:space="preserve">.  </w:t>
      </w:r>
    </w:p>
    <w:p w14:paraId="26DE6987" w14:textId="77777777" w:rsidR="001C64D0" w:rsidRPr="00AD67D3" w:rsidRDefault="001C64D0" w:rsidP="001C64D0">
      <w:pPr>
        <w:spacing w:after="0" w:line="240" w:lineRule="auto"/>
        <w:jc w:val="right"/>
        <w:rPr>
          <w:rFonts w:ascii="Times New Roman" w:eastAsia="Calibri" w:hAnsi="Times New Roman" w:cs="Times New Roman"/>
          <w:b/>
          <w:color w:val="000000" w:themeColor="text1"/>
          <w:sz w:val="24"/>
          <w:szCs w:val="24"/>
        </w:rPr>
      </w:pPr>
    </w:p>
    <w:p w14:paraId="3D8315EB" w14:textId="77777777" w:rsidR="001C64D0" w:rsidRPr="001C64D0" w:rsidRDefault="001C64D0" w:rsidP="001C64D0">
      <w:pPr>
        <w:spacing w:after="0" w:line="240" w:lineRule="auto"/>
        <w:jc w:val="right"/>
        <w:rPr>
          <w:rFonts w:ascii="Times New Roman" w:eastAsia="Calibri" w:hAnsi="Times New Roman" w:cs="Times New Roman"/>
          <w:b/>
          <w:sz w:val="24"/>
          <w:szCs w:val="24"/>
        </w:rPr>
      </w:pPr>
    </w:p>
    <w:p w14:paraId="68ECA2D9" w14:textId="77777777" w:rsidR="001C64D0" w:rsidRPr="001C64D0" w:rsidRDefault="001C64D0" w:rsidP="001C64D0">
      <w:pPr>
        <w:spacing w:after="0" w:line="240" w:lineRule="auto"/>
        <w:jc w:val="both"/>
        <w:rPr>
          <w:rFonts w:ascii="Times New Roman" w:eastAsia="Calibri" w:hAnsi="Times New Roman" w:cs="Times New Roman"/>
          <w:b/>
          <w:sz w:val="24"/>
          <w:szCs w:val="24"/>
        </w:rPr>
      </w:pPr>
      <w:r w:rsidRPr="001C64D0">
        <w:rPr>
          <w:rFonts w:ascii="Times New Roman" w:eastAsia="Calibri" w:hAnsi="Times New Roman" w:cs="Times New Roman"/>
          <w:b/>
          <w:sz w:val="24"/>
          <w:szCs w:val="24"/>
        </w:rPr>
        <w:t>ВИЗИЈА</w:t>
      </w:r>
    </w:p>
    <w:p w14:paraId="59304DCD" w14:textId="77777777" w:rsidR="001C64D0" w:rsidRPr="001C64D0" w:rsidRDefault="001C64D0" w:rsidP="001C64D0">
      <w:pPr>
        <w:spacing w:after="0" w:line="240" w:lineRule="auto"/>
        <w:jc w:val="both"/>
        <w:rPr>
          <w:rFonts w:ascii="Times New Roman" w:eastAsia="Calibri" w:hAnsi="Times New Roman" w:cs="Times New Roman"/>
          <w:b/>
          <w:sz w:val="24"/>
          <w:szCs w:val="24"/>
        </w:rPr>
      </w:pPr>
    </w:p>
    <w:p w14:paraId="2D258BB0" w14:textId="1226D782" w:rsidR="001C64D0" w:rsidRPr="00AD67D3" w:rsidRDefault="001C64D0" w:rsidP="001C64D0">
      <w:pPr>
        <w:spacing w:after="0" w:line="240" w:lineRule="auto"/>
        <w:jc w:val="both"/>
        <w:rPr>
          <w:rFonts w:ascii="Times New Roman" w:eastAsia="Calibri" w:hAnsi="Times New Roman" w:cs="Times New Roman"/>
          <w:color w:val="000000" w:themeColor="text1"/>
          <w:sz w:val="24"/>
          <w:szCs w:val="24"/>
        </w:rPr>
      </w:pPr>
      <w:r w:rsidRPr="00F03666">
        <w:rPr>
          <w:rFonts w:ascii="Times New Roman" w:eastAsia="Calibri" w:hAnsi="Times New Roman" w:cs="Times New Roman"/>
          <w:sz w:val="24"/>
          <w:szCs w:val="24"/>
        </w:rPr>
        <w:t xml:space="preserve">Наша визија је да будемо Општина са значајним </w:t>
      </w:r>
      <w:r w:rsidR="00F03666" w:rsidRPr="00F03666">
        <w:rPr>
          <w:rFonts w:ascii="Times New Roman" w:eastAsia="Calibri" w:hAnsi="Times New Roman" w:cs="Times New Roman"/>
          <w:sz w:val="24"/>
          <w:szCs w:val="24"/>
        </w:rPr>
        <w:t xml:space="preserve">унапређењем </w:t>
      </w:r>
      <w:r w:rsidRPr="00F03666">
        <w:rPr>
          <w:rFonts w:ascii="Times New Roman" w:eastAsia="Calibri" w:hAnsi="Times New Roman" w:cs="Times New Roman"/>
          <w:sz w:val="24"/>
          <w:szCs w:val="24"/>
        </w:rPr>
        <w:t xml:space="preserve">здравственог стања становника. Желимо да укупним ангажовањем сваког појединца створимо много повољније услове за живот на </w:t>
      </w:r>
      <w:r w:rsidR="007E4524">
        <w:rPr>
          <w:rFonts w:ascii="Times New Roman" w:eastAsia="Calibri" w:hAnsi="Times New Roman" w:cs="Times New Roman"/>
          <w:sz w:val="24"/>
          <w:szCs w:val="24"/>
          <w:lang w:val="sr-Cyrl-RS"/>
        </w:rPr>
        <w:t xml:space="preserve"> нашој </w:t>
      </w:r>
      <w:r w:rsidR="007E4524">
        <w:rPr>
          <w:rFonts w:ascii="Times New Roman" w:eastAsia="Calibri" w:hAnsi="Times New Roman" w:cs="Times New Roman"/>
          <w:sz w:val="24"/>
          <w:szCs w:val="24"/>
        </w:rPr>
        <w:t>територији</w:t>
      </w:r>
      <w:r w:rsidRPr="007E4524">
        <w:rPr>
          <w:rFonts w:ascii="Times New Roman" w:eastAsia="Calibri" w:hAnsi="Times New Roman" w:cs="Times New Roman"/>
          <w:color w:val="000000" w:themeColor="text1"/>
          <w:sz w:val="24"/>
          <w:szCs w:val="24"/>
        </w:rPr>
        <w:t>.</w:t>
      </w:r>
      <w:r w:rsidRPr="001C64D0">
        <w:rPr>
          <w:rFonts w:ascii="Times New Roman" w:eastAsia="Calibri" w:hAnsi="Times New Roman" w:cs="Times New Roman"/>
          <w:color w:val="FF0000"/>
          <w:sz w:val="24"/>
          <w:szCs w:val="24"/>
        </w:rPr>
        <w:t xml:space="preserve"> </w:t>
      </w:r>
      <w:r w:rsidRPr="00AD67D3">
        <w:rPr>
          <w:rFonts w:ascii="Times New Roman" w:eastAsia="Calibri" w:hAnsi="Times New Roman" w:cs="Times New Roman"/>
          <w:color w:val="000000" w:themeColor="text1"/>
          <w:sz w:val="24"/>
          <w:szCs w:val="24"/>
        </w:rPr>
        <w:t xml:space="preserve">Да ангажовањем Савета за здравље уз подршку локалне заједнице, јавних предузећа и становника живимо квалитетније, дуговечније и здравије. Дом здравља и </w:t>
      </w:r>
      <w:r w:rsidR="00F86CB0">
        <w:rPr>
          <w:rFonts w:ascii="Times New Roman" w:eastAsia="Calibri" w:hAnsi="Times New Roman" w:cs="Times New Roman"/>
          <w:color w:val="000000" w:themeColor="text1"/>
          <w:sz w:val="24"/>
          <w:szCs w:val="24"/>
        </w:rPr>
        <w:t>С</w:t>
      </w:r>
      <w:r w:rsidR="00AD67D3">
        <w:rPr>
          <w:rFonts w:ascii="Times New Roman" w:eastAsia="Calibri" w:hAnsi="Times New Roman" w:cs="Times New Roman"/>
          <w:color w:val="000000" w:themeColor="text1"/>
          <w:sz w:val="24"/>
          <w:szCs w:val="24"/>
        </w:rPr>
        <w:t>пецијалне</w:t>
      </w:r>
      <w:r w:rsidR="00AD67D3" w:rsidRPr="00AD67D3">
        <w:rPr>
          <w:rFonts w:ascii="Times New Roman" w:eastAsia="Calibri" w:hAnsi="Times New Roman" w:cs="Times New Roman"/>
          <w:color w:val="000000" w:themeColor="text1"/>
          <w:sz w:val="24"/>
          <w:szCs w:val="24"/>
        </w:rPr>
        <w:t xml:space="preserve"> </w:t>
      </w:r>
      <w:r w:rsidRPr="00AD67D3">
        <w:rPr>
          <w:rFonts w:ascii="Times New Roman" w:eastAsia="Calibri" w:hAnsi="Times New Roman" w:cs="Times New Roman"/>
          <w:color w:val="000000" w:themeColor="text1"/>
          <w:sz w:val="24"/>
          <w:szCs w:val="24"/>
        </w:rPr>
        <w:t>болниц</w:t>
      </w:r>
      <w:r w:rsidR="00AD67D3">
        <w:rPr>
          <w:rFonts w:ascii="Times New Roman" w:eastAsia="Calibri" w:hAnsi="Times New Roman" w:cs="Times New Roman"/>
          <w:color w:val="000000" w:themeColor="text1"/>
          <w:sz w:val="24"/>
          <w:szCs w:val="24"/>
        </w:rPr>
        <w:t>е</w:t>
      </w:r>
      <w:r w:rsidRPr="00AD67D3">
        <w:rPr>
          <w:rFonts w:ascii="Times New Roman" w:eastAsia="Calibri" w:hAnsi="Times New Roman" w:cs="Times New Roman"/>
          <w:color w:val="000000" w:themeColor="text1"/>
          <w:sz w:val="24"/>
          <w:szCs w:val="24"/>
        </w:rPr>
        <w:t xml:space="preserve"> да постану водеће здравствене установе на примарном и секундарном нивоу на пољу превенције, дијагностике и лечења поремећаја здравља на подручју југоисточне Србије.</w:t>
      </w:r>
    </w:p>
    <w:p w14:paraId="146CAD17" w14:textId="77777777" w:rsidR="001C64D0" w:rsidRPr="001C64D0" w:rsidRDefault="001C64D0" w:rsidP="001C64D0">
      <w:pPr>
        <w:spacing w:after="0" w:line="240" w:lineRule="auto"/>
        <w:jc w:val="both"/>
        <w:rPr>
          <w:rFonts w:ascii="Times New Roman" w:eastAsia="Calibri" w:hAnsi="Times New Roman" w:cs="Times New Roman"/>
          <w:color w:val="FF0000"/>
          <w:sz w:val="24"/>
          <w:szCs w:val="24"/>
        </w:rPr>
      </w:pPr>
    </w:p>
    <w:p w14:paraId="28391024" w14:textId="77777777" w:rsidR="001C64D0" w:rsidRPr="001C64D0" w:rsidRDefault="001C64D0" w:rsidP="001C64D0">
      <w:pPr>
        <w:spacing w:after="0" w:line="240" w:lineRule="auto"/>
        <w:jc w:val="both"/>
        <w:rPr>
          <w:rFonts w:ascii="Times New Roman" w:eastAsia="Calibri" w:hAnsi="Times New Roman" w:cs="Times New Roman"/>
          <w:b/>
          <w:sz w:val="24"/>
          <w:szCs w:val="24"/>
        </w:rPr>
      </w:pPr>
    </w:p>
    <w:p w14:paraId="302D052E" w14:textId="77777777" w:rsidR="001C64D0" w:rsidRPr="001C64D0" w:rsidRDefault="001C64D0" w:rsidP="001C64D0">
      <w:pPr>
        <w:spacing w:after="0" w:line="240" w:lineRule="auto"/>
        <w:jc w:val="both"/>
        <w:rPr>
          <w:rFonts w:ascii="Times New Roman" w:eastAsia="Calibri" w:hAnsi="Times New Roman" w:cs="Times New Roman"/>
          <w:b/>
          <w:sz w:val="24"/>
          <w:szCs w:val="24"/>
        </w:rPr>
      </w:pPr>
    </w:p>
    <w:p w14:paraId="4A2C6FDB" w14:textId="77777777" w:rsidR="001C64D0" w:rsidRPr="001C64D0" w:rsidRDefault="001C64D0" w:rsidP="001C64D0">
      <w:pPr>
        <w:spacing w:after="0" w:line="240" w:lineRule="auto"/>
        <w:jc w:val="both"/>
        <w:rPr>
          <w:rFonts w:ascii="Times New Roman" w:eastAsia="Calibri" w:hAnsi="Times New Roman" w:cs="Times New Roman"/>
          <w:b/>
          <w:sz w:val="24"/>
          <w:szCs w:val="24"/>
        </w:rPr>
      </w:pPr>
      <w:r w:rsidRPr="001C64D0">
        <w:rPr>
          <w:rFonts w:ascii="Times New Roman" w:eastAsia="Calibri" w:hAnsi="Times New Roman" w:cs="Times New Roman"/>
          <w:b/>
          <w:sz w:val="24"/>
          <w:szCs w:val="24"/>
        </w:rPr>
        <w:t>МИСИЈА</w:t>
      </w:r>
    </w:p>
    <w:p w14:paraId="25CBFC9A" w14:textId="77777777" w:rsidR="001C64D0" w:rsidRPr="001C64D0" w:rsidRDefault="001C64D0" w:rsidP="001C64D0">
      <w:pPr>
        <w:spacing w:after="0" w:line="240" w:lineRule="auto"/>
        <w:jc w:val="both"/>
        <w:rPr>
          <w:rFonts w:ascii="Times New Roman" w:eastAsia="Calibri" w:hAnsi="Times New Roman" w:cs="Times New Roman"/>
          <w:b/>
          <w:sz w:val="24"/>
          <w:szCs w:val="24"/>
        </w:rPr>
      </w:pPr>
    </w:p>
    <w:p w14:paraId="18D35EBB" w14:textId="3DEEB6AE" w:rsidR="001C64D0" w:rsidRPr="00F03666" w:rsidRDefault="00F03666" w:rsidP="007B715C">
      <w:pPr>
        <w:spacing w:after="0" w:line="240" w:lineRule="auto"/>
        <w:jc w:val="both"/>
        <w:rPr>
          <w:rFonts w:ascii="Times New Roman" w:eastAsia="Calibri" w:hAnsi="Times New Roman" w:cs="Times New Roman"/>
          <w:sz w:val="24"/>
          <w:szCs w:val="24"/>
        </w:rPr>
      </w:pPr>
      <w:r w:rsidRPr="00F03666">
        <w:rPr>
          <w:rFonts w:ascii="Times New Roman" w:eastAsia="Calibri" w:hAnsi="Times New Roman" w:cs="Times New Roman"/>
          <w:sz w:val="24"/>
          <w:szCs w:val="24"/>
        </w:rPr>
        <w:t>План</w:t>
      </w:r>
      <w:r w:rsidR="001C64D0" w:rsidRPr="00F03666">
        <w:rPr>
          <w:rFonts w:ascii="Times New Roman" w:eastAsia="Calibri" w:hAnsi="Times New Roman" w:cs="Times New Roman"/>
          <w:sz w:val="24"/>
          <w:szCs w:val="24"/>
        </w:rPr>
        <w:t xml:space="preserve"> јавног здравља има за циљ подизање нивоа здравственог стања становника Општине </w:t>
      </w:r>
      <w:r w:rsidRPr="00F03666">
        <w:rPr>
          <w:rFonts w:ascii="Times New Roman" w:eastAsia="Calibri" w:hAnsi="Times New Roman" w:cs="Times New Roman"/>
          <w:sz w:val="24"/>
          <w:szCs w:val="24"/>
        </w:rPr>
        <w:t>Сокобања</w:t>
      </w:r>
      <w:r w:rsidR="00074C39">
        <w:rPr>
          <w:rFonts w:ascii="Times New Roman" w:eastAsia="Calibri" w:hAnsi="Times New Roman" w:cs="Times New Roman"/>
          <w:sz w:val="24"/>
          <w:szCs w:val="24"/>
          <w:lang w:val="sr-Cyrl-RS"/>
        </w:rPr>
        <w:t>.</w:t>
      </w:r>
      <w:r w:rsidR="001C64D0" w:rsidRPr="00F03666">
        <w:rPr>
          <w:rFonts w:ascii="Times New Roman" w:eastAsia="Calibri" w:hAnsi="Times New Roman" w:cs="Times New Roman"/>
          <w:sz w:val="24"/>
          <w:szCs w:val="24"/>
        </w:rPr>
        <w:t xml:space="preserve"> Очекујемо ангажовање свих сегмената друштва уз пуну мобилност и учешће становника Општине </w:t>
      </w:r>
      <w:r w:rsidRPr="00F03666">
        <w:rPr>
          <w:rFonts w:ascii="Times New Roman" w:eastAsia="Calibri" w:hAnsi="Times New Roman" w:cs="Times New Roman"/>
          <w:sz w:val="24"/>
          <w:szCs w:val="24"/>
        </w:rPr>
        <w:t>Сокобања</w:t>
      </w:r>
      <w:r w:rsidR="001C64D0" w:rsidRPr="00F03666">
        <w:rPr>
          <w:rFonts w:ascii="Times New Roman" w:eastAsia="Calibri" w:hAnsi="Times New Roman" w:cs="Times New Roman"/>
          <w:sz w:val="24"/>
          <w:szCs w:val="24"/>
        </w:rPr>
        <w:t xml:space="preserve">. </w:t>
      </w:r>
      <w:r w:rsidR="00F973B0">
        <w:rPr>
          <w:rFonts w:ascii="Times New Roman" w:eastAsia="Calibri" w:hAnsi="Times New Roman" w:cs="Times New Roman"/>
          <w:sz w:val="24"/>
          <w:szCs w:val="24"/>
          <w:lang w:val="sr-Cyrl-RS"/>
        </w:rPr>
        <w:t>План</w:t>
      </w:r>
      <w:r w:rsidR="00F973B0" w:rsidRPr="00F973B0">
        <w:rPr>
          <w:rFonts w:ascii="Times New Roman" w:eastAsia="Calibri" w:hAnsi="Times New Roman" w:cs="Times New Roman"/>
          <w:sz w:val="24"/>
          <w:szCs w:val="24"/>
        </w:rPr>
        <w:t xml:space="preserve"> </w:t>
      </w:r>
      <w:r w:rsidR="00F973B0">
        <w:rPr>
          <w:rFonts w:ascii="Times New Roman" w:eastAsia="Calibri" w:hAnsi="Times New Roman" w:cs="Times New Roman"/>
          <w:sz w:val="24"/>
          <w:szCs w:val="24"/>
          <w:lang w:val="sr-Cyrl-RS"/>
        </w:rPr>
        <w:t xml:space="preserve"> јавног здравља </w:t>
      </w:r>
      <w:r w:rsidR="00F973B0" w:rsidRPr="00F973B0">
        <w:rPr>
          <w:rFonts w:ascii="Times New Roman" w:eastAsia="Calibri" w:hAnsi="Times New Roman" w:cs="Times New Roman"/>
          <w:sz w:val="24"/>
          <w:szCs w:val="24"/>
        </w:rPr>
        <w:t xml:space="preserve">далекосежно планира низ акција које имају задатак очување и унапређивање здравственог стања становника Општине. Мисија </w:t>
      </w:r>
      <w:r w:rsidR="00F973B0">
        <w:rPr>
          <w:rFonts w:ascii="Times New Roman" w:eastAsia="Calibri" w:hAnsi="Times New Roman" w:cs="Times New Roman"/>
          <w:sz w:val="24"/>
          <w:szCs w:val="24"/>
          <w:lang w:val="sr-Cyrl-RS"/>
        </w:rPr>
        <w:t>Плана</w:t>
      </w:r>
      <w:r w:rsidR="00F973B0" w:rsidRPr="00F973B0">
        <w:rPr>
          <w:rFonts w:ascii="Times New Roman" w:eastAsia="Calibri" w:hAnsi="Times New Roman" w:cs="Times New Roman"/>
          <w:sz w:val="24"/>
          <w:szCs w:val="24"/>
        </w:rPr>
        <w:t xml:space="preserve"> јавног здравља реализоваће се уз ангажованост сваког становника и уз пуну сагласност и ангажованост руководства Општине и свих јавних служби.</w:t>
      </w:r>
      <w:r w:rsidR="00F973B0">
        <w:rPr>
          <w:rFonts w:ascii="Times New Roman" w:eastAsia="Calibri" w:hAnsi="Times New Roman" w:cs="Times New Roman"/>
          <w:sz w:val="24"/>
          <w:szCs w:val="24"/>
          <w:lang w:val="sr-Cyrl-RS"/>
        </w:rPr>
        <w:t xml:space="preserve"> </w:t>
      </w:r>
      <w:r w:rsidR="001C64D0" w:rsidRPr="00F03666">
        <w:rPr>
          <w:rFonts w:ascii="Times New Roman" w:eastAsia="Calibri" w:hAnsi="Times New Roman" w:cs="Times New Roman"/>
          <w:sz w:val="24"/>
          <w:szCs w:val="24"/>
        </w:rPr>
        <w:t>Наша очекивања су задовољни корисници здравствених услуга и здрава популација.</w:t>
      </w:r>
    </w:p>
    <w:p w14:paraId="7FE5D91D" w14:textId="77777777" w:rsidR="001C64D0" w:rsidRPr="001C64D0" w:rsidRDefault="001C64D0" w:rsidP="001C64D0">
      <w:pPr>
        <w:spacing w:after="0" w:line="240" w:lineRule="auto"/>
        <w:jc w:val="both"/>
        <w:rPr>
          <w:rFonts w:ascii="Times New Roman" w:eastAsia="Calibri" w:hAnsi="Times New Roman" w:cs="Times New Roman"/>
          <w:color w:val="FF0000"/>
          <w:sz w:val="24"/>
          <w:szCs w:val="24"/>
        </w:rPr>
      </w:pPr>
    </w:p>
    <w:p w14:paraId="2FC71BAE" w14:textId="77777777" w:rsidR="005C6013" w:rsidRDefault="005C6013" w:rsidP="001C64D0">
      <w:pPr>
        <w:spacing w:after="0" w:line="240" w:lineRule="auto"/>
        <w:jc w:val="both"/>
        <w:rPr>
          <w:rFonts w:ascii="Times New Roman" w:eastAsia="Calibri" w:hAnsi="Times New Roman" w:cs="Times New Roman"/>
          <w:b/>
          <w:sz w:val="24"/>
          <w:szCs w:val="24"/>
        </w:rPr>
      </w:pPr>
    </w:p>
    <w:p w14:paraId="047DBCA7" w14:textId="77777777" w:rsidR="001C64D0" w:rsidRPr="001C64D0" w:rsidRDefault="001C64D0" w:rsidP="001C64D0">
      <w:pPr>
        <w:spacing w:after="0" w:line="240" w:lineRule="auto"/>
        <w:jc w:val="both"/>
        <w:rPr>
          <w:rFonts w:ascii="Times New Roman" w:eastAsia="Calibri" w:hAnsi="Times New Roman" w:cs="Times New Roman"/>
          <w:b/>
          <w:sz w:val="24"/>
          <w:szCs w:val="24"/>
        </w:rPr>
      </w:pPr>
      <w:r w:rsidRPr="001C64D0">
        <w:rPr>
          <w:rFonts w:ascii="Times New Roman" w:eastAsia="Calibri" w:hAnsi="Times New Roman" w:cs="Times New Roman"/>
          <w:b/>
          <w:sz w:val="24"/>
          <w:szCs w:val="24"/>
        </w:rPr>
        <w:t xml:space="preserve">ПРАВНИ ОКВИР </w:t>
      </w:r>
    </w:p>
    <w:p w14:paraId="66BB0F5C" w14:textId="77777777" w:rsidR="001C64D0" w:rsidRPr="001C64D0" w:rsidRDefault="001C64D0" w:rsidP="001C64D0">
      <w:pPr>
        <w:spacing w:after="0" w:line="240" w:lineRule="auto"/>
        <w:jc w:val="both"/>
        <w:rPr>
          <w:rFonts w:ascii="Times New Roman" w:eastAsia="Calibri" w:hAnsi="Times New Roman" w:cs="Times New Roman"/>
          <w:b/>
          <w:sz w:val="24"/>
          <w:szCs w:val="24"/>
        </w:rPr>
      </w:pPr>
    </w:p>
    <w:p w14:paraId="31491B35" w14:textId="77777777" w:rsidR="001C64D0" w:rsidRPr="001C64D0" w:rsidRDefault="001C64D0" w:rsidP="001C64D0">
      <w:pPr>
        <w:spacing w:after="0" w:line="240" w:lineRule="auto"/>
        <w:jc w:val="both"/>
        <w:rPr>
          <w:rFonts w:ascii="Times New Roman" w:eastAsia="Calibri" w:hAnsi="Times New Roman" w:cs="Times New Roman"/>
          <w:sz w:val="24"/>
          <w:szCs w:val="24"/>
        </w:rPr>
      </w:pPr>
      <w:r w:rsidRPr="001C64D0">
        <w:rPr>
          <w:rFonts w:ascii="Times New Roman" w:eastAsia="Calibri" w:hAnsi="Times New Roman" w:cs="Times New Roman"/>
          <w:sz w:val="24"/>
          <w:szCs w:val="24"/>
        </w:rPr>
        <w:t xml:space="preserve">Позитивном законском регулативом у Републици Србији, која је усклађена са законима ЕУ, створили су се потребни правни оквири да јединице локалне самоуправе у складу са специфичностима у својој средини, приступе решавању проблема карактеристичних за своју територију: </w:t>
      </w:r>
    </w:p>
    <w:p w14:paraId="5CA5917A" w14:textId="77777777" w:rsidR="001C64D0" w:rsidRPr="001C64D0" w:rsidRDefault="001C64D0" w:rsidP="001C64D0">
      <w:pPr>
        <w:spacing w:after="0" w:line="240" w:lineRule="auto"/>
        <w:jc w:val="both"/>
        <w:rPr>
          <w:rFonts w:ascii="Times New Roman" w:eastAsia="Calibri" w:hAnsi="Times New Roman" w:cs="Times New Roman"/>
          <w:sz w:val="24"/>
          <w:szCs w:val="24"/>
        </w:rPr>
      </w:pPr>
    </w:p>
    <w:p w14:paraId="56CACB43" w14:textId="77777777" w:rsidR="001C64D0" w:rsidRPr="001C64D0" w:rsidRDefault="001C64D0" w:rsidP="001C64D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Устав </w:t>
      </w:r>
      <w:r w:rsidRPr="001C64D0">
        <w:rPr>
          <w:rFonts w:ascii="Times New Roman" w:eastAsia="Calibri" w:hAnsi="Times New Roman" w:cs="Times New Roman"/>
          <w:sz w:val="24"/>
          <w:szCs w:val="24"/>
        </w:rPr>
        <w:t xml:space="preserve">Републике Србије даје широко право на здравље и здравствену заштиту сваком грађанину. </w:t>
      </w:r>
    </w:p>
    <w:p w14:paraId="3CE4B04B" w14:textId="77777777" w:rsidR="001C64D0" w:rsidRPr="001C64D0" w:rsidRDefault="001C64D0" w:rsidP="001C64D0">
      <w:pPr>
        <w:spacing w:after="0" w:line="240" w:lineRule="auto"/>
        <w:jc w:val="both"/>
        <w:rPr>
          <w:rFonts w:ascii="Times New Roman" w:eastAsia="Calibri" w:hAnsi="Times New Roman" w:cs="Times New Roman"/>
          <w:sz w:val="24"/>
          <w:szCs w:val="24"/>
        </w:rPr>
      </w:pPr>
      <w:r w:rsidRPr="001C64D0">
        <w:rPr>
          <w:rFonts w:ascii="Times New Roman" w:eastAsia="Calibri" w:hAnsi="Times New Roman" w:cs="Times New Roman"/>
          <w:sz w:val="24"/>
          <w:szCs w:val="24"/>
        </w:rPr>
        <w:t xml:space="preserve"> </w:t>
      </w:r>
    </w:p>
    <w:p w14:paraId="2C4BF6C1" w14:textId="77777777" w:rsidR="001C64D0" w:rsidRPr="001C64D0" w:rsidRDefault="001C64D0" w:rsidP="001C64D0">
      <w:pPr>
        <w:spacing w:after="0" w:line="240" w:lineRule="auto"/>
        <w:jc w:val="both"/>
        <w:rPr>
          <w:rFonts w:ascii="Times New Roman" w:eastAsia="Calibri" w:hAnsi="Times New Roman" w:cs="Times New Roman"/>
          <w:sz w:val="24"/>
          <w:szCs w:val="24"/>
        </w:rPr>
      </w:pPr>
      <w:r w:rsidRPr="001C64D0">
        <w:rPr>
          <w:rFonts w:ascii="Times New Roman" w:eastAsia="Calibri" w:hAnsi="Times New Roman" w:cs="Times New Roman"/>
          <w:sz w:val="24"/>
          <w:szCs w:val="24"/>
        </w:rPr>
        <w:t xml:space="preserve">Закони:  </w:t>
      </w:r>
    </w:p>
    <w:p w14:paraId="794604DB" w14:textId="77777777" w:rsidR="001C64D0" w:rsidRPr="001C64D0" w:rsidRDefault="001C64D0" w:rsidP="001C64D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C64D0">
        <w:rPr>
          <w:rFonts w:ascii="Times New Roman" w:eastAsia="Calibri" w:hAnsi="Times New Roman" w:cs="Times New Roman"/>
          <w:sz w:val="24"/>
          <w:szCs w:val="24"/>
        </w:rPr>
        <w:t xml:space="preserve">Закон о јавном здрављу </w:t>
      </w:r>
    </w:p>
    <w:p w14:paraId="0E352EFC" w14:textId="77777777" w:rsidR="001C64D0" w:rsidRPr="001C64D0" w:rsidRDefault="001C64D0" w:rsidP="001C64D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C64D0">
        <w:rPr>
          <w:rFonts w:ascii="Times New Roman" w:eastAsia="Calibri" w:hAnsi="Times New Roman" w:cs="Times New Roman"/>
          <w:sz w:val="24"/>
          <w:szCs w:val="24"/>
        </w:rPr>
        <w:t xml:space="preserve">Закон о здравственој заштити </w:t>
      </w:r>
    </w:p>
    <w:p w14:paraId="295842E7" w14:textId="77777777" w:rsidR="001C64D0" w:rsidRPr="001C64D0" w:rsidRDefault="001C64D0" w:rsidP="001C64D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C64D0">
        <w:rPr>
          <w:rFonts w:ascii="Times New Roman" w:eastAsia="Calibri" w:hAnsi="Times New Roman" w:cs="Times New Roman"/>
          <w:sz w:val="24"/>
          <w:szCs w:val="24"/>
        </w:rPr>
        <w:t xml:space="preserve">Закон о здравственом осигурању </w:t>
      </w:r>
    </w:p>
    <w:p w14:paraId="3A0B6B17" w14:textId="77777777" w:rsidR="001C64D0" w:rsidRPr="001C64D0" w:rsidRDefault="001C64D0" w:rsidP="001C64D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C64D0">
        <w:rPr>
          <w:rFonts w:ascii="Times New Roman" w:eastAsia="Calibri" w:hAnsi="Times New Roman" w:cs="Times New Roman"/>
          <w:sz w:val="24"/>
          <w:szCs w:val="24"/>
        </w:rPr>
        <w:t xml:space="preserve">Закон о основама система образовања  и васпитања </w:t>
      </w:r>
    </w:p>
    <w:p w14:paraId="63181CA8" w14:textId="77777777" w:rsidR="001C64D0" w:rsidRPr="001C64D0" w:rsidRDefault="001C64D0" w:rsidP="001C64D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C64D0">
        <w:rPr>
          <w:rFonts w:ascii="Times New Roman" w:eastAsia="Calibri" w:hAnsi="Times New Roman" w:cs="Times New Roman"/>
          <w:sz w:val="24"/>
          <w:szCs w:val="24"/>
        </w:rPr>
        <w:t xml:space="preserve">Закон о заштити становништва од заразних болести </w:t>
      </w:r>
    </w:p>
    <w:p w14:paraId="2F1047ED" w14:textId="77777777" w:rsidR="001C64D0" w:rsidRPr="001C64D0" w:rsidRDefault="001C64D0" w:rsidP="001C64D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C64D0">
        <w:rPr>
          <w:rFonts w:ascii="Times New Roman" w:eastAsia="Calibri" w:hAnsi="Times New Roman" w:cs="Times New Roman"/>
          <w:sz w:val="24"/>
          <w:szCs w:val="24"/>
        </w:rPr>
        <w:t xml:space="preserve">Закон о водама </w:t>
      </w:r>
    </w:p>
    <w:p w14:paraId="1EA42258" w14:textId="77777777" w:rsidR="001C64D0" w:rsidRPr="001C64D0" w:rsidRDefault="001C64D0" w:rsidP="001C64D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C64D0">
        <w:rPr>
          <w:rFonts w:ascii="Times New Roman" w:eastAsia="Calibri" w:hAnsi="Times New Roman" w:cs="Times New Roman"/>
          <w:sz w:val="24"/>
          <w:szCs w:val="24"/>
        </w:rPr>
        <w:t xml:space="preserve">Закон о здравственом надзору над животним намирницама и предметима опште </w:t>
      </w:r>
      <w:r>
        <w:rPr>
          <w:rFonts w:ascii="Times New Roman" w:eastAsia="Calibri" w:hAnsi="Times New Roman" w:cs="Times New Roman"/>
          <w:sz w:val="24"/>
          <w:szCs w:val="24"/>
        </w:rPr>
        <w:t xml:space="preserve">  </w:t>
      </w:r>
      <w:r w:rsidRPr="001C64D0">
        <w:rPr>
          <w:rFonts w:ascii="Times New Roman" w:eastAsia="Calibri" w:hAnsi="Times New Roman" w:cs="Times New Roman"/>
          <w:sz w:val="24"/>
          <w:szCs w:val="24"/>
        </w:rPr>
        <w:t xml:space="preserve">употребе </w:t>
      </w:r>
    </w:p>
    <w:p w14:paraId="19C65C3E" w14:textId="77777777" w:rsidR="001C64D0" w:rsidRPr="001C64D0" w:rsidRDefault="001C64D0" w:rsidP="001C64D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C64D0">
        <w:rPr>
          <w:rFonts w:ascii="Times New Roman" w:eastAsia="Calibri" w:hAnsi="Times New Roman" w:cs="Times New Roman"/>
          <w:sz w:val="24"/>
          <w:szCs w:val="24"/>
        </w:rPr>
        <w:t xml:space="preserve">Закон о санитарном надзору </w:t>
      </w:r>
    </w:p>
    <w:p w14:paraId="69CD7AEE" w14:textId="77777777" w:rsidR="001C64D0" w:rsidRPr="001C64D0" w:rsidRDefault="001C64D0" w:rsidP="001C64D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C64D0">
        <w:rPr>
          <w:rFonts w:ascii="Times New Roman" w:eastAsia="Calibri" w:hAnsi="Times New Roman" w:cs="Times New Roman"/>
          <w:sz w:val="24"/>
          <w:szCs w:val="24"/>
        </w:rPr>
        <w:t xml:space="preserve">Закон о заштити становништва од изложености дуванском диму </w:t>
      </w:r>
    </w:p>
    <w:p w14:paraId="7F884229" w14:textId="48F82B14" w:rsidR="001C64D0" w:rsidRPr="001C64D0" w:rsidRDefault="001C64D0" w:rsidP="001C64D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C64D0">
        <w:rPr>
          <w:rFonts w:ascii="Times New Roman" w:eastAsia="Calibri" w:hAnsi="Times New Roman" w:cs="Times New Roman"/>
          <w:sz w:val="24"/>
          <w:szCs w:val="24"/>
        </w:rPr>
        <w:t>Закон о психоакт</w:t>
      </w:r>
      <w:r w:rsidR="00A83410">
        <w:rPr>
          <w:rFonts w:ascii="Times New Roman" w:eastAsia="Calibri" w:hAnsi="Times New Roman" w:cs="Times New Roman"/>
          <w:sz w:val="24"/>
          <w:szCs w:val="24"/>
        </w:rPr>
        <w:t>ивним контролисаним супстанцама</w:t>
      </w:r>
    </w:p>
    <w:p w14:paraId="40ABFA3E" w14:textId="77777777" w:rsidR="001C64D0" w:rsidRPr="001C64D0" w:rsidRDefault="001C64D0" w:rsidP="001C64D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C64D0">
        <w:rPr>
          <w:rFonts w:ascii="Times New Roman" w:eastAsia="Calibri" w:hAnsi="Times New Roman" w:cs="Times New Roman"/>
          <w:sz w:val="24"/>
          <w:szCs w:val="24"/>
        </w:rPr>
        <w:t>Закон о локалној самоуправи</w:t>
      </w:r>
    </w:p>
    <w:p w14:paraId="20ABE79B" w14:textId="77777777" w:rsidR="001C64D0" w:rsidRPr="001C64D0" w:rsidRDefault="001C64D0" w:rsidP="001C64D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C64D0">
        <w:rPr>
          <w:rFonts w:ascii="Times New Roman" w:eastAsia="Calibri" w:hAnsi="Times New Roman" w:cs="Times New Roman"/>
          <w:sz w:val="24"/>
          <w:szCs w:val="24"/>
        </w:rPr>
        <w:t xml:space="preserve">Законодавство о животној средини </w:t>
      </w:r>
    </w:p>
    <w:p w14:paraId="7DE0D8EE" w14:textId="77777777" w:rsidR="001C64D0" w:rsidRPr="001C64D0" w:rsidRDefault="001C64D0" w:rsidP="001C64D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Pr="001C64D0">
        <w:rPr>
          <w:rFonts w:ascii="Times New Roman" w:eastAsia="Calibri" w:hAnsi="Times New Roman" w:cs="Times New Roman"/>
          <w:sz w:val="24"/>
          <w:szCs w:val="24"/>
        </w:rPr>
        <w:t xml:space="preserve">Законодавство о храни </w:t>
      </w:r>
    </w:p>
    <w:p w14:paraId="35EF286F" w14:textId="77777777" w:rsidR="001C64D0" w:rsidRPr="001C64D0" w:rsidRDefault="001C64D0" w:rsidP="001C64D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C64D0">
        <w:rPr>
          <w:rFonts w:ascii="Times New Roman" w:eastAsia="Calibri" w:hAnsi="Times New Roman" w:cs="Times New Roman"/>
          <w:sz w:val="24"/>
          <w:szCs w:val="24"/>
        </w:rPr>
        <w:t xml:space="preserve">Законодавство о условима становања </w:t>
      </w:r>
    </w:p>
    <w:p w14:paraId="32EEFB79" w14:textId="77777777" w:rsidR="001C64D0" w:rsidRPr="001C64D0" w:rsidRDefault="001C64D0" w:rsidP="001C64D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C64D0">
        <w:rPr>
          <w:rFonts w:ascii="Times New Roman" w:eastAsia="Calibri" w:hAnsi="Times New Roman" w:cs="Times New Roman"/>
          <w:sz w:val="24"/>
          <w:szCs w:val="24"/>
        </w:rPr>
        <w:t xml:space="preserve">Законодавство о условима рада </w:t>
      </w:r>
    </w:p>
    <w:p w14:paraId="15321FEF" w14:textId="77777777" w:rsidR="001C64D0" w:rsidRPr="001C64D0" w:rsidRDefault="001C64D0" w:rsidP="001C64D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C64D0">
        <w:rPr>
          <w:rFonts w:ascii="Times New Roman" w:eastAsia="Calibri" w:hAnsi="Times New Roman" w:cs="Times New Roman"/>
          <w:sz w:val="24"/>
          <w:szCs w:val="24"/>
        </w:rPr>
        <w:t xml:space="preserve">Законодавство везано за унапређење спорта </w:t>
      </w:r>
    </w:p>
    <w:p w14:paraId="3EFFD889" w14:textId="77777777" w:rsidR="001C64D0" w:rsidRPr="001C64D0" w:rsidRDefault="001C64D0" w:rsidP="001C64D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C64D0">
        <w:rPr>
          <w:rFonts w:ascii="Times New Roman" w:eastAsia="Calibri" w:hAnsi="Times New Roman" w:cs="Times New Roman"/>
          <w:sz w:val="24"/>
          <w:szCs w:val="24"/>
        </w:rPr>
        <w:t xml:space="preserve">Законодавство о безбедности у саобраћају  </w:t>
      </w:r>
    </w:p>
    <w:p w14:paraId="7822C8E5" w14:textId="77777777" w:rsidR="001C64D0" w:rsidRPr="001C64D0" w:rsidRDefault="001C64D0" w:rsidP="001C64D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C64D0">
        <w:rPr>
          <w:rFonts w:ascii="Times New Roman" w:eastAsia="Calibri" w:hAnsi="Times New Roman" w:cs="Times New Roman"/>
          <w:sz w:val="24"/>
          <w:szCs w:val="24"/>
        </w:rPr>
        <w:t xml:space="preserve">Законодавство о индустријској производњи </w:t>
      </w:r>
    </w:p>
    <w:p w14:paraId="6982042E" w14:textId="77777777" w:rsidR="001C64D0" w:rsidRPr="001C64D0" w:rsidRDefault="001C64D0" w:rsidP="001C64D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C64D0">
        <w:rPr>
          <w:rFonts w:ascii="Times New Roman" w:eastAsia="Calibri" w:hAnsi="Times New Roman" w:cs="Times New Roman"/>
          <w:sz w:val="24"/>
          <w:szCs w:val="24"/>
        </w:rPr>
        <w:t xml:space="preserve">Порески закони  </w:t>
      </w:r>
    </w:p>
    <w:p w14:paraId="3BE756D1" w14:textId="77777777" w:rsidR="001C64D0" w:rsidRPr="001C64D0" w:rsidRDefault="001C64D0" w:rsidP="001C64D0">
      <w:pPr>
        <w:spacing w:after="0" w:line="240" w:lineRule="auto"/>
        <w:jc w:val="both"/>
        <w:rPr>
          <w:rFonts w:ascii="Times New Roman" w:eastAsia="Calibri" w:hAnsi="Times New Roman" w:cs="Times New Roman"/>
          <w:sz w:val="24"/>
          <w:szCs w:val="24"/>
        </w:rPr>
      </w:pPr>
      <w:r w:rsidRPr="001C64D0">
        <w:rPr>
          <w:rFonts w:ascii="Times New Roman" w:eastAsia="Calibri" w:hAnsi="Times New Roman" w:cs="Times New Roman"/>
          <w:sz w:val="24"/>
          <w:szCs w:val="24"/>
        </w:rPr>
        <w:t xml:space="preserve"> </w:t>
      </w:r>
    </w:p>
    <w:p w14:paraId="34FA5E4D" w14:textId="77777777" w:rsidR="001C64D0" w:rsidRPr="001C64D0" w:rsidRDefault="001C64D0" w:rsidP="001C64D0">
      <w:pPr>
        <w:spacing w:after="0" w:line="240" w:lineRule="auto"/>
        <w:jc w:val="both"/>
        <w:rPr>
          <w:rFonts w:ascii="Times New Roman" w:eastAsia="Calibri" w:hAnsi="Times New Roman" w:cs="Times New Roman"/>
          <w:sz w:val="24"/>
          <w:szCs w:val="24"/>
        </w:rPr>
      </w:pPr>
      <w:r w:rsidRPr="001C64D0">
        <w:rPr>
          <w:rFonts w:ascii="Times New Roman" w:eastAsia="Calibri" w:hAnsi="Times New Roman" w:cs="Times New Roman"/>
          <w:sz w:val="24"/>
          <w:szCs w:val="24"/>
        </w:rPr>
        <w:t xml:space="preserve">Стратегије: </w:t>
      </w:r>
    </w:p>
    <w:p w14:paraId="040089AA" w14:textId="77777777" w:rsidR="001C64D0" w:rsidRPr="001C64D0" w:rsidRDefault="001C64D0" w:rsidP="001C64D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C64D0">
        <w:rPr>
          <w:rFonts w:ascii="Times New Roman" w:eastAsia="Calibri" w:hAnsi="Times New Roman" w:cs="Times New Roman"/>
          <w:sz w:val="24"/>
          <w:szCs w:val="24"/>
        </w:rPr>
        <w:t xml:space="preserve">Стратегија јавног здравља Републике Србије </w:t>
      </w:r>
    </w:p>
    <w:p w14:paraId="23AE027F" w14:textId="77777777" w:rsidR="001C64D0" w:rsidRPr="001C64D0" w:rsidRDefault="001C64D0" w:rsidP="001C64D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C64D0">
        <w:rPr>
          <w:rFonts w:ascii="Times New Roman" w:eastAsia="Calibri" w:hAnsi="Times New Roman" w:cs="Times New Roman"/>
          <w:sz w:val="24"/>
          <w:szCs w:val="24"/>
        </w:rPr>
        <w:t xml:space="preserve">Национални програм кардиолошке здравствене заштите </w:t>
      </w:r>
    </w:p>
    <w:p w14:paraId="65A27D67" w14:textId="77777777" w:rsidR="001C64D0" w:rsidRPr="001C64D0" w:rsidRDefault="001C64D0" w:rsidP="001C64D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C64D0">
        <w:rPr>
          <w:rFonts w:ascii="Times New Roman" w:eastAsia="Calibri" w:hAnsi="Times New Roman" w:cs="Times New Roman"/>
          <w:sz w:val="24"/>
          <w:szCs w:val="24"/>
        </w:rPr>
        <w:t xml:space="preserve">Стратегија за борбу против дрога у Републици Србији </w:t>
      </w:r>
    </w:p>
    <w:p w14:paraId="25B1CC42" w14:textId="77777777" w:rsidR="001C64D0" w:rsidRPr="001C64D0" w:rsidRDefault="001C64D0" w:rsidP="001C64D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C64D0">
        <w:rPr>
          <w:rFonts w:ascii="Times New Roman" w:eastAsia="Calibri" w:hAnsi="Times New Roman" w:cs="Times New Roman"/>
          <w:sz w:val="24"/>
          <w:szCs w:val="24"/>
        </w:rPr>
        <w:t xml:space="preserve">Стратегија развоја здравља младих у Републици Србији </w:t>
      </w:r>
    </w:p>
    <w:p w14:paraId="30F5D2C6" w14:textId="77777777" w:rsidR="001C64D0" w:rsidRPr="001C64D0" w:rsidRDefault="001C64D0" w:rsidP="001C64D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C64D0">
        <w:rPr>
          <w:rFonts w:ascii="Times New Roman" w:eastAsia="Calibri" w:hAnsi="Times New Roman" w:cs="Times New Roman"/>
          <w:sz w:val="24"/>
          <w:szCs w:val="24"/>
        </w:rPr>
        <w:t xml:space="preserve">Стратегија контроле дувана </w:t>
      </w:r>
    </w:p>
    <w:p w14:paraId="61A3C4C1" w14:textId="77777777" w:rsidR="001C64D0" w:rsidRPr="001C64D0" w:rsidRDefault="001C64D0" w:rsidP="001C64D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C64D0">
        <w:rPr>
          <w:rFonts w:ascii="Times New Roman" w:eastAsia="Calibri" w:hAnsi="Times New Roman" w:cs="Times New Roman"/>
          <w:sz w:val="24"/>
          <w:szCs w:val="24"/>
        </w:rPr>
        <w:t xml:space="preserve">Стратегија развоја заштите менталног здравља </w:t>
      </w:r>
    </w:p>
    <w:p w14:paraId="62BFFD3F" w14:textId="77777777" w:rsidR="001C64D0" w:rsidRPr="001C64D0" w:rsidRDefault="001C64D0" w:rsidP="001C64D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C64D0">
        <w:rPr>
          <w:rFonts w:ascii="Times New Roman" w:eastAsia="Calibri" w:hAnsi="Times New Roman" w:cs="Times New Roman"/>
          <w:sz w:val="24"/>
          <w:szCs w:val="24"/>
        </w:rPr>
        <w:t xml:space="preserve">Национална стратегија за борбу против ХИВ/АИДС-а </w:t>
      </w:r>
    </w:p>
    <w:p w14:paraId="7A63519E" w14:textId="77777777" w:rsidR="001C64D0" w:rsidRPr="001C64D0" w:rsidRDefault="001C64D0" w:rsidP="001C64D0">
      <w:pPr>
        <w:spacing w:after="0" w:line="240" w:lineRule="auto"/>
        <w:jc w:val="both"/>
        <w:rPr>
          <w:rFonts w:ascii="Times New Roman" w:eastAsia="Calibri" w:hAnsi="Times New Roman" w:cs="Times New Roman"/>
          <w:sz w:val="24"/>
          <w:szCs w:val="24"/>
        </w:rPr>
      </w:pPr>
      <w:r w:rsidRPr="001C64D0">
        <w:rPr>
          <w:rFonts w:ascii="Times New Roman" w:eastAsia="Calibri" w:hAnsi="Times New Roman" w:cs="Times New Roman"/>
          <w:sz w:val="24"/>
          <w:szCs w:val="24"/>
        </w:rPr>
        <w:t xml:space="preserve"> </w:t>
      </w:r>
    </w:p>
    <w:p w14:paraId="4F3F24A4" w14:textId="77777777" w:rsidR="001C64D0" w:rsidRPr="001C64D0" w:rsidRDefault="001C64D0" w:rsidP="001C64D0">
      <w:pPr>
        <w:spacing w:after="0" w:line="240" w:lineRule="auto"/>
        <w:jc w:val="both"/>
        <w:rPr>
          <w:rFonts w:ascii="Times New Roman" w:eastAsia="Calibri" w:hAnsi="Times New Roman" w:cs="Times New Roman"/>
          <w:sz w:val="24"/>
          <w:szCs w:val="24"/>
        </w:rPr>
      </w:pPr>
      <w:r w:rsidRPr="001C64D0">
        <w:rPr>
          <w:rFonts w:ascii="Times New Roman" w:eastAsia="Calibri" w:hAnsi="Times New Roman" w:cs="Times New Roman"/>
          <w:sz w:val="24"/>
          <w:szCs w:val="24"/>
        </w:rPr>
        <w:t xml:space="preserve">Национални програми: </w:t>
      </w:r>
    </w:p>
    <w:p w14:paraId="446D865D" w14:textId="77777777" w:rsidR="001C64D0" w:rsidRPr="001C64D0" w:rsidRDefault="001C64D0" w:rsidP="001C64D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C64D0">
        <w:rPr>
          <w:rFonts w:ascii="Times New Roman" w:eastAsia="Calibri" w:hAnsi="Times New Roman" w:cs="Times New Roman"/>
          <w:sz w:val="24"/>
          <w:szCs w:val="24"/>
        </w:rPr>
        <w:t xml:space="preserve">Национални програм Србија против рака </w:t>
      </w:r>
    </w:p>
    <w:p w14:paraId="38C86F02" w14:textId="77777777" w:rsidR="001C64D0" w:rsidRPr="001C64D0" w:rsidRDefault="001C64D0" w:rsidP="001C64D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C64D0">
        <w:rPr>
          <w:rFonts w:ascii="Times New Roman" w:eastAsia="Calibri" w:hAnsi="Times New Roman" w:cs="Times New Roman"/>
          <w:sz w:val="24"/>
          <w:szCs w:val="24"/>
        </w:rPr>
        <w:t xml:space="preserve">Национални програм за превенцију колоректалног карцинома </w:t>
      </w:r>
    </w:p>
    <w:p w14:paraId="7C5775AA" w14:textId="77777777" w:rsidR="001C64D0" w:rsidRPr="001C64D0" w:rsidRDefault="001C64D0" w:rsidP="001C64D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C64D0">
        <w:rPr>
          <w:rFonts w:ascii="Times New Roman" w:eastAsia="Calibri" w:hAnsi="Times New Roman" w:cs="Times New Roman"/>
          <w:sz w:val="24"/>
          <w:szCs w:val="24"/>
        </w:rPr>
        <w:t xml:space="preserve">Национални програм за превенцију рака дојке </w:t>
      </w:r>
    </w:p>
    <w:p w14:paraId="424A0813" w14:textId="77777777" w:rsidR="001C64D0" w:rsidRPr="001C64D0" w:rsidRDefault="001C64D0" w:rsidP="001C64D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C64D0">
        <w:rPr>
          <w:rFonts w:ascii="Times New Roman" w:eastAsia="Calibri" w:hAnsi="Times New Roman" w:cs="Times New Roman"/>
          <w:sz w:val="24"/>
          <w:szCs w:val="24"/>
        </w:rPr>
        <w:t xml:space="preserve">Национални програм превенције и ране детекције типа два дијабетеса </w:t>
      </w:r>
    </w:p>
    <w:p w14:paraId="2D248A8F" w14:textId="77777777" w:rsidR="001C64D0" w:rsidRPr="001C64D0" w:rsidRDefault="001C64D0" w:rsidP="001C64D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C64D0">
        <w:rPr>
          <w:rFonts w:ascii="Times New Roman" w:eastAsia="Calibri" w:hAnsi="Times New Roman" w:cs="Times New Roman"/>
          <w:sz w:val="24"/>
          <w:szCs w:val="24"/>
        </w:rPr>
        <w:t xml:space="preserve">Национални програм за превенцију рака грлића материце </w:t>
      </w:r>
    </w:p>
    <w:p w14:paraId="6DE458A1" w14:textId="77777777" w:rsidR="001C64D0" w:rsidRPr="001C64D0" w:rsidRDefault="001C64D0" w:rsidP="001C64D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C64D0">
        <w:rPr>
          <w:rFonts w:ascii="Times New Roman" w:eastAsia="Calibri" w:hAnsi="Times New Roman" w:cs="Times New Roman"/>
          <w:sz w:val="24"/>
          <w:szCs w:val="24"/>
        </w:rPr>
        <w:t xml:space="preserve">Национални програм превентивне стоматолошке заштите </w:t>
      </w:r>
    </w:p>
    <w:p w14:paraId="6C28F9AB" w14:textId="77777777" w:rsidR="001C64D0" w:rsidRPr="001C64D0" w:rsidRDefault="001C64D0" w:rsidP="001C64D0">
      <w:pPr>
        <w:spacing w:after="0" w:line="240" w:lineRule="auto"/>
        <w:jc w:val="both"/>
        <w:rPr>
          <w:rFonts w:ascii="Times New Roman" w:eastAsia="Calibri" w:hAnsi="Times New Roman" w:cs="Times New Roman"/>
          <w:sz w:val="24"/>
          <w:szCs w:val="24"/>
        </w:rPr>
      </w:pPr>
      <w:r w:rsidRPr="001C64D0">
        <w:rPr>
          <w:rFonts w:ascii="Times New Roman" w:eastAsia="Calibri" w:hAnsi="Times New Roman" w:cs="Times New Roman"/>
          <w:sz w:val="24"/>
          <w:szCs w:val="24"/>
        </w:rPr>
        <w:t xml:space="preserve"> </w:t>
      </w:r>
    </w:p>
    <w:p w14:paraId="7AFF0596" w14:textId="77777777" w:rsidR="001C64D0" w:rsidRPr="001C64D0" w:rsidRDefault="001C64D0" w:rsidP="001C64D0">
      <w:pPr>
        <w:spacing w:after="0" w:line="240" w:lineRule="auto"/>
        <w:jc w:val="both"/>
        <w:rPr>
          <w:rFonts w:ascii="Times New Roman" w:eastAsia="Calibri" w:hAnsi="Times New Roman" w:cs="Times New Roman"/>
          <w:sz w:val="24"/>
          <w:szCs w:val="24"/>
        </w:rPr>
      </w:pPr>
      <w:r w:rsidRPr="001C64D0">
        <w:rPr>
          <w:rFonts w:ascii="Times New Roman" w:eastAsia="Calibri" w:hAnsi="Times New Roman" w:cs="Times New Roman"/>
          <w:sz w:val="24"/>
          <w:szCs w:val="24"/>
        </w:rPr>
        <w:t xml:space="preserve">Правилници: </w:t>
      </w:r>
    </w:p>
    <w:p w14:paraId="24863E0F" w14:textId="77777777" w:rsidR="001C64D0" w:rsidRDefault="001C64D0" w:rsidP="001C64D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C64D0">
        <w:rPr>
          <w:rFonts w:ascii="Times New Roman" w:eastAsia="Calibri" w:hAnsi="Times New Roman" w:cs="Times New Roman"/>
          <w:sz w:val="24"/>
          <w:szCs w:val="24"/>
        </w:rPr>
        <w:t>Правилник о садржају и обиму права на здравствену заштиту из об</w:t>
      </w:r>
      <w:r w:rsidR="0028778C">
        <w:rPr>
          <w:rFonts w:ascii="Times New Roman" w:eastAsia="Calibri" w:hAnsi="Times New Roman" w:cs="Times New Roman"/>
          <w:sz w:val="24"/>
          <w:szCs w:val="24"/>
        </w:rPr>
        <w:t xml:space="preserve">авезног здравственог осигурања </w:t>
      </w:r>
    </w:p>
    <w:p w14:paraId="4D0794F3" w14:textId="77777777" w:rsidR="0012320C" w:rsidRPr="001C64D0" w:rsidRDefault="0012320C" w:rsidP="001C64D0">
      <w:pPr>
        <w:spacing w:after="0" w:line="240" w:lineRule="auto"/>
        <w:jc w:val="both"/>
        <w:rPr>
          <w:rFonts w:ascii="Times New Roman" w:eastAsia="Calibri" w:hAnsi="Times New Roman" w:cs="Times New Roman"/>
          <w:sz w:val="24"/>
          <w:szCs w:val="24"/>
        </w:rPr>
      </w:pPr>
    </w:p>
    <w:p w14:paraId="36E9FD67" w14:textId="77777777" w:rsidR="00F03666" w:rsidRPr="00F03666" w:rsidRDefault="00F03666" w:rsidP="00F03666">
      <w:pPr>
        <w:spacing w:after="0" w:line="240" w:lineRule="auto"/>
        <w:rPr>
          <w:rFonts w:ascii="Times New Roman" w:eastAsia="Calibri" w:hAnsi="Times New Roman" w:cs="Times New Roman"/>
          <w:b/>
          <w:sz w:val="24"/>
          <w:szCs w:val="24"/>
        </w:rPr>
      </w:pPr>
      <w:r w:rsidRPr="00F03666">
        <w:rPr>
          <w:rFonts w:ascii="Times New Roman" w:eastAsia="Calibri" w:hAnsi="Times New Roman" w:cs="Times New Roman"/>
          <w:b/>
          <w:sz w:val="24"/>
          <w:szCs w:val="24"/>
        </w:rPr>
        <w:t>УЧЕСНИЦИ У СПРОВОЂЕЊУ ЈАВНОГ ЗДРАВЉА</w:t>
      </w:r>
      <w:r>
        <w:rPr>
          <w:rFonts w:ascii="Times New Roman" w:eastAsia="Calibri" w:hAnsi="Times New Roman" w:cs="Times New Roman"/>
          <w:b/>
          <w:sz w:val="24"/>
          <w:szCs w:val="24"/>
        </w:rPr>
        <w:t xml:space="preserve">  </w:t>
      </w:r>
      <w:r w:rsidRPr="00F03666">
        <w:rPr>
          <w:rFonts w:ascii="Times New Roman" w:eastAsia="Calibri" w:hAnsi="Times New Roman" w:cs="Times New Roman"/>
          <w:b/>
          <w:sz w:val="24"/>
          <w:szCs w:val="24"/>
        </w:rPr>
        <w:t xml:space="preserve">ОПШТИНЕ </w:t>
      </w:r>
      <w:r>
        <w:rPr>
          <w:rFonts w:ascii="Times New Roman" w:eastAsia="Calibri" w:hAnsi="Times New Roman" w:cs="Times New Roman"/>
          <w:b/>
          <w:sz w:val="24"/>
          <w:szCs w:val="24"/>
        </w:rPr>
        <w:t>СОКОБАЊА</w:t>
      </w:r>
    </w:p>
    <w:p w14:paraId="49AB2B10" w14:textId="77777777" w:rsidR="00F03666" w:rsidRDefault="00F03666" w:rsidP="00F03666">
      <w:pPr>
        <w:spacing w:after="0" w:line="240" w:lineRule="auto"/>
        <w:jc w:val="both"/>
        <w:rPr>
          <w:rFonts w:ascii="Times New Roman" w:eastAsia="Calibri" w:hAnsi="Times New Roman" w:cs="Times New Roman"/>
          <w:b/>
          <w:sz w:val="24"/>
          <w:szCs w:val="24"/>
        </w:rPr>
      </w:pPr>
    </w:p>
    <w:p w14:paraId="469FEC10" w14:textId="77777777" w:rsidR="00F03666" w:rsidRPr="00F03666" w:rsidRDefault="00F03666" w:rsidP="00F03666">
      <w:pPr>
        <w:spacing w:after="0" w:line="240" w:lineRule="auto"/>
        <w:jc w:val="both"/>
        <w:rPr>
          <w:rFonts w:ascii="Times New Roman" w:eastAsia="Calibri" w:hAnsi="Times New Roman" w:cs="Times New Roman"/>
          <w:sz w:val="24"/>
          <w:szCs w:val="24"/>
        </w:rPr>
      </w:pPr>
      <w:r w:rsidRPr="00F03666">
        <w:rPr>
          <w:rFonts w:ascii="Times New Roman" w:eastAsia="Calibri" w:hAnsi="Times New Roman" w:cs="Times New Roman"/>
          <w:sz w:val="24"/>
          <w:szCs w:val="24"/>
        </w:rPr>
        <w:t>Светска здравствена организација јавно здравље дефинише као: „науку и уметност унапређења здравља, спречавања болести и продужења живота људи кроз организоване напоре заједнице“.</w:t>
      </w:r>
    </w:p>
    <w:p w14:paraId="00300732" w14:textId="77777777" w:rsidR="00F03666" w:rsidRPr="00F03666" w:rsidRDefault="00F03666" w:rsidP="00F03666">
      <w:pPr>
        <w:spacing w:after="0" w:line="240" w:lineRule="auto"/>
        <w:jc w:val="both"/>
        <w:rPr>
          <w:rFonts w:ascii="Times New Roman" w:eastAsia="Calibri" w:hAnsi="Times New Roman" w:cs="Times New Roman"/>
          <w:sz w:val="24"/>
          <w:szCs w:val="24"/>
        </w:rPr>
      </w:pPr>
    </w:p>
    <w:p w14:paraId="4D90B36C" w14:textId="77777777" w:rsidR="001C64D0" w:rsidRDefault="00F03666" w:rsidP="00F03666">
      <w:pPr>
        <w:spacing w:after="0" w:line="240" w:lineRule="auto"/>
        <w:jc w:val="both"/>
        <w:rPr>
          <w:rFonts w:ascii="Times New Roman" w:eastAsia="Calibri" w:hAnsi="Times New Roman" w:cs="Times New Roman"/>
          <w:sz w:val="24"/>
          <w:szCs w:val="24"/>
        </w:rPr>
      </w:pPr>
      <w:r w:rsidRPr="00F03666">
        <w:rPr>
          <w:rFonts w:ascii="Times New Roman" w:eastAsia="Calibri" w:hAnsi="Times New Roman" w:cs="Times New Roman"/>
          <w:sz w:val="24"/>
          <w:szCs w:val="24"/>
        </w:rPr>
        <w:t>У обезбеђивању функционисања јавног здравља у заједници учествују здравствене и апотекарске установе, образовне и социјалне институције, полиција, хуманитарне и спортске организације, удружења, цркве и верска заједница, јавна предузећа, привредна друштва, предузетници, грађани и јединица локалне самоуправе.</w:t>
      </w:r>
    </w:p>
    <w:p w14:paraId="43402129" w14:textId="77777777" w:rsidR="00A11350" w:rsidRPr="00F03666" w:rsidRDefault="00A11350" w:rsidP="00F03666">
      <w:pPr>
        <w:spacing w:after="0" w:line="240" w:lineRule="auto"/>
        <w:jc w:val="both"/>
        <w:rPr>
          <w:rFonts w:ascii="Times New Roman" w:eastAsia="Calibri" w:hAnsi="Times New Roman" w:cs="Times New Roman"/>
          <w:sz w:val="24"/>
          <w:szCs w:val="24"/>
        </w:rPr>
      </w:pPr>
    </w:p>
    <w:p w14:paraId="79AD53FB" w14:textId="77777777" w:rsidR="00D969DB" w:rsidRDefault="00D969DB" w:rsidP="001C64D0">
      <w:pPr>
        <w:spacing w:after="0" w:line="240" w:lineRule="auto"/>
        <w:jc w:val="both"/>
        <w:rPr>
          <w:rFonts w:ascii="Times New Roman" w:eastAsia="Calibri" w:hAnsi="Times New Roman" w:cs="Times New Roman"/>
          <w:b/>
          <w:sz w:val="24"/>
          <w:szCs w:val="24"/>
        </w:rPr>
      </w:pPr>
    </w:p>
    <w:p w14:paraId="097BB361" w14:textId="77777777" w:rsidR="00D969DB" w:rsidRDefault="00D969DB" w:rsidP="001C64D0">
      <w:pPr>
        <w:spacing w:after="0" w:line="240" w:lineRule="auto"/>
        <w:jc w:val="both"/>
        <w:rPr>
          <w:rFonts w:ascii="Times New Roman" w:eastAsia="Calibri" w:hAnsi="Times New Roman" w:cs="Times New Roman"/>
          <w:b/>
          <w:sz w:val="24"/>
          <w:szCs w:val="24"/>
        </w:rPr>
      </w:pPr>
    </w:p>
    <w:p w14:paraId="0E44EB7A" w14:textId="77777777" w:rsidR="00F6370C" w:rsidRDefault="00F86CB0" w:rsidP="001C64D0">
      <w:pPr>
        <w:spacing w:after="0" w:line="240" w:lineRule="auto"/>
        <w:jc w:val="both"/>
        <w:rPr>
          <w:rFonts w:ascii="Times New Roman" w:eastAsia="Calibri" w:hAnsi="Times New Roman" w:cs="Times New Roman"/>
          <w:b/>
          <w:sz w:val="24"/>
          <w:szCs w:val="24"/>
        </w:rPr>
      </w:pPr>
      <w:r w:rsidRPr="00A11350">
        <w:rPr>
          <w:rFonts w:ascii="Times New Roman" w:eastAsia="Calibri" w:hAnsi="Times New Roman" w:cs="Times New Roman"/>
          <w:b/>
          <w:sz w:val="24"/>
          <w:szCs w:val="24"/>
        </w:rPr>
        <w:t>ЗДРАВСТВЕНЕ УСТАНОВЕ</w:t>
      </w:r>
    </w:p>
    <w:p w14:paraId="050A6909" w14:textId="77777777" w:rsidR="00A11350" w:rsidRDefault="00A11350" w:rsidP="001C64D0">
      <w:pPr>
        <w:spacing w:after="0" w:line="240" w:lineRule="auto"/>
        <w:jc w:val="both"/>
        <w:rPr>
          <w:rFonts w:ascii="Times New Roman" w:eastAsia="Calibri" w:hAnsi="Times New Roman" w:cs="Times New Roman"/>
          <w:b/>
          <w:sz w:val="24"/>
          <w:szCs w:val="24"/>
        </w:rPr>
      </w:pPr>
    </w:p>
    <w:p w14:paraId="34195571" w14:textId="249CD2FF" w:rsidR="00575766" w:rsidRPr="00575766" w:rsidRDefault="00575766" w:rsidP="006509D3">
      <w:pPr>
        <w:spacing w:after="0" w:line="240" w:lineRule="auto"/>
        <w:rPr>
          <w:rFonts w:ascii="Times New Roman" w:eastAsia="Times New Roman" w:hAnsi="Times New Roman" w:cs="Times New Roman"/>
          <w:b/>
          <w:sz w:val="28"/>
          <w:szCs w:val="28"/>
          <w:lang w:val="ru-RU"/>
        </w:rPr>
      </w:pPr>
      <w:r w:rsidRPr="00575766">
        <w:rPr>
          <w:rFonts w:ascii="Times New Roman" w:eastAsia="Times New Roman" w:hAnsi="Times New Roman" w:cs="Times New Roman"/>
          <w:b/>
          <w:sz w:val="28"/>
          <w:szCs w:val="28"/>
          <w:lang w:val="sr-Cyrl-CS"/>
        </w:rPr>
        <w:t>Дом здравља Сокобања</w:t>
      </w:r>
    </w:p>
    <w:p w14:paraId="4AEFA0D3" w14:textId="77777777" w:rsidR="00575766" w:rsidRPr="00575766" w:rsidRDefault="00575766" w:rsidP="00575766">
      <w:pPr>
        <w:spacing w:after="0" w:line="240" w:lineRule="auto"/>
        <w:ind w:firstLine="720"/>
        <w:jc w:val="center"/>
        <w:rPr>
          <w:rFonts w:ascii="Times New Roman" w:eastAsia="Times New Roman" w:hAnsi="Times New Roman" w:cs="Times New Roman"/>
          <w:sz w:val="28"/>
          <w:szCs w:val="28"/>
          <w:lang w:val="ru-RU"/>
        </w:rPr>
      </w:pPr>
    </w:p>
    <w:p w14:paraId="65F99125" w14:textId="59979D72" w:rsidR="00575766" w:rsidRPr="00575766" w:rsidRDefault="00575766" w:rsidP="00575766">
      <w:pPr>
        <w:spacing w:after="0" w:line="240" w:lineRule="auto"/>
        <w:ind w:firstLine="720"/>
        <w:jc w:val="center"/>
        <w:rPr>
          <w:rFonts w:ascii="Times New Roman" w:eastAsia="Times New Roman" w:hAnsi="Times New Roman" w:cs="Times New Roman"/>
          <w:sz w:val="28"/>
          <w:szCs w:val="28"/>
          <w:lang w:val="ru-RU"/>
        </w:rPr>
      </w:pPr>
      <w:r w:rsidRPr="00575766">
        <w:rPr>
          <w:rFonts w:ascii="Times New Roman" w:eastAsia="Times New Roman" w:hAnsi="Times New Roman" w:cs="Times New Roman"/>
          <w:noProof/>
          <w:sz w:val="24"/>
          <w:szCs w:val="24"/>
          <w:lang w:val="sr-Latn-RS" w:eastAsia="sr-Latn-RS"/>
        </w:rPr>
        <w:drawing>
          <wp:anchor distT="0" distB="0" distL="114300" distR="114300" simplePos="0" relativeHeight="251703296" behindDoc="0" locked="0" layoutInCell="1" allowOverlap="1" wp14:anchorId="2A08F12F" wp14:editId="1AEEE36D">
            <wp:simplePos x="0" y="0"/>
            <wp:positionH relativeFrom="column">
              <wp:posOffset>-9525</wp:posOffset>
            </wp:positionH>
            <wp:positionV relativeFrom="paragraph">
              <wp:posOffset>206375</wp:posOffset>
            </wp:positionV>
            <wp:extent cx="1983105" cy="1415415"/>
            <wp:effectExtent l="0" t="0" r="0" b="0"/>
            <wp:wrapSquare wrapText="bothSides"/>
            <wp:docPr id="2" name="Picture 2" descr="Picture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descr="Picture 0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3105" cy="1415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42381F" w14:textId="65A6A884" w:rsidR="00575766" w:rsidRPr="00575766" w:rsidRDefault="00575766" w:rsidP="00575766">
      <w:pPr>
        <w:spacing w:after="0" w:line="240" w:lineRule="auto"/>
        <w:ind w:firstLine="720"/>
        <w:jc w:val="both"/>
        <w:rPr>
          <w:rFonts w:ascii="Times New Roman" w:eastAsia="Times New Roman" w:hAnsi="Times New Roman" w:cs="Times New Roman"/>
          <w:sz w:val="24"/>
          <w:szCs w:val="24"/>
          <w:lang w:val="ru-RU"/>
        </w:rPr>
      </w:pPr>
      <w:r w:rsidRPr="00575766">
        <w:rPr>
          <w:rFonts w:ascii="Times New Roman" w:eastAsia="Times New Roman" w:hAnsi="Times New Roman" w:cs="Times New Roman"/>
          <w:sz w:val="24"/>
          <w:szCs w:val="24"/>
          <w:lang w:val="sr-Cyrl-CS"/>
        </w:rPr>
        <w:t>У општини Сокобања примарном здравственом заштитом становништва бави се Дом зд</w:t>
      </w:r>
      <w:r w:rsidR="007A3700">
        <w:rPr>
          <w:rFonts w:ascii="Times New Roman" w:eastAsia="Times New Roman" w:hAnsi="Times New Roman" w:cs="Times New Roman"/>
          <w:sz w:val="24"/>
          <w:szCs w:val="24"/>
          <w:lang w:val="sr-Cyrl-CS"/>
        </w:rPr>
        <w:t>равља. Основан је  1977. године</w:t>
      </w:r>
      <w:r w:rsidRPr="00575766">
        <w:rPr>
          <w:rFonts w:ascii="Times New Roman" w:eastAsia="Times New Roman" w:hAnsi="Times New Roman" w:cs="Times New Roman"/>
          <w:sz w:val="24"/>
          <w:szCs w:val="24"/>
          <w:lang w:val="sr-Cyrl-CS"/>
        </w:rPr>
        <w:t>. Површина објекта је 4900 m</w:t>
      </w:r>
      <w:r w:rsidRPr="00575766">
        <w:rPr>
          <w:rFonts w:ascii="Times New Roman" w:eastAsia="Times New Roman" w:hAnsi="Times New Roman" w:cs="Times New Roman"/>
          <w:sz w:val="24"/>
          <w:szCs w:val="24"/>
          <w:vertAlign w:val="superscript"/>
          <w:lang w:val="sr-Cyrl-CS"/>
        </w:rPr>
        <w:t>2</w:t>
      </w:r>
      <w:r w:rsidRPr="00575766">
        <w:rPr>
          <w:rFonts w:ascii="Times New Roman" w:eastAsia="Times New Roman" w:hAnsi="Times New Roman" w:cs="Times New Roman"/>
          <w:sz w:val="24"/>
          <w:szCs w:val="24"/>
          <w:lang w:val="sr-Cyrl-CS"/>
        </w:rPr>
        <w:t xml:space="preserve">, док је површина простора на којој је објекат смештен 0. 48, 16 </w:t>
      </w:r>
      <w:r w:rsidRPr="00575766">
        <w:rPr>
          <w:rFonts w:ascii="Times New Roman" w:eastAsia="Times New Roman" w:hAnsi="Times New Roman" w:cs="Times New Roman"/>
          <w:sz w:val="24"/>
          <w:szCs w:val="24"/>
          <w:lang w:val="en-GB"/>
        </w:rPr>
        <w:t>ha</w:t>
      </w:r>
      <w:r w:rsidRPr="00575766">
        <w:rPr>
          <w:rFonts w:ascii="Times New Roman" w:eastAsia="Times New Roman" w:hAnsi="Times New Roman" w:cs="Times New Roman"/>
          <w:sz w:val="24"/>
          <w:szCs w:val="24"/>
          <w:lang w:val="ru-RU"/>
        </w:rPr>
        <w:t>.</w:t>
      </w:r>
    </w:p>
    <w:p w14:paraId="316FC485" w14:textId="0C44628D" w:rsidR="00575766" w:rsidRPr="00575766" w:rsidRDefault="00575766" w:rsidP="00575766">
      <w:pPr>
        <w:spacing w:after="0" w:line="240" w:lineRule="auto"/>
        <w:ind w:firstLine="720"/>
        <w:jc w:val="both"/>
        <w:rPr>
          <w:rFonts w:ascii="Times New Roman" w:eastAsia="Times New Roman" w:hAnsi="Times New Roman" w:cs="Times New Roman"/>
          <w:sz w:val="24"/>
          <w:szCs w:val="24"/>
          <w:lang w:val="sr-Cyrl-CS"/>
        </w:rPr>
      </w:pPr>
      <w:r w:rsidRPr="00575766">
        <w:rPr>
          <w:rFonts w:ascii="Times New Roman" w:eastAsia="Times New Roman" w:hAnsi="Times New Roman" w:cs="Times New Roman"/>
          <w:sz w:val="24"/>
          <w:szCs w:val="24"/>
          <w:lang w:val="ru-RU"/>
        </w:rPr>
        <w:t>Поред</w:t>
      </w:r>
      <w:r w:rsidRPr="00575766">
        <w:rPr>
          <w:rFonts w:ascii="Times New Roman" w:eastAsia="Times New Roman" w:hAnsi="Times New Roman" w:cs="Times New Roman"/>
          <w:sz w:val="24"/>
          <w:szCs w:val="24"/>
          <w:lang w:val="sr-Cyrl-CS"/>
        </w:rPr>
        <w:t xml:space="preserve"> Дома здравља постоји једно саветовалиште и три сеоске амбуланте. Дом здравља има укупно 128 запослених од </w:t>
      </w:r>
      <w:r w:rsidRPr="00575766">
        <w:rPr>
          <w:rFonts w:ascii="Times New Roman" w:eastAsia="Times New Roman" w:hAnsi="Times New Roman" w:cs="Times New Roman"/>
          <w:sz w:val="24"/>
          <w:szCs w:val="24"/>
          <w:lang w:val="sr-Cyrl-CS"/>
        </w:rPr>
        <w:lastRenderedPageBreak/>
        <w:t xml:space="preserve">тога је 37 лекара, остало медицинско особље броји 58 запослених док је број немедицинског особља 32 запослена. </w:t>
      </w:r>
    </w:p>
    <w:p w14:paraId="27D2F231" w14:textId="77777777" w:rsidR="00575766" w:rsidRPr="00575766" w:rsidRDefault="00575766" w:rsidP="00575766">
      <w:pPr>
        <w:spacing w:after="0" w:line="240" w:lineRule="auto"/>
        <w:ind w:firstLine="720"/>
        <w:jc w:val="both"/>
        <w:rPr>
          <w:rFonts w:ascii="Times New Roman" w:eastAsia="Times New Roman" w:hAnsi="Times New Roman" w:cs="Times New Roman"/>
          <w:sz w:val="24"/>
          <w:szCs w:val="24"/>
          <w:lang w:val="sr-Cyrl-CS"/>
        </w:rPr>
      </w:pPr>
      <w:r w:rsidRPr="00575766">
        <w:rPr>
          <w:rFonts w:ascii="Times New Roman" w:eastAsia="Times New Roman" w:hAnsi="Times New Roman" w:cs="Times New Roman"/>
          <w:sz w:val="24"/>
          <w:szCs w:val="24"/>
          <w:lang w:val="sr-Cyrl-CS"/>
        </w:rPr>
        <w:t>Организација рада Дома здравља је таква да постоје тимови код изабраног лекара и здравствене службе као други облици организације рада. Програми развоја капацитета особља су плански и структуирани.  Институција Дома здравља јавност информише путем локалних медија . Медији о делатности институције извештавају континуирано.</w:t>
      </w:r>
    </w:p>
    <w:p w14:paraId="62A20D67" w14:textId="7662AFE7" w:rsidR="00575766" w:rsidRPr="00575766" w:rsidRDefault="00575766" w:rsidP="00575766">
      <w:pPr>
        <w:spacing w:after="0" w:line="240" w:lineRule="auto"/>
        <w:ind w:firstLine="720"/>
        <w:jc w:val="both"/>
        <w:rPr>
          <w:rFonts w:ascii="Times New Roman" w:eastAsia="Times New Roman" w:hAnsi="Times New Roman" w:cs="Times New Roman"/>
          <w:sz w:val="24"/>
          <w:szCs w:val="24"/>
          <w:lang w:val="sr-Cyrl-CS"/>
        </w:rPr>
      </w:pPr>
      <w:r w:rsidRPr="00575766">
        <w:rPr>
          <w:rFonts w:ascii="Times New Roman" w:eastAsia="Times New Roman" w:hAnsi="Times New Roman" w:cs="Times New Roman"/>
          <w:sz w:val="24"/>
          <w:szCs w:val="24"/>
          <w:lang w:val="sr-Cyrl-CS"/>
        </w:rPr>
        <w:t xml:space="preserve"> Дома здравља остварује квалитетну сарадњу како са институцијама у општини тако и са институцијама на регионалном нивоу и то нарочито из области едукације. У оквиру Дома здрављ</w:t>
      </w:r>
      <w:r w:rsidR="007E4524">
        <w:rPr>
          <w:rFonts w:ascii="Times New Roman" w:eastAsia="Times New Roman" w:hAnsi="Times New Roman" w:cs="Times New Roman"/>
          <w:sz w:val="24"/>
          <w:szCs w:val="24"/>
          <w:lang w:val="sr-Cyrl-CS"/>
        </w:rPr>
        <w:t>а постоји скужба опште медицине</w:t>
      </w:r>
      <w:r w:rsidRPr="00575766">
        <w:rPr>
          <w:rFonts w:ascii="Times New Roman" w:eastAsia="Times New Roman" w:hAnsi="Times New Roman" w:cs="Times New Roman"/>
          <w:sz w:val="24"/>
          <w:szCs w:val="24"/>
          <w:lang w:val="sr-Cyrl-CS"/>
        </w:rPr>
        <w:t>, слу</w:t>
      </w:r>
      <w:r w:rsidR="007E4524">
        <w:rPr>
          <w:rFonts w:ascii="Times New Roman" w:eastAsia="Times New Roman" w:hAnsi="Times New Roman" w:cs="Times New Roman"/>
          <w:sz w:val="24"/>
          <w:szCs w:val="24"/>
          <w:lang w:val="sr-Cyrl-CS"/>
        </w:rPr>
        <w:t>жба за здравствену заштиту деце</w:t>
      </w:r>
      <w:r w:rsidRPr="00575766">
        <w:rPr>
          <w:rFonts w:ascii="Times New Roman" w:eastAsia="Times New Roman" w:hAnsi="Times New Roman" w:cs="Times New Roman"/>
          <w:sz w:val="24"/>
          <w:szCs w:val="24"/>
          <w:lang w:val="sr-Cyrl-CS"/>
        </w:rPr>
        <w:t>,</w:t>
      </w:r>
      <w:r w:rsidR="007E4524">
        <w:rPr>
          <w:rFonts w:ascii="Times New Roman" w:eastAsia="Times New Roman" w:hAnsi="Times New Roman" w:cs="Times New Roman"/>
          <w:sz w:val="24"/>
          <w:szCs w:val="24"/>
          <w:lang w:val="sr-Cyrl-CS"/>
        </w:rPr>
        <w:t xml:space="preserve"> служба за заштиту здравља жена, служба хитне помоћи</w:t>
      </w:r>
      <w:r w:rsidRPr="00575766">
        <w:rPr>
          <w:rFonts w:ascii="Times New Roman" w:eastAsia="Times New Roman" w:hAnsi="Times New Roman" w:cs="Times New Roman"/>
          <w:sz w:val="24"/>
          <w:szCs w:val="24"/>
          <w:lang w:val="sr-Cyrl-CS"/>
        </w:rPr>
        <w:t>, служба медицине рада и патронажна служба. У оквиру патронажне службе одржавају се радионице из области репродуктивног здравља младих, као и радионице из области превенције од болести зависности.</w:t>
      </w:r>
    </w:p>
    <w:p w14:paraId="21A6F158" w14:textId="77777777" w:rsidR="00FE4031" w:rsidRDefault="00FE4031" w:rsidP="001C64D0">
      <w:pPr>
        <w:spacing w:after="0" w:line="240" w:lineRule="auto"/>
        <w:jc w:val="both"/>
        <w:rPr>
          <w:rFonts w:ascii="Times New Roman" w:eastAsia="Calibri" w:hAnsi="Times New Roman" w:cs="Times New Roman"/>
          <w:b/>
          <w:sz w:val="24"/>
          <w:szCs w:val="24"/>
        </w:rPr>
      </w:pPr>
    </w:p>
    <w:p w14:paraId="3685803C" w14:textId="77777777" w:rsidR="001A7C56" w:rsidRDefault="001A7C56" w:rsidP="001C64D0">
      <w:pPr>
        <w:spacing w:after="0" w:line="240" w:lineRule="auto"/>
        <w:jc w:val="both"/>
        <w:rPr>
          <w:rFonts w:ascii="Times New Roman" w:eastAsia="Calibri" w:hAnsi="Times New Roman" w:cs="Times New Roman"/>
          <w:b/>
          <w:sz w:val="24"/>
          <w:szCs w:val="24"/>
        </w:rPr>
      </w:pPr>
    </w:p>
    <w:p w14:paraId="5F17E82F" w14:textId="77777777" w:rsidR="00A11350" w:rsidRDefault="00A11350" w:rsidP="001C64D0">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Специјалне болнице</w:t>
      </w:r>
    </w:p>
    <w:p w14:paraId="62C7AF8F" w14:textId="77777777" w:rsidR="00FE4031" w:rsidRDefault="00FE4031" w:rsidP="007D4C03">
      <w:pPr>
        <w:spacing w:after="0" w:line="240" w:lineRule="auto"/>
        <w:jc w:val="both"/>
        <w:rPr>
          <w:rFonts w:ascii="Times New Roman" w:eastAsia="Calibri" w:hAnsi="Times New Roman" w:cs="Times New Roman"/>
          <w:b/>
          <w:sz w:val="24"/>
          <w:szCs w:val="24"/>
          <w:lang w:val="sr-Cyrl-RS"/>
        </w:rPr>
      </w:pPr>
    </w:p>
    <w:p w14:paraId="6A92AC7B" w14:textId="77777777" w:rsidR="006776EB" w:rsidRDefault="00FE4031" w:rsidP="007D4C03">
      <w:pPr>
        <w:spacing w:after="0" w:line="240" w:lineRule="auto"/>
        <w:jc w:val="both"/>
        <w:rPr>
          <w:rFonts w:ascii="Times New Roman" w:eastAsia="Calibri" w:hAnsi="Times New Roman" w:cs="Times New Roman"/>
          <w:b/>
          <w:sz w:val="24"/>
          <w:szCs w:val="24"/>
          <w:lang w:val="sr-Cyrl-RS"/>
        </w:rPr>
      </w:pPr>
      <w:r>
        <w:rPr>
          <w:noProof/>
          <w:lang w:val="sr-Latn-RS" w:eastAsia="sr-Latn-RS"/>
        </w:rPr>
        <w:drawing>
          <wp:inline distT="0" distB="0" distL="0" distR="0" wp14:anchorId="3535234F" wp14:editId="2F0409B4">
            <wp:extent cx="6208819" cy="1780540"/>
            <wp:effectExtent l="0" t="0" r="0" b="0"/>
            <wp:docPr id="6" name="Picture 6" descr="specijalna bolnica sokobanja novi zav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ecijalna bolnica sokobanja novi zavo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6309870" cy="1809519"/>
                    </a:xfrm>
                    <a:prstGeom prst="rect">
                      <a:avLst/>
                    </a:prstGeom>
                    <a:noFill/>
                    <a:ln>
                      <a:noFill/>
                    </a:ln>
                  </pic:spPr>
                </pic:pic>
              </a:graphicData>
            </a:graphic>
          </wp:inline>
        </w:drawing>
      </w:r>
      <w:r w:rsidRPr="007D4C03">
        <w:rPr>
          <w:rFonts w:ascii="Times New Roman" w:eastAsia="Calibri" w:hAnsi="Times New Roman" w:cs="Times New Roman"/>
          <w:b/>
          <w:sz w:val="24"/>
          <w:szCs w:val="24"/>
          <w:lang w:val="sr-Cyrl-RS"/>
        </w:rPr>
        <w:t xml:space="preserve"> </w:t>
      </w:r>
    </w:p>
    <w:p w14:paraId="64F4131B" w14:textId="77777777" w:rsidR="006776EB" w:rsidRDefault="006776EB" w:rsidP="007D4C03">
      <w:pPr>
        <w:spacing w:after="0" w:line="240" w:lineRule="auto"/>
        <w:jc w:val="both"/>
        <w:rPr>
          <w:rFonts w:ascii="Times New Roman" w:eastAsia="Calibri" w:hAnsi="Times New Roman" w:cs="Times New Roman"/>
          <w:b/>
          <w:sz w:val="24"/>
          <w:szCs w:val="24"/>
          <w:lang w:val="sr-Cyrl-RS"/>
        </w:rPr>
      </w:pPr>
    </w:p>
    <w:p w14:paraId="3A953C70" w14:textId="77777777" w:rsidR="001A7C56" w:rsidRDefault="001A7C56" w:rsidP="007D4C03">
      <w:pPr>
        <w:spacing w:after="0" w:line="240" w:lineRule="auto"/>
        <w:jc w:val="both"/>
        <w:rPr>
          <w:rFonts w:ascii="Times New Roman" w:eastAsia="Calibri" w:hAnsi="Times New Roman" w:cs="Times New Roman"/>
          <w:b/>
          <w:sz w:val="24"/>
          <w:szCs w:val="24"/>
          <w:lang w:val="sr-Cyrl-RS"/>
        </w:rPr>
      </w:pPr>
    </w:p>
    <w:p w14:paraId="33333B3A" w14:textId="17EFC8B9" w:rsidR="00A11350" w:rsidRDefault="007D4C03" w:rsidP="007D4C03">
      <w:pPr>
        <w:spacing w:after="0" w:line="240" w:lineRule="auto"/>
        <w:jc w:val="both"/>
        <w:rPr>
          <w:rFonts w:ascii="Times New Roman" w:eastAsia="Calibri" w:hAnsi="Times New Roman" w:cs="Times New Roman"/>
          <w:sz w:val="24"/>
          <w:szCs w:val="24"/>
          <w:lang w:val="sr-Cyrl-RS"/>
        </w:rPr>
      </w:pPr>
      <w:r w:rsidRPr="007D4C03">
        <w:rPr>
          <w:rFonts w:ascii="Times New Roman" w:eastAsia="Calibri" w:hAnsi="Times New Roman" w:cs="Times New Roman"/>
          <w:b/>
          <w:sz w:val="24"/>
          <w:szCs w:val="24"/>
          <w:lang w:val="sr-Cyrl-RS"/>
        </w:rPr>
        <w:t>Специјална болница „Сокобања“</w:t>
      </w:r>
      <w:r w:rsidRPr="007D4C03">
        <w:rPr>
          <w:rFonts w:ascii="Times New Roman" w:eastAsia="Calibri" w:hAnsi="Times New Roman" w:cs="Times New Roman"/>
          <w:sz w:val="24"/>
          <w:szCs w:val="24"/>
          <w:lang w:val="sr-Cyrl-RS"/>
        </w:rPr>
        <w:t xml:space="preserve"> се бави лечењем и рехабилитацијом неспецифичних плућних обољења. Обавља делатност на секундарном нивоу и у свом с</w:t>
      </w:r>
      <w:r w:rsidR="0025083C">
        <w:rPr>
          <w:rFonts w:ascii="Times New Roman" w:eastAsia="Calibri" w:hAnsi="Times New Roman" w:cs="Times New Roman"/>
          <w:sz w:val="24"/>
          <w:szCs w:val="24"/>
          <w:lang w:val="sr-Cyrl-RS"/>
        </w:rPr>
        <w:t>ас</w:t>
      </w:r>
      <w:r w:rsidRPr="007D4C03">
        <w:rPr>
          <w:rFonts w:ascii="Times New Roman" w:eastAsia="Calibri" w:hAnsi="Times New Roman" w:cs="Times New Roman"/>
          <w:sz w:val="24"/>
          <w:szCs w:val="24"/>
          <w:lang w:val="sr-Cyrl-RS"/>
        </w:rPr>
        <w:t xml:space="preserve">таву има одељења пулмологије, кардиологије, педијатрије и физикалне медицине и рехабилитације. </w:t>
      </w:r>
    </w:p>
    <w:p w14:paraId="78C38D0E" w14:textId="43031E17" w:rsidR="00FE4031" w:rsidRDefault="00FE4031" w:rsidP="00FE4031">
      <w:pPr>
        <w:spacing w:after="0" w:line="240" w:lineRule="auto"/>
        <w:jc w:val="both"/>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Нови Завод је изграђен 1977.године ради лечења  неспецифичних плућних болести и смештај пацијената</w:t>
      </w:r>
      <w:r w:rsidRPr="00FE4031">
        <w:rPr>
          <w:rFonts w:ascii="Times New Roman" w:eastAsia="Calibri" w:hAnsi="Times New Roman" w:cs="Times New Roman"/>
          <w:sz w:val="24"/>
          <w:szCs w:val="24"/>
          <w:lang w:val="sr-Cyrl-RS"/>
        </w:rPr>
        <w:t>.</w:t>
      </w:r>
      <w:r>
        <w:rPr>
          <w:rFonts w:ascii="Times New Roman" w:eastAsia="Calibri" w:hAnsi="Times New Roman" w:cs="Times New Roman"/>
          <w:sz w:val="24"/>
          <w:szCs w:val="24"/>
          <w:lang w:val="sr-Cyrl-RS"/>
        </w:rPr>
        <w:t xml:space="preserve"> Данас она успешно лечи обољења као што су астма, акутни и хронични бронхитис, емфизем, брохиектазије и др. Бави се и лечењем и рехабилитацијом дегенеративних реуматских болести, стања после повреда локомоторног система,  неуропатије неуромишићних болести, као и лечење акутних кардиолошких болести. Коришћење лековитог фактора, као што је термална вода и климатског са благотворном ружом ветрова и ваздухом пуним кисеоника, помаже да стандард</w:t>
      </w:r>
      <w:r w:rsidR="007E4524">
        <w:rPr>
          <w:rFonts w:ascii="Times New Roman" w:eastAsia="Calibri" w:hAnsi="Times New Roman" w:cs="Times New Roman"/>
          <w:sz w:val="24"/>
          <w:szCs w:val="24"/>
          <w:lang w:val="sr-Cyrl-RS"/>
        </w:rPr>
        <w:t>н</w:t>
      </w:r>
      <w:r>
        <w:rPr>
          <w:rFonts w:ascii="Times New Roman" w:eastAsia="Calibri" w:hAnsi="Times New Roman" w:cs="Times New Roman"/>
          <w:sz w:val="24"/>
          <w:szCs w:val="24"/>
          <w:lang w:val="sr-Cyrl-RS"/>
        </w:rPr>
        <w:t>и медицински третмани који се примењују по најсавременијим европским и светским протоколима, буду још ефикаснији. Пацијентима су на услузи типови смештаја: апартмани и собе као и пансиони.</w:t>
      </w:r>
    </w:p>
    <w:p w14:paraId="6636346D" w14:textId="40C7D401" w:rsidR="00FE4031" w:rsidRPr="00FE4031" w:rsidRDefault="00FE4031" w:rsidP="00FE4031">
      <w:pPr>
        <w:spacing w:after="0" w:line="240" w:lineRule="auto"/>
        <w:jc w:val="both"/>
        <w:rPr>
          <w:rFonts w:ascii="Times New Roman" w:eastAsia="Calibri" w:hAnsi="Times New Roman" w:cs="Times New Roman"/>
          <w:sz w:val="24"/>
          <w:szCs w:val="24"/>
          <w:lang w:val="sr-Cyrl-RS"/>
        </w:rPr>
      </w:pPr>
      <w:r w:rsidRPr="00FE4031">
        <w:rPr>
          <w:rFonts w:ascii="Times New Roman" w:eastAsia="Calibri" w:hAnsi="Times New Roman" w:cs="Times New Roman"/>
          <w:sz w:val="24"/>
          <w:szCs w:val="24"/>
          <w:lang w:val="sr-Cyrl-RS"/>
        </w:rPr>
        <w:t xml:space="preserve"> </w:t>
      </w:r>
    </w:p>
    <w:p w14:paraId="4C461709" w14:textId="26421ACE" w:rsidR="00FE4031" w:rsidRPr="00FE4031" w:rsidRDefault="00FE4031" w:rsidP="00FE4031">
      <w:pPr>
        <w:spacing w:after="0" w:line="240" w:lineRule="auto"/>
        <w:jc w:val="both"/>
        <w:rPr>
          <w:rFonts w:ascii="Times New Roman" w:eastAsia="Calibri" w:hAnsi="Times New Roman" w:cs="Times New Roman"/>
          <w:sz w:val="24"/>
          <w:szCs w:val="24"/>
          <w:lang w:val="sr-Cyrl-RS"/>
        </w:rPr>
      </w:pPr>
      <w:r w:rsidRPr="00FE4031">
        <w:rPr>
          <w:rFonts w:ascii="Times New Roman" w:eastAsia="Calibri" w:hAnsi="Times New Roman" w:cs="Times New Roman"/>
          <w:sz w:val="24"/>
          <w:szCs w:val="24"/>
          <w:lang w:val="sr-Cyrl-RS"/>
        </w:rPr>
        <w:t xml:space="preserve">Spa centar </w:t>
      </w:r>
      <w:r>
        <w:rPr>
          <w:rFonts w:ascii="Times New Roman" w:eastAsia="Calibri" w:hAnsi="Times New Roman" w:cs="Times New Roman"/>
          <w:sz w:val="24"/>
          <w:szCs w:val="24"/>
          <w:lang w:val="sr-Cyrl-RS"/>
        </w:rPr>
        <w:t>Специјалне болнице нуди различите услуге уживање духа и тела. Купање у термалној води у Амаму, масаже, сауна, базен, аеросол терапија, слана соба и релаксација уз вежбе дисања ка</w:t>
      </w:r>
      <w:r w:rsidR="00794ACA">
        <w:rPr>
          <w:rFonts w:ascii="Times New Roman" w:eastAsia="Calibri" w:hAnsi="Times New Roman" w:cs="Times New Roman"/>
          <w:sz w:val="24"/>
          <w:szCs w:val="24"/>
          <w:lang w:val="sr-Cyrl-RS"/>
        </w:rPr>
        <w:t>о</w:t>
      </w:r>
      <w:r>
        <w:rPr>
          <w:rFonts w:ascii="Times New Roman" w:eastAsia="Calibri" w:hAnsi="Times New Roman" w:cs="Times New Roman"/>
          <w:sz w:val="24"/>
          <w:szCs w:val="24"/>
          <w:lang w:val="sr-Cyrl-RS"/>
        </w:rPr>
        <w:t xml:space="preserve"> и козметички третмани, саставни су део понуде </w:t>
      </w:r>
      <w:r w:rsidRPr="00FE4031">
        <w:rPr>
          <w:rFonts w:ascii="Times New Roman" w:eastAsia="Calibri" w:hAnsi="Times New Roman" w:cs="Times New Roman"/>
          <w:sz w:val="24"/>
          <w:szCs w:val="24"/>
          <w:lang w:val="sr-Cyrl-RS"/>
        </w:rPr>
        <w:t xml:space="preserve"> spa centra.</w:t>
      </w:r>
    </w:p>
    <w:p w14:paraId="37EEA350" w14:textId="77777777" w:rsidR="00FE4031" w:rsidRPr="00FE4031" w:rsidRDefault="00FE4031" w:rsidP="00FE4031">
      <w:pPr>
        <w:spacing w:after="0" w:line="240" w:lineRule="auto"/>
        <w:jc w:val="both"/>
        <w:rPr>
          <w:rFonts w:ascii="Times New Roman" w:eastAsia="Calibri" w:hAnsi="Times New Roman" w:cs="Times New Roman"/>
          <w:sz w:val="24"/>
          <w:szCs w:val="24"/>
          <w:lang w:val="sr-Cyrl-RS"/>
        </w:rPr>
      </w:pPr>
      <w:r w:rsidRPr="00FE4031">
        <w:rPr>
          <w:rFonts w:ascii="Times New Roman" w:eastAsia="Calibri" w:hAnsi="Times New Roman" w:cs="Times New Roman"/>
          <w:sz w:val="24"/>
          <w:szCs w:val="24"/>
          <w:lang w:val="sr-Cyrl-RS"/>
        </w:rPr>
        <w:t xml:space="preserve"> </w:t>
      </w:r>
    </w:p>
    <w:p w14:paraId="59C7DBEA" w14:textId="5EE1885A" w:rsidR="00FE4031" w:rsidRPr="00FE4031" w:rsidRDefault="00794ACA" w:rsidP="00FE4031">
      <w:pPr>
        <w:spacing w:after="0" w:line="240" w:lineRule="auto"/>
        <w:jc w:val="both"/>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Специјална болница у Сокобањи је надалеко позната по успешном лечењу астме код деце јер се поред примене савремених метода и природног лековитог фактора примењују и едукација деце и родитеља о овој болести и мерама самопомоћи.</w:t>
      </w:r>
    </w:p>
    <w:p w14:paraId="634C8B87" w14:textId="77777777" w:rsidR="00FE4031" w:rsidRPr="00FE4031" w:rsidRDefault="00FE4031" w:rsidP="00FE4031">
      <w:pPr>
        <w:spacing w:after="0" w:line="240" w:lineRule="auto"/>
        <w:jc w:val="both"/>
        <w:rPr>
          <w:rFonts w:ascii="Times New Roman" w:eastAsia="Calibri" w:hAnsi="Times New Roman" w:cs="Times New Roman"/>
          <w:sz w:val="24"/>
          <w:szCs w:val="24"/>
          <w:lang w:val="sr-Cyrl-RS"/>
        </w:rPr>
      </w:pPr>
    </w:p>
    <w:p w14:paraId="255F3055" w14:textId="3CB93F98" w:rsidR="00FE4031" w:rsidRDefault="007E4524" w:rsidP="00794ACA">
      <w:pPr>
        <w:spacing w:after="0" w:line="240" w:lineRule="auto"/>
        <w:jc w:val="both"/>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Такође</w:t>
      </w:r>
      <w:r w:rsidR="00794ACA">
        <w:rPr>
          <w:rFonts w:ascii="Times New Roman" w:eastAsia="Calibri" w:hAnsi="Times New Roman" w:cs="Times New Roman"/>
          <w:sz w:val="24"/>
          <w:szCs w:val="24"/>
          <w:lang w:val="sr-Cyrl-RS"/>
        </w:rPr>
        <w:t xml:space="preserve"> део понуде је </w:t>
      </w:r>
      <w:r>
        <w:rPr>
          <w:rFonts w:ascii="Times New Roman" w:eastAsia="Calibri" w:hAnsi="Times New Roman" w:cs="Times New Roman"/>
          <w:sz w:val="24"/>
          <w:szCs w:val="24"/>
          <w:lang w:val="sr-Cyrl-RS"/>
        </w:rPr>
        <w:t xml:space="preserve">и </w:t>
      </w:r>
      <w:r w:rsidR="00794ACA">
        <w:rPr>
          <w:rFonts w:ascii="Times New Roman" w:eastAsia="Calibri" w:hAnsi="Times New Roman" w:cs="Times New Roman"/>
          <w:sz w:val="24"/>
          <w:szCs w:val="24"/>
          <w:lang w:val="sr-Cyrl-RS"/>
        </w:rPr>
        <w:t>Римско купатило-Амама у центру града где је купање у топлој и минералној води  у кади у којој се купао и Милош Обреновић.</w:t>
      </w:r>
    </w:p>
    <w:p w14:paraId="4F73FCFB" w14:textId="77777777" w:rsidR="007D4C03" w:rsidRDefault="007D4C03" w:rsidP="007D4C03">
      <w:pPr>
        <w:spacing w:after="0" w:line="240" w:lineRule="auto"/>
        <w:jc w:val="both"/>
        <w:rPr>
          <w:rFonts w:ascii="Times New Roman" w:eastAsia="Calibri" w:hAnsi="Times New Roman" w:cs="Times New Roman"/>
          <w:sz w:val="24"/>
          <w:szCs w:val="24"/>
          <w:lang w:val="sr-Cyrl-RS"/>
        </w:rPr>
      </w:pPr>
    </w:p>
    <w:p w14:paraId="41B0643D" w14:textId="77777777" w:rsidR="00794ACA" w:rsidRDefault="00794ACA" w:rsidP="007D4C03">
      <w:pPr>
        <w:spacing w:after="0" w:line="240" w:lineRule="auto"/>
        <w:jc w:val="both"/>
        <w:rPr>
          <w:rFonts w:ascii="Times New Roman" w:eastAsia="Calibri" w:hAnsi="Times New Roman" w:cs="Times New Roman"/>
          <w:b/>
          <w:sz w:val="24"/>
          <w:szCs w:val="24"/>
          <w:lang w:val="sr-Cyrl-RS"/>
        </w:rPr>
      </w:pPr>
    </w:p>
    <w:p w14:paraId="0A3C68D6" w14:textId="77777777" w:rsidR="001A7C56" w:rsidRDefault="001A7C56" w:rsidP="007D4C03">
      <w:pPr>
        <w:spacing w:after="0" w:line="240" w:lineRule="auto"/>
        <w:jc w:val="both"/>
        <w:rPr>
          <w:rFonts w:ascii="Times New Roman" w:eastAsia="Calibri" w:hAnsi="Times New Roman" w:cs="Times New Roman"/>
          <w:b/>
          <w:sz w:val="24"/>
          <w:szCs w:val="24"/>
          <w:lang w:val="sr-Cyrl-RS"/>
        </w:rPr>
      </w:pPr>
    </w:p>
    <w:p w14:paraId="2FBD0C04" w14:textId="77777777" w:rsidR="007D4C03" w:rsidRDefault="007D4C03" w:rsidP="007D4C03">
      <w:pPr>
        <w:spacing w:after="0" w:line="240" w:lineRule="auto"/>
        <w:jc w:val="both"/>
        <w:rPr>
          <w:rFonts w:ascii="Times New Roman" w:eastAsia="Calibri" w:hAnsi="Times New Roman" w:cs="Times New Roman"/>
          <w:b/>
          <w:sz w:val="24"/>
          <w:szCs w:val="24"/>
          <w:lang w:val="sr-Cyrl-RS"/>
        </w:rPr>
      </w:pPr>
      <w:r w:rsidRPr="007D4C03">
        <w:rPr>
          <w:rFonts w:ascii="Times New Roman" w:eastAsia="Calibri" w:hAnsi="Times New Roman" w:cs="Times New Roman"/>
          <w:b/>
          <w:sz w:val="24"/>
          <w:szCs w:val="24"/>
          <w:lang w:val="sr-Cyrl-RS"/>
        </w:rPr>
        <w:t>Специјална болница „Озрен“</w:t>
      </w:r>
    </w:p>
    <w:p w14:paraId="3A81858B" w14:textId="1D712B19" w:rsidR="00D55F49" w:rsidRDefault="00D55F49" w:rsidP="00D55F49">
      <w:pPr>
        <w:spacing w:after="0" w:line="240" w:lineRule="auto"/>
        <w:jc w:val="both"/>
        <w:rPr>
          <w:rFonts w:ascii="Times New Roman" w:eastAsia="Calibri" w:hAnsi="Times New Roman" w:cs="Times New Roman"/>
          <w:b/>
          <w:sz w:val="24"/>
          <w:szCs w:val="24"/>
          <w:lang w:val="sr-Cyrl-RS"/>
        </w:rPr>
      </w:pPr>
    </w:p>
    <w:p w14:paraId="201D0615" w14:textId="77777777" w:rsidR="004779A1" w:rsidRDefault="004779A1" w:rsidP="00A75196">
      <w:pPr>
        <w:spacing w:after="0" w:line="240" w:lineRule="auto"/>
        <w:jc w:val="both"/>
        <w:rPr>
          <w:rFonts w:ascii="Times New Roman" w:eastAsia="Calibri" w:hAnsi="Times New Roman" w:cs="Times New Roman"/>
          <w:sz w:val="24"/>
          <w:szCs w:val="24"/>
          <w:lang w:val="sr-Cyrl-RS"/>
        </w:rPr>
      </w:pPr>
      <w:r>
        <w:rPr>
          <w:noProof/>
          <w:lang w:val="sr-Latn-RS" w:eastAsia="sr-Latn-RS"/>
        </w:rPr>
        <w:drawing>
          <wp:inline distT="0" distB="0" distL="0" distR="0" wp14:anchorId="6C41BC74" wp14:editId="3E11C9FF">
            <wp:extent cx="4095750" cy="1790700"/>
            <wp:effectExtent l="0" t="0" r="0" b="0"/>
            <wp:docPr id="1" name="Picture 1" descr="specijalna bolnica oz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ecijalna bolnica ozr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5750" cy="1790700"/>
                    </a:xfrm>
                    <a:prstGeom prst="rect">
                      <a:avLst/>
                    </a:prstGeom>
                    <a:noFill/>
                    <a:ln>
                      <a:noFill/>
                    </a:ln>
                  </pic:spPr>
                </pic:pic>
              </a:graphicData>
            </a:graphic>
          </wp:inline>
        </w:drawing>
      </w:r>
      <w:r>
        <w:rPr>
          <w:rFonts w:ascii="Times New Roman" w:eastAsia="Calibri" w:hAnsi="Times New Roman" w:cs="Times New Roman"/>
          <w:sz w:val="24"/>
          <w:szCs w:val="24"/>
          <w:lang w:val="sr-Cyrl-RS"/>
        </w:rPr>
        <w:t xml:space="preserve"> </w:t>
      </w:r>
    </w:p>
    <w:p w14:paraId="6A936DB5" w14:textId="77777777" w:rsidR="004779A1" w:rsidRDefault="004779A1" w:rsidP="004779A1">
      <w:pPr>
        <w:spacing w:after="0" w:line="240" w:lineRule="auto"/>
        <w:ind w:firstLine="708"/>
        <w:jc w:val="both"/>
        <w:rPr>
          <w:rFonts w:ascii="Times New Roman" w:eastAsia="Calibri" w:hAnsi="Times New Roman" w:cs="Times New Roman"/>
          <w:sz w:val="24"/>
          <w:szCs w:val="24"/>
          <w:lang w:val="sr-Cyrl-RS"/>
        </w:rPr>
      </w:pPr>
    </w:p>
    <w:p w14:paraId="147F7036" w14:textId="31F69FF3" w:rsidR="00A75196" w:rsidRDefault="00D55F49" w:rsidP="004779A1">
      <w:pPr>
        <w:spacing w:after="0" w:line="240" w:lineRule="auto"/>
        <w:ind w:firstLine="708"/>
        <w:jc w:val="both"/>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 xml:space="preserve">Озрен Специјална болница у Сокобањи се бави </w:t>
      </w:r>
      <w:r w:rsidR="003B7660">
        <w:rPr>
          <w:rFonts w:ascii="Times New Roman" w:eastAsia="Calibri" w:hAnsi="Times New Roman" w:cs="Times New Roman"/>
          <w:sz w:val="24"/>
          <w:szCs w:val="24"/>
          <w:lang w:val="sr-Cyrl-RS"/>
        </w:rPr>
        <w:t>лечењем плућних и очних болести, најстарија је здравствена установа у Сокобањи.</w:t>
      </w:r>
      <w:r>
        <w:rPr>
          <w:rFonts w:ascii="Times New Roman" w:eastAsia="Calibri" w:hAnsi="Times New Roman" w:cs="Times New Roman"/>
          <w:sz w:val="24"/>
          <w:szCs w:val="24"/>
          <w:lang w:val="sr-Cyrl-RS"/>
        </w:rPr>
        <w:t xml:space="preserve"> Налази се на </w:t>
      </w:r>
      <w:r w:rsidRPr="00D55F49">
        <w:rPr>
          <w:rFonts w:ascii="Times New Roman" w:eastAsia="Calibri" w:hAnsi="Times New Roman" w:cs="Times New Roman"/>
          <w:sz w:val="24"/>
          <w:szCs w:val="24"/>
          <w:lang w:val="sr-Cyrl-RS"/>
        </w:rPr>
        <w:t>5 km</w:t>
      </w:r>
      <w:r>
        <w:rPr>
          <w:rFonts w:ascii="Times New Roman" w:eastAsia="Calibri" w:hAnsi="Times New Roman" w:cs="Times New Roman"/>
          <w:sz w:val="24"/>
          <w:szCs w:val="24"/>
          <w:lang w:val="sr-Cyrl-RS"/>
        </w:rPr>
        <w:t xml:space="preserve"> од центра града, окружена је зеленилом и питомом шумом.</w:t>
      </w:r>
      <w:r w:rsidR="003B7660">
        <w:rPr>
          <w:rFonts w:ascii="Times New Roman" w:eastAsia="Calibri" w:hAnsi="Times New Roman" w:cs="Times New Roman"/>
          <w:sz w:val="24"/>
          <w:szCs w:val="24"/>
          <w:lang w:val="sr-Cyrl-RS"/>
        </w:rPr>
        <w:t xml:space="preserve"> </w:t>
      </w:r>
      <w:r>
        <w:rPr>
          <w:rFonts w:ascii="Times New Roman" w:eastAsia="Calibri" w:hAnsi="Times New Roman" w:cs="Times New Roman"/>
          <w:sz w:val="24"/>
          <w:szCs w:val="24"/>
          <w:lang w:val="sr-Cyrl-RS"/>
        </w:rPr>
        <w:t>Болница на озрену има савремену дијагностику и стручно особље те пружа савремени третман неспецифичних и специфичних плућних болести.</w:t>
      </w:r>
      <w:r w:rsidR="00435C65">
        <w:rPr>
          <w:rFonts w:ascii="Times New Roman" w:eastAsia="Calibri" w:hAnsi="Times New Roman" w:cs="Times New Roman"/>
          <w:sz w:val="24"/>
          <w:szCs w:val="24"/>
          <w:lang w:val="sr-Cyrl-RS"/>
        </w:rPr>
        <w:t xml:space="preserve"> Специјализован</w:t>
      </w:r>
      <w:r w:rsidR="003B7660">
        <w:rPr>
          <w:rFonts w:ascii="Times New Roman" w:eastAsia="Calibri" w:hAnsi="Times New Roman" w:cs="Times New Roman"/>
          <w:sz w:val="24"/>
          <w:szCs w:val="24"/>
          <w:lang w:val="sr-Cyrl-RS"/>
        </w:rPr>
        <w:t>а</w:t>
      </w:r>
      <w:r w:rsidR="00435C65">
        <w:rPr>
          <w:rFonts w:ascii="Times New Roman" w:eastAsia="Calibri" w:hAnsi="Times New Roman" w:cs="Times New Roman"/>
          <w:sz w:val="24"/>
          <w:szCs w:val="24"/>
          <w:lang w:val="sr-Cyrl-RS"/>
        </w:rPr>
        <w:t xml:space="preserve"> је у лечењу опструктивних болести плућа, кардио васкуларних и очних обољења. Налази се на планини Озрен, на просечној надморској висини од 600 м. Лечење у овој болници базира се на комплементарној примени природних лек</w:t>
      </w:r>
      <w:r w:rsidR="007E4524">
        <w:rPr>
          <w:rFonts w:ascii="Times New Roman" w:eastAsia="Calibri" w:hAnsi="Times New Roman" w:cs="Times New Roman"/>
          <w:sz w:val="24"/>
          <w:szCs w:val="24"/>
          <w:lang w:val="sr-Cyrl-RS"/>
        </w:rPr>
        <w:t>о</w:t>
      </w:r>
      <w:r w:rsidR="00435C65">
        <w:rPr>
          <w:rFonts w:ascii="Times New Roman" w:eastAsia="Calibri" w:hAnsi="Times New Roman" w:cs="Times New Roman"/>
          <w:sz w:val="24"/>
          <w:szCs w:val="24"/>
          <w:lang w:val="sr-Cyrl-RS"/>
        </w:rPr>
        <w:t>витих фактора (макр</w:t>
      </w:r>
      <w:r w:rsidR="004247E5">
        <w:rPr>
          <w:rFonts w:ascii="Times New Roman" w:eastAsia="Calibri" w:hAnsi="Times New Roman" w:cs="Times New Roman"/>
          <w:sz w:val="24"/>
          <w:szCs w:val="24"/>
          <w:lang w:val="sr-Cyrl-RS"/>
        </w:rPr>
        <w:t>о</w:t>
      </w:r>
      <w:r w:rsidR="00435C65">
        <w:rPr>
          <w:rFonts w:ascii="Times New Roman" w:eastAsia="Calibri" w:hAnsi="Times New Roman" w:cs="Times New Roman"/>
          <w:sz w:val="24"/>
          <w:szCs w:val="24"/>
          <w:lang w:val="sr-Cyrl-RS"/>
        </w:rPr>
        <w:t xml:space="preserve"> климатски услови и амбијенталне вредности високог степена атрактивности) као и савремених метода и достигнућа из обл</w:t>
      </w:r>
      <w:r w:rsidR="007E4524">
        <w:rPr>
          <w:rFonts w:ascii="Times New Roman" w:eastAsia="Calibri" w:hAnsi="Times New Roman" w:cs="Times New Roman"/>
          <w:sz w:val="24"/>
          <w:szCs w:val="24"/>
          <w:lang w:val="sr-Cyrl-RS"/>
        </w:rPr>
        <w:t>асти балнео-климатологије и одго</w:t>
      </w:r>
      <w:r w:rsidR="00435C65">
        <w:rPr>
          <w:rFonts w:ascii="Times New Roman" w:eastAsia="Calibri" w:hAnsi="Times New Roman" w:cs="Times New Roman"/>
          <w:sz w:val="24"/>
          <w:szCs w:val="24"/>
          <w:lang w:val="sr-Cyrl-RS"/>
        </w:rPr>
        <w:t>варајућих медикамената.</w:t>
      </w:r>
      <w:r w:rsidR="003B7660">
        <w:rPr>
          <w:rFonts w:ascii="Times New Roman" w:eastAsia="Calibri" w:hAnsi="Times New Roman" w:cs="Times New Roman"/>
          <w:sz w:val="24"/>
          <w:szCs w:val="24"/>
          <w:lang w:val="sr-Cyrl-RS"/>
        </w:rPr>
        <w:t xml:space="preserve"> </w:t>
      </w:r>
    </w:p>
    <w:p w14:paraId="69D57499" w14:textId="3CE6F52A" w:rsidR="00435C65" w:rsidRPr="00435C65" w:rsidRDefault="00435C65" w:rsidP="004779A1">
      <w:pPr>
        <w:spacing w:after="0" w:line="240" w:lineRule="auto"/>
        <w:ind w:firstLine="708"/>
        <w:jc w:val="both"/>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Разноврсна флора, специфична циркулација ваздуха побољшава психо-физичко стање болесника и убрзава њихов опоравак.</w:t>
      </w:r>
    </w:p>
    <w:p w14:paraId="32520CD4" w14:textId="77777777" w:rsidR="001A7C56" w:rsidRDefault="001A7C56" w:rsidP="007D4C03">
      <w:pPr>
        <w:spacing w:after="0" w:line="240" w:lineRule="auto"/>
        <w:jc w:val="both"/>
        <w:rPr>
          <w:rFonts w:ascii="Times New Roman" w:eastAsia="Calibri" w:hAnsi="Times New Roman" w:cs="Times New Roman"/>
          <w:b/>
          <w:sz w:val="24"/>
          <w:szCs w:val="24"/>
          <w:lang w:val="sr-Cyrl-RS"/>
        </w:rPr>
      </w:pPr>
    </w:p>
    <w:p w14:paraId="10C2EBDF" w14:textId="77777777" w:rsidR="001A7C56" w:rsidRDefault="001A7C56" w:rsidP="007D4C03">
      <w:pPr>
        <w:spacing w:after="0" w:line="240" w:lineRule="auto"/>
        <w:jc w:val="both"/>
        <w:rPr>
          <w:rFonts w:ascii="Times New Roman" w:eastAsia="Calibri" w:hAnsi="Times New Roman" w:cs="Times New Roman"/>
          <w:b/>
          <w:sz w:val="24"/>
          <w:szCs w:val="24"/>
          <w:lang w:val="sr-Cyrl-RS"/>
        </w:rPr>
      </w:pPr>
    </w:p>
    <w:p w14:paraId="20DF8F19" w14:textId="77777777" w:rsidR="001A7C56" w:rsidRDefault="001A7C56" w:rsidP="007D4C03">
      <w:pPr>
        <w:spacing w:after="0" w:line="240" w:lineRule="auto"/>
        <w:jc w:val="both"/>
        <w:rPr>
          <w:rFonts w:ascii="Times New Roman" w:eastAsia="Calibri" w:hAnsi="Times New Roman" w:cs="Times New Roman"/>
          <w:b/>
          <w:sz w:val="24"/>
          <w:szCs w:val="24"/>
          <w:lang w:val="sr-Cyrl-RS"/>
        </w:rPr>
      </w:pPr>
    </w:p>
    <w:p w14:paraId="6CF2FD76" w14:textId="15FF50CA" w:rsidR="007D4C03" w:rsidRDefault="007D4C03" w:rsidP="007D4C03">
      <w:pPr>
        <w:spacing w:after="0" w:line="240" w:lineRule="auto"/>
        <w:jc w:val="both"/>
        <w:rPr>
          <w:rFonts w:ascii="Times New Roman" w:eastAsia="Calibri" w:hAnsi="Times New Roman" w:cs="Times New Roman"/>
          <w:b/>
          <w:sz w:val="24"/>
          <w:szCs w:val="24"/>
          <w:lang w:val="sr-Cyrl-RS"/>
        </w:rPr>
      </w:pPr>
      <w:r>
        <w:rPr>
          <w:rFonts w:ascii="Times New Roman" w:eastAsia="Calibri" w:hAnsi="Times New Roman" w:cs="Times New Roman"/>
          <w:b/>
          <w:sz w:val="24"/>
          <w:szCs w:val="24"/>
          <w:lang w:val="sr-Cyrl-RS"/>
        </w:rPr>
        <w:t>Специјална болница за рехабилитацију „Бањица“</w:t>
      </w:r>
    </w:p>
    <w:p w14:paraId="6B1B72D1" w14:textId="77777777" w:rsidR="006B7B78" w:rsidRPr="007D4C03" w:rsidRDefault="006B7B78" w:rsidP="007D4C03">
      <w:pPr>
        <w:spacing w:after="0" w:line="240" w:lineRule="auto"/>
        <w:jc w:val="both"/>
        <w:rPr>
          <w:rFonts w:ascii="Times New Roman" w:eastAsia="Calibri" w:hAnsi="Times New Roman" w:cs="Times New Roman"/>
          <w:b/>
          <w:sz w:val="24"/>
          <w:szCs w:val="24"/>
          <w:lang w:val="sr-Cyrl-RS"/>
        </w:rPr>
      </w:pPr>
    </w:p>
    <w:p w14:paraId="4CA2C464" w14:textId="22482ABC" w:rsidR="0017729A" w:rsidRDefault="006B7B78" w:rsidP="0017729A">
      <w:pPr>
        <w:spacing w:after="0" w:line="240" w:lineRule="auto"/>
        <w:jc w:val="both"/>
        <w:rPr>
          <w:rFonts w:ascii="Times New Roman" w:eastAsia="Calibri" w:hAnsi="Times New Roman" w:cs="Times New Roman"/>
          <w:sz w:val="24"/>
          <w:szCs w:val="24"/>
          <w:lang w:val="sr-Cyrl-RS"/>
        </w:rPr>
      </w:pPr>
      <w:r>
        <w:rPr>
          <w:noProof/>
          <w:lang w:val="sr-Latn-RS" w:eastAsia="sr-Latn-RS"/>
        </w:rPr>
        <w:drawing>
          <wp:inline distT="0" distB="0" distL="0" distR="0" wp14:anchorId="459C3302" wp14:editId="363C8A99">
            <wp:extent cx="4989830" cy="2200275"/>
            <wp:effectExtent l="0" t="0" r="0" b="0"/>
            <wp:docPr id="7" name="Picture 7" descr="http://www.banjica.co.rs/wp-content/uploads/2018/04/banjica-sokobanja-izg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anjica.co.rs/wp-content/uploads/2018/04/banjica-sokobanja-izgl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9026" cy="2204330"/>
                    </a:xfrm>
                    <a:prstGeom prst="rect">
                      <a:avLst/>
                    </a:prstGeom>
                    <a:noFill/>
                    <a:ln>
                      <a:noFill/>
                    </a:ln>
                  </pic:spPr>
                </pic:pic>
              </a:graphicData>
            </a:graphic>
          </wp:inline>
        </w:drawing>
      </w:r>
    </w:p>
    <w:p w14:paraId="1710A700" w14:textId="77777777" w:rsidR="006B7B78" w:rsidRDefault="006B7B78" w:rsidP="000B34E4">
      <w:pPr>
        <w:spacing w:after="0" w:line="240" w:lineRule="auto"/>
        <w:ind w:firstLine="708"/>
        <w:jc w:val="both"/>
        <w:rPr>
          <w:rFonts w:ascii="Times New Roman" w:eastAsia="Calibri" w:hAnsi="Times New Roman" w:cs="Times New Roman"/>
          <w:sz w:val="24"/>
          <w:szCs w:val="24"/>
          <w:lang w:val="sr-Cyrl-RS"/>
        </w:rPr>
      </w:pPr>
    </w:p>
    <w:p w14:paraId="54FF24A2" w14:textId="5D62F3A2" w:rsidR="0017729A" w:rsidRPr="0017729A" w:rsidRDefault="0017729A" w:rsidP="000B34E4">
      <w:pPr>
        <w:spacing w:after="0" w:line="240" w:lineRule="auto"/>
        <w:ind w:firstLine="708"/>
        <w:jc w:val="both"/>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Бањица је специјализована за неколико потпуно различитих програма. Положај, особље, као и одлична са</w:t>
      </w:r>
      <w:r w:rsidR="000B34E4">
        <w:rPr>
          <w:rFonts w:ascii="Times New Roman" w:eastAsia="Calibri" w:hAnsi="Times New Roman" w:cs="Times New Roman"/>
          <w:sz w:val="24"/>
          <w:szCs w:val="24"/>
          <w:lang w:val="sr-Cyrl-RS"/>
        </w:rPr>
        <w:t>рад</w:t>
      </w:r>
      <w:r>
        <w:rPr>
          <w:rFonts w:ascii="Times New Roman" w:eastAsia="Calibri" w:hAnsi="Times New Roman" w:cs="Times New Roman"/>
          <w:sz w:val="24"/>
          <w:szCs w:val="24"/>
          <w:lang w:val="sr-Cyrl-RS"/>
        </w:rPr>
        <w:t>ња са свим институцијама и предузећим</w:t>
      </w:r>
      <w:r w:rsidR="000B34E4">
        <w:rPr>
          <w:rFonts w:ascii="Times New Roman" w:eastAsia="Calibri" w:hAnsi="Times New Roman" w:cs="Times New Roman"/>
          <w:sz w:val="24"/>
          <w:szCs w:val="24"/>
          <w:lang w:val="sr-Cyrl-RS"/>
        </w:rPr>
        <w:t xml:space="preserve">а на нивоу Сокобање, омогућавају болници да на високом нивоу, организује следеће програме:  настава у природи, припреме спортиста различитих спортских грана, одмор или бањско лечење радника и пензионера, </w:t>
      </w:r>
      <w:r w:rsidR="000B34E4" w:rsidRPr="0017729A">
        <w:rPr>
          <w:rFonts w:ascii="Times New Roman" w:eastAsia="Calibri" w:hAnsi="Times New Roman" w:cs="Times New Roman"/>
          <w:sz w:val="24"/>
          <w:szCs w:val="24"/>
          <w:lang w:val="sr-Cyrl-RS"/>
        </w:rPr>
        <w:t>SPA</w:t>
      </w:r>
      <w:r w:rsidR="000B34E4">
        <w:rPr>
          <w:rFonts w:ascii="Times New Roman" w:eastAsia="Calibri" w:hAnsi="Times New Roman" w:cs="Times New Roman"/>
          <w:sz w:val="24"/>
          <w:szCs w:val="24"/>
          <w:lang w:val="sr-Cyrl-RS"/>
        </w:rPr>
        <w:t xml:space="preserve"> програм са елементима </w:t>
      </w:r>
      <w:r w:rsidR="000B34E4" w:rsidRPr="0017729A">
        <w:rPr>
          <w:rFonts w:ascii="Times New Roman" w:eastAsia="Calibri" w:hAnsi="Times New Roman" w:cs="Times New Roman"/>
          <w:sz w:val="24"/>
          <w:szCs w:val="24"/>
          <w:lang w:val="sr-Cyrl-RS"/>
        </w:rPr>
        <w:t>weelness-a</w:t>
      </w:r>
      <w:r w:rsidR="000B34E4">
        <w:rPr>
          <w:rFonts w:ascii="Times New Roman" w:eastAsia="Calibri" w:hAnsi="Times New Roman" w:cs="Times New Roman"/>
          <w:sz w:val="24"/>
          <w:szCs w:val="24"/>
          <w:lang w:val="sr-Cyrl-RS"/>
        </w:rPr>
        <w:t>, радничке спортске игре и др.</w:t>
      </w:r>
    </w:p>
    <w:p w14:paraId="263AD5E8" w14:textId="77777777" w:rsidR="0017729A" w:rsidRPr="0017729A" w:rsidRDefault="0017729A" w:rsidP="0017729A">
      <w:pPr>
        <w:spacing w:after="0" w:line="240" w:lineRule="auto"/>
        <w:jc w:val="both"/>
        <w:rPr>
          <w:rFonts w:ascii="Times New Roman" w:eastAsia="Calibri" w:hAnsi="Times New Roman" w:cs="Times New Roman"/>
          <w:sz w:val="24"/>
          <w:szCs w:val="24"/>
          <w:lang w:val="sr-Cyrl-RS"/>
        </w:rPr>
      </w:pPr>
    </w:p>
    <w:p w14:paraId="35003BF4" w14:textId="77777777" w:rsidR="007D4C03" w:rsidRDefault="007D4C03" w:rsidP="007D4C03">
      <w:pPr>
        <w:spacing w:after="0" w:line="240" w:lineRule="auto"/>
        <w:jc w:val="both"/>
        <w:rPr>
          <w:rFonts w:ascii="Times New Roman" w:eastAsia="Calibri" w:hAnsi="Times New Roman" w:cs="Times New Roman"/>
          <w:b/>
          <w:sz w:val="24"/>
          <w:szCs w:val="24"/>
        </w:rPr>
      </w:pPr>
    </w:p>
    <w:p w14:paraId="72049BC9" w14:textId="77777777" w:rsidR="003A43FD" w:rsidRDefault="003A43FD" w:rsidP="007D4C03">
      <w:pPr>
        <w:spacing w:after="0" w:line="240" w:lineRule="auto"/>
        <w:jc w:val="both"/>
        <w:rPr>
          <w:rFonts w:ascii="Times New Roman" w:eastAsia="Calibri" w:hAnsi="Times New Roman" w:cs="Times New Roman"/>
          <w:b/>
          <w:sz w:val="24"/>
          <w:szCs w:val="24"/>
        </w:rPr>
      </w:pPr>
    </w:p>
    <w:p w14:paraId="35D957D2" w14:textId="77777777" w:rsidR="003A43FD" w:rsidRDefault="003A43FD" w:rsidP="007D4C03">
      <w:pPr>
        <w:spacing w:after="0" w:line="240" w:lineRule="auto"/>
        <w:jc w:val="both"/>
        <w:rPr>
          <w:rFonts w:ascii="Times New Roman" w:eastAsia="Calibri" w:hAnsi="Times New Roman" w:cs="Times New Roman"/>
          <w:b/>
          <w:sz w:val="24"/>
          <w:szCs w:val="24"/>
        </w:rPr>
      </w:pPr>
    </w:p>
    <w:p w14:paraId="6508DE7F" w14:textId="4346432C" w:rsidR="00A04D47" w:rsidRPr="00EF5F7F" w:rsidRDefault="00EF5F7F" w:rsidP="00EF5F7F">
      <w:pPr>
        <w:spacing w:after="0" w:line="240" w:lineRule="auto"/>
        <w:jc w:val="both"/>
        <w:rPr>
          <w:rFonts w:ascii="Times New Roman" w:eastAsia="Calibri" w:hAnsi="Times New Roman" w:cs="Times New Roman"/>
          <w:b/>
          <w:sz w:val="24"/>
          <w:szCs w:val="24"/>
          <w:lang w:val="sr-Cyrl-RS"/>
        </w:rPr>
      </w:pPr>
      <w:r w:rsidRPr="00EF5F7F">
        <w:rPr>
          <w:rFonts w:ascii="Times New Roman" w:eastAsia="Calibri" w:hAnsi="Times New Roman" w:cs="Times New Roman"/>
          <w:b/>
          <w:sz w:val="24"/>
          <w:szCs w:val="24"/>
          <w:lang w:val="sr-Cyrl-RS"/>
        </w:rPr>
        <w:t>ЗАВОД ЗА ЈАВНО ЗДРАВЉЕ „ТИМОК“ ЗАЈЕЧАР</w:t>
      </w:r>
    </w:p>
    <w:p w14:paraId="700C762C" w14:textId="77777777" w:rsidR="00E12694" w:rsidRDefault="00E12694" w:rsidP="000B34E4">
      <w:pPr>
        <w:spacing w:after="0" w:line="240" w:lineRule="auto"/>
        <w:ind w:firstLine="708"/>
        <w:jc w:val="both"/>
        <w:rPr>
          <w:rFonts w:ascii="Times New Roman" w:eastAsia="Calibri" w:hAnsi="Times New Roman" w:cs="Times New Roman"/>
          <w:sz w:val="24"/>
          <w:szCs w:val="24"/>
        </w:rPr>
      </w:pPr>
    </w:p>
    <w:p w14:paraId="0CC08E31" w14:textId="77777777" w:rsidR="00E12694" w:rsidRDefault="00E12694" w:rsidP="000B34E4">
      <w:pPr>
        <w:spacing w:after="0" w:line="240" w:lineRule="auto"/>
        <w:ind w:firstLine="708"/>
        <w:jc w:val="both"/>
        <w:rPr>
          <w:rFonts w:ascii="Times New Roman" w:eastAsia="Calibri" w:hAnsi="Times New Roman" w:cs="Times New Roman"/>
          <w:sz w:val="24"/>
          <w:szCs w:val="24"/>
        </w:rPr>
      </w:pPr>
    </w:p>
    <w:p w14:paraId="439277C9" w14:textId="291E5C1D" w:rsidR="00EF5F7F" w:rsidRPr="00EF5F7F" w:rsidRDefault="00EF5F7F" w:rsidP="00E12694">
      <w:pPr>
        <w:spacing w:after="0" w:line="240" w:lineRule="auto"/>
        <w:ind w:firstLine="708"/>
        <w:jc w:val="both"/>
        <w:rPr>
          <w:rFonts w:ascii="Times New Roman" w:eastAsia="Calibri" w:hAnsi="Times New Roman" w:cs="Times New Roman"/>
          <w:sz w:val="24"/>
          <w:szCs w:val="24"/>
        </w:rPr>
      </w:pPr>
      <w:r w:rsidRPr="00EF5F7F">
        <w:rPr>
          <w:rFonts w:ascii="Times New Roman" w:eastAsia="Calibri" w:hAnsi="Times New Roman" w:cs="Times New Roman"/>
          <w:sz w:val="24"/>
          <w:szCs w:val="24"/>
        </w:rPr>
        <w:t>Завод обавља социјално- медицинску, хигијенско - еколошку, епидемиолошку и микробиолошку здравствену делатност.</w:t>
      </w:r>
    </w:p>
    <w:p w14:paraId="650A3BE0" w14:textId="77777777" w:rsidR="00EF5F7F" w:rsidRPr="00EF5F7F" w:rsidRDefault="00EF5F7F" w:rsidP="00E12694">
      <w:pPr>
        <w:spacing w:after="0" w:line="240" w:lineRule="auto"/>
        <w:jc w:val="both"/>
        <w:rPr>
          <w:rFonts w:ascii="Times New Roman" w:eastAsia="Calibri" w:hAnsi="Times New Roman" w:cs="Times New Roman"/>
          <w:sz w:val="24"/>
          <w:szCs w:val="24"/>
        </w:rPr>
      </w:pPr>
    </w:p>
    <w:p w14:paraId="54A7E2C1" w14:textId="77777777" w:rsidR="00EF5F7F" w:rsidRPr="00EF5F7F" w:rsidRDefault="00EF5F7F" w:rsidP="00E12694">
      <w:pPr>
        <w:spacing w:after="0" w:line="240" w:lineRule="auto"/>
        <w:jc w:val="both"/>
        <w:rPr>
          <w:rFonts w:ascii="Times New Roman" w:eastAsia="Calibri" w:hAnsi="Times New Roman" w:cs="Times New Roman"/>
          <w:sz w:val="24"/>
          <w:szCs w:val="24"/>
        </w:rPr>
      </w:pPr>
      <w:r w:rsidRPr="00EF5F7F">
        <w:rPr>
          <w:rFonts w:ascii="Times New Roman" w:eastAsia="Calibri" w:hAnsi="Times New Roman" w:cs="Times New Roman"/>
          <w:sz w:val="24"/>
          <w:szCs w:val="24"/>
        </w:rPr>
        <w:t>Завод:</w:t>
      </w:r>
    </w:p>
    <w:p w14:paraId="47B2F2E9" w14:textId="77777777" w:rsidR="00EF5F7F" w:rsidRPr="00EF5F7F" w:rsidRDefault="00EF5F7F" w:rsidP="00E12694">
      <w:pPr>
        <w:spacing w:after="0" w:line="240" w:lineRule="auto"/>
        <w:jc w:val="both"/>
        <w:rPr>
          <w:rFonts w:ascii="Times New Roman" w:eastAsia="Calibri" w:hAnsi="Times New Roman" w:cs="Times New Roman"/>
          <w:sz w:val="24"/>
          <w:szCs w:val="24"/>
        </w:rPr>
      </w:pPr>
    </w:p>
    <w:p w14:paraId="371DA498" w14:textId="798BCA78" w:rsidR="00EF5F7F" w:rsidRPr="00EF5F7F" w:rsidRDefault="00EF5F7F" w:rsidP="00E12694">
      <w:pPr>
        <w:spacing w:after="0" w:line="240" w:lineRule="auto"/>
        <w:rPr>
          <w:rFonts w:ascii="Times New Roman" w:hAnsi="Times New Roman" w:cs="Times New Roman"/>
          <w:sz w:val="24"/>
          <w:szCs w:val="24"/>
        </w:rPr>
      </w:pPr>
      <w:r w:rsidRPr="00EF5F7F">
        <w:rPr>
          <w:rFonts w:ascii="Times New Roman" w:hAnsi="Times New Roman" w:cs="Times New Roman"/>
          <w:sz w:val="24"/>
          <w:szCs w:val="24"/>
        </w:rPr>
        <w:t>- прати, процењује и анализира здравствено стање становништва и извештава надлежне органе и јавност;</w:t>
      </w:r>
    </w:p>
    <w:p w14:paraId="07402DCB" w14:textId="2FFC7221" w:rsidR="00EF5F7F" w:rsidRPr="00EF5F7F" w:rsidRDefault="00EF5F7F" w:rsidP="00E12694">
      <w:pPr>
        <w:spacing w:after="0" w:line="240" w:lineRule="auto"/>
        <w:rPr>
          <w:rFonts w:ascii="Times New Roman" w:hAnsi="Times New Roman" w:cs="Times New Roman"/>
          <w:sz w:val="24"/>
          <w:szCs w:val="24"/>
        </w:rPr>
      </w:pPr>
      <w:r w:rsidRPr="00EF5F7F">
        <w:rPr>
          <w:rFonts w:ascii="Times New Roman" w:hAnsi="Times New Roman" w:cs="Times New Roman"/>
          <w:sz w:val="24"/>
          <w:szCs w:val="24"/>
        </w:rPr>
        <w:t>- прати и проучава здравствене проблеме и ризике по здравље становништва;</w:t>
      </w:r>
    </w:p>
    <w:p w14:paraId="4E78766A" w14:textId="77777777" w:rsidR="00EF5F7F" w:rsidRPr="00EF5F7F" w:rsidRDefault="00EF5F7F" w:rsidP="00E12694">
      <w:pPr>
        <w:spacing w:after="0" w:line="240" w:lineRule="auto"/>
        <w:rPr>
          <w:rFonts w:ascii="Times New Roman" w:hAnsi="Times New Roman" w:cs="Times New Roman"/>
          <w:sz w:val="24"/>
          <w:szCs w:val="24"/>
        </w:rPr>
      </w:pPr>
      <w:r w:rsidRPr="00EF5F7F">
        <w:rPr>
          <w:rFonts w:ascii="Times New Roman" w:hAnsi="Times New Roman" w:cs="Times New Roman"/>
          <w:sz w:val="24"/>
          <w:szCs w:val="24"/>
        </w:rPr>
        <w:t xml:space="preserve">- предлаже елементе здравствене политике, планове и програме са мерама и активностима </w:t>
      </w:r>
    </w:p>
    <w:p w14:paraId="44297EAA" w14:textId="4DAF2091" w:rsidR="00EF5F7F" w:rsidRPr="00EF5F7F" w:rsidRDefault="00DB20FE" w:rsidP="00E1269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EF5F7F" w:rsidRPr="00EF5F7F">
        <w:rPr>
          <w:rFonts w:ascii="Times New Roman" w:hAnsi="Times New Roman" w:cs="Times New Roman"/>
          <w:sz w:val="24"/>
          <w:szCs w:val="24"/>
        </w:rPr>
        <w:t>намењеним очувању и унапређењу здравља становништва;</w:t>
      </w:r>
    </w:p>
    <w:p w14:paraId="06ED2943" w14:textId="4EE5B157" w:rsidR="00EF5F7F" w:rsidRPr="00EF5F7F" w:rsidRDefault="00EF5F7F" w:rsidP="00E12694">
      <w:pPr>
        <w:spacing w:after="0" w:line="240" w:lineRule="auto"/>
        <w:rPr>
          <w:rFonts w:ascii="Times New Roman" w:hAnsi="Times New Roman" w:cs="Times New Roman"/>
          <w:sz w:val="24"/>
          <w:szCs w:val="24"/>
        </w:rPr>
      </w:pPr>
      <w:r w:rsidRPr="00EF5F7F">
        <w:rPr>
          <w:rFonts w:ascii="Times New Roman" w:hAnsi="Times New Roman" w:cs="Times New Roman"/>
          <w:sz w:val="24"/>
          <w:szCs w:val="24"/>
        </w:rPr>
        <w:t>- врши информисање, образовање и обуку становништва за бригу о сопственом здрављу;</w:t>
      </w:r>
    </w:p>
    <w:p w14:paraId="53549939" w14:textId="5CD12880" w:rsidR="00EF5F7F" w:rsidRPr="00EF5F7F" w:rsidRDefault="00EF5F7F" w:rsidP="00E12694">
      <w:pPr>
        <w:spacing w:after="0" w:line="240" w:lineRule="auto"/>
        <w:rPr>
          <w:rFonts w:ascii="Times New Roman" w:hAnsi="Times New Roman" w:cs="Times New Roman"/>
          <w:sz w:val="24"/>
          <w:szCs w:val="24"/>
        </w:rPr>
      </w:pPr>
      <w:r w:rsidRPr="00EF5F7F">
        <w:rPr>
          <w:rFonts w:ascii="Times New Roman" w:hAnsi="Times New Roman" w:cs="Times New Roman"/>
          <w:sz w:val="24"/>
          <w:szCs w:val="24"/>
        </w:rPr>
        <w:t>- врши процену ефикасности, доступности и квалитета здравствене заштите;</w:t>
      </w:r>
    </w:p>
    <w:p w14:paraId="6F870E26" w14:textId="5F0BA4CB" w:rsidR="00EF5F7F" w:rsidRPr="00EF5F7F" w:rsidRDefault="00EF5F7F" w:rsidP="00E12694">
      <w:pPr>
        <w:spacing w:after="0" w:line="240" w:lineRule="auto"/>
        <w:rPr>
          <w:rFonts w:ascii="Times New Roman" w:hAnsi="Times New Roman" w:cs="Times New Roman"/>
          <w:sz w:val="24"/>
          <w:szCs w:val="24"/>
        </w:rPr>
      </w:pPr>
      <w:r w:rsidRPr="00EF5F7F">
        <w:rPr>
          <w:rFonts w:ascii="Times New Roman" w:hAnsi="Times New Roman" w:cs="Times New Roman"/>
          <w:sz w:val="24"/>
          <w:szCs w:val="24"/>
        </w:rPr>
        <w:t>- планира развој стручног усавршавања здравствених радника и здравствених сарадника;</w:t>
      </w:r>
    </w:p>
    <w:p w14:paraId="2B36BDF8" w14:textId="47E642BB" w:rsidR="00EF5F7F" w:rsidRPr="00EF5F7F" w:rsidRDefault="00EF5F7F" w:rsidP="00E12694">
      <w:pPr>
        <w:spacing w:after="0" w:line="240" w:lineRule="auto"/>
        <w:rPr>
          <w:rFonts w:ascii="Times New Roman" w:hAnsi="Times New Roman" w:cs="Times New Roman"/>
          <w:sz w:val="24"/>
          <w:szCs w:val="24"/>
        </w:rPr>
      </w:pPr>
      <w:r w:rsidRPr="00EF5F7F">
        <w:rPr>
          <w:rFonts w:ascii="Times New Roman" w:hAnsi="Times New Roman" w:cs="Times New Roman"/>
          <w:sz w:val="24"/>
          <w:szCs w:val="24"/>
        </w:rPr>
        <w:t>- подстиче</w:t>
      </w:r>
      <w:r w:rsidR="00DB20FE">
        <w:rPr>
          <w:rFonts w:ascii="Times New Roman" w:hAnsi="Times New Roman" w:cs="Times New Roman"/>
          <w:sz w:val="24"/>
          <w:szCs w:val="24"/>
        </w:rPr>
        <w:t xml:space="preserve"> </w:t>
      </w:r>
      <w:r w:rsidRPr="00EF5F7F">
        <w:rPr>
          <w:rFonts w:ascii="Times New Roman" w:hAnsi="Times New Roman" w:cs="Times New Roman"/>
          <w:sz w:val="24"/>
          <w:szCs w:val="24"/>
        </w:rPr>
        <w:t>развој</w:t>
      </w:r>
      <w:r w:rsidR="00DB20FE">
        <w:rPr>
          <w:rFonts w:ascii="Times New Roman" w:hAnsi="Times New Roman" w:cs="Times New Roman"/>
          <w:sz w:val="24"/>
          <w:szCs w:val="24"/>
        </w:rPr>
        <w:t xml:space="preserve"> </w:t>
      </w:r>
      <w:r w:rsidRPr="00EF5F7F">
        <w:rPr>
          <w:rFonts w:ascii="Times New Roman" w:hAnsi="Times New Roman" w:cs="Times New Roman"/>
          <w:sz w:val="24"/>
          <w:szCs w:val="24"/>
        </w:rPr>
        <w:t>интегрисаног</w:t>
      </w:r>
      <w:r w:rsidR="00DB20FE">
        <w:rPr>
          <w:rFonts w:ascii="Times New Roman" w:hAnsi="Times New Roman" w:cs="Times New Roman"/>
          <w:sz w:val="24"/>
          <w:szCs w:val="24"/>
        </w:rPr>
        <w:t xml:space="preserve"> </w:t>
      </w:r>
      <w:r w:rsidRPr="00EF5F7F">
        <w:rPr>
          <w:rFonts w:ascii="Times New Roman" w:hAnsi="Times New Roman" w:cs="Times New Roman"/>
          <w:sz w:val="24"/>
          <w:szCs w:val="24"/>
        </w:rPr>
        <w:t>здравственог</w:t>
      </w:r>
      <w:r w:rsidR="00DB20FE">
        <w:rPr>
          <w:rFonts w:ascii="Times New Roman" w:hAnsi="Times New Roman" w:cs="Times New Roman"/>
          <w:sz w:val="24"/>
          <w:szCs w:val="24"/>
        </w:rPr>
        <w:t xml:space="preserve"> </w:t>
      </w:r>
      <w:r w:rsidRPr="00EF5F7F">
        <w:rPr>
          <w:rFonts w:ascii="Times New Roman" w:hAnsi="Times New Roman" w:cs="Times New Roman"/>
          <w:sz w:val="24"/>
          <w:szCs w:val="24"/>
        </w:rPr>
        <w:t>информационог</w:t>
      </w:r>
      <w:r w:rsidR="00DB20FE">
        <w:rPr>
          <w:rFonts w:ascii="Times New Roman" w:hAnsi="Times New Roman" w:cs="Times New Roman"/>
          <w:sz w:val="24"/>
          <w:szCs w:val="24"/>
        </w:rPr>
        <w:t xml:space="preserve"> </w:t>
      </w:r>
      <w:r w:rsidRPr="00EF5F7F">
        <w:rPr>
          <w:rFonts w:ascii="Times New Roman" w:hAnsi="Times New Roman" w:cs="Times New Roman"/>
          <w:sz w:val="24"/>
          <w:szCs w:val="24"/>
        </w:rPr>
        <w:t>система;</w:t>
      </w:r>
    </w:p>
    <w:p w14:paraId="6E2297CD" w14:textId="7C790855" w:rsidR="00EF5F7F" w:rsidRPr="00EF5F7F" w:rsidRDefault="00EF5F7F" w:rsidP="00E12694">
      <w:pPr>
        <w:spacing w:after="0" w:line="240" w:lineRule="auto"/>
        <w:rPr>
          <w:rFonts w:ascii="Times New Roman" w:hAnsi="Times New Roman" w:cs="Times New Roman"/>
          <w:sz w:val="24"/>
          <w:szCs w:val="24"/>
        </w:rPr>
      </w:pPr>
      <w:r w:rsidRPr="00EF5F7F">
        <w:rPr>
          <w:rFonts w:ascii="Times New Roman" w:hAnsi="Times New Roman" w:cs="Times New Roman"/>
          <w:sz w:val="24"/>
          <w:szCs w:val="24"/>
        </w:rPr>
        <w:t>- врши примењена истраживања у области јавног здравља;</w:t>
      </w:r>
    </w:p>
    <w:p w14:paraId="402682F7" w14:textId="4A418CA7" w:rsidR="00EF5F7F" w:rsidRPr="00EF5F7F" w:rsidRDefault="00EF5F7F" w:rsidP="00E12694">
      <w:pPr>
        <w:spacing w:after="0" w:line="240" w:lineRule="auto"/>
        <w:rPr>
          <w:rFonts w:ascii="Times New Roman" w:hAnsi="Times New Roman" w:cs="Times New Roman"/>
          <w:sz w:val="24"/>
          <w:szCs w:val="24"/>
        </w:rPr>
      </w:pPr>
      <w:r w:rsidRPr="00EF5F7F">
        <w:rPr>
          <w:rFonts w:ascii="Times New Roman" w:hAnsi="Times New Roman" w:cs="Times New Roman"/>
          <w:sz w:val="24"/>
          <w:szCs w:val="24"/>
        </w:rPr>
        <w:t>- сарађује и развија партнерство у друштвеној заједници на индентификацији и решавању здравствених проблема становништва;</w:t>
      </w:r>
    </w:p>
    <w:p w14:paraId="207B225D" w14:textId="467739C1" w:rsidR="00EF5F7F" w:rsidRPr="00EF5F7F" w:rsidRDefault="00EF5F7F" w:rsidP="00E12694">
      <w:pPr>
        <w:spacing w:after="0" w:line="240" w:lineRule="auto"/>
        <w:rPr>
          <w:rFonts w:ascii="Times New Roman" w:hAnsi="Times New Roman" w:cs="Times New Roman"/>
          <w:sz w:val="24"/>
          <w:szCs w:val="24"/>
        </w:rPr>
      </w:pPr>
      <w:r w:rsidRPr="00EF5F7F">
        <w:rPr>
          <w:rFonts w:ascii="Times New Roman" w:hAnsi="Times New Roman" w:cs="Times New Roman"/>
          <w:sz w:val="24"/>
          <w:szCs w:val="24"/>
        </w:rPr>
        <w:t>-</w:t>
      </w:r>
      <w:r>
        <w:rPr>
          <w:rFonts w:ascii="Times New Roman" w:hAnsi="Times New Roman" w:cs="Times New Roman"/>
          <w:sz w:val="24"/>
          <w:szCs w:val="24"/>
        </w:rPr>
        <w:t xml:space="preserve"> </w:t>
      </w:r>
      <w:r w:rsidRPr="00EF5F7F">
        <w:rPr>
          <w:rFonts w:ascii="Times New Roman" w:hAnsi="Times New Roman" w:cs="Times New Roman"/>
          <w:sz w:val="24"/>
          <w:szCs w:val="24"/>
        </w:rPr>
        <w:t>врши</w:t>
      </w:r>
      <w:r>
        <w:rPr>
          <w:rFonts w:ascii="Times New Roman" w:hAnsi="Times New Roman" w:cs="Times New Roman"/>
          <w:sz w:val="24"/>
          <w:szCs w:val="24"/>
        </w:rPr>
        <w:t xml:space="preserve"> </w:t>
      </w:r>
      <w:r w:rsidRPr="00EF5F7F">
        <w:rPr>
          <w:rFonts w:ascii="Times New Roman" w:hAnsi="Times New Roman" w:cs="Times New Roman"/>
          <w:sz w:val="24"/>
          <w:szCs w:val="24"/>
        </w:rPr>
        <w:t>бактериолошке, серолошке, вирусолошке, хемијске</w:t>
      </w:r>
      <w:r>
        <w:rPr>
          <w:rFonts w:ascii="Times New Roman" w:hAnsi="Times New Roman" w:cs="Times New Roman"/>
          <w:sz w:val="24"/>
          <w:szCs w:val="24"/>
        </w:rPr>
        <w:t xml:space="preserve"> </w:t>
      </w:r>
      <w:r w:rsidRPr="00EF5F7F">
        <w:rPr>
          <w:rFonts w:ascii="Times New Roman" w:hAnsi="Times New Roman" w:cs="Times New Roman"/>
          <w:sz w:val="24"/>
          <w:szCs w:val="24"/>
        </w:rPr>
        <w:t>и</w:t>
      </w:r>
      <w:r>
        <w:rPr>
          <w:rFonts w:ascii="Times New Roman" w:hAnsi="Times New Roman" w:cs="Times New Roman"/>
          <w:sz w:val="24"/>
          <w:szCs w:val="24"/>
        </w:rPr>
        <w:t xml:space="preserve"> </w:t>
      </w:r>
      <w:r w:rsidRPr="00EF5F7F">
        <w:rPr>
          <w:rFonts w:ascii="Times New Roman" w:hAnsi="Times New Roman" w:cs="Times New Roman"/>
          <w:sz w:val="24"/>
          <w:szCs w:val="24"/>
        </w:rPr>
        <w:t>токсиколошке</w:t>
      </w:r>
      <w:r>
        <w:rPr>
          <w:rFonts w:ascii="Times New Roman" w:hAnsi="Times New Roman" w:cs="Times New Roman"/>
          <w:sz w:val="24"/>
          <w:szCs w:val="24"/>
        </w:rPr>
        <w:t xml:space="preserve"> </w:t>
      </w:r>
      <w:r w:rsidRPr="00EF5F7F">
        <w:rPr>
          <w:rFonts w:ascii="Times New Roman" w:hAnsi="Times New Roman" w:cs="Times New Roman"/>
          <w:sz w:val="24"/>
          <w:szCs w:val="24"/>
        </w:rPr>
        <w:t>прегледе</w:t>
      </w:r>
      <w:r>
        <w:rPr>
          <w:rFonts w:ascii="Times New Roman" w:hAnsi="Times New Roman" w:cs="Times New Roman"/>
          <w:sz w:val="24"/>
          <w:szCs w:val="24"/>
        </w:rPr>
        <w:t xml:space="preserve"> </w:t>
      </w:r>
      <w:r w:rsidRPr="00EF5F7F">
        <w:rPr>
          <w:rFonts w:ascii="Times New Roman" w:hAnsi="Times New Roman" w:cs="Times New Roman"/>
          <w:sz w:val="24"/>
          <w:szCs w:val="24"/>
        </w:rPr>
        <w:t>и</w:t>
      </w:r>
      <w:r>
        <w:rPr>
          <w:rFonts w:ascii="Times New Roman" w:hAnsi="Times New Roman" w:cs="Times New Roman"/>
          <w:sz w:val="24"/>
          <w:szCs w:val="24"/>
        </w:rPr>
        <w:t xml:space="preserve"> </w:t>
      </w:r>
      <w:r w:rsidRPr="00EF5F7F">
        <w:rPr>
          <w:rFonts w:ascii="Times New Roman" w:hAnsi="Times New Roman" w:cs="Times New Roman"/>
          <w:sz w:val="24"/>
          <w:szCs w:val="24"/>
        </w:rPr>
        <w:t>испитивања</w:t>
      </w:r>
      <w:r>
        <w:rPr>
          <w:rFonts w:ascii="Times New Roman" w:hAnsi="Times New Roman" w:cs="Times New Roman"/>
          <w:sz w:val="24"/>
          <w:szCs w:val="24"/>
        </w:rPr>
        <w:t xml:space="preserve"> </w:t>
      </w:r>
      <w:r w:rsidRPr="00EF5F7F">
        <w:rPr>
          <w:rFonts w:ascii="Times New Roman" w:hAnsi="Times New Roman" w:cs="Times New Roman"/>
          <w:sz w:val="24"/>
          <w:szCs w:val="24"/>
        </w:rPr>
        <w:t>у</w:t>
      </w:r>
      <w:r>
        <w:rPr>
          <w:rFonts w:ascii="Times New Roman" w:hAnsi="Times New Roman" w:cs="Times New Roman"/>
          <w:sz w:val="24"/>
          <w:szCs w:val="24"/>
        </w:rPr>
        <w:t xml:space="preserve"> </w:t>
      </w:r>
      <w:r w:rsidRPr="00EF5F7F">
        <w:rPr>
          <w:rFonts w:ascii="Times New Roman" w:hAnsi="Times New Roman" w:cs="Times New Roman"/>
          <w:sz w:val="24"/>
          <w:szCs w:val="24"/>
        </w:rPr>
        <w:t>вези</w:t>
      </w:r>
      <w:r>
        <w:rPr>
          <w:rFonts w:ascii="Times New Roman" w:hAnsi="Times New Roman" w:cs="Times New Roman"/>
          <w:sz w:val="24"/>
          <w:szCs w:val="24"/>
        </w:rPr>
        <w:t xml:space="preserve"> </w:t>
      </w:r>
      <w:r w:rsidRPr="00EF5F7F">
        <w:rPr>
          <w:rFonts w:ascii="Times New Roman" w:hAnsi="Times New Roman" w:cs="Times New Roman"/>
          <w:sz w:val="24"/>
          <w:szCs w:val="24"/>
        </w:rPr>
        <w:t>са</w:t>
      </w:r>
      <w:r>
        <w:rPr>
          <w:rFonts w:ascii="Times New Roman" w:hAnsi="Times New Roman" w:cs="Times New Roman"/>
          <w:sz w:val="24"/>
          <w:szCs w:val="24"/>
        </w:rPr>
        <w:t xml:space="preserve"> </w:t>
      </w:r>
      <w:r w:rsidRPr="00EF5F7F">
        <w:rPr>
          <w:rFonts w:ascii="Times New Roman" w:hAnsi="Times New Roman" w:cs="Times New Roman"/>
          <w:sz w:val="24"/>
          <w:szCs w:val="24"/>
        </w:rPr>
        <w:t>производњом</w:t>
      </w:r>
      <w:r>
        <w:rPr>
          <w:rFonts w:ascii="Times New Roman" w:hAnsi="Times New Roman" w:cs="Times New Roman"/>
          <w:sz w:val="24"/>
          <w:szCs w:val="24"/>
        </w:rPr>
        <w:t xml:space="preserve"> </w:t>
      </w:r>
      <w:r w:rsidRPr="00EF5F7F">
        <w:rPr>
          <w:rFonts w:ascii="Times New Roman" w:hAnsi="Times New Roman" w:cs="Times New Roman"/>
          <w:sz w:val="24"/>
          <w:szCs w:val="24"/>
        </w:rPr>
        <w:t>и</w:t>
      </w:r>
      <w:r>
        <w:rPr>
          <w:rFonts w:ascii="Times New Roman" w:hAnsi="Times New Roman" w:cs="Times New Roman"/>
          <w:sz w:val="24"/>
          <w:szCs w:val="24"/>
        </w:rPr>
        <w:t xml:space="preserve"> </w:t>
      </w:r>
      <w:r w:rsidRPr="00EF5F7F">
        <w:rPr>
          <w:rFonts w:ascii="Times New Roman" w:hAnsi="Times New Roman" w:cs="Times New Roman"/>
          <w:sz w:val="24"/>
          <w:szCs w:val="24"/>
        </w:rPr>
        <w:t>прометом</w:t>
      </w:r>
      <w:r>
        <w:rPr>
          <w:rFonts w:ascii="Times New Roman" w:hAnsi="Times New Roman" w:cs="Times New Roman"/>
          <w:sz w:val="24"/>
          <w:szCs w:val="24"/>
        </w:rPr>
        <w:t xml:space="preserve"> </w:t>
      </w:r>
      <w:r w:rsidRPr="00EF5F7F">
        <w:rPr>
          <w:rFonts w:ascii="Times New Roman" w:hAnsi="Times New Roman" w:cs="Times New Roman"/>
          <w:sz w:val="24"/>
          <w:szCs w:val="24"/>
        </w:rPr>
        <w:t>животних</w:t>
      </w:r>
      <w:r>
        <w:rPr>
          <w:rFonts w:ascii="Times New Roman" w:hAnsi="Times New Roman" w:cs="Times New Roman"/>
          <w:sz w:val="24"/>
          <w:szCs w:val="24"/>
        </w:rPr>
        <w:t xml:space="preserve"> </w:t>
      </w:r>
      <w:r w:rsidRPr="00EF5F7F">
        <w:rPr>
          <w:rFonts w:ascii="Times New Roman" w:hAnsi="Times New Roman" w:cs="Times New Roman"/>
          <w:sz w:val="24"/>
          <w:szCs w:val="24"/>
        </w:rPr>
        <w:t xml:space="preserve">намирница, воде, </w:t>
      </w:r>
      <w:r>
        <w:rPr>
          <w:rFonts w:ascii="Times New Roman" w:hAnsi="Times New Roman" w:cs="Times New Roman"/>
          <w:sz w:val="24"/>
          <w:szCs w:val="24"/>
        </w:rPr>
        <w:t xml:space="preserve">ваздуха, предмета опште употребе, </w:t>
      </w:r>
      <w:r w:rsidRPr="00EF5F7F">
        <w:rPr>
          <w:rFonts w:ascii="Times New Roman" w:hAnsi="Times New Roman" w:cs="Times New Roman"/>
          <w:sz w:val="24"/>
          <w:szCs w:val="24"/>
        </w:rPr>
        <w:t>као</w:t>
      </w:r>
      <w:r>
        <w:rPr>
          <w:rFonts w:ascii="Times New Roman" w:hAnsi="Times New Roman" w:cs="Times New Roman"/>
          <w:sz w:val="24"/>
          <w:szCs w:val="24"/>
        </w:rPr>
        <w:t xml:space="preserve"> </w:t>
      </w:r>
      <w:r w:rsidRPr="00EF5F7F">
        <w:rPr>
          <w:rFonts w:ascii="Times New Roman" w:hAnsi="Times New Roman" w:cs="Times New Roman"/>
          <w:sz w:val="24"/>
          <w:szCs w:val="24"/>
        </w:rPr>
        <w:t>и</w:t>
      </w:r>
      <w:r>
        <w:rPr>
          <w:rFonts w:ascii="Times New Roman" w:hAnsi="Times New Roman" w:cs="Times New Roman"/>
          <w:sz w:val="24"/>
          <w:szCs w:val="24"/>
        </w:rPr>
        <w:t xml:space="preserve"> </w:t>
      </w:r>
      <w:r w:rsidRPr="00EF5F7F">
        <w:rPr>
          <w:rFonts w:ascii="Times New Roman" w:hAnsi="Times New Roman" w:cs="Times New Roman"/>
          <w:sz w:val="24"/>
          <w:szCs w:val="24"/>
        </w:rPr>
        <w:t>у</w:t>
      </w:r>
      <w:r>
        <w:rPr>
          <w:rFonts w:ascii="Times New Roman" w:hAnsi="Times New Roman" w:cs="Times New Roman"/>
          <w:sz w:val="24"/>
          <w:szCs w:val="24"/>
        </w:rPr>
        <w:t xml:space="preserve"> </w:t>
      </w:r>
      <w:r w:rsidRPr="00EF5F7F">
        <w:rPr>
          <w:rFonts w:ascii="Times New Roman" w:hAnsi="Times New Roman" w:cs="Times New Roman"/>
          <w:sz w:val="24"/>
          <w:szCs w:val="24"/>
        </w:rPr>
        <w:t>вези</w:t>
      </w:r>
      <w:r>
        <w:rPr>
          <w:rFonts w:ascii="Times New Roman" w:hAnsi="Times New Roman" w:cs="Times New Roman"/>
          <w:sz w:val="24"/>
          <w:szCs w:val="24"/>
        </w:rPr>
        <w:t xml:space="preserve"> </w:t>
      </w:r>
      <w:r w:rsidRPr="00EF5F7F">
        <w:rPr>
          <w:rFonts w:ascii="Times New Roman" w:hAnsi="Times New Roman" w:cs="Times New Roman"/>
          <w:sz w:val="24"/>
          <w:szCs w:val="24"/>
        </w:rPr>
        <w:t>са</w:t>
      </w:r>
      <w:r>
        <w:rPr>
          <w:rFonts w:ascii="Times New Roman" w:hAnsi="Times New Roman" w:cs="Times New Roman"/>
          <w:sz w:val="24"/>
          <w:szCs w:val="24"/>
        </w:rPr>
        <w:t xml:space="preserve"> </w:t>
      </w:r>
      <w:r w:rsidRPr="00EF5F7F">
        <w:rPr>
          <w:rFonts w:ascii="Times New Roman" w:hAnsi="Times New Roman" w:cs="Times New Roman"/>
          <w:sz w:val="24"/>
          <w:szCs w:val="24"/>
        </w:rPr>
        <w:t>дијагностиком</w:t>
      </w:r>
      <w:r>
        <w:rPr>
          <w:rFonts w:ascii="Times New Roman" w:hAnsi="Times New Roman" w:cs="Times New Roman"/>
          <w:sz w:val="24"/>
          <w:szCs w:val="24"/>
        </w:rPr>
        <w:t xml:space="preserve"> </w:t>
      </w:r>
      <w:r w:rsidRPr="00EF5F7F">
        <w:rPr>
          <w:rFonts w:ascii="Times New Roman" w:hAnsi="Times New Roman" w:cs="Times New Roman"/>
          <w:sz w:val="24"/>
          <w:szCs w:val="24"/>
        </w:rPr>
        <w:t>заразних</w:t>
      </w:r>
      <w:r>
        <w:rPr>
          <w:rFonts w:ascii="Times New Roman" w:hAnsi="Times New Roman" w:cs="Times New Roman"/>
          <w:sz w:val="24"/>
          <w:szCs w:val="24"/>
        </w:rPr>
        <w:t xml:space="preserve"> </w:t>
      </w:r>
      <w:r w:rsidRPr="00EF5F7F">
        <w:rPr>
          <w:rFonts w:ascii="Times New Roman" w:hAnsi="Times New Roman" w:cs="Times New Roman"/>
          <w:sz w:val="24"/>
          <w:szCs w:val="24"/>
        </w:rPr>
        <w:t>и</w:t>
      </w:r>
      <w:r>
        <w:rPr>
          <w:rFonts w:ascii="Times New Roman" w:hAnsi="Times New Roman" w:cs="Times New Roman"/>
          <w:sz w:val="24"/>
          <w:szCs w:val="24"/>
        </w:rPr>
        <w:t xml:space="preserve"> </w:t>
      </w:r>
      <w:r w:rsidRPr="00EF5F7F">
        <w:rPr>
          <w:rFonts w:ascii="Times New Roman" w:hAnsi="Times New Roman" w:cs="Times New Roman"/>
          <w:sz w:val="24"/>
          <w:szCs w:val="24"/>
        </w:rPr>
        <w:t>незаразних</w:t>
      </w:r>
      <w:r>
        <w:rPr>
          <w:rFonts w:ascii="Times New Roman" w:hAnsi="Times New Roman" w:cs="Times New Roman"/>
          <w:sz w:val="24"/>
          <w:szCs w:val="24"/>
        </w:rPr>
        <w:t xml:space="preserve"> </w:t>
      </w:r>
      <w:r w:rsidRPr="00EF5F7F">
        <w:rPr>
          <w:rFonts w:ascii="Times New Roman" w:hAnsi="Times New Roman" w:cs="Times New Roman"/>
          <w:sz w:val="24"/>
          <w:szCs w:val="24"/>
        </w:rPr>
        <w:t>болести;</w:t>
      </w:r>
    </w:p>
    <w:p w14:paraId="2EE1FB17" w14:textId="4FF512FA" w:rsidR="00EF5F7F" w:rsidRPr="00EF5F7F" w:rsidRDefault="00EF5F7F" w:rsidP="00E1269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EF5F7F">
        <w:rPr>
          <w:rFonts w:ascii="Times New Roman" w:hAnsi="Times New Roman" w:cs="Times New Roman"/>
          <w:sz w:val="24"/>
          <w:szCs w:val="24"/>
        </w:rPr>
        <w:t>координира, усклађује и стручно повезује рад здравствених установа из Плана мреже на територији Зајечарског и Борског управног округа;</w:t>
      </w:r>
    </w:p>
    <w:p w14:paraId="2E6A68C3" w14:textId="38297D32" w:rsidR="00EF5F7F" w:rsidRPr="00EF5F7F" w:rsidRDefault="00EF5F7F" w:rsidP="00E1269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EF5F7F">
        <w:rPr>
          <w:rFonts w:ascii="Times New Roman" w:hAnsi="Times New Roman" w:cs="Times New Roman"/>
          <w:sz w:val="24"/>
          <w:szCs w:val="24"/>
        </w:rPr>
        <w:t>сарађује са другим здравственим установама</w:t>
      </w:r>
      <w:r w:rsidR="007E4524">
        <w:rPr>
          <w:rFonts w:ascii="Times New Roman" w:hAnsi="Times New Roman" w:cs="Times New Roman"/>
          <w:sz w:val="24"/>
          <w:szCs w:val="24"/>
          <w:lang w:val="sr-Cyrl-RS"/>
        </w:rPr>
        <w:t xml:space="preserve"> </w:t>
      </w:r>
      <w:r w:rsidRPr="00EF5F7F">
        <w:rPr>
          <w:rFonts w:ascii="Times New Roman" w:hAnsi="Times New Roman" w:cs="Times New Roman"/>
          <w:sz w:val="24"/>
          <w:szCs w:val="24"/>
        </w:rPr>
        <w:t>на територији Зајечарског и Борског управног округа, као и са надлежним органима локалне самоправе и другим установама и организацијама од значаја за унапређење јавног здравља;</w:t>
      </w:r>
    </w:p>
    <w:p w14:paraId="4341DEA6" w14:textId="1B15F3A2" w:rsidR="00EF5F7F" w:rsidRPr="00EF5F7F" w:rsidRDefault="00EF5F7F" w:rsidP="00E1269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EF5F7F">
        <w:rPr>
          <w:rFonts w:ascii="Times New Roman" w:hAnsi="Times New Roman" w:cs="Times New Roman"/>
          <w:sz w:val="24"/>
          <w:szCs w:val="24"/>
        </w:rPr>
        <w:t>обавља послове дезинфекције, дезинсекције и дератизације на територији Зајечарског и Борског управног округа;</w:t>
      </w:r>
    </w:p>
    <w:p w14:paraId="51077007" w14:textId="3430569C" w:rsidR="00EF5F7F" w:rsidRPr="00EF5F7F" w:rsidRDefault="00EF5F7F" w:rsidP="00E1269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EF5F7F">
        <w:rPr>
          <w:rFonts w:ascii="Times New Roman" w:hAnsi="Times New Roman" w:cs="Times New Roman"/>
          <w:sz w:val="24"/>
          <w:szCs w:val="24"/>
        </w:rPr>
        <w:t>обезбеђује услове за стално стручно усавршавање својих запослених;</w:t>
      </w:r>
    </w:p>
    <w:p w14:paraId="2561A1B3" w14:textId="3D776076" w:rsidR="00EF5F7F" w:rsidRPr="00EF5F7F" w:rsidRDefault="00EF5F7F" w:rsidP="00E1269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EF5F7F">
        <w:rPr>
          <w:rFonts w:ascii="Times New Roman" w:hAnsi="Times New Roman" w:cs="Times New Roman"/>
          <w:sz w:val="24"/>
          <w:szCs w:val="24"/>
        </w:rPr>
        <w:t>спроводи мере ради спречавања нежељених компликација и последица при пружању здравствене заштите, као и мере опште сигурности за време боравка грађана у Заводу и обезбеђује сталну контролу ових мера;</w:t>
      </w:r>
    </w:p>
    <w:p w14:paraId="2D850BBF" w14:textId="27BC54C7" w:rsidR="00EF5F7F" w:rsidRPr="00EF5F7F" w:rsidRDefault="00EF5F7F" w:rsidP="00E1269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EF5F7F">
        <w:rPr>
          <w:rFonts w:ascii="Times New Roman" w:hAnsi="Times New Roman" w:cs="Times New Roman"/>
          <w:sz w:val="24"/>
          <w:szCs w:val="24"/>
        </w:rPr>
        <w:t>организује и спроводи мере сталног унапређења квалитета стручног рада;</w:t>
      </w:r>
    </w:p>
    <w:p w14:paraId="64206F4F" w14:textId="7F0D1BD3" w:rsidR="00EF5F7F" w:rsidRPr="00EF5F7F" w:rsidRDefault="00EF5F7F" w:rsidP="00E1269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EF5F7F">
        <w:rPr>
          <w:rFonts w:ascii="Times New Roman" w:hAnsi="Times New Roman" w:cs="Times New Roman"/>
          <w:sz w:val="24"/>
          <w:szCs w:val="24"/>
        </w:rPr>
        <w:t>организује и спроводи мере у случају елементарних и других већих непогода и ванредних прилика;</w:t>
      </w:r>
    </w:p>
    <w:p w14:paraId="4B5B0A22" w14:textId="34F15D12" w:rsidR="00EF5F7F" w:rsidRPr="00EF5F7F" w:rsidRDefault="00EF5F7F" w:rsidP="00E1269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EF5F7F">
        <w:rPr>
          <w:rFonts w:ascii="Times New Roman" w:hAnsi="Times New Roman" w:cs="Times New Roman"/>
          <w:sz w:val="24"/>
          <w:szCs w:val="24"/>
        </w:rPr>
        <w:t>организује, односно обезбеђује мере за одлагање, односно уништавање медицинског отпада, у складу са законом;</w:t>
      </w:r>
    </w:p>
    <w:p w14:paraId="3FA024ED" w14:textId="31357F52" w:rsidR="007A3700" w:rsidRPr="003A43FD" w:rsidRDefault="00EF5F7F" w:rsidP="00E12694">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EF5F7F">
        <w:rPr>
          <w:rFonts w:ascii="Times New Roman" w:hAnsi="Times New Roman" w:cs="Times New Roman"/>
          <w:sz w:val="24"/>
          <w:szCs w:val="24"/>
        </w:rPr>
        <w:t>обавља друге послове, у складу са законом.</w:t>
      </w:r>
    </w:p>
    <w:p w14:paraId="1023903E" w14:textId="77777777" w:rsidR="00E12694" w:rsidRDefault="00E12694" w:rsidP="00DE55E9">
      <w:pPr>
        <w:spacing w:after="0" w:line="240" w:lineRule="auto"/>
        <w:jc w:val="both"/>
        <w:rPr>
          <w:rFonts w:ascii="Times New Roman" w:eastAsia="Calibri" w:hAnsi="Times New Roman" w:cs="Times New Roman"/>
          <w:b/>
          <w:sz w:val="24"/>
          <w:szCs w:val="24"/>
        </w:rPr>
      </w:pPr>
    </w:p>
    <w:p w14:paraId="21764B98" w14:textId="48BDA542" w:rsidR="00DE55E9" w:rsidRDefault="00BE344E" w:rsidP="00DE55E9">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СОЦИЈАЛНЕ УСТАНОВЕ</w:t>
      </w:r>
    </w:p>
    <w:p w14:paraId="4DFEB576" w14:textId="77777777" w:rsidR="00DE55E9" w:rsidRDefault="00DE55E9" w:rsidP="00DE55E9">
      <w:pPr>
        <w:spacing w:after="0" w:line="240" w:lineRule="auto"/>
        <w:jc w:val="both"/>
        <w:rPr>
          <w:rFonts w:ascii="Times New Roman" w:eastAsia="Calibri" w:hAnsi="Times New Roman" w:cs="Times New Roman"/>
          <w:b/>
          <w:sz w:val="24"/>
          <w:szCs w:val="24"/>
        </w:rPr>
      </w:pPr>
    </w:p>
    <w:p w14:paraId="74AA1B2D" w14:textId="523ECB01" w:rsidR="00A7367F" w:rsidRPr="00A7367F" w:rsidRDefault="00A7367F" w:rsidP="00DE55E9">
      <w:pPr>
        <w:spacing w:after="0" w:line="240" w:lineRule="auto"/>
        <w:jc w:val="both"/>
        <w:rPr>
          <w:rFonts w:ascii="Times New Roman" w:eastAsia="Calibri" w:hAnsi="Times New Roman" w:cs="Times New Roman"/>
          <w:b/>
          <w:sz w:val="24"/>
          <w:szCs w:val="24"/>
        </w:rPr>
      </w:pPr>
      <w:r w:rsidRPr="00A7367F">
        <w:rPr>
          <w:rFonts w:ascii="Times New Roman" w:eastAsia="Times New Roman" w:hAnsi="Times New Roman" w:cs="Times New Roman"/>
          <w:b/>
          <w:sz w:val="28"/>
          <w:szCs w:val="28"/>
          <w:lang w:val="sr-Cyrl-CS"/>
        </w:rPr>
        <w:t>Центар за социјални рад</w:t>
      </w:r>
    </w:p>
    <w:p w14:paraId="3CE19558" w14:textId="77777777" w:rsidR="00A7367F" w:rsidRPr="00A7367F" w:rsidRDefault="00A7367F" w:rsidP="00A7367F">
      <w:pPr>
        <w:spacing w:after="0" w:line="240" w:lineRule="auto"/>
        <w:ind w:left="360"/>
        <w:jc w:val="center"/>
        <w:rPr>
          <w:rFonts w:ascii="Times New Roman" w:eastAsia="Times New Roman" w:hAnsi="Times New Roman" w:cs="Times New Roman"/>
          <w:b/>
          <w:sz w:val="28"/>
          <w:szCs w:val="28"/>
          <w:lang w:val="sr-Cyrl-CS"/>
        </w:rPr>
      </w:pPr>
    </w:p>
    <w:p w14:paraId="352B1E85" w14:textId="5C93FD26" w:rsidR="00A7367F" w:rsidRPr="00A7367F" w:rsidRDefault="00A7367F" w:rsidP="00A7367F">
      <w:pPr>
        <w:spacing w:after="0" w:line="240" w:lineRule="auto"/>
        <w:rPr>
          <w:rFonts w:ascii="Times New Roman" w:eastAsia="Times New Roman" w:hAnsi="Times New Roman" w:cs="Times New Roman"/>
          <w:sz w:val="28"/>
          <w:szCs w:val="28"/>
          <w:lang w:val="sr-Cyrl-CS"/>
        </w:rPr>
      </w:pPr>
      <w:r w:rsidRPr="00A7367F">
        <w:rPr>
          <w:rFonts w:ascii="Times New Roman" w:eastAsia="Times New Roman" w:hAnsi="Times New Roman" w:cs="Times New Roman"/>
          <w:noProof/>
          <w:sz w:val="24"/>
          <w:szCs w:val="24"/>
          <w:lang w:val="sr-Latn-RS" w:eastAsia="sr-Latn-RS"/>
        </w:rPr>
        <w:drawing>
          <wp:anchor distT="0" distB="0" distL="114300" distR="114300" simplePos="0" relativeHeight="251705344" behindDoc="1" locked="0" layoutInCell="1" allowOverlap="1" wp14:anchorId="69441A19" wp14:editId="55BDE7C7">
            <wp:simplePos x="0" y="0"/>
            <wp:positionH relativeFrom="column">
              <wp:posOffset>38100</wp:posOffset>
            </wp:positionH>
            <wp:positionV relativeFrom="paragraph">
              <wp:posOffset>208280</wp:posOffset>
            </wp:positionV>
            <wp:extent cx="2021205" cy="1479550"/>
            <wp:effectExtent l="0" t="0" r="0" b="0"/>
            <wp:wrapSquare wrapText="bothSides"/>
            <wp:docPr id="3" name="Picture 3" descr="Picture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descr="Picture 0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1205" cy="1479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3EAE14" w14:textId="15AF7A1A" w:rsidR="00A7367F" w:rsidRPr="00A7367F" w:rsidRDefault="00A7367F" w:rsidP="00A7367F">
      <w:pPr>
        <w:spacing w:after="0" w:line="240" w:lineRule="auto"/>
        <w:ind w:firstLine="720"/>
        <w:jc w:val="both"/>
        <w:rPr>
          <w:rFonts w:ascii="Times New Roman" w:eastAsia="Times New Roman" w:hAnsi="Times New Roman" w:cs="Times New Roman"/>
          <w:sz w:val="24"/>
          <w:szCs w:val="24"/>
          <w:lang w:val="sr-Cyrl-CS"/>
        </w:rPr>
      </w:pPr>
      <w:r w:rsidRPr="00A7367F">
        <w:rPr>
          <w:rFonts w:ascii="Times New Roman" w:eastAsia="Times New Roman" w:hAnsi="Times New Roman" w:cs="Times New Roman"/>
          <w:sz w:val="24"/>
          <w:szCs w:val="24"/>
          <w:lang w:val="sr-Cyrl-CS"/>
        </w:rPr>
        <w:t>Центар за социјални рад је основан 1978</w:t>
      </w:r>
      <w:r w:rsidR="00FD5C57">
        <w:rPr>
          <w:rFonts w:ascii="Times New Roman" w:eastAsia="Times New Roman" w:hAnsi="Times New Roman" w:cs="Times New Roman"/>
          <w:sz w:val="24"/>
          <w:szCs w:val="24"/>
          <w:lang w:val="sr-Cyrl-CS"/>
        </w:rPr>
        <w:t>. године и тренутно запошљава 6</w:t>
      </w:r>
      <w:r w:rsidRPr="00A7367F">
        <w:rPr>
          <w:rFonts w:ascii="Times New Roman" w:eastAsia="Times New Roman" w:hAnsi="Times New Roman" w:cs="Times New Roman"/>
          <w:sz w:val="24"/>
          <w:szCs w:val="24"/>
          <w:lang w:val="sr-Cyrl-CS"/>
        </w:rPr>
        <w:t xml:space="preserve"> људи. Доступност услуга корисницима је у оквиру радног времена, пасивног дежурства и теренског рада по потреби.</w:t>
      </w:r>
    </w:p>
    <w:p w14:paraId="49A92655" w14:textId="77777777" w:rsidR="00A7367F" w:rsidRPr="00A7367F" w:rsidRDefault="00A7367F" w:rsidP="00A7367F">
      <w:pPr>
        <w:spacing w:after="0" w:line="240" w:lineRule="auto"/>
        <w:ind w:firstLine="720"/>
        <w:jc w:val="both"/>
        <w:rPr>
          <w:rFonts w:ascii="Times New Roman" w:eastAsia="Times New Roman" w:hAnsi="Times New Roman" w:cs="Times New Roman"/>
          <w:sz w:val="24"/>
          <w:szCs w:val="24"/>
          <w:lang w:val="sr-Cyrl-CS"/>
        </w:rPr>
      </w:pPr>
    </w:p>
    <w:p w14:paraId="79306863" w14:textId="77777777" w:rsidR="00A7367F" w:rsidRPr="00A7367F" w:rsidRDefault="00A7367F" w:rsidP="00A7367F">
      <w:pPr>
        <w:spacing w:after="0" w:line="240" w:lineRule="auto"/>
        <w:ind w:firstLine="720"/>
        <w:jc w:val="both"/>
        <w:rPr>
          <w:rFonts w:ascii="Times New Roman" w:eastAsia="Times New Roman" w:hAnsi="Times New Roman" w:cs="Times New Roman"/>
          <w:sz w:val="24"/>
          <w:szCs w:val="24"/>
          <w:lang w:val="sr-Cyrl-CS"/>
        </w:rPr>
      </w:pPr>
      <w:r w:rsidRPr="00A7367F">
        <w:rPr>
          <w:rFonts w:ascii="Times New Roman" w:eastAsia="Times New Roman" w:hAnsi="Times New Roman" w:cs="Times New Roman"/>
          <w:sz w:val="24"/>
          <w:szCs w:val="24"/>
          <w:lang w:val="sr-Cyrl-CS"/>
        </w:rPr>
        <w:lastRenderedPageBreak/>
        <w:t>Центар за социјални рад  у Сокобањи пружа услуге из области социјалне заштите, свим категоријама лица која су угрожена, у оквиру својих могућности и ингеренција. На тим пословима остварује добру сарадњу са другим центрима и институцијама било када је у питању институционална било ванинституционална заштита. Нарочито је добра сарадња са одељењима у Књажевцу, Алексинцу, Тешици, Крагујевцу, Невладиним организацијама, Црвеном крсту и другима.</w:t>
      </w:r>
    </w:p>
    <w:p w14:paraId="5121922E" w14:textId="77777777" w:rsidR="00A7367F" w:rsidRPr="00A7367F" w:rsidRDefault="00A7367F" w:rsidP="00A7367F">
      <w:pPr>
        <w:spacing w:after="0" w:line="240" w:lineRule="auto"/>
        <w:ind w:firstLine="720"/>
        <w:jc w:val="both"/>
        <w:rPr>
          <w:rFonts w:ascii="Times New Roman" w:eastAsia="Times New Roman" w:hAnsi="Times New Roman" w:cs="Times New Roman"/>
          <w:sz w:val="24"/>
          <w:szCs w:val="24"/>
          <w:lang w:val="sr-Cyrl-CS"/>
        </w:rPr>
      </w:pPr>
    </w:p>
    <w:p w14:paraId="331F5AE4" w14:textId="77777777" w:rsidR="00575766" w:rsidRDefault="00575766" w:rsidP="00575766">
      <w:pPr>
        <w:spacing w:after="0" w:line="240" w:lineRule="auto"/>
        <w:jc w:val="both"/>
        <w:rPr>
          <w:rFonts w:ascii="Times New Roman" w:eastAsia="Calibri" w:hAnsi="Times New Roman" w:cs="Times New Roman"/>
          <w:b/>
          <w:sz w:val="24"/>
          <w:szCs w:val="24"/>
        </w:rPr>
      </w:pPr>
    </w:p>
    <w:p w14:paraId="1A9B9097" w14:textId="77777777" w:rsidR="00A11350" w:rsidRDefault="00A11350" w:rsidP="001C64D0">
      <w:pPr>
        <w:spacing w:after="0" w:line="240" w:lineRule="auto"/>
        <w:jc w:val="both"/>
        <w:rPr>
          <w:rFonts w:ascii="Times New Roman" w:eastAsia="Calibri" w:hAnsi="Times New Roman" w:cs="Times New Roman"/>
          <w:b/>
          <w:sz w:val="24"/>
          <w:szCs w:val="24"/>
        </w:rPr>
      </w:pPr>
    </w:p>
    <w:p w14:paraId="5D06B6D6" w14:textId="77777777" w:rsidR="00A11350" w:rsidRDefault="00BE344E" w:rsidP="001C64D0">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ЈАВНА ПРЕДУЗЕЋА</w:t>
      </w:r>
    </w:p>
    <w:p w14:paraId="3C98EA66" w14:textId="58EA3781" w:rsidR="00697B8B" w:rsidRPr="00697B8B" w:rsidRDefault="00697B8B" w:rsidP="00697B8B">
      <w:pPr>
        <w:shd w:val="clear" w:color="auto" w:fill="FFFFFF"/>
        <w:spacing w:after="0" w:line="240" w:lineRule="auto"/>
        <w:jc w:val="center"/>
        <w:rPr>
          <w:rFonts w:ascii="Open Sans" w:eastAsia="Times New Roman" w:hAnsi="Open Sans" w:cs="Open Sans"/>
          <w:color w:val="333333"/>
          <w:sz w:val="21"/>
          <w:szCs w:val="21"/>
          <w:lang w:val="sr-Latn-RS" w:eastAsia="sr-Latn-RS"/>
        </w:rPr>
      </w:pPr>
    </w:p>
    <w:p w14:paraId="0182A7C2" w14:textId="2EA250DD" w:rsidR="00A11383" w:rsidRPr="00EF6DF1" w:rsidRDefault="00697B8B" w:rsidP="00A11383">
      <w:pPr>
        <w:pStyle w:val="Normal1"/>
        <w:spacing w:before="0" w:beforeAutospacing="0" w:after="0" w:afterAutospacing="0"/>
        <w:jc w:val="both"/>
        <w:rPr>
          <w:rFonts w:ascii="Times New Roman" w:hAnsi="Times New Roman" w:cs="Times New Roman"/>
          <w:sz w:val="24"/>
          <w:szCs w:val="24"/>
          <w:lang w:val="sr-Cyrl-CS"/>
        </w:rPr>
      </w:pPr>
      <w:r w:rsidRPr="00EF6DF1">
        <w:rPr>
          <w:rFonts w:ascii="Times New Roman" w:hAnsi="Times New Roman" w:cs="Times New Roman"/>
          <w:b/>
          <w:color w:val="333333"/>
          <w:sz w:val="24"/>
          <w:szCs w:val="24"/>
          <w:lang w:val="sr-Cyrl-RS" w:eastAsia="sr-Latn-RS"/>
        </w:rPr>
        <w:t>Јавно</w:t>
      </w:r>
      <w:r w:rsidRPr="00EF6DF1">
        <w:rPr>
          <w:rFonts w:ascii="Open Sans" w:hAnsi="Open Sans" w:cs="Open Sans"/>
          <w:b/>
          <w:color w:val="333333"/>
          <w:sz w:val="24"/>
          <w:szCs w:val="24"/>
          <w:lang w:val="sr-Cyrl-RS" w:eastAsia="sr-Latn-RS"/>
        </w:rPr>
        <w:t xml:space="preserve"> </w:t>
      </w:r>
      <w:r w:rsidRPr="00EF6DF1">
        <w:rPr>
          <w:rFonts w:ascii="Times New Roman" w:hAnsi="Times New Roman" w:cs="Times New Roman"/>
          <w:b/>
          <w:color w:val="333333"/>
          <w:sz w:val="24"/>
          <w:szCs w:val="24"/>
          <w:lang w:val="sr-Cyrl-RS" w:eastAsia="sr-Latn-RS"/>
        </w:rPr>
        <w:t>комунално предузеће „Напредак“ из Сокобање</w:t>
      </w:r>
      <w:r w:rsidRPr="00EF6DF1">
        <w:rPr>
          <w:rFonts w:ascii="Times New Roman" w:hAnsi="Times New Roman" w:cs="Times New Roman"/>
          <w:color w:val="333333"/>
          <w:sz w:val="24"/>
          <w:szCs w:val="24"/>
          <w:lang w:val="sr-Cyrl-RS" w:eastAsia="sr-Latn-RS"/>
        </w:rPr>
        <w:t xml:space="preserve">  оформљено је 60-тих година када се из грађевинско-занатског предузећа „Монтер“ издвојила комунална радна организација. Тих првих година рада, основна делатност  Комуналне организације је била хигијена а јављају се и зачеци градског водовода јер је тада једини и главни снабдевач Сокобање водом био извор „Врело“.  </w:t>
      </w:r>
      <w:r w:rsidR="00A11383" w:rsidRPr="00EF6DF1">
        <w:rPr>
          <w:rFonts w:ascii="Times New Roman" w:hAnsi="Times New Roman" w:cs="Times New Roman"/>
          <w:sz w:val="24"/>
          <w:szCs w:val="24"/>
          <w:lang w:val="ru-RU"/>
        </w:rPr>
        <w:t>Претежна делатност Јавног предузећа је</w:t>
      </w:r>
      <w:r w:rsidR="00A11383" w:rsidRPr="00A11383">
        <w:rPr>
          <w:rFonts w:ascii="Times New Roman" w:hAnsi="Times New Roman" w:cs="Times New Roman"/>
          <w:sz w:val="24"/>
          <w:szCs w:val="24"/>
          <w:lang w:val="ru-RU"/>
        </w:rPr>
        <w:t xml:space="preserve">  скупљање,</w:t>
      </w:r>
      <w:r w:rsidR="00A11383" w:rsidRPr="00EF6DF1">
        <w:rPr>
          <w:rFonts w:ascii="Times New Roman" w:hAnsi="Times New Roman" w:cs="Times New Roman"/>
          <w:sz w:val="24"/>
          <w:szCs w:val="24"/>
          <w:lang w:val="ru-RU"/>
        </w:rPr>
        <w:t xml:space="preserve"> </w:t>
      </w:r>
      <w:r w:rsidR="00A11383" w:rsidRPr="00A11383">
        <w:rPr>
          <w:rFonts w:ascii="Times New Roman" w:hAnsi="Times New Roman" w:cs="Times New Roman"/>
          <w:sz w:val="24"/>
          <w:szCs w:val="24"/>
          <w:lang w:val="ru-RU"/>
        </w:rPr>
        <w:t>пречишћавање и дистрибуција воде. Осим претежн</w:t>
      </w:r>
      <w:r w:rsidR="00A11383" w:rsidRPr="00EF6DF1">
        <w:rPr>
          <w:rFonts w:ascii="Times New Roman" w:hAnsi="Times New Roman" w:cs="Times New Roman"/>
          <w:sz w:val="24"/>
          <w:szCs w:val="24"/>
          <w:lang w:val="ru-RU"/>
        </w:rPr>
        <w:t>е делатности, Јавно предузеће  обавља</w:t>
      </w:r>
      <w:r w:rsidR="00A11383" w:rsidRPr="00A11383">
        <w:rPr>
          <w:rFonts w:ascii="Times New Roman" w:hAnsi="Times New Roman" w:cs="Times New Roman"/>
          <w:sz w:val="24"/>
          <w:szCs w:val="24"/>
          <w:lang w:val="ru-RU"/>
        </w:rPr>
        <w:t xml:space="preserve"> и следеће делатности:</w:t>
      </w:r>
      <w:r w:rsidR="00A11383" w:rsidRPr="00EF6DF1">
        <w:rPr>
          <w:rFonts w:ascii="Times New Roman" w:hAnsi="Times New Roman" w:cs="Times New Roman"/>
          <w:sz w:val="24"/>
          <w:szCs w:val="24"/>
          <w:lang w:val="ru-RU"/>
        </w:rPr>
        <w:t xml:space="preserve"> уклањање отпадних вода, </w:t>
      </w:r>
      <w:r w:rsidR="00A11383" w:rsidRPr="00EF6DF1">
        <w:rPr>
          <w:rFonts w:ascii="Times New Roman" w:hAnsi="Times New Roman" w:cs="Times New Roman"/>
          <w:sz w:val="24"/>
          <w:szCs w:val="24"/>
          <w:lang w:val="sr-Cyrl-CS"/>
        </w:rPr>
        <w:t>с</w:t>
      </w:r>
      <w:r w:rsidR="00A11383" w:rsidRPr="00A11383">
        <w:rPr>
          <w:rFonts w:ascii="Times New Roman" w:hAnsi="Times New Roman" w:cs="Times New Roman"/>
          <w:sz w:val="24"/>
          <w:szCs w:val="24"/>
          <w:lang w:val="ru-RU"/>
        </w:rPr>
        <w:t>купљање</w:t>
      </w:r>
      <w:r w:rsidR="00A11383" w:rsidRPr="00A11383">
        <w:rPr>
          <w:rFonts w:ascii="Times New Roman" w:hAnsi="Times New Roman" w:cs="Times New Roman"/>
          <w:sz w:val="24"/>
          <w:szCs w:val="24"/>
          <w:lang w:val="sr-Cyrl-CS"/>
        </w:rPr>
        <w:t xml:space="preserve"> </w:t>
      </w:r>
      <w:r w:rsidR="00A11383" w:rsidRPr="00A11383">
        <w:rPr>
          <w:rFonts w:ascii="Times New Roman" w:hAnsi="Times New Roman" w:cs="Times New Roman"/>
          <w:sz w:val="24"/>
          <w:szCs w:val="24"/>
          <w:lang w:val="ru-RU"/>
        </w:rPr>
        <w:t>отпада</w:t>
      </w:r>
      <w:r w:rsidR="00A11383" w:rsidRPr="00A11383">
        <w:rPr>
          <w:rFonts w:ascii="Times New Roman" w:hAnsi="Times New Roman" w:cs="Times New Roman"/>
          <w:sz w:val="24"/>
          <w:szCs w:val="24"/>
          <w:lang w:val="sr-Cyrl-CS"/>
        </w:rPr>
        <w:t xml:space="preserve"> </w:t>
      </w:r>
      <w:r w:rsidR="00A11383" w:rsidRPr="00A11383">
        <w:rPr>
          <w:rFonts w:ascii="Times New Roman" w:hAnsi="Times New Roman" w:cs="Times New Roman"/>
          <w:sz w:val="24"/>
          <w:szCs w:val="24"/>
          <w:lang w:val="ru-RU"/>
        </w:rPr>
        <w:t>који</w:t>
      </w:r>
      <w:r w:rsidR="00A11383" w:rsidRPr="00A11383">
        <w:rPr>
          <w:rFonts w:ascii="Times New Roman" w:hAnsi="Times New Roman" w:cs="Times New Roman"/>
          <w:sz w:val="24"/>
          <w:szCs w:val="24"/>
          <w:lang w:val="sr-Cyrl-CS"/>
        </w:rPr>
        <w:t xml:space="preserve"> </w:t>
      </w:r>
      <w:r w:rsidR="00A11383" w:rsidRPr="00A11383">
        <w:rPr>
          <w:rFonts w:ascii="Times New Roman" w:hAnsi="Times New Roman" w:cs="Times New Roman"/>
          <w:sz w:val="24"/>
          <w:szCs w:val="24"/>
          <w:lang w:val="ru-RU"/>
        </w:rPr>
        <w:t>није</w:t>
      </w:r>
      <w:r w:rsidR="00A11383" w:rsidRPr="00A11383">
        <w:rPr>
          <w:rFonts w:ascii="Times New Roman" w:hAnsi="Times New Roman" w:cs="Times New Roman"/>
          <w:sz w:val="24"/>
          <w:szCs w:val="24"/>
          <w:lang w:val="sr-Cyrl-CS"/>
        </w:rPr>
        <w:t xml:space="preserve"> </w:t>
      </w:r>
      <w:r w:rsidR="00A11383" w:rsidRPr="00EF6DF1">
        <w:rPr>
          <w:rFonts w:ascii="Times New Roman" w:hAnsi="Times New Roman" w:cs="Times New Roman"/>
          <w:sz w:val="24"/>
          <w:szCs w:val="24"/>
          <w:lang w:val="ru-RU"/>
        </w:rPr>
        <w:t xml:space="preserve">опасан, </w:t>
      </w:r>
      <w:r w:rsidR="00A11383" w:rsidRPr="00EF6DF1">
        <w:rPr>
          <w:rFonts w:ascii="Times New Roman" w:hAnsi="Times New Roman" w:cs="Times New Roman"/>
          <w:sz w:val="24"/>
          <w:szCs w:val="24"/>
          <w:lang w:val="sr-Cyrl-CS"/>
        </w:rPr>
        <w:t>т</w:t>
      </w:r>
      <w:r w:rsidR="00A11383" w:rsidRPr="00A11383">
        <w:rPr>
          <w:rFonts w:ascii="Times New Roman" w:hAnsi="Times New Roman" w:cs="Times New Roman"/>
          <w:sz w:val="24"/>
          <w:szCs w:val="24"/>
          <w:lang w:val="ru-RU"/>
        </w:rPr>
        <w:t>ретман и о</w:t>
      </w:r>
      <w:r w:rsidR="00A11383" w:rsidRPr="00EF6DF1">
        <w:rPr>
          <w:rFonts w:ascii="Times New Roman" w:hAnsi="Times New Roman" w:cs="Times New Roman"/>
          <w:sz w:val="24"/>
          <w:szCs w:val="24"/>
          <w:lang w:val="ru-RU"/>
        </w:rPr>
        <w:t>длагање отпада који није опасан,</w:t>
      </w:r>
      <w:r w:rsidR="00A11383" w:rsidRPr="00A11383">
        <w:rPr>
          <w:rFonts w:ascii="Times New Roman" w:hAnsi="Times New Roman" w:cs="Times New Roman"/>
          <w:sz w:val="24"/>
          <w:szCs w:val="24"/>
          <w:lang w:val="ru-RU"/>
        </w:rPr>
        <w:t xml:space="preserve"> </w:t>
      </w:r>
      <w:r w:rsidR="00A11383" w:rsidRPr="00EF6DF1">
        <w:rPr>
          <w:rFonts w:ascii="Times New Roman" w:hAnsi="Times New Roman" w:cs="Times New Roman"/>
          <w:sz w:val="24"/>
          <w:szCs w:val="24"/>
          <w:lang w:val="ru-RU"/>
        </w:rPr>
        <w:t>изградња хидротехничких објеката, п</w:t>
      </w:r>
      <w:r w:rsidR="00A11383" w:rsidRPr="00A11383">
        <w:rPr>
          <w:rFonts w:ascii="Times New Roman" w:hAnsi="Times New Roman" w:cs="Times New Roman"/>
          <w:sz w:val="24"/>
          <w:szCs w:val="24"/>
          <w:lang w:val="ru-RU"/>
        </w:rPr>
        <w:t>остављање водоводних, канализационих, грејних и климатизационих система</w:t>
      </w:r>
      <w:r w:rsidR="00A11383" w:rsidRPr="00EF6DF1">
        <w:rPr>
          <w:rFonts w:ascii="Times New Roman" w:hAnsi="Times New Roman" w:cs="Times New Roman"/>
          <w:sz w:val="24"/>
          <w:szCs w:val="24"/>
          <w:lang w:val="ru-RU"/>
        </w:rPr>
        <w:t>,</w:t>
      </w:r>
      <w:r w:rsidR="00A11383" w:rsidRPr="00EF6DF1">
        <w:rPr>
          <w:rFonts w:ascii="Times New Roman" w:hAnsi="Times New Roman" w:cs="Times New Roman"/>
          <w:sz w:val="24"/>
          <w:szCs w:val="24"/>
          <w:lang w:val="sr-Cyrl-CS"/>
        </w:rPr>
        <w:t xml:space="preserve"> п</w:t>
      </w:r>
      <w:r w:rsidR="00A11383" w:rsidRPr="00A11383">
        <w:rPr>
          <w:rFonts w:ascii="Times New Roman" w:hAnsi="Times New Roman" w:cs="Times New Roman"/>
          <w:sz w:val="24"/>
          <w:szCs w:val="24"/>
          <w:lang w:val="sr-Cyrl-CS"/>
        </w:rPr>
        <w:t>огребне и сродне делатности</w:t>
      </w:r>
      <w:r w:rsidR="00A11383" w:rsidRPr="00EF6DF1">
        <w:rPr>
          <w:rFonts w:ascii="Times New Roman" w:hAnsi="Times New Roman" w:cs="Times New Roman"/>
          <w:sz w:val="24"/>
          <w:szCs w:val="24"/>
          <w:lang w:val="sr-Cyrl-CS"/>
        </w:rPr>
        <w:t xml:space="preserve"> идр.</w:t>
      </w:r>
    </w:p>
    <w:p w14:paraId="099477B6" w14:textId="77777777" w:rsidR="00EF6DF1" w:rsidRDefault="00EF6DF1" w:rsidP="00A11383">
      <w:pPr>
        <w:pStyle w:val="Normal1"/>
        <w:spacing w:before="0" w:beforeAutospacing="0" w:after="0" w:afterAutospacing="0"/>
        <w:jc w:val="both"/>
        <w:rPr>
          <w:rFonts w:ascii="Times New Roman" w:hAnsi="Times New Roman" w:cs="Times New Roman"/>
          <w:b/>
          <w:sz w:val="24"/>
          <w:szCs w:val="24"/>
          <w:lang w:val="sr-Cyrl-CS"/>
        </w:rPr>
      </w:pPr>
    </w:p>
    <w:p w14:paraId="7F7C136F" w14:textId="0645AB61" w:rsidR="00047DB9" w:rsidRPr="00A11383" w:rsidRDefault="00047DB9" w:rsidP="00A11383">
      <w:pPr>
        <w:pStyle w:val="Normal1"/>
        <w:spacing w:before="0" w:beforeAutospacing="0" w:after="0" w:afterAutospacing="0"/>
        <w:jc w:val="both"/>
        <w:rPr>
          <w:rFonts w:ascii="Times New Roman" w:hAnsi="Times New Roman" w:cs="Times New Roman"/>
          <w:sz w:val="24"/>
          <w:szCs w:val="24"/>
          <w:lang w:val="ru-RU"/>
        </w:rPr>
      </w:pPr>
      <w:r w:rsidRPr="00EF6DF1">
        <w:rPr>
          <w:rFonts w:ascii="Times New Roman" w:hAnsi="Times New Roman" w:cs="Times New Roman"/>
          <w:b/>
          <w:sz w:val="24"/>
          <w:szCs w:val="24"/>
          <w:lang w:val="sr-Cyrl-CS"/>
        </w:rPr>
        <w:t xml:space="preserve">Јавно предузеће Зеленило-Сокобања </w:t>
      </w:r>
      <w:r w:rsidRPr="00EF6DF1">
        <w:rPr>
          <w:rFonts w:ascii="Times New Roman" w:hAnsi="Times New Roman" w:cs="Times New Roman"/>
          <w:sz w:val="24"/>
          <w:szCs w:val="24"/>
          <w:lang w:val="sr-Cyrl-CS"/>
        </w:rPr>
        <w:t>је  новоосновано предузеће чија је претежна делатност услуге уређења и одржавања околине.</w:t>
      </w:r>
    </w:p>
    <w:p w14:paraId="65A1229B" w14:textId="77777777" w:rsidR="00A11350" w:rsidRDefault="00A11350" w:rsidP="00A11383">
      <w:pPr>
        <w:spacing w:after="0" w:line="240" w:lineRule="auto"/>
        <w:jc w:val="both"/>
        <w:rPr>
          <w:rFonts w:ascii="Times New Roman" w:eastAsia="Calibri" w:hAnsi="Times New Roman" w:cs="Times New Roman"/>
          <w:sz w:val="24"/>
          <w:szCs w:val="24"/>
        </w:rPr>
      </w:pPr>
    </w:p>
    <w:p w14:paraId="77CBA02D" w14:textId="77777777" w:rsidR="007E4524" w:rsidRDefault="007E4524" w:rsidP="00A11383">
      <w:pPr>
        <w:spacing w:after="0" w:line="240" w:lineRule="auto"/>
        <w:jc w:val="both"/>
        <w:rPr>
          <w:rFonts w:ascii="Times New Roman" w:eastAsia="Calibri" w:hAnsi="Times New Roman" w:cs="Times New Roman"/>
          <w:sz w:val="24"/>
          <w:szCs w:val="24"/>
        </w:rPr>
      </w:pPr>
    </w:p>
    <w:p w14:paraId="59CCD1E3" w14:textId="77777777" w:rsidR="007E4524" w:rsidRPr="00047DB9" w:rsidRDefault="007E4524" w:rsidP="00A11383">
      <w:pPr>
        <w:spacing w:after="0" w:line="240" w:lineRule="auto"/>
        <w:jc w:val="both"/>
        <w:rPr>
          <w:rFonts w:ascii="Times New Roman" w:eastAsia="Calibri" w:hAnsi="Times New Roman" w:cs="Times New Roman"/>
          <w:sz w:val="24"/>
          <w:szCs w:val="24"/>
        </w:rPr>
      </w:pPr>
    </w:p>
    <w:p w14:paraId="3E9302CC" w14:textId="520C4AEA" w:rsidR="00DE55E9" w:rsidRPr="00DE55E9" w:rsidRDefault="00DE55E9" w:rsidP="00DE55E9">
      <w:pPr>
        <w:spacing w:after="0" w:line="240" w:lineRule="auto"/>
        <w:rPr>
          <w:rFonts w:ascii="Times New Roman" w:eastAsia="Times New Roman" w:hAnsi="Times New Roman" w:cs="Times New Roman"/>
          <w:b/>
          <w:sz w:val="28"/>
          <w:szCs w:val="28"/>
          <w:lang w:val="sr-Cyrl-CS"/>
        </w:rPr>
      </w:pPr>
      <w:r w:rsidRPr="00DE55E9">
        <w:rPr>
          <w:rFonts w:ascii="Times New Roman" w:eastAsia="Times New Roman" w:hAnsi="Times New Roman" w:cs="Times New Roman"/>
          <w:b/>
          <w:sz w:val="28"/>
          <w:szCs w:val="28"/>
          <w:lang w:val="sr-Cyrl-CS"/>
        </w:rPr>
        <w:t>ОБРАЗОВНО ВАСПИТНЕ ИНСТИТУЦИЈЕ У СОКОБАЊИ</w:t>
      </w:r>
    </w:p>
    <w:p w14:paraId="28DF1AC9" w14:textId="77777777" w:rsidR="00DE55E9" w:rsidRPr="00DE55E9" w:rsidRDefault="00DE55E9" w:rsidP="00DE55E9">
      <w:pPr>
        <w:spacing w:after="0" w:line="240" w:lineRule="auto"/>
        <w:jc w:val="center"/>
        <w:rPr>
          <w:rFonts w:ascii="Times New Roman" w:eastAsia="Times New Roman" w:hAnsi="Times New Roman" w:cs="Times New Roman"/>
          <w:b/>
          <w:sz w:val="28"/>
          <w:szCs w:val="28"/>
          <w:lang w:val="sr-Cyrl-CS"/>
        </w:rPr>
      </w:pPr>
    </w:p>
    <w:p w14:paraId="12136039" w14:textId="77777777" w:rsidR="00DE55E9" w:rsidRPr="00DE55E9" w:rsidRDefault="00DE55E9" w:rsidP="00DE55E9">
      <w:pPr>
        <w:spacing w:after="0" w:line="240" w:lineRule="auto"/>
        <w:jc w:val="center"/>
        <w:rPr>
          <w:rFonts w:ascii="Times New Roman" w:eastAsia="Times New Roman" w:hAnsi="Times New Roman" w:cs="Times New Roman"/>
          <w:b/>
          <w:sz w:val="28"/>
          <w:szCs w:val="28"/>
          <w:lang w:val="sr-Cyrl-CS"/>
        </w:rPr>
      </w:pPr>
    </w:p>
    <w:p w14:paraId="0C5F1DF6" w14:textId="3D6F7440" w:rsidR="00DE55E9" w:rsidRPr="00DE55E9" w:rsidRDefault="00DE55E9" w:rsidP="00DE55E9">
      <w:pPr>
        <w:spacing w:after="0" w:line="240" w:lineRule="auto"/>
        <w:jc w:val="both"/>
        <w:rPr>
          <w:rFonts w:ascii="Times New Roman" w:eastAsia="Times New Roman" w:hAnsi="Times New Roman" w:cs="Times New Roman"/>
          <w:sz w:val="24"/>
          <w:szCs w:val="24"/>
          <w:lang w:val="sr-Cyrl-CS"/>
        </w:rPr>
      </w:pPr>
      <w:r w:rsidRPr="00DE55E9">
        <w:rPr>
          <w:rFonts w:ascii="Times New Roman" w:eastAsia="Times New Roman" w:hAnsi="Times New Roman" w:cs="Times New Roman"/>
          <w:noProof/>
          <w:sz w:val="24"/>
          <w:szCs w:val="24"/>
          <w:lang w:val="sr-Latn-RS" w:eastAsia="sr-Latn-RS"/>
        </w:rPr>
        <w:drawing>
          <wp:anchor distT="0" distB="0" distL="114300" distR="114300" simplePos="0" relativeHeight="251707392" behindDoc="0" locked="0" layoutInCell="1" allowOverlap="1" wp14:anchorId="40FBCD87" wp14:editId="362DC957">
            <wp:simplePos x="0" y="0"/>
            <wp:positionH relativeFrom="column">
              <wp:posOffset>85725</wp:posOffset>
            </wp:positionH>
            <wp:positionV relativeFrom="paragraph">
              <wp:posOffset>80010</wp:posOffset>
            </wp:positionV>
            <wp:extent cx="2230755" cy="1435100"/>
            <wp:effectExtent l="0" t="0" r="0" b="0"/>
            <wp:wrapSquare wrapText="bothSides"/>
            <wp:docPr id="5" name="Picture 5" descr="Picture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descr="Picture 0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0755"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55E9">
        <w:rPr>
          <w:rFonts w:ascii="Times New Roman" w:eastAsia="Times New Roman" w:hAnsi="Times New Roman" w:cs="Times New Roman"/>
          <w:sz w:val="24"/>
          <w:szCs w:val="24"/>
          <w:lang w:val="sr-Cyrl-CS"/>
        </w:rPr>
        <w:tab/>
      </w:r>
      <w:r w:rsidRPr="00DE55E9">
        <w:rPr>
          <w:rFonts w:ascii="Times New Roman" w:eastAsia="Times New Roman" w:hAnsi="Times New Roman" w:cs="Times New Roman"/>
          <w:b/>
          <w:sz w:val="24"/>
          <w:szCs w:val="24"/>
          <w:lang w:val="sr-Cyrl-CS"/>
        </w:rPr>
        <w:t>Дечији вртић ''Буцко''  –</w:t>
      </w:r>
      <w:r w:rsidRPr="00DE55E9">
        <w:rPr>
          <w:rFonts w:ascii="Times New Roman" w:eastAsia="Times New Roman" w:hAnsi="Times New Roman" w:cs="Times New Roman"/>
          <w:sz w:val="24"/>
          <w:szCs w:val="24"/>
          <w:lang w:val="sr-Cyrl-CS"/>
        </w:rPr>
        <w:t xml:space="preserve"> је  једина предшколска установа која се бави васпитно – образовним радом са децом предшколског узраста. У свом саставу има  једну централну јединицу у Сокобањи и 9 истурених одељења по селима.Укупан број запослених радника је  40 који се непосредно старај</w:t>
      </w:r>
      <w:r w:rsidR="007E4524">
        <w:rPr>
          <w:rFonts w:ascii="Times New Roman" w:eastAsia="Times New Roman" w:hAnsi="Times New Roman" w:cs="Times New Roman"/>
          <w:sz w:val="24"/>
          <w:szCs w:val="24"/>
          <w:lang w:val="sr-Cyrl-CS"/>
        </w:rPr>
        <w:t>у о раду вртића.</w:t>
      </w:r>
    </w:p>
    <w:p w14:paraId="380D2323" w14:textId="77777777" w:rsidR="00DE55E9" w:rsidRPr="00DE55E9" w:rsidRDefault="00DE55E9" w:rsidP="00DE55E9">
      <w:pPr>
        <w:spacing w:after="0" w:line="240" w:lineRule="auto"/>
        <w:jc w:val="both"/>
        <w:rPr>
          <w:rFonts w:ascii="Times New Roman" w:eastAsia="Times New Roman" w:hAnsi="Times New Roman" w:cs="Times New Roman"/>
          <w:sz w:val="24"/>
          <w:szCs w:val="24"/>
          <w:lang w:val="sr-Cyrl-CS"/>
        </w:rPr>
      </w:pPr>
    </w:p>
    <w:p w14:paraId="6B09B51A" w14:textId="77777777" w:rsidR="00DE55E9" w:rsidRPr="00DE55E9" w:rsidRDefault="00DE55E9" w:rsidP="00DE55E9">
      <w:pPr>
        <w:spacing w:after="0" w:line="240" w:lineRule="auto"/>
        <w:jc w:val="both"/>
        <w:rPr>
          <w:rFonts w:ascii="Times New Roman" w:eastAsia="Times New Roman" w:hAnsi="Times New Roman" w:cs="Times New Roman"/>
          <w:sz w:val="24"/>
          <w:szCs w:val="24"/>
          <w:lang w:val="sr-Cyrl-CS"/>
        </w:rPr>
      </w:pPr>
      <w:r w:rsidRPr="00DE55E9">
        <w:rPr>
          <w:rFonts w:ascii="Times New Roman" w:eastAsia="Times New Roman" w:hAnsi="Times New Roman" w:cs="Times New Roman"/>
          <w:sz w:val="24"/>
          <w:szCs w:val="24"/>
          <w:lang w:val="sr-Cyrl-CS"/>
        </w:rPr>
        <w:t xml:space="preserve">       </w:t>
      </w:r>
    </w:p>
    <w:p w14:paraId="6E7599E8" w14:textId="77777777" w:rsidR="00DE55E9" w:rsidRPr="00DE55E9" w:rsidRDefault="00DE55E9" w:rsidP="00DE55E9">
      <w:pPr>
        <w:spacing w:after="0" w:line="240" w:lineRule="auto"/>
        <w:jc w:val="both"/>
        <w:rPr>
          <w:rFonts w:ascii="Times New Roman" w:eastAsia="Times New Roman" w:hAnsi="Times New Roman" w:cs="Times New Roman"/>
          <w:sz w:val="24"/>
          <w:szCs w:val="24"/>
          <w:lang w:val="sr-Cyrl-CS"/>
        </w:rPr>
      </w:pPr>
      <w:r w:rsidRPr="00DE55E9">
        <w:rPr>
          <w:rFonts w:ascii="Times New Roman" w:eastAsia="Times New Roman" w:hAnsi="Times New Roman" w:cs="Times New Roman"/>
          <w:b/>
          <w:sz w:val="24"/>
          <w:szCs w:val="24"/>
          <w:lang w:val="sr-Cyrl-CS"/>
        </w:rPr>
        <w:t xml:space="preserve">Основна школа '' Митрополит Михаило'' основана 1834. год. - </w:t>
      </w:r>
      <w:r w:rsidRPr="00DE55E9">
        <w:rPr>
          <w:rFonts w:ascii="Times New Roman" w:eastAsia="Times New Roman" w:hAnsi="Times New Roman" w:cs="Times New Roman"/>
          <w:sz w:val="24"/>
          <w:szCs w:val="24"/>
          <w:lang w:val="sr-Cyrl-CS"/>
        </w:rPr>
        <w:t>се бави основним образовањем која је уједно и једина осмогодишња школа на територији општине Сокобања. Састоји се из градске школе и 21 подручног одељења  са 1261 учеником и 104 запослена наставника. Рад школе се одвија у две смене.</w:t>
      </w:r>
    </w:p>
    <w:p w14:paraId="309E560A" w14:textId="77777777" w:rsidR="00DE55E9" w:rsidRPr="00DE55E9" w:rsidRDefault="00DE55E9" w:rsidP="00DE55E9">
      <w:pPr>
        <w:spacing w:after="0" w:line="240" w:lineRule="auto"/>
        <w:jc w:val="both"/>
        <w:rPr>
          <w:rFonts w:ascii="Times New Roman" w:eastAsia="Times New Roman" w:hAnsi="Times New Roman" w:cs="Times New Roman"/>
          <w:sz w:val="24"/>
          <w:szCs w:val="24"/>
          <w:lang w:val="sr-Cyrl-CS"/>
        </w:rPr>
      </w:pPr>
    </w:p>
    <w:p w14:paraId="455781BE" w14:textId="77777777" w:rsidR="00DE55E9" w:rsidRPr="00DE55E9" w:rsidRDefault="00DE55E9" w:rsidP="00DE55E9">
      <w:pPr>
        <w:spacing w:after="0" w:line="240" w:lineRule="auto"/>
        <w:jc w:val="both"/>
        <w:rPr>
          <w:rFonts w:ascii="Times New Roman" w:eastAsia="Times New Roman" w:hAnsi="Times New Roman" w:cs="Times New Roman"/>
          <w:sz w:val="24"/>
          <w:szCs w:val="24"/>
          <w:lang w:val="sr-Cyrl-CS"/>
        </w:rPr>
      </w:pPr>
    </w:p>
    <w:p w14:paraId="49193422" w14:textId="31F89466" w:rsidR="00DE55E9" w:rsidRPr="00DE55E9" w:rsidRDefault="00E12694" w:rsidP="00DE55E9">
      <w:pPr>
        <w:spacing w:after="0" w:line="240" w:lineRule="auto"/>
        <w:jc w:val="both"/>
        <w:rPr>
          <w:rFonts w:ascii="Times New Roman" w:eastAsia="Times New Roman" w:hAnsi="Times New Roman" w:cs="Times New Roman"/>
          <w:sz w:val="24"/>
          <w:szCs w:val="24"/>
          <w:highlight w:val="lightGray"/>
          <w:lang w:val="en-GB"/>
        </w:rPr>
      </w:pPr>
      <w:r w:rsidRPr="00DE55E9">
        <w:rPr>
          <w:rFonts w:ascii="Times New Roman" w:eastAsia="Times New Roman" w:hAnsi="Times New Roman" w:cs="Times New Roman"/>
          <w:sz w:val="24"/>
          <w:szCs w:val="24"/>
          <w:highlight w:val="lightGray"/>
          <w:lang w:val="en-GB"/>
        </w:rPr>
        <w:object w:dxaOrig="13705" w:dyaOrig="10303" w14:anchorId="40880E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265.5pt" o:ole="" filled="t" fillcolor="#c9f1fb">
            <v:imagedata r:id="rId15" o:title=""/>
          </v:shape>
          <o:OLEObject Type="Embed" ProgID="CorelDRAW.Graphic.12" ShapeID="_x0000_i1025" DrawAspect="Content" ObjectID="_1594538144" r:id="rId16"/>
        </w:object>
      </w:r>
    </w:p>
    <w:p w14:paraId="66F1DB95" w14:textId="77777777" w:rsidR="00DE55E9" w:rsidRPr="00DE55E9" w:rsidRDefault="00DE55E9" w:rsidP="00DE55E9">
      <w:pPr>
        <w:spacing w:after="0" w:line="240" w:lineRule="auto"/>
        <w:jc w:val="both"/>
        <w:rPr>
          <w:rFonts w:ascii="Times New Roman" w:eastAsia="Times New Roman" w:hAnsi="Times New Roman" w:cs="Times New Roman"/>
          <w:sz w:val="24"/>
          <w:szCs w:val="24"/>
          <w:highlight w:val="lightGray"/>
          <w:lang w:val="en-GB"/>
        </w:rPr>
      </w:pPr>
    </w:p>
    <w:p w14:paraId="6781DE29" w14:textId="77777777" w:rsidR="00DE55E9" w:rsidRPr="00DE55E9" w:rsidRDefault="00DE55E9" w:rsidP="00DE55E9">
      <w:pPr>
        <w:spacing w:after="0" w:line="240" w:lineRule="auto"/>
        <w:jc w:val="both"/>
        <w:rPr>
          <w:rFonts w:ascii="Times New Roman" w:eastAsia="Times New Roman" w:hAnsi="Times New Roman" w:cs="Times New Roman"/>
          <w:sz w:val="24"/>
          <w:szCs w:val="24"/>
          <w:highlight w:val="lightGray"/>
          <w:lang w:val="en-GB"/>
        </w:rPr>
      </w:pPr>
    </w:p>
    <w:p w14:paraId="7C34AE79" w14:textId="688BF873" w:rsidR="00DE55E9" w:rsidRPr="00DE55E9" w:rsidRDefault="00DE55E9" w:rsidP="00DE55E9">
      <w:pPr>
        <w:spacing w:after="0" w:line="240" w:lineRule="auto"/>
        <w:jc w:val="both"/>
        <w:rPr>
          <w:rFonts w:ascii="Times New Roman" w:eastAsia="Times New Roman" w:hAnsi="Times New Roman" w:cs="Times New Roman"/>
          <w:sz w:val="24"/>
          <w:szCs w:val="24"/>
          <w:highlight w:val="lightGray"/>
          <w:lang w:val="en-GB"/>
        </w:rPr>
      </w:pPr>
    </w:p>
    <w:p w14:paraId="0C164129" w14:textId="5CC740DF" w:rsidR="00DE55E9" w:rsidRPr="00DE55E9" w:rsidRDefault="00DE55E9" w:rsidP="00DE55E9">
      <w:pPr>
        <w:spacing w:after="0" w:line="240" w:lineRule="auto"/>
        <w:ind w:firstLine="720"/>
        <w:jc w:val="both"/>
        <w:rPr>
          <w:rFonts w:ascii="Times New Roman" w:eastAsia="Times New Roman" w:hAnsi="Times New Roman" w:cs="Times New Roman"/>
          <w:sz w:val="24"/>
          <w:szCs w:val="24"/>
          <w:lang w:val="ru-RU"/>
        </w:rPr>
      </w:pPr>
      <w:r w:rsidRPr="00DE55E9">
        <w:rPr>
          <w:rFonts w:ascii="Times New Roman" w:eastAsia="Times New Roman" w:hAnsi="Times New Roman" w:cs="Times New Roman"/>
          <w:noProof/>
          <w:sz w:val="24"/>
          <w:szCs w:val="24"/>
          <w:lang w:val="sr-Latn-RS" w:eastAsia="sr-Latn-RS"/>
        </w:rPr>
        <w:drawing>
          <wp:anchor distT="0" distB="0" distL="114300" distR="114300" simplePos="0" relativeHeight="251657216" behindDoc="0" locked="0" layoutInCell="1" allowOverlap="1" wp14:anchorId="17089D52" wp14:editId="02AF89AF">
            <wp:simplePos x="0" y="0"/>
            <wp:positionH relativeFrom="column">
              <wp:posOffset>3857625</wp:posOffset>
            </wp:positionH>
            <wp:positionV relativeFrom="paragraph">
              <wp:posOffset>90170</wp:posOffset>
            </wp:positionV>
            <wp:extent cx="2237105" cy="1506855"/>
            <wp:effectExtent l="0" t="0" r="0" b="0"/>
            <wp:wrapSquare wrapText="bothSides"/>
            <wp:docPr id="4" name="Picture 4" descr="Picture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descr="Picture 0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7105" cy="1506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55E9">
        <w:rPr>
          <w:rFonts w:ascii="Times New Roman" w:eastAsia="Times New Roman" w:hAnsi="Times New Roman" w:cs="Times New Roman"/>
          <w:b/>
          <w:sz w:val="24"/>
          <w:szCs w:val="24"/>
          <w:lang w:val="sr-Cyrl-CS"/>
        </w:rPr>
        <w:t xml:space="preserve">Средња школа '' Бранислав Нушић'' основана  1962. год. </w:t>
      </w:r>
      <w:r w:rsidRPr="00DE55E9">
        <w:rPr>
          <w:rFonts w:ascii="Times New Roman" w:eastAsia="Times New Roman" w:hAnsi="Times New Roman" w:cs="Times New Roman"/>
          <w:sz w:val="24"/>
          <w:szCs w:val="24"/>
          <w:lang w:val="sr-Cyrl-CS"/>
        </w:rPr>
        <w:t>–</w:t>
      </w:r>
      <w:r w:rsidRPr="00DE55E9">
        <w:rPr>
          <w:rFonts w:ascii="Times New Roman" w:eastAsia="Times New Roman" w:hAnsi="Times New Roman" w:cs="Times New Roman"/>
          <w:sz w:val="24"/>
          <w:szCs w:val="24"/>
          <w:lang w:val="sr-Latn-CS"/>
        </w:rPr>
        <w:t xml:space="preserve"> </w:t>
      </w:r>
      <w:r w:rsidRPr="00DE55E9">
        <w:rPr>
          <w:rFonts w:ascii="Times New Roman" w:eastAsia="Times New Roman" w:hAnsi="Times New Roman" w:cs="Times New Roman"/>
          <w:sz w:val="24"/>
          <w:szCs w:val="24"/>
          <w:lang w:val="ru-RU"/>
        </w:rPr>
        <w:t xml:space="preserve"> једина је средња школа на територији општине Сокобања. Обухвата  95 – 100%  деце узраста од 15 до 18 година старости</w:t>
      </w:r>
      <w:r w:rsidRPr="00DE55E9">
        <w:rPr>
          <w:rFonts w:ascii="Times New Roman" w:eastAsia="Times New Roman" w:hAnsi="Times New Roman" w:cs="Times New Roman"/>
          <w:sz w:val="24"/>
          <w:szCs w:val="24"/>
          <w:lang w:val="sr-Latn-CS"/>
        </w:rPr>
        <w:t xml:space="preserve"> </w:t>
      </w:r>
      <w:r w:rsidRPr="00DE55E9">
        <w:rPr>
          <w:rFonts w:ascii="Times New Roman" w:eastAsia="Times New Roman" w:hAnsi="Times New Roman" w:cs="Times New Roman"/>
          <w:sz w:val="24"/>
          <w:szCs w:val="24"/>
          <w:lang w:val="sr-Cyrl-CS"/>
        </w:rPr>
        <w:t>на територији општине Сокобања, односно</w:t>
      </w:r>
      <w:r w:rsidRPr="00DE55E9">
        <w:rPr>
          <w:rFonts w:ascii="Times New Roman" w:eastAsia="Times New Roman" w:hAnsi="Times New Roman" w:cs="Times New Roman"/>
          <w:sz w:val="24"/>
          <w:szCs w:val="24"/>
          <w:lang w:val="ru-RU"/>
        </w:rPr>
        <w:t xml:space="preserve"> 550 - 600 ученика. У школи постоје  четворогодишњи и трогодишњи смерови за: економског техничара, туристичког техничара, кувара, конобара, трговца и истурено одељење Гимназије у Књажевцу. Наставно особље чини 51 професор и настава се одвија у преподневној и поподневној смени. Средњу школу редовно завршава приближно 95% деце.</w:t>
      </w:r>
    </w:p>
    <w:p w14:paraId="4CCE7645" w14:textId="77777777" w:rsidR="00DE55E9" w:rsidRPr="00DE55E9" w:rsidRDefault="00DE55E9" w:rsidP="00DE55E9">
      <w:pPr>
        <w:spacing w:after="0" w:line="240" w:lineRule="auto"/>
        <w:ind w:firstLine="720"/>
        <w:jc w:val="both"/>
        <w:rPr>
          <w:rFonts w:ascii="Times New Roman" w:eastAsia="Times New Roman" w:hAnsi="Times New Roman" w:cs="Times New Roman"/>
          <w:sz w:val="24"/>
          <w:szCs w:val="24"/>
          <w:lang w:val="ru-RU"/>
        </w:rPr>
      </w:pPr>
    </w:p>
    <w:p w14:paraId="3B11064B" w14:textId="77777777" w:rsidR="00DE55E9" w:rsidRDefault="00DE55E9" w:rsidP="001C64D0">
      <w:pPr>
        <w:spacing w:after="0" w:line="240" w:lineRule="auto"/>
        <w:jc w:val="both"/>
        <w:rPr>
          <w:rFonts w:ascii="Times New Roman" w:eastAsia="Calibri" w:hAnsi="Times New Roman" w:cs="Times New Roman"/>
          <w:b/>
          <w:sz w:val="24"/>
          <w:szCs w:val="24"/>
        </w:rPr>
      </w:pPr>
    </w:p>
    <w:p w14:paraId="5B374F77" w14:textId="2681D2B6" w:rsidR="006A1634" w:rsidRPr="006A1634" w:rsidRDefault="006A1634" w:rsidP="006A1634">
      <w:pPr>
        <w:spacing w:after="0" w:line="240" w:lineRule="auto"/>
        <w:jc w:val="both"/>
        <w:rPr>
          <w:rFonts w:ascii="Times New Roman" w:eastAsia="Times New Roman" w:hAnsi="Times New Roman" w:cs="Times New Roman"/>
          <w:sz w:val="24"/>
          <w:szCs w:val="24"/>
          <w:lang w:val="sr-Cyrl-CS"/>
        </w:rPr>
      </w:pPr>
      <w:r w:rsidRPr="006A1634">
        <w:rPr>
          <w:rFonts w:ascii="Times New Roman" w:eastAsia="Times New Roman" w:hAnsi="Times New Roman" w:cs="Times New Roman"/>
          <w:b/>
          <w:sz w:val="24"/>
          <w:szCs w:val="24"/>
          <w:lang w:val="sr-Cyrl-CS"/>
        </w:rPr>
        <w:t>ЦРВЕНИ КРСТ СОКОБАЊА</w:t>
      </w:r>
      <w:r w:rsidRPr="006A1634">
        <w:rPr>
          <w:rFonts w:ascii="Times New Roman" w:eastAsia="Times New Roman" w:hAnsi="Times New Roman" w:cs="Times New Roman"/>
          <w:b/>
          <w:sz w:val="24"/>
          <w:szCs w:val="24"/>
          <w:lang w:val="ru-RU"/>
        </w:rPr>
        <w:t xml:space="preserve"> -</w:t>
      </w:r>
      <w:r w:rsidRPr="006A1634">
        <w:rPr>
          <w:rFonts w:ascii="Times New Roman" w:eastAsia="Times New Roman" w:hAnsi="Times New Roman" w:cs="Times New Roman"/>
          <w:b/>
          <w:sz w:val="24"/>
          <w:szCs w:val="24"/>
          <w:lang w:val="sr-Cyrl-CS"/>
        </w:rPr>
        <w:t xml:space="preserve"> </w:t>
      </w:r>
      <w:r w:rsidRPr="006A1634">
        <w:rPr>
          <w:rFonts w:ascii="Times New Roman" w:eastAsia="Times New Roman" w:hAnsi="Times New Roman" w:cs="Times New Roman"/>
          <w:sz w:val="24"/>
          <w:szCs w:val="24"/>
          <w:lang w:val="sr-Cyrl-CS"/>
        </w:rPr>
        <w:t>има дугу традицију, скоро 130 година постојања. Као невладина и нестраначка организација ради и фукционише под покровитељством Црвеног крста Србије. Има 2  запослена радника и 1 волонтера који обавља послове секретара. Поред помоћи у животним намирницама лековима, одећи и  обући Црвен</w:t>
      </w:r>
      <w:r>
        <w:rPr>
          <w:rFonts w:ascii="Times New Roman" w:eastAsia="Times New Roman" w:hAnsi="Times New Roman" w:cs="Times New Roman"/>
          <w:sz w:val="24"/>
          <w:szCs w:val="24"/>
          <w:lang w:val="sr-Cyrl-RS"/>
        </w:rPr>
        <w:t>и</w:t>
      </w:r>
      <w:r w:rsidRPr="006A1634">
        <w:rPr>
          <w:rFonts w:ascii="Times New Roman" w:eastAsia="Times New Roman" w:hAnsi="Times New Roman" w:cs="Times New Roman"/>
          <w:sz w:val="24"/>
          <w:szCs w:val="24"/>
          <w:lang w:val="sr-Cyrl-CS"/>
        </w:rPr>
        <w:t xml:space="preserve"> крст се стара и  о несталим лицима током последњих ратова.</w:t>
      </w:r>
    </w:p>
    <w:p w14:paraId="73F06CDB" w14:textId="77777777" w:rsidR="006A1634" w:rsidRPr="006A1634" w:rsidRDefault="006A1634" w:rsidP="006A1634">
      <w:pPr>
        <w:spacing w:after="0" w:line="240" w:lineRule="auto"/>
        <w:ind w:firstLine="720"/>
        <w:jc w:val="both"/>
        <w:rPr>
          <w:rFonts w:ascii="Times New Roman" w:eastAsia="Times New Roman" w:hAnsi="Times New Roman" w:cs="Times New Roman"/>
          <w:sz w:val="24"/>
          <w:szCs w:val="24"/>
          <w:lang w:val="sr-Cyrl-CS"/>
        </w:rPr>
      </w:pPr>
      <w:r w:rsidRPr="006A1634">
        <w:rPr>
          <w:rFonts w:ascii="Times New Roman" w:eastAsia="Times New Roman" w:hAnsi="Times New Roman" w:cs="Times New Roman"/>
          <w:sz w:val="24"/>
          <w:szCs w:val="24"/>
          <w:lang w:val="sr-Cyrl-CS"/>
        </w:rPr>
        <w:t xml:space="preserve">Црвени крст остварује добру сарадњу са осталим институцијама у општини </w:t>
      </w:r>
      <w:r w:rsidRPr="006A1634">
        <w:rPr>
          <w:rFonts w:ascii="Times New Roman" w:eastAsia="Times New Roman" w:hAnsi="Times New Roman" w:cs="Times New Roman"/>
          <w:sz w:val="24"/>
          <w:szCs w:val="24"/>
          <w:lang w:val="sr-Latn-CS"/>
        </w:rPr>
        <w:t>(</w:t>
      </w:r>
      <w:r w:rsidRPr="006A1634">
        <w:rPr>
          <w:rFonts w:ascii="Times New Roman" w:eastAsia="Times New Roman" w:hAnsi="Times New Roman" w:cs="Times New Roman"/>
          <w:sz w:val="24"/>
          <w:szCs w:val="24"/>
          <w:lang w:val="sr-Cyrl-CS"/>
        </w:rPr>
        <w:t>Основна и Средња школа, ЦСР, Дом здравља – патронажна служба, МУП</w:t>
      </w:r>
      <w:r w:rsidRPr="006A1634">
        <w:rPr>
          <w:rFonts w:ascii="Times New Roman" w:eastAsia="Times New Roman" w:hAnsi="Times New Roman" w:cs="Times New Roman"/>
          <w:sz w:val="24"/>
          <w:szCs w:val="24"/>
          <w:lang w:val="sr-Latn-CS"/>
        </w:rPr>
        <w:t>)</w:t>
      </w:r>
      <w:r w:rsidRPr="006A1634">
        <w:rPr>
          <w:rFonts w:ascii="Times New Roman" w:eastAsia="Times New Roman" w:hAnsi="Times New Roman" w:cs="Times New Roman"/>
          <w:sz w:val="24"/>
          <w:szCs w:val="24"/>
          <w:lang w:val="sr-Cyrl-CS"/>
        </w:rPr>
        <w:t>.</w:t>
      </w:r>
    </w:p>
    <w:p w14:paraId="698D0B96" w14:textId="77777777" w:rsidR="006A1634" w:rsidRPr="006A1634" w:rsidRDefault="006A1634" w:rsidP="006A1634">
      <w:pPr>
        <w:spacing w:after="0" w:line="240" w:lineRule="auto"/>
        <w:ind w:firstLine="720"/>
        <w:jc w:val="both"/>
        <w:rPr>
          <w:rFonts w:ascii="Times New Roman" w:eastAsia="Times New Roman" w:hAnsi="Times New Roman" w:cs="Times New Roman"/>
          <w:sz w:val="24"/>
          <w:szCs w:val="24"/>
          <w:lang w:val="sr-Cyrl-CS"/>
        </w:rPr>
      </w:pPr>
      <w:r w:rsidRPr="006A1634">
        <w:rPr>
          <w:rFonts w:ascii="Times New Roman" w:eastAsia="Times New Roman" w:hAnsi="Times New Roman" w:cs="Times New Roman"/>
          <w:sz w:val="24"/>
          <w:szCs w:val="24"/>
          <w:lang w:val="sr-Cyrl-CS"/>
        </w:rPr>
        <w:t xml:space="preserve">У току је реализација пројекта '' Програм бриге о старима'' кренуо 2003. године под покровитељством Црвеног крста Србије. </w:t>
      </w:r>
    </w:p>
    <w:p w14:paraId="63026769" w14:textId="77777777" w:rsidR="006A1634" w:rsidRPr="006A1634" w:rsidRDefault="006A1634" w:rsidP="006A1634">
      <w:pPr>
        <w:spacing w:after="0" w:line="240" w:lineRule="auto"/>
        <w:ind w:firstLine="720"/>
        <w:jc w:val="both"/>
        <w:rPr>
          <w:rFonts w:ascii="Times New Roman" w:eastAsia="Times New Roman" w:hAnsi="Times New Roman" w:cs="Times New Roman"/>
          <w:sz w:val="24"/>
          <w:szCs w:val="24"/>
          <w:lang w:val="sr-Cyrl-CS"/>
        </w:rPr>
      </w:pPr>
      <w:r w:rsidRPr="006A1634">
        <w:rPr>
          <w:rFonts w:ascii="Times New Roman" w:eastAsia="Times New Roman" w:hAnsi="Times New Roman" w:cs="Times New Roman"/>
          <w:sz w:val="24"/>
          <w:szCs w:val="24"/>
          <w:lang w:val="sr-Cyrl-CS"/>
        </w:rPr>
        <w:t>Овај пројекат подразумева:</w:t>
      </w:r>
    </w:p>
    <w:p w14:paraId="6E4612E4" w14:textId="77777777" w:rsidR="006A1634" w:rsidRPr="006A1634" w:rsidRDefault="006A1634" w:rsidP="006A1634">
      <w:pPr>
        <w:numPr>
          <w:ilvl w:val="0"/>
          <w:numId w:val="18"/>
        </w:numPr>
        <w:spacing w:after="0" w:line="240" w:lineRule="auto"/>
        <w:jc w:val="both"/>
        <w:rPr>
          <w:rFonts w:ascii="Times New Roman" w:eastAsia="Times New Roman" w:hAnsi="Times New Roman" w:cs="Times New Roman"/>
          <w:sz w:val="24"/>
          <w:szCs w:val="24"/>
          <w:lang w:val="sr-Cyrl-CS"/>
        </w:rPr>
      </w:pPr>
      <w:r w:rsidRPr="006A1634">
        <w:rPr>
          <w:rFonts w:ascii="Times New Roman" w:eastAsia="Times New Roman" w:hAnsi="Times New Roman" w:cs="Times New Roman"/>
          <w:sz w:val="24"/>
          <w:szCs w:val="24"/>
          <w:lang w:val="sr-Cyrl-CS"/>
        </w:rPr>
        <w:t>Мерење крвног притиска</w:t>
      </w:r>
    </w:p>
    <w:p w14:paraId="114F9650" w14:textId="77777777" w:rsidR="006A1634" w:rsidRPr="006A1634" w:rsidRDefault="006A1634" w:rsidP="006A1634">
      <w:pPr>
        <w:numPr>
          <w:ilvl w:val="0"/>
          <w:numId w:val="18"/>
        </w:numPr>
        <w:spacing w:after="0" w:line="240" w:lineRule="auto"/>
        <w:jc w:val="both"/>
        <w:rPr>
          <w:rFonts w:ascii="Times New Roman" w:eastAsia="Times New Roman" w:hAnsi="Times New Roman" w:cs="Times New Roman"/>
          <w:sz w:val="24"/>
          <w:szCs w:val="24"/>
          <w:lang w:val="sr-Cyrl-CS"/>
        </w:rPr>
      </w:pPr>
      <w:r w:rsidRPr="006A1634">
        <w:rPr>
          <w:rFonts w:ascii="Times New Roman" w:eastAsia="Times New Roman" w:hAnsi="Times New Roman" w:cs="Times New Roman"/>
          <w:sz w:val="24"/>
          <w:szCs w:val="24"/>
          <w:lang w:val="sr-Cyrl-CS"/>
        </w:rPr>
        <w:t>Мерење шећера у крви</w:t>
      </w:r>
    </w:p>
    <w:p w14:paraId="35463AAD" w14:textId="77777777" w:rsidR="006A1634" w:rsidRPr="006A1634" w:rsidRDefault="006A1634" w:rsidP="006A1634">
      <w:pPr>
        <w:numPr>
          <w:ilvl w:val="0"/>
          <w:numId w:val="18"/>
        </w:numPr>
        <w:spacing w:after="0" w:line="240" w:lineRule="auto"/>
        <w:jc w:val="both"/>
        <w:rPr>
          <w:rFonts w:ascii="Times New Roman" w:eastAsia="Times New Roman" w:hAnsi="Times New Roman" w:cs="Times New Roman"/>
          <w:sz w:val="24"/>
          <w:szCs w:val="24"/>
          <w:lang w:val="sr-Cyrl-CS"/>
        </w:rPr>
      </w:pPr>
      <w:r w:rsidRPr="006A1634">
        <w:rPr>
          <w:rFonts w:ascii="Times New Roman" w:eastAsia="Times New Roman" w:hAnsi="Times New Roman" w:cs="Times New Roman"/>
          <w:sz w:val="24"/>
          <w:szCs w:val="24"/>
          <w:lang w:val="sr-Cyrl-CS"/>
        </w:rPr>
        <w:t>Обилазак старих и изнемоглих лица</w:t>
      </w:r>
    </w:p>
    <w:p w14:paraId="6245E0DA" w14:textId="77777777" w:rsidR="006A1634" w:rsidRPr="006A1634" w:rsidRDefault="006A1634" w:rsidP="006A1634">
      <w:pPr>
        <w:numPr>
          <w:ilvl w:val="0"/>
          <w:numId w:val="18"/>
        </w:numPr>
        <w:spacing w:after="0" w:line="240" w:lineRule="auto"/>
        <w:jc w:val="both"/>
        <w:rPr>
          <w:rFonts w:ascii="Times New Roman" w:eastAsia="Times New Roman" w:hAnsi="Times New Roman" w:cs="Times New Roman"/>
          <w:sz w:val="24"/>
          <w:szCs w:val="24"/>
          <w:lang w:val="sr-Cyrl-CS"/>
        </w:rPr>
      </w:pPr>
      <w:r w:rsidRPr="006A1634">
        <w:rPr>
          <w:rFonts w:ascii="Times New Roman" w:eastAsia="Times New Roman" w:hAnsi="Times New Roman" w:cs="Times New Roman"/>
          <w:sz w:val="24"/>
          <w:szCs w:val="24"/>
          <w:lang w:val="sr-Cyrl-CS"/>
        </w:rPr>
        <w:t>Снабдевање потребним намирницама најугроженијих грађана</w:t>
      </w:r>
    </w:p>
    <w:p w14:paraId="42A04EA1" w14:textId="77911763" w:rsidR="00DE55E9" w:rsidRPr="008F06E9" w:rsidRDefault="006A1634" w:rsidP="001C64D0">
      <w:pPr>
        <w:numPr>
          <w:ilvl w:val="0"/>
          <w:numId w:val="18"/>
        </w:numPr>
        <w:spacing w:after="0" w:line="240" w:lineRule="auto"/>
        <w:jc w:val="both"/>
        <w:rPr>
          <w:rFonts w:ascii="Times New Roman" w:eastAsia="Times New Roman" w:hAnsi="Times New Roman" w:cs="Times New Roman"/>
          <w:sz w:val="24"/>
          <w:szCs w:val="24"/>
          <w:lang w:val="sr-Cyrl-CS"/>
        </w:rPr>
      </w:pPr>
      <w:r w:rsidRPr="006A1634">
        <w:rPr>
          <w:rFonts w:ascii="Times New Roman" w:eastAsia="Times New Roman" w:hAnsi="Times New Roman" w:cs="Times New Roman"/>
          <w:sz w:val="24"/>
          <w:szCs w:val="24"/>
          <w:lang w:val="sr-Cyrl-CS"/>
        </w:rPr>
        <w:t xml:space="preserve">Прихват и информисање заинтересованих </w:t>
      </w:r>
    </w:p>
    <w:p w14:paraId="16B28B84" w14:textId="77777777" w:rsidR="00756F22" w:rsidRDefault="00756F22" w:rsidP="001C64D0">
      <w:pPr>
        <w:spacing w:after="0" w:line="240" w:lineRule="auto"/>
        <w:jc w:val="both"/>
        <w:rPr>
          <w:rFonts w:ascii="Times New Roman" w:eastAsia="Calibri" w:hAnsi="Times New Roman" w:cs="Times New Roman"/>
          <w:b/>
          <w:sz w:val="24"/>
          <w:szCs w:val="24"/>
        </w:rPr>
      </w:pPr>
    </w:p>
    <w:p w14:paraId="5A9EF2DC" w14:textId="77777777" w:rsidR="00756F22" w:rsidRDefault="00756F22" w:rsidP="001C64D0">
      <w:pPr>
        <w:spacing w:after="0" w:line="240" w:lineRule="auto"/>
        <w:jc w:val="both"/>
        <w:rPr>
          <w:rFonts w:ascii="Times New Roman" w:eastAsia="Calibri" w:hAnsi="Times New Roman" w:cs="Times New Roman"/>
          <w:b/>
          <w:sz w:val="24"/>
          <w:szCs w:val="24"/>
        </w:rPr>
      </w:pPr>
    </w:p>
    <w:p w14:paraId="1ED7CCB2" w14:textId="77777777" w:rsidR="00756F22" w:rsidRDefault="00756F22" w:rsidP="001C64D0">
      <w:pPr>
        <w:spacing w:after="0" w:line="240" w:lineRule="auto"/>
        <w:jc w:val="both"/>
        <w:rPr>
          <w:rFonts w:ascii="Times New Roman" w:eastAsia="Calibri" w:hAnsi="Times New Roman" w:cs="Times New Roman"/>
          <w:b/>
          <w:sz w:val="24"/>
          <w:szCs w:val="24"/>
        </w:rPr>
      </w:pPr>
    </w:p>
    <w:p w14:paraId="7275D475" w14:textId="127C6B46" w:rsidR="00A11350" w:rsidRPr="00756F22" w:rsidRDefault="00901CEB" w:rsidP="00756F22">
      <w:pPr>
        <w:pStyle w:val="ListParagraph"/>
        <w:numPr>
          <w:ilvl w:val="0"/>
          <w:numId w:val="19"/>
        </w:numPr>
        <w:spacing w:after="0" w:line="240" w:lineRule="auto"/>
        <w:ind w:left="0" w:firstLine="0"/>
        <w:jc w:val="both"/>
        <w:rPr>
          <w:rFonts w:ascii="Times New Roman" w:hAnsi="Times New Roman"/>
          <w:b/>
          <w:sz w:val="24"/>
          <w:szCs w:val="24"/>
        </w:rPr>
      </w:pPr>
      <w:r w:rsidRPr="00756F22">
        <w:rPr>
          <w:rFonts w:ascii="Times New Roman" w:hAnsi="Times New Roman"/>
          <w:b/>
          <w:sz w:val="24"/>
          <w:szCs w:val="24"/>
        </w:rPr>
        <w:t>ОПШТИНА СОКОБАЊА</w:t>
      </w:r>
    </w:p>
    <w:p w14:paraId="2D6475A1" w14:textId="77777777" w:rsidR="00901CEB" w:rsidRDefault="00901CEB" w:rsidP="001C64D0">
      <w:pPr>
        <w:spacing w:after="0" w:line="240" w:lineRule="auto"/>
        <w:jc w:val="both"/>
        <w:rPr>
          <w:rFonts w:ascii="Times New Roman" w:eastAsia="Calibri" w:hAnsi="Times New Roman" w:cs="Times New Roman"/>
          <w:b/>
          <w:sz w:val="24"/>
          <w:szCs w:val="24"/>
        </w:rPr>
      </w:pPr>
    </w:p>
    <w:p w14:paraId="02017556" w14:textId="3A195F91" w:rsidR="004A1473" w:rsidRPr="00756F22" w:rsidRDefault="00756F22" w:rsidP="00756F22">
      <w:pPr>
        <w:pStyle w:val="ListParagraph"/>
        <w:keepNext/>
        <w:pBdr>
          <w:bottom w:val="single" w:sz="4" w:space="1" w:color="auto"/>
        </w:pBdr>
        <w:spacing w:after="240" w:line="240" w:lineRule="auto"/>
        <w:outlineLvl w:val="1"/>
        <w:rPr>
          <w:rFonts w:ascii="Times New Roman" w:hAnsi="Times New Roman"/>
          <w:b/>
          <w:bCs/>
          <w:iCs/>
          <w:sz w:val="26"/>
          <w:szCs w:val="26"/>
          <w:lang w:val="sr-Latn-CS"/>
        </w:rPr>
      </w:pPr>
      <w:bookmarkStart w:id="0" w:name="_Toc433962704"/>
      <w:r>
        <w:rPr>
          <w:rFonts w:ascii="Times New Roman" w:hAnsi="Times New Roman"/>
          <w:b/>
          <w:bCs/>
          <w:iCs/>
          <w:sz w:val="26"/>
          <w:szCs w:val="26"/>
          <w:lang w:val="sr-Latn-CS"/>
        </w:rPr>
        <w:t>1.1.</w:t>
      </w:r>
      <w:r w:rsidRPr="00756F22">
        <w:rPr>
          <w:rFonts w:ascii="Times New Roman" w:hAnsi="Times New Roman"/>
          <w:b/>
          <w:bCs/>
          <w:iCs/>
          <w:sz w:val="26"/>
          <w:szCs w:val="26"/>
          <w:lang w:val="sr-Latn-CS"/>
        </w:rPr>
        <w:t xml:space="preserve"> </w:t>
      </w:r>
      <w:r w:rsidR="004A1473" w:rsidRPr="00756F22">
        <w:rPr>
          <w:rFonts w:ascii="Times New Roman" w:hAnsi="Times New Roman"/>
          <w:b/>
          <w:bCs/>
          <w:iCs/>
          <w:sz w:val="26"/>
          <w:szCs w:val="26"/>
          <w:lang w:val="sr-Latn-CS"/>
        </w:rPr>
        <w:t>Географски положај, климатске карактеристике и природни ресурси</w:t>
      </w:r>
      <w:bookmarkEnd w:id="0"/>
    </w:p>
    <w:p w14:paraId="0CFF2189" w14:textId="77777777" w:rsidR="004A1473" w:rsidRPr="00A11350" w:rsidRDefault="004A1473" w:rsidP="001C64D0">
      <w:pPr>
        <w:spacing w:after="0" w:line="240" w:lineRule="auto"/>
        <w:jc w:val="both"/>
        <w:rPr>
          <w:rFonts w:ascii="Times New Roman" w:eastAsia="Calibri" w:hAnsi="Times New Roman" w:cs="Times New Roman"/>
          <w:b/>
          <w:sz w:val="24"/>
          <w:szCs w:val="24"/>
        </w:rPr>
      </w:pPr>
    </w:p>
    <w:p w14:paraId="32B64E94" w14:textId="77777777" w:rsidR="004A1473" w:rsidRPr="00DA469D" w:rsidRDefault="004A1473" w:rsidP="004A1473">
      <w:pPr>
        <w:jc w:val="both"/>
        <w:rPr>
          <w:rFonts w:ascii="Times New Roman" w:hAnsi="Times New Roman" w:cs="Times New Roman"/>
          <w:sz w:val="24"/>
          <w:szCs w:val="24"/>
          <w:lang w:val="sr-Cyrl-CS"/>
        </w:rPr>
      </w:pPr>
      <w:r w:rsidRPr="00DA469D">
        <w:rPr>
          <w:rFonts w:ascii="Times New Roman" w:hAnsi="Times New Roman" w:cs="Times New Roman"/>
          <w:sz w:val="24"/>
          <w:szCs w:val="24"/>
          <w:lang w:val="sr-Latn-CS"/>
        </w:rPr>
        <w:t>Сокобањска котлина је област која се налази у централном делу источне Србије. Са свих страна је окружена планинама, висине до 1600м. Са њене јужне стране уздижу се планине Озрен и Девица, а на северу Ртањ и Буковик. На западу прелази у Моравску долину, а на истоку у Тимочку. Највећим својим делом, Сокобања се ослања на планину Озрен, чија надморска висина износи 1 117м. Целом својом дужином, Сокобањска котлина се пружа у правцу исток-запад, а дугачка је 15км</w:t>
      </w:r>
      <w:r w:rsidRPr="00DA469D">
        <w:rPr>
          <w:rFonts w:ascii="Times New Roman" w:hAnsi="Times New Roman" w:cs="Times New Roman"/>
          <w:sz w:val="24"/>
          <w:szCs w:val="24"/>
          <w:lang w:val="sr-Cyrl-CS"/>
        </w:rPr>
        <w:t xml:space="preserve">. </w:t>
      </w:r>
    </w:p>
    <w:p w14:paraId="16F14B04" w14:textId="77777777" w:rsidR="004A1473" w:rsidRPr="00DA469D" w:rsidRDefault="004A1473" w:rsidP="004A1473">
      <w:pPr>
        <w:jc w:val="both"/>
        <w:rPr>
          <w:rFonts w:ascii="Times New Roman" w:hAnsi="Times New Roman" w:cs="Times New Roman"/>
          <w:sz w:val="24"/>
          <w:szCs w:val="24"/>
          <w:lang w:val="sr-Latn-CS"/>
        </w:rPr>
      </w:pPr>
      <w:r w:rsidRPr="00DA469D">
        <w:rPr>
          <w:rFonts w:ascii="Times New Roman" w:hAnsi="Times New Roman" w:cs="Times New Roman"/>
          <w:sz w:val="24"/>
          <w:szCs w:val="24"/>
          <w:lang w:val="sr-Latn-CS"/>
        </w:rPr>
        <w:t xml:space="preserve">Сокобању карактерише умерено-континентална (блага) клима. Лета су без жеге, а зиме су благе. Јесен је топлија од пролећа, док су ноћи свеже, посебно лети, када је и мања влажност ваздуха. Облачност није равномерно распоређена. Најмање сунчаних дана има зима, а највише у јесен. </w:t>
      </w:r>
    </w:p>
    <w:p w14:paraId="5E914958" w14:textId="2792FAB2" w:rsidR="0080460B" w:rsidRPr="000442F6" w:rsidRDefault="004A1473" w:rsidP="000442F6">
      <w:pPr>
        <w:jc w:val="both"/>
        <w:rPr>
          <w:rFonts w:ascii="Times New Roman" w:hAnsi="Times New Roman" w:cs="Times New Roman"/>
          <w:sz w:val="24"/>
          <w:szCs w:val="24"/>
          <w:lang w:val="sr-Latn-CS"/>
        </w:rPr>
      </w:pPr>
      <w:r w:rsidRPr="00DA469D">
        <w:rPr>
          <w:rFonts w:ascii="Times New Roman" w:hAnsi="Times New Roman" w:cs="Times New Roman"/>
          <w:sz w:val="24"/>
          <w:szCs w:val="24"/>
          <w:lang w:val="sr-Latn-CS"/>
        </w:rPr>
        <w:t xml:space="preserve">Сокобању карактерише богатство зеленила - шума у околним планинама и богати извори минералних вода, чувених по својој лековитости. Термални извори Сокобање спадају међу најлековитије у нашој земљи. Постоји укупно 6 (шест) оваквих извора. Њихова температура се креће од 28 до 45°C. Богатство минералних вода привлачи реконвалесценте и оне који се лече од хроничног бронхитиса, бронхијалне астме, психонеурозе, неурастеније, повишеног крвног притиска, хроничног реуматизма, ишијаса, малокрвности, појединих женских болести, исцрпљености. </w:t>
      </w:r>
    </w:p>
    <w:p w14:paraId="4FB9D5A6" w14:textId="77777777" w:rsidR="0080460B" w:rsidRDefault="0080460B" w:rsidP="00704F2D">
      <w:pPr>
        <w:tabs>
          <w:tab w:val="left" w:pos="360"/>
        </w:tabs>
        <w:spacing w:after="0"/>
        <w:jc w:val="both"/>
        <w:rPr>
          <w:rFonts w:ascii="Times New Roman" w:hAnsi="Times New Roman" w:cs="Times New Roman"/>
          <w:b/>
          <w:sz w:val="24"/>
          <w:szCs w:val="24"/>
          <w:lang w:val="sr-Cyrl-CS"/>
        </w:rPr>
      </w:pPr>
    </w:p>
    <w:p w14:paraId="04AE72E7" w14:textId="405FC7F0" w:rsidR="00F6370C" w:rsidRPr="00756F22" w:rsidRDefault="004B2215" w:rsidP="00756F22">
      <w:pPr>
        <w:pStyle w:val="ListParagraph"/>
        <w:numPr>
          <w:ilvl w:val="1"/>
          <w:numId w:val="19"/>
        </w:numPr>
        <w:spacing w:after="0" w:line="240" w:lineRule="auto"/>
        <w:jc w:val="both"/>
        <w:rPr>
          <w:rFonts w:ascii="Times New Roman" w:hAnsi="Times New Roman"/>
          <w:b/>
          <w:sz w:val="28"/>
          <w:szCs w:val="28"/>
        </w:rPr>
      </w:pPr>
      <w:r w:rsidRPr="00756F22">
        <w:rPr>
          <w:rFonts w:ascii="Times New Roman" w:hAnsi="Times New Roman"/>
          <w:b/>
          <w:sz w:val="28"/>
          <w:szCs w:val="28"/>
        </w:rPr>
        <w:t>Постојеће стање животне средине</w:t>
      </w:r>
    </w:p>
    <w:p w14:paraId="337ABE51" w14:textId="77777777" w:rsidR="00F6370C" w:rsidRPr="00F6370C" w:rsidRDefault="00F6370C" w:rsidP="00F6370C">
      <w:pPr>
        <w:spacing w:after="0" w:line="240" w:lineRule="auto"/>
        <w:ind w:left="1776"/>
        <w:jc w:val="both"/>
        <w:rPr>
          <w:rFonts w:ascii="Times New Roman" w:eastAsia="Calibri" w:hAnsi="Times New Roman" w:cs="Times New Roman"/>
          <w:b/>
          <w:sz w:val="24"/>
          <w:szCs w:val="24"/>
        </w:rPr>
      </w:pPr>
    </w:p>
    <w:p w14:paraId="06E3FE53" w14:textId="511067A3" w:rsidR="00F6370C" w:rsidRPr="00756F22" w:rsidRDefault="00F6370C" w:rsidP="00756F22">
      <w:pPr>
        <w:pStyle w:val="ListParagraph"/>
        <w:numPr>
          <w:ilvl w:val="2"/>
          <w:numId w:val="19"/>
        </w:numPr>
        <w:spacing w:after="0" w:line="240" w:lineRule="auto"/>
        <w:jc w:val="both"/>
        <w:rPr>
          <w:rFonts w:ascii="Times New Roman" w:hAnsi="Times New Roman"/>
          <w:b/>
          <w:sz w:val="24"/>
          <w:szCs w:val="24"/>
        </w:rPr>
      </w:pPr>
      <w:r w:rsidRPr="00756F22">
        <w:rPr>
          <w:rFonts w:ascii="Times New Roman" w:hAnsi="Times New Roman"/>
          <w:b/>
          <w:sz w:val="24"/>
          <w:szCs w:val="24"/>
        </w:rPr>
        <w:t>Воде</w:t>
      </w:r>
    </w:p>
    <w:p w14:paraId="73A061E8" w14:textId="77777777" w:rsidR="00F6370C" w:rsidRPr="00F6370C" w:rsidRDefault="00F6370C" w:rsidP="001A0A24">
      <w:pPr>
        <w:ind w:firstLine="426"/>
        <w:jc w:val="both"/>
        <w:rPr>
          <w:rFonts w:ascii="Times New Roman" w:eastAsia="Calibri" w:hAnsi="Times New Roman" w:cs="Times New Roman"/>
          <w:sz w:val="24"/>
          <w:szCs w:val="24"/>
          <w:lang w:val="sr-Latn-CS"/>
        </w:rPr>
      </w:pPr>
      <w:r w:rsidRPr="00F6370C">
        <w:rPr>
          <w:rFonts w:ascii="Times New Roman" w:eastAsia="Calibri" w:hAnsi="Times New Roman" w:cs="Times New Roman"/>
          <w:sz w:val="24"/>
          <w:szCs w:val="24"/>
          <w:lang w:val="sr-Latn-CS"/>
        </w:rPr>
        <w:t>Територију општине Сокобања карактерише разнолика хидрографска мрежа, нарочито извори топле и хладне минералне воде, који представљају темељне вредности и полазишта у њеном туристичком развоју.</w:t>
      </w:r>
    </w:p>
    <w:p w14:paraId="6AD9047A" w14:textId="77777777" w:rsidR="00F6370C" w:rsidRPr="00F6370C" w:rsidRDefault="00F6370C" w:rsidP="001A0A24">
      <w:pPr>
        <w:tabs>
          <w:tab w:val="left" w:pos="142"/>
        </w:tabs>
        <w:ind w:hanging="567"/>
        <w:jc w:val="both"/>
        <w:rPr>
          <w:rFonts w:ascii="Times New Roman" w:eastAsia="Calibri" w:hAnsi="Times New Roman" w:cs="Times New Roman"/>
          <w:sz w:val="24"/>
          <w:szCs w:val="24"/>
          <w:lang w:val="sr-Latn-CS"/>
        </w:rPr>
      </w:pPr>
      <w:r w:rsidRPr="00F6370C">
        <w:rPr>
          <w:rFonts w:ascii="Times New Roman" w:eastAsia="Calibri" w:hAnsi="Times New Roman" w:cs="Times New Roman"/>
          <w:sz w:val="24"/>
          <w:szCs w:val="24"/>
          <w:lang w:val="sr-Latn-CS"/>
        </w:rPr>
        <w:tab/>
        <w:t xml:space="preserve">Највредније хидрографске туристичке потенцијале Сокобање чине лековите минералне воде. Ове воде се на територији општине јављају на више места, при чему је могуће издвојити две основне зоне - Сокобањску и зону Јошанице.  </w:t>
      </w:r>
    </w:p>
    <w:p w14:paraId="228DBE9F" w14:textId="77777777" w:rsidR="00F6370C" w:rsidRPr="00F6370C" w:rsidRDefault="00F6370C" w:rsidP="001A0A24">
      <w:pPr>
        <w:tabs>
          <w:tab w:val="left" w:pos="284"/>
        </w:tabs>
        <w:ind w:hanging="709"/>
        <w:jc w:val="both"/>
        <w:rPr>
          <w:rFonts w:ascii="Times New Roman" w:eastAsia="Calibri" w:hAnsi="Times New Roman" w:cs="Times New Roman"/>
          <w:sz w:val="24"/>
          <w:szCs w:val="24"/>
          <w:lang w:val="ru-RU"/>
        </w:rPr>
      </w:pPr>
      <w:r w:rsidRPr="00F6370C">
        <w:rPr>
          <w:rFonts w:ascii="Times New Roman" w:eastAsia="Calibri" w:hAnsi="Times New Roman" w:cs="Times New Roman"/>
          <w:sz w:val="24"/>
          <w:szCs w:val="24"/>
          <w:lang w:val="ru-RU"/>
        </w:rPr>
        <w:tab/>
        <w:t xml:space="preserve">У Сокобањи постоје топли, хладни и млаки извори минералне воде, који су сконцентрисани на три  локалитета: у централном бањском парку, на локалитету Бањица и у зони корита реке Моравице. Већина извора је каптирана и стављена у функцију развоја здравственог турузма. Температура воде се креће у распону од 28º Ц до 45º Ц, на основу чега је шест главних извора сврстано у две  основне групе: </w:t>
      </w: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5649"/>
        <w:gridCol w:w="2768"/>
      </w:tblGrid>
      <w:tr w:rsidR="00F6370C" w:rsidRPr="00F6370C" w14:paraId="334BC9C9" w14:textId="77777777" w:rsidTr="00F03666">
        <w:trPr>
          <w:jc w:val="center"/>
        </w:trPr>
        <w:tc>
          <w:tcPr>
            <w:tcW w:w="5649" w:type="dxa"/>
            <w:tcBorders>
              <w:top w:val="single" w:sz="8" w:space="0" w:color="7BA0CD"/>
              <w:left w:val="single" w:sz="8" w:space="0" w:color="7BA0CD"/>
              <w:bottom w:val="single" w:sz="8" w:space="0" w:color="7BA0CD"/>
              <w:right w:val="nil"/>
            </w:tcBorders>
            <w:shd w:val="clear" w:color="auto" w:fill="C5E0B3"/>
          </w:tcPr>
          <w:p w14:paraId="32D6AECE" w14:textId="77777777" w:rsidR="00F6370C" w:rsidRPr="00F6370C" w:rsidRDefault="00F6370C" w:rsidP="00F6370C">
            <w:pPr>
              <w:autoSpaceDE w:val="0"/>
              <w:autoSpaceDN w:val="0"/>
              <w:adjustRightInd w:val="0"/>
              <w:spacing w:after="0" w:line="240" w:lineRule="auto"/>
              <w:jc w:val="both"/>
              <w:rPr>
                <w:rFonts w:ascii="Times New Roman" w:eastAsia="Times New Roman" w:hAnsi="Times New Roman" w:cs="Times New Roman"/>
                <w:b/>
                <w:bCs/>
                <w:color w:val="000000"/>
                <w:sz w:val="24"/>
                <w:szCs w:val="24"/>
                <w:lang w:val="sr-Cyrl-CS"/>
              </w:rPr>
            </w:pPr>
            <w:r w:rsidRPr="00F6370C">
              <w:rPr>
                <w:rFonts w:ascii="Times New Roman" w:eastAsia="Times New Roman" w:hAnsi="Times New Roman" w:cs="Times New Roman"/>
                <w:b/>
                <w:bCs/>
                <w:color w:val="000000"/>
                <w:sz w:val="24"/>
                <w:szCs w:val="24"/>
                <w:lang w:val="ru-RU"/>
              </w:rPr>
              <w:t>Хипертермални извори (купатило Парк)</w:t>
            </w:r>
          </w:p>
        </w:tc>
        <w:tc>
          <w:tcPr>
            <w:tcW w:w="2768" w:type="dxa"/>
            <w:tcBorders>
              <w:top w:val="single" w:sz="8" w:space="0" w:color="7BA0CD"/>
              <w:left w:val="nil"/>
              <w:bottom w:val="single" w:sz="8" w:space="0" w:color="7BA0CD"/>
              <w:right w:val="single" w:sz="8" w:space="0" w:color="7BA0CD"/>
            </w:tcBorders>
            <w:shd w:val="clear" w:color="auto" w:fill="C5E0B3"/>
          </w:tcPr>
          <w:p w14:paraId="70FCF4E4" w14:textId="77777777" w:rsidR="00F6370C" w:rsidRPr="00F6370C" w:rsidRDefault="00F6370C" w:rsidP="00F6370C">
            <w:pPr>
              <w:autoSpaceDE w:val="0"/>
              <w:autoSpaceDN w:val="0"/>
              <w:adjustRightInd w:val="0"/>
              <w:spacing w:after="0" w:line="240" w:lineRule="auto"/>
              <w:jc w:val="both"/>
              <w:rPr>
                <w:rFonts w:ascii="Times New Roman" w:eastAsia="Times New Roman" w:hAnsi="Times New Roman" w:cs="Times New Roman"/>
                <w:b/>
                <w:bCs/>
                <w:color w:val="000000"/>
                <w:sz w:val="24"/>
                <w:szCs w:val="24"/>
                <w:lang w:val="sr-Cyrl-CS"/>
              </w:rPr>
            </w:pPr>
            <w:r w:rsidRPr="00F6370C">
              <w:rPr>
                <w:rFonts w:ascii="Times New Roman" w:eastAsia="Times New Roman" w:hAnsi="Times New Roman" w:cs="Times New Roman"/>
                <w:b/>
                <w:bCs/>
                <w:color w:val="000000"/>
                <w:sz w:val="24"/>
                <w:szCs w:val="24"/>
                <w:lang w:val="ru-RU"/>
              </w:rPr>
              <w:t>Температура воде између 39 и 45º Ц</w:t>
            </w:r>
          </w:p>
        </w:tc>
      </w:tr>
      <w:tr w:rsidR="00F6370C" w:rsidRPr="00F6370C" w14:paraId="1B670275" w14:textId="77777777" w:rsidTr="00F03666">
        <w:trPr>
          <w:jc w:val="center"/>
        </w:trPr>
        <w:tc>
          <w:tcPr>
            <w:tcW w:w="5649" w:type="dxa"/>
            <w:tcBorders>
              <w:right w:val="nil"/>
            </w:tcBorders>
            <w:shd w:val="clear" w:color="auto" w:fill="E2EFD9"/>
          </w:tcPr>
          <w:p w14:paraId="7D8900B4" w14:textId="77777777" w:rsidR="00F6370C" w:rsidRPr="00F6370C" w:rsidRDefault="00F6370C" w:rsidP="00F6370C">
            <w:pPr>
              <w:autoSpaceDE w:val="0"/>
              <w:autoSpaceDN w:val="0"/>
              <w:adjustRightInd w:val="0"/>
              <w:spacing w:after="0" w:line="240" w:lineRule="auto"/>
              <w:jc w:val="both"/>
              <w:rPr>
                <w:rFonts w:ascii="Times New Roman" w:eastAsia="Times New Roman" w:hAnsi="Times New Roman" w:cs="Times New Roman"/>
                <w:b/>
                <w:bCs/>
                <w:color w:val="000000"/>
                <w:sz w:val="24"/>
                <w:szCs w:val="24"/>
                <w:lang w:val="sr-Cyrl-CS"/>
              </w:rPr>
            </w:pPr>
            <w:r w:rsidRPr="00F6370C">
              <w:rPr>
                <w:rFonts w:ascii="Times New Roman" w:eastAsia="Times New Roman" w:hAnsi="Times New Roman" w:cs="Times New Roman"/>
                <w:b/>
                <w:bCs/>
                <w:color w:val="000000"/>
                <w:sz w:val="24"/>
                <w:szCs w:val="24"/>
                <w:lang w:val="ru-RU"/>
              </w:rPr>
              <w:t>Хипотермални извори (купатило Бањица)</w:t>
            </w:r>
          </w:p>
        </w:tc>
        <w:tc>
          <w:tcPr>
            <w:tcW w:w="2768" w:type="dxa"/>
            <w:tcBorders>
              <w:left w:val="nil"/>
            </w:tcBorders>
            <w:shd w:val="clear" w:color="auto" w:fill="E2EFD9"/>
          </w:tcPr>
          <w:p w14:paraId="0BECEDAF" w14:textId="77777777" w:rsidR="00F6370C" w:rsidRPr="00F6370C" w:rsidRDefault="00F6370C" w:rsidP="00F6370C">
            <w:pPr>
              <w:autoSpaceDE w:val="0"/>
              <w:autoSpaceDN w:val="0"/>
              <w:adjustRightInd w:val="0"/>
              <w:spacing w:after="0" w:line="240" w:lineRule="auto"/>
              <w:jc w:val="both"/>
              <w:rPr>
                <w:rFonts w:ascii="Times New Roman" w:eastAsia="Times New Roman" w:hAnsi="Times New Roman" w:cs="Times New Roman"/>
                <w:color w:val="000000"/>
                <w:sz w:val="24"/>
                <w:szCs w:val="24"/>
                <w:lang w:val="sr-Cyrl-CS"/>
              </w:rPr>
            </w:pPr>
            <w:r w:rsidRPr="00F6370C">
              <w:rPr>
                <w:rFonts w:ascii="Times New Roman" w:eastAsia="Times New Roman" w:hAnsi="Times New Roman" w:cs="Times New Roman"/>
                <w:color w:val="000000"/>
                <w:sz w:val="24"/>
                <w:szCs w:val="24"/>
                <w:lang w:val="ru-RU"/>
              </w:rPr>
              <w:t>температура воде од 28 до 34º Ц</w:t>
            </w:r>
          </w:p>
        </w:tc>
      </w:tr>
    </w:tbl>
    <w:p w14:paraId="59D5F89A" w14:textId="77777777" w:rsidR="00F6370C" w:rsidRPr="00F6370C" w:rsidRDefault="00F6370C" w:rsidP="00F6370C">
      <w:pPr>
        <w:tabs>
          <w:tab w:val="left" w:pos="360"/>
        </w:tabs>
        <w:ind w:left="360"/>
        <w:jc w:val="both"/>
        <w:rPr>
          <w:rFonts w:ascii="Times New Roman" w:eastAsia="Calibri" w:hAnsi="Times New Roman" w:cs="Times New Roman"/>
          <w:sz w:val="24"/>
          <w:szCs w:val="24"/>
          <w:lang w:val="ru-RU"/>
        </w:rPr>
      </w:pPr>
    </w:p>
    <w:p w14:paraId="00AF0B55" w14:textId="77777777" w:rsidR="00F6370C" w:rsidRPr="00F6370C" w:rsidRDefault="00F6370C" w:rsidP="001A0A24">
      <w:pPr>
        <w:jc w:val="both"/>
        <w:rPr>
          <w:rFonts w:ascii="Times New Roman" w:eastAsia="Calibri" w:hAnsi="Times New Roman" w:cs="Times New Roman"/>
          <w:sz w:val="24"/>
          <w:szCs w:val="24"/>
          <w:lang w:val="ru-RU"/>
        </w:rPr>
      </w:pPr>
      <w:r w:rsidRPr="00F6370C">
        <w:rPr>
          <w:rFonts w:ascii="Times New Roman" w:eastAsia="Calibri" w:hAnsi="Times New Roman" w:cs="Times New Roman"/>
          <w:sz w:val="24"/>
          <w:szCs w:val="24"/>
          <w:lang w:val="ru-RU"/>
        </w:rPr>
        <w:t xml:space="preserve">Ове воде спадају у групу радиоактивних олигоминералних сулфидних хипертермних, односно хипотермних вода. Такође, постоји и извор хладне манганске воде </w:t>
      </w:r>
      <w:r w:rsidRPr="00F6370C">
        <w:rPr>
          <w:rFonts w:ascii="Times New Roman" w:eastAsia="Calibri" w:hAnsi="Times New Roman" w:cs="Times New Roman"/>
          <w:i/>
          <w:sz w:val="24"/>
          <w:szCs w:val="24"/>
          <w:lang w:val="ru-RU"/>
        </w:rPr>
        <w:t>Здрављак</w:t>
      </w:r>
      <w:r w:rsidRPr="00F6370C">
        <w:rPr>
          <w:rFonts w:ascii="Times New Roman" w:eastAsia="Calibri" w:hAnsi="Times New Roman" w:cs="Times New Roman"/>
          <w:sz w:val="24"/>
          <w:szCs w:val="24"/>
          <w:lang w:val="ru-RU"/>
        </w:rPr>
        <w:t xml:space="preserve"> у близини </w:t>
      </w:r>
      <w:r w:rsidRPr="00F6370C">
        <w:rPr>
          <w:rFonts w:ascii="Times New Roman" w:eastAsia="Calibri" w:hAnsi="Times New Roman" w:cs="Times New Roman"/>
          <w:sz w:val="24"/>
          <w:szCs w:val="24"/>
          <w:lang w:val="ru-RU"/>
        </w:rPr>
        <w:lastRenderedPageBreak/>
        <w:t>истоименог хотела. Коришћење најиздашнијих извора је омогућено, што преко природних извора, што преко вештачких бушотина – сонди. Постоји укупно шест оваквих извора.</w:t>
      </w:r>
    </w:p>
    <w:p w14:paraId="5652781F" w14:textId="77777777" w:rsidR="00F6370C" w:rsidRPr="00F6370C" w:rsidRDefault="00F6370C" w:rsidP="001A0A24">
      <w:pPr>
        <w:tabs>
          <w:tab w:val="left" w:pos="142"/>
        </w:tabs>
        <w:ind w:firstLine="142"/>
        <w:jc w:val="both"/>
        <w:rPr>
          <w:rFonts w:ascii="Times New Roman" w:eastAsia="Calibri" w:hAnsi="Times New Roman" w:cs="Times New Roman"/>
          <w:sz w:val="24"/>
          <w:szCs w:val="24"/>
          <w:lang w:val="ru-RU"/>
        </w:rPr>
      </w:pPr>
      <w:r w:rsidRPr="00F6370C">
        <w:rPr>
          <w:rFonts w:ascii="Times New Roman" w:eastAsia="Calibri" w:hAnsi="Times New Roman" w:cs="Times New Roman"/>
          <w:sz w:val="24"/>
          <w:szCs w:val="24"/>
          <w:lang w:val="ru-RU"/>
        </w:rPr>
        <w:tab/>
        <w:t xml:space="preserve">Термо-минералне воде у Сокобањи се користе за лечење следећих болести: хронични реуматизам, ишијас, стање после повреда, неурастеније, хроничне гинеколошке болести, лакши облици повишеног крвног притиска, психонеуроза, анемија, исцрпљеност организма и др. термо-минералне и радиоактивне воде користе се у лечењу за купање, узимањем воде за пиће и кроз друге терапије. </w:t>
      </w:r>
    </w:p>
    <w:p w14:paraId="34D7189A" w14:textId="77777777" w:rsidR="00F6370C" w:rsidRPr="00F6370C" w:rsidRDefault="00F6370C" w:rsidP="001A0A24">
      <w:pPr>
        <w:jc w:val="both"/>
        <w:rPr>
          <w:rFonts w:ascii="Times New Roman" w:eastAsia="Calibri" w:hAnsi="Times New Roman" w:cs="Times New Roman"/>
          <w:sz w:val="24"/>
          <w:szCs w:val="24"/>
          <w:lang w:val="ru-RU"/>
        </w:rPr>
      </w:pPr>
      <w:r w:rsidRPr="00F6370C">
        <w:rPr>
          <w:rFonts w:ascii="Times New Roman" w:eastAsia="Calibri" w:hAnsi="Times New Roman" w:cs="Times New Roman"/>
          <w:sz w:val="24"/>
          <w:szCs w:val="24"/>
          <w:lang w:val="ru-RU"/>
        </w:rPr>
        <w:tab/>
        <w:t xml:space="preserve">У Бањи Јошаници, термо-минералне воде су сконцентрисане на једном месту, у мањем проширењу на левој обали реке Јошанице. На овом месту постоји пет врста лековитих вода: сумпорна, гвоздена </w:t>
      </w:r>
      <w:r w:rsidRPr="00F6370C">
        <w:rPr>
          <w:rFonts w:ascii="Times New Roman" w:eastAsia="Calibri" w:hAnsi="Times New Roman" w:cs="Times New Roman"/>
          <w:sz w:val="24"/>
          <w:szCs w:val="24"/>
        </w:rPr>
        <w:t>I</w:t>
      </w:r>
      <w:r w:rsidRPr="00F6370C">
        <w:rPr>
          <w:rFonts w:ascii="Times New Roman" w:eastAsia="Calibri" w:hAnsi="Times New Roman" w:cs="Times New Roman"/>
          <w:sz w:val="24"/>
          <w:szCs w:val="24"/>
          <w:lang w:val="ru-RU"/>
        </w:rPr>
        <w:t xml:space="preserve"> и </w:t>
      </w:r>
      <w:r w:rsidRPr="00F6370C">
        <w:rPr>
          <w:rFonts w:ascii="Times New Roman" w:eastAsia="Calibri" w:hAnsi="Times New Roman" w:cs="Times New Roman"/>
          <w:sz w:val="24"/>
          <w:szCs w:val="24"/>
        </w:rPr>
        <w:t>II</w:t>
      </w:r>
      <w:r w:rsidRPr="00F6370C">
        <w:rPr>
          <w:rFonts w:ascii="Times New Roman" w:eastAsia="Calibri" w:hAnsi="Times New Roman" w:cs="Times New Roman"/>
          <w:sz w:val="24"/>
          <w:szCs w:val="24"/>
          <w:lang w:val="ru-RU"/>
        </w:rPr>
        <w:t xml:space="preserve">, црвена и стомачна, које спадају у групу олигоминералних хипотерми. Због својих својстава њихова употреба је благотворна код хроничних запаљења желуца и дванаестопалачног црева, поремаћаја моторике биљијарног тракта и дебелог црева, хроничне уринарне инфекције, запаљења бубрега, песка и камена у бубрегу, шећерне болести, анемије, стања после хируршких интервенција, кожних болести, екцема, итд. Медицинске индикације ових вода су прилично различите у односу на воде са подручја града, тако да се њиховим комбиновањем стварају услови за разноврсну и квалитетну здравствено-рехабилитациону понуду. </w:t>
      </w:r>
    </w:p>
    <w:p w14:paraId="3AD79AFF" w14:textId="77777777" w:rsidR="00F6370C" w:rsidRPr="00F6370C" w:rsidRDefault="00F6370C" w:rsidP="001A0A24">
      <w:pPr>
        <w:jc w:val="both"/>
        <w:rPr>
          <w:rFonts w:ascii="Times New Roman" w:eastAsia="Calibri" w:hAnsi="Times New Roman" w:cs="Times New Roman"/>
          <w:sz w:val="24"/>
          <w:szCs w:val="24"/>
          <w:lang w:val="ru-RU"/>
        </w:rPr>
      </w:pPr>
      <w:r w:rsidRPr="00F6370C">
        <w:rPr>
          <w:rFonts w:ascii="Times New Roman" w:eastAsia="Calibri" w:hAnsi="Times New Roman" w:cs="Times New Roman"/>
          <w:sz w:val="24"/>
          <w:szCs w:val="24"/>
          <w:lang w:val="ru-RU"/>
        </w:rPr>
        <w:t xml:space="preserve">Окосницу хидрографске мреже на територији општине Сокобања чини река Моравица, која је образовала свој ток после повлачења језера из котлине. Поред водотока хидролошку карту овог простора чине и бројни извори слатке - питке  воде, вештачка и природна језера. Река Моравица се одликује чистом и квалитетном водом (водоснабдевање Бање и наводњавање обрадивих површина у алувијалној равни), вировима и проширењима у кориту (купање), племенитим врстама рибе (спортски риболов). </w:t>
      </w:r>
    </w:p>
    <w:p w14:paraId="7C61F450" w14:textId="77777777" w:rsidR="00F6370C" w:rsidRPr="00F6370C" w:rsidRDefault="00F6370C" w:rsidP="001A0A24">
      <w:pPr>
        <w:tabs>
          <w:tab w:val="left" w:pos="426"/>
        </w:tabs>
        <w:ind w:firstLine="426"/>
        <w:jc w:val="both"/>
        <w:rPr>
          <w:rFonts w:ascii="Times New Roman" w:eastAsia="Calibri" w:hAnsi="Times New Roman" w:cs="Times New Roman"/>
          <w:sz w:val="24"/>
          <w:szCs w:val="24"/>
          <w:lang w:val="ru-RU"/>
        </w:rPr>
      </w:pPr>
      <w:r w:rsidRPr="00F6370C">
        <w:rPr>
          <w:rFonts w:ascii="Times New Roman" w:eastAsia="Calibri" w:hAnsi="Times New Roman" w:cs="Times New Roman"/>
          <w:sz w:val="24"/>
          <w:szCs w:val="24"/>
          <w:lang w:val="ru-RU"/>
        </w:rPr>
        <w:tab/>
        <w:t>Бованско језеро, дугачко око 8км и дубоко око 50м у близини бране, има разноврсне намене: одбрана од поплава у доњем делу Моравице, наводњавање пољопривредних површина, водоснабдевање Алексинца, Житковца и Сокобање, развој туризма, спорта и рекреације, итд.</w:t>
      </w:r>
    </w:p>
    <w:p w14:paraId="54E68C6F" w14:textId="77777777" w:rsidR="00F6370C" w:rsidRPr="00F6370C" w:rsidRDefault="00F6370C" w:rsidP="001A0A24">
      <w:pPr>
        <w:ind w:firstLine="142"/>
        <w:jc w:val="both"/>
        <w:rPr>
          <w:rFonts w:ascii="Times New Roman" w:eastAsia="Calibri" w:hAnsi="Times New Roman" w:cs="Times New Roman"/>
          <w:sz w:val="24"/>
          <w:szCs w:val="24"/>
          <w:lang w:val="ru-RU"/>
        </w:rPr>
      </w:pPr>
      <w:r w:rsidRPr="00F6370C">
        <w:rPr>
          <w:rFonts w:ascii="Times New Roman" w:eastAsia="Calibri" w:hAnsi="Times New Roman" w:cs="Times New Roman"/>
          <w:sz w:val="24"/>
          <w:szCs w:val="24"/>
          <w:lang w:val="ru-RU"/>
        </w:rPr>
        <w:tab/>
        <w:t>Мало језеро на Озрену има доминантну позицију у атрактивном и еколошки квалитетном природном амбијенту овог излетишта.</w:t>
      </w:r>
    </w:p>
    <w:p w14:paraId="2BA66367" w14:textId="77777777" w:rsidR="00F6370C" w:rsidRPr="00F6370C" w:rsidRDefault="00F6370C" w:rsidP="001A0A24">
      <w:pPr>
        <w:ind w:hanging="567"/>
        <w:jc w:val="both"/>
        <w:rPr>
          <w:rFonts w:ascii="Times New Roman" w:eastAsia="Calibri" w:hAnsi="Times New Roman" w:cs="Times New Roman"/>
          <w:sz w:val="24"/>
          <w:szCs w:val="24"/>
          <w:lang w:val="ru-RU"/>
        </w:rPr>
      </w:pPr>
      <w:r w:rsidRPr="00F6370C">
        <w:rPr>
          <w:rFonts w:ascii="Times New Roman" w:eastAsia="Calibri" w:hAnsi="Times New Roman" w:cs="Times New Roman"/>
          <w:sz w:val="24"/>
          <w:szCs w:val="24"/>
          <w:lang w:val="ru-RU"/>
        </w:rPr>
        <w:tab/>
        <w:t>Врмџанско језеро, смештено у непосредној близини истоименог села и у јужном подножју планине Ртањ, представља атрактивно излетиште и риболовачки пункт.</w:t>
      </w:r>
    </w:p>
    <w:p w14:paraId="29404188" w14:textId="1A84F502" w:rsidR="00F6370C" w:rsidRPr="00756F22" w:rsidRDefault="00F6370C" w:rsidP="00756F22">
      <w:pPr>
        <w:pStyle w:val="ListParagraph"/>
        <w:numPr>
          <w:ilvl w:val="2"/>
          <w:numId w:val="19"/>
        </w:numPr>
        <w:tabs>
          <w:tab w:val="left" w:pos="993"/>
        </w:tabs>
        <w:jc w:val="both"/>
        <w:rPr>
          <w:rFonts w:ascii="Times New Roman" w:hAnsi="Times New Roman"/>
          <w:b/>
          <w:sz w:val="24"/>
          <w:szCs w:val="24"/>
          <w:lang w:val="ru-RU"/>
        </w:rPr>
      </w:pPr>
      <w:r w:rsidRPr="00756F22">
        <w:rPr>
          <w:rFonts w:ascii="Times New Roman" w:hAnsi="Times New Roman"/>
          <w:b/>
          <w:sz w:val="24"/>
          <w:szCs w:val="24"/>
          <w:lang w:val="ru-RU"/>
        </w:rPr>
        <w:t>Загађење површинских и подземних вода</w:t>
      </w:r>
    </w:p>
    <w:p w14:paraId="211ED374" w14:textId="77777777" w:rsidR="00F6370C" w:rsidRPr="00F6370C" w:rsidRDefault="00F6370C" w:rsidP="001A0A24">
      <w:pPr>
        <w:jc w:val="both"/>
        <w:rPr>
          <w:rFonts w:ascii="Times New Roman" w:eastAsia="Calibri" w:hAnsi="Times New Roman" w:cs="Times New Roman"/>
          <w:sz w:val="24"/>
          <w:szCs w:val="24"/>
          <w:lang w:val="ru-RU"/>
        </w:rPr>
      </w:pPr>
      <w:r w:rsidRPr="00F6370C">
        <w:rPr>
          <w:rFonts w:ascii="Times New Roman" w:eastAsia="Calibri" w:hAnsi="Times New Roman" w:cs="Times New Roman"/>
          <w:sz w:val="24"/>
          <w:szCs w:val="24"/>
          <w:lang w:val="ru-RU"/>
        </w:rPr>
        <w:t>Сви постојећи подаци о стању система за прикупљање, каналисање и пречишћавање отпадних вода у општини Сокобања потичу из ЈКП НАПРЕДАК Сокобања (једина организација надлежна за ову врсту делатности), из пројеката који су рађени од стране надлежних институција, из општинских служби и РМУ «Соко».</w:t>
      </w:r>
    </w:p>
    <w:p w14:paraId="36A2C2D6" w14:textId="77777777" w:rsidR="00F6370C" w:rsidRPr="00F6370C" w:rsidRDefault="00F6370C" w:rsidP="00833136">
      <w:pPr>
        <w:tabs>
          <w:tab w:val="left" w:pos="0"/>
        </w:tabs>
        <w:jc w:val="both"/>
        <w:rPr>
          <w:rFonts w:ascii="Times New Roman" w:eastAsia="Calibri" w:hAnsi="Times New Roman" w:cs="Times New Roman"/>
          <w:sz w:val="24"/>
          <w:szCs w:val="24"/>
          <w:lang w:val="ru-RU"/>
        </w:rPr>
      </w:pPr>
      <w:r w:rsidRPr="00F6370C">
        <w:rPr>
          <w:rFonts w:ascii="Times New Roman" w:eastAsia="Calibri" w:hAnsi="Times New Roman" w:cs="Times New Roman"/>
          <w:sz w:val="24"/>
          <w:szCs w:val="24"/>
          <w:lang w:val="ru-RU"/>
        </w:rPr>
        <w:tab/>
        <w:t>У периоду до 1990. године на територији општине радила су нека предузећа која су била евидентирана као потенцијални индустријски загађивачи: Кристал (обрада стакла), Монтер (производња и дорада предмета од бакра), млекара, кланица и сервис за поправку аутобуса и камиона транспортног предузећа Сокопревоз. У неколико наврата изливање  хемикалија из ових постројења, појачане дозе дезинфекционих средстава, киселина, разних мазива и уља су довела до помора риба у реци Моравици.</w:t>
      </w:r>
    </w:p>
    <w:p w14:paraId="1D196057" w14:textId="77777777" w:rsidR="00F6370C" w:rsidRDefault="00F6370C" w:rsidP="004B2215">
      <w:pPr>
        <w:tabs>
          <w:tab w:val="left" w:pos="0"/>
          <w:tab w:val="left" w:pos="1560"/>
        </w:tabs>
        <w:jc w:val="both"/>
        <w:rPr>
          <w:rFonts w:ascii="Times New Roman" w:eastAsia="Calibri" w:hAnsi="Times New Roman" w:cs="Times New Roman"/>
          <w:sz w:val="24"/>
          <w:szCs w:val="24"/>
          <w:lang w:val="ru-RU"/>
        </w:rPr>
      </w:pPr>
      <w:r w:rsidRPr="00F6370C">
        <w:rPr>
          <w:rFonts w:ascii="Times New Roman" w:eastAsia="Calibri" w:hAnsi="Times New Roman" w:cs="Times New Roman"/>
          <w:sz w:val="24"/>
          <w:szCs w:val="24"/>
          <w:lang w:val="ru-RU"/>
        </w:rPr>
        <w:t xml:space="preserve">Река Моравица спада у мале водотоке, и поред комуналних отпадних вода из градског језгра Сокобање, оптерећена је и водом из бројних притока, које пролазе кроз мања урбана насеља и </w:t>
      </w:r>
      <w:r w:rsidRPr="00F6370C">
        <w:rPr>
          <w:rFonts w:ascii="Times New Roman" w:eastAsia="Calibri" w:hAnsi="Times New Roman" w:cs="Times New Roman"/>
          <w:sz w:val="24"/>
          <w:szCs w:val="24"/>
          <w:lang w:val="ru-RU"/>
        </w:rPr>
        <w:lastRenderedPageBreak/>
        <w:t>са собом носе одређене количине опасних вода које производе сеоска домаћинства (септичке јаме, осока из стајњака..) и воде које настају спирањем пољопривредног земљишта - пестициди и вештачка ђубрива.</w:t>
      </w:r>
    </w:p>
    <w:p w14:paraId="71919FDA" w14:textId="77777777" w:rsidR="004B2215" w:rsidRPr="004B2215" w:rsidRDefault="004B2215" w:rsidP="004B2215">
      <w:pPr>
        <w:tabs>
          <w:tab w:val="left" w:pos="0"/>
          <w:tab w:val="left" w:pos="1560"/>
        </w:tabs>
        <w:jc w:val="both"/>
        <w:rPr>
          <w:rFonts w:ascii="Times New Roman" w:eastAsia="Calibri" w:hAnsi="Times New Roman" w:cs="Times New Roman"/>
          <w:sz w:val="24"/>
          <w:szCs w:val="24"/>
          <w:lang w:val="ru-RU"/>
        </w:rPr>
      </w:pPr>
    </w:p>
    <w:p w14:paraId="7AAE5B83" w14:textId="4854F122" w:rsidR="00F6370C" w:rsidRPr="00756F22" w:rsidRDefault="00F6370C" w:rsidP="00756F22">
      <w:pPr>
        <w:pStyle w:val="ListParagraph"/>
        <w:numPr>
          <w:ilvl w:val="2"/>
          <w:numId w:val="19"/>
        </w:numPr>
        <w:spacing w:after="0" w:line="240" w:lineRule="auto"/>
        <w:jc w:val="both"/>
        <w:rPr>
          <w:rFonts w:ascii="Times New Roman" w:hAnsi="Times New Roman"/>
          <w:b/>
          <w:sz w:val="24"/>
          <w:szCs w:val="24"/>
        </w:rPr>
      </w:pPr>
      <w:r w:rsidRPr="00756F22">
        <w:rPr>
          <w:rFonts w:ascii="Times New Roman" w:hAnsi="Times New Roman"/>
          <w:b/>
          <w:sz w:val="24"/>
          <w:szCs w:val="24"/>
        </w:rPr>
        <w:t>Ваздух и климатске промене</w:t>
      </w:r>
    </w:p>
    <w:p w14:paraId="0DF9B165" w14:textId="77777777" w:rsidR="00F6370C" w:rsidRPr="00F6370C" w:rsidRDefault="00F6370C" w:rsidP="00833136">
      <w:pPr>
        <w:spacing w:after="0" w:line="240" w:lineRule="auto"/>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Општина Сокобања спада у оне делове наше Републике који се одликује чистим ваздухом и здравом животном средином. Сам двојни епитет-термална и ваздушна бања, говори о квалитету сокобањског ваздуха. Томе знатно доприноси и повољан однос јонизације у атмосфери, односно присуство позитивних и негативних јона у одговарајућој сразмери, што се у функционалном смислу може усмерити у правцу превентиве, лечења, рехабилитације и рекреације (нарочито у зони Озрен-Лесковик-Девица).</w:t>
      </w:r>
    </w:p>
    <w:p w14:paraId="3F172C75" w14:textId="77777777" w:rsidR="00F6370C" w:rsidRPr="00F6370C" w:rsidRDefault="00F6370C" w:rsidP="00833136">
      <w:pPr>
        <w:spacing w:after="0" w:line="240" w:lineRule="auto"/>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Вишегодишњим праћењем  здравствених  ефеката боравка на овом простору утврђено је да сокобањски ваздух погодује оболелима од бронхитиса и бронхијалне астме. Међутим, и поред тога, присутни су одређени извори загађења  чије је дејство највише изражено у зимским месецима када је ваздушни притисак у најнижим деловима котлине нижи него на околним брдима. У главне изворе загађења ваздуха убрајамо:</w:t>
      </w:r>
    </w:p>
    <w:p w14:paraId="77116A41" w14:textId="77777777" w:rsidR="00F6370C" w:rsidRPr="00F6370C" w:rsidRDefault="00F6370C" w:rsidP="00E12694">
      <w:pPr>
        <w:numPr>
          <w:ilvl w:val="0"/>
          <w:numId w:val="1"/>
        </w:numPr>
        <w:spacing w:after="0" w:line="240" w:lineRule="auto"/>
        <w:ind w:left="426"/>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интензивни транспортни саобраћај на релацији РМУ „Соко“(Читлук)-Сокобања-Алексинац,</w:t>
      </w:r>
    </w:p>
    <w:p w14:paraId="72263313" w14:textId="77777777" w:rsidR="00F6370C" w:rsidRPr="00F6370C" w:rsidRDefault="00F6370C" w:rsidP="00E12694">
      <w:pPr>
        <w:numPr>
          <w:ilvl w:val="0"/>
          <w:numId w:val="1"/>
        </w:numPr>
        <w:spacing w:after="0" w:line="240" w:lineRule="auto"/>
        <w:ind w:left="426"/>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индивидуална ложишта и стамбене зграде (регионално загађење) са територије целе општине (95%) која користе чврсто гориво за огрев, угаљ и дрво, што узрокује повећану концентрацију смога, прашине, чађи и других примеса у ваздуху,</w:t>
      </w:r>
    </w:p>
    <w:p w14:paraId="3E825CA9" w14:textId="77777777" w:rsidR="00F6370C" w:rsidRPr="00F6370C" w:rsidRDefault="00F6370C" w:rsidP="00E12694">
      <w:pPr>
        <w:numPr>
          <w:ilvl w:val="0"/>
          <w:numId w:val="1"/>
        </w:numPr>
        <w:spacing w:after="0" w:line="240" w:lineRule="auto"/>
        <w:ind w:left="426"/>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емисију штетних гасова из котларнице и ложишта које користе фосилна горива (угљенмоноксид, сумпорни оксиди, азотни оксиди, гасовита неорганска једињења флуора и хлора и друге опасне материје),</w:t>
      </w:r>
    </w:p>
    <w:p w14:paraId="3700251B" w14:textId="40F524C6" w:rsidR="0028778C" w:rsidRPr="00DE55E9" w:rsidRDefault="00F6370C" w:rsidP="00E12694">
      <w:pPr>
        <w:numPr>
          <w:ilvl w:val="0"/>
          <w:numId w:val="1"/>
        </w:numPr>
        <w:spacing w:after="0" w:line="240" w:lineRule="auto"/>
        <w:ind w:left="426"/>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градску депонију (локално загађење која се налази на 3км од Сокобање и представља велики извор загађења ваздуха, нарочито у зимским месецима, када се, због довожења пепела са осталим смећем, често пали и загађује ширу околину).</w:t>
      </w:r>
    </w:p>
    <w:p w14:paraId="1B9C44AB" w14:textId="77777777" w:rsidR="0028778C" w:rsidRDefault="0028778C" w:rsidP="00704F2D">
      <w:pPr>
        <w:spacing w:after="0" w:line="240" w:lineRule="auto"/>
        <w:jc w:val="both"/>
        <w:rPr>
          <w:rFonts w:ascii="Times New Roman" w:eastAsia="Calibri" w:hAnsi="Times New Roman" w:cs="Times New Roman"/>
          <w:b/>
          <w:sz w:val="24"/>
          <w:szCs w:val="24"/>
        </w:rPr>
      </w:pPr>
    </w:p>
    <w:p w14:paraId="7163DD73" w14:textId="77777777" w:rsidR="00F6370C" w:rsidRPr="00F6370C" w:rsidRDefault="00F6370C" w:rsidP="00F6370C">
      <w:pPr>
        <w:spacing w:after="0" w:line="240" w:lineRule="auto"/>
        <w:ind w:left="1560"/>
        <w:jc w:val="both"/>
        <w:rPr>
          <w:rFonts w:ascii="Times New Roman" w:eastAsia="Calibri" w:hAnsi="Times New Roman" w:cs="Times New Roman"/>
          <w:b/>
          <w:sz w:val="28"/>
          <w:szCs w:val="28"/>
        </w:rPr>
      </w:pPr>
    </w:p>
    <w:p w14:paraId="1F336C2E" w14:textId="71314F66" w:rsidR="00F6370C" w:rsidRPr="00756F22" w:rsidRDefault="00F6370C" w:rsidP="00756F22">
      <w:pPr>
        <w:pStyle w:val="ListParagraph"/>
        <w:numPr>
          <w:ilvl w:val="2"/>
          <w:numId w:val="19"/>
        </w:numPr>
        <w:spacing w:after="0" w:line="240" w:lineRule="auto"/>
        <w:jc w:val="both"/>
        <w:rPr>
          <w:rFonts w:ascii="Times New Roman" w:hAnsi="Times New Roman"/>
          <w:b/>
          <w:sz w:val="24"/>
          <w:szCs w:val="24"/>
        </w:rPr>
      </w:pPr>
      <w:r w:rsidRPr="00756F22">
        <w:rPr>
          <w:rFonts w:ascii="Times New Roman" w:hAnsi="Times New Roman"/>
          <w:b/>
          <w:sz w:val="24"/>
          <w:szCs w:val="24"/>
        </w:rPr>
        <w:t>Заштићена природна добра</w:t>
      </w:r>
    </w:p>
    <w:p w14:paraId="12C9EDAA" w14:textId="77777777" w:rsidR="00F6370C" w:rsidRPr="00F6370C" w:rsidRDefault="00F6370C" w:rsidP="00833136">
      <w:pPr>
        <w:spacing w:after="0" w:line="240" w:lineRule="auto"/>
        <w:ind w:left="993" w:hanging="851"/>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На територији општине Сокобања као заштићена природна добра постоје:</w:t>
      </w:r>
    </w:p>
    <w:p w14:paraId="67AF5B23" w14:textId="77777777" w:rsidR="00F6370C" w:rsidRPr="00F6370C" w:rsidRDefault="00F6370C" w:rsidP="00F6370C">
      <w:pPr>
        <w:spacing w:after="0" w:line="240" w:lineRule="auto"/>
        <w:ind w:left="993" w:firstLine="360"/>
        <w:jc w:val="both"/>
        <w:rPr>
          <w:rFonts w:ascii="Times New Roman" w:eastAsia="Calibri" w:hAnsi="Times New Roman" w:cs="Times New Roman"/>
          <w:sz w:val="24"/>
          <w:szCs w:val="24"/>
        </w:rPr>
      </w:pPr>
    </w:p>
    <w:p w14:paraId="4D483963" w14:textId="66631733" w:rsidR="00F6370C" w:rsidRPr="00F6370C" w:rsidRDefault="00756F22" w:rsidP="00833136">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F6370C" w:rsidRPr="00F6370C">
        <w:rPr>
          <w:rFonts w:ascii="Times New Roman" w:eastAsia="Calibri" w:hAnsi="Times New Roman" w:cs="Times New Roman"/>
          <w:b/>
          <w:sz w:val="24"/>
          <w:szCs w:val="24"/>
        </w:rPr>
        <w:t>Предео изузетних одлика „Лептерија-Сокоград“</w:t>
      </w:r>
    </w:p>
    <w:p w14:paraId="66CE657A" w14:textId="77777777" w:rsidR="00F6370C" w:rsidRPr="00F6370C" w:rsidRDefault="00F6370C" w:rsidP="00F6370C">
      <w:pPr>
        <w:spacing w:after="0" w:line="240" w:lineRule="auto"/>
        <w:ind w:left="1353"/>
        <w:jc w:val="both"/>
        <w:rPr>
          <w:rFonts w:ascii="Times New Roman" w:eastAsia="Calibri" w:hAnsi="Times New Roman" w:cs="Times New Roman"/>
          <w:sz w:val="24"/>
          <w:szCs w:val="24"/>
        </w:rPr>
      </w:pPr>
    </w:p>
    <w:p w14:paraId="1717E359" w14:textId="77777777" w:rsidR="00F6370C" w:rsidRPr="00F6370C" w:rsidRDefault="00F6370C" w:rsidP="00E12694">
      <w:pPr>
        <w:spacing w:after="0" w:line="240" w:lineRule="auto"/>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Уредбом о заштити предела изузетних одлика “Лептерија-Сокоград“(„Службени гласник РС“, број 25/2002)  клисура реке Моравице ставља се под заштиту као предео изузетних одлика „Лептерија-Сокоград“, утврђује за природно добро од великог значаја и сврстава у II категорију заштите. Предео „Лептерија-Сокоград“ је подручје изванредне пејзажне разноликости са атрактивним геоморфолошким облицима и појавама, богатом и разноврсном флором и фауном и културно-историјским вредностима (средњевековно утврђење Сокоград, културно добро од великог значаја).</w:t>
      </w:r>
    </w:p>
    <w:p w14:paraId="0A7981A3" w14:textId="4D5FF535" w:rsidR="00F6370C" w:rsidRPr="00F6370C" w:rsidRDefault="00F6370C" w:rsidP="00E12694">
      <w:pPr>
        <w:spacing w:after="0" w:line="240" w:lineRule="auto"/>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На подручју „Лептерија-Сокоград“ установљава се режим зашти</w:t>
      </w:r>
      <w:r w:rsidR="0007534F">
        <w:rPr>
          <w:rFonts w:ascii="Times New Roman" w:eastAsia="Calibri" w:hAnsi="Times New Roman" w:cs="Times New Roman"/>
          <w:sz w:val="24"/>
          <w:szCs w:val="24"/>
        </w:rPr>
        <w:t xml:space="preserve">те II степена и режим </w:t>
      </w:r>
      <w:r w:rsidRPr="00F6370C">
        <w:rPr>
          <w:rFonts w:ascii="Times New Roman" w:eastAsia="Calibri" w:hAnsi="Times New Roman" w:cs="Times New Roman"/>
          <w:sz w:val="24"/>
          <w:szCs w:val="24"/>
        </w:rPr>
        <w:t>з</w:t>
      </w:r>
      <w:r w:rsidR="0007534F">
        <w:rPr>
          <w:rFonts w:ascii="Times New Roman" w:eastAsia="Calibri" w:hAnsi="Times New Roman" w:cs="Times New Roman"/>
          <w:sz w:val="24"/>
          <w:szCs w:val="24"/>
        </w:rPr>
        <w:t>a</w:t>
      </w:r>
      <w:r w:rsidRPr="00F6370C">
        <w:rPr>
          <w:rFonts w:ascii="Times New Roman" w:eastAsia="Calibri" w:hAnsi="Times New Roman" w:cs="Times New Roman"/>
          <w:sz w:val="24"/>
          <w:szCs w:val="24"/>
        </w:rPr>
        <w:t>штите III степена.</w:t>
      </w:r>
    </w:p>
    <w:p w14:paraId="726EF572" w14:textId="460B0D17" w:rsidR="00F6370C" w:rsidRPr="00F6370C" w:rsidRDefault="00F6370C" w:rsidP="00E12694">
      <w:pPr>
        <w:spacing w:after="0" w:line="240" w:lineRule="auto"/>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Заштита и развој предела „Лептерија-Сокоград“ спроводи се према Програму заштите и развоја. Пр</w:t>
      </w:r>
      <w:r w:rsidR="003E5EDD">
        <w:rPr>
          <w:rFonts w:ascii="Times New Roman" w:eastAsia="Calibri" w:hAnsi="Times New Roman" w:cs="Times New Roman"/>
          <w:sz w:val="24"/>
          <w:szCs w:val="24"/>
        </w:rPr>
        <w:t>ограм садржи дугорочне циљеве н</w:t>
      </w:r>
      <w:r w:rsidRPr="00F6370C">
        <w:rPr>
          <w:rFonts w:ascii="Times New Roman" w:eastAsia="Calibri" w:hAnsi="Times New Roman" w:cs="Times New Roman"/>
          <w:sz w:val="24"/>
          <w:szCs w:val="24"/>
        </w:rPr>
        <w:t>а</w:t>
      </w:r>
      <w:r w:rsidR="003E5EDD">
        <w:rPr>
          <w:rFonts w:ascii="Times New Roman" w:eastAsia="Calibri" w:hAnsi="Times New Roman" w:cs="Times New Roman"/>
          <w:sz w:val="24"/>
          <w:szCs w:val="24"/>
        </w:rPr>
        <w:t xml:space="preserve"> </w:t>
      </w:r>
      <w:r w:rsidRPr="00F6370C">
        <w:rPr>
          <w:rFonts w:ascii="Times New Roman" w:eastAsia="Calibri" w:hAnsi="Times New Roman" w:cs="Times New Roman"/>
          <w:sz w:val="24"/>
          <w:szCs w:val="24"/>
        </w:rPr>
        <w:t>спровођењу режима заштите, при</w:t>
      </w:r>
      <w:r w:rsidR="009C17BA">
        <w:rPr>
          <w:rFonts w:ascii="Times New Roman" w:eastAsia="Calibri" w:hAnsi="Times New Roman" w:cs="Times New Roman"/>
          <w:sz w:val="24"/>
          <w:szCs w:val="24"/>
          <w:lang w:val="sr-Cyrl-RS"/>
        </w:rPr>
        <w:t>о</w:t>
      </w:r>
      <w:r w:rsidRPr="00F6370C">
        <w:rPr>
          <w:rFonts w:ascii="Times New Roman" w:eastAsia="Calibri" w:hAnsi="Times New Roman" w:cs="Times New Roman"/>
          <w:sz w:val="24"/>
          <w:szCs w:val="24"/>
        </w:rPr>
        <w:t>ритетне средњорочне и краткорочне активности и задатке на њиховом остваривању, нарочито на: заштити аутохтоних екосистема, природних реткости, спелеолошких објеката, регулисању вода и водног режима, задатке у спровођењу научно-истраживачких, културних, васпитно-образовних, информативно-пропагандних и других активности, задатке на успостављању и развијању сарадње са локалним становништвом и другим корисницима природног добра, средства за спровођење Програма, као и начин обезбеђења средстава.</w:t>
      </w:r>
    </w:p>
    <w:p w14:paraId="25CB0F33" w14:textId="77777777" w:rsidR="00F6370C" w:rsidRPr="00F6370C" w:rsidRDefault="00F6370C" w:rsidP="00833136">
      <w:pPr>
        <w:spacing w:after="0" w:line="240" w:lineRule="auto"/>
        <w:ind w:left="1353" w:hanging="1069"/>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На подручју „Лептерија-Сокоград“ у режиму заштите II степена забрањује се:</w:t>
      </w:r>
    </w:p>
    <w:p w14:paraId="7A12E9DF" w14:textId="77777777" w:rsidR="00F6370C" w:rsidRPr="00F6370C" w:rsidRDefault="00F6370C" w:rsidP="00E12694">
      <w:pPr>
        <w:numPr>
          <w:ilvl w:val="0"/>
          <w:numId w:val="1"/>
        </w:numPr>
        <w:spacing w:after="0" w:line="240" w:lineRule="auto"/>
        <w:ind w:left="284" w:hanging="284"/>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lastRenderedPageBreak/>
        <w:t>промена геоморфолошких карактеристика, експлоатације камена, шљунка, отварање позајмишта земље и песка, депоновање земље и шута,</w:t>
      </w:r>
    </w:p>
    <w:p w14:paraId="42A301C1" w14:textId="77777777" w:rsidR="00F6370C" w:rsidRPr="00F6370C" w:rsidRDefault="00F6370C" w:rsidP="00E12694">
      <w:pPr>
        <w:numPr>
          <w:ilvl w:val="0"/>
          <w:numId w:val="1"/>
        </w:numPr>
        <w:spacing w:after="0" w:line="240" w:lineRule="auto"/>
        <w:ind w:left="284" w:hanging="284"/>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испуштање непречишћених отпадних вода,</w:t>
      </w:r>
    </w:p>
    <w:p w14:paraId="028718C4" w14:textId="77777777" w:rsidR="00F6370C" w:rsidRPr="00F6370C" w:rsidRDefault="00F6370C" w:rsidP="00E12694">
      <w:pPr>
        <w:numPr>
          <w:ilvl w:val="0"/>
          <w:numId w:val="1"/>
        </w:numPr>
        <w:spacing w:after="0" w:line="240" w:lineRule="auto"/>
        <w:ind w:left="284" w:hanging="284"/>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депоновање комуналног и индустријског отпада,</w:t>
      </w:r>
    </w:p>
    <w:p w14:paraId="13CDCDE7" w14:textId="77777777" w:rsidR="00F6370C" w:rsidRPr="00833136" w:rsidRDefault="00F6370C" w:rsidP="00E12694">
      <w:pPr>
        <w:pStyle w:val="ListParagraph"/>
        <w:numPr>
          <w:ilvl w:val="0"/>
          <w:numId w:val="1"/>
        </w:numPr>
        <w:tabs>
          <w:tab w:val="left" w:pos="993"/>
        </w:tabs>
        <w:spacing w:after="0" w:line="240" w:lineRule="auto"/>
        <w:ind w:left="284" w:firstLine="0"/>
        <w:jc w:val="both"/>
        <w:rPr>
          <w:rFonts w:ascii="Times New Roman" w:hAnsi="Times New Roman"/>
          <w:sz w:val="24"/>
          <w:szCs w:val="24"/>
        </w:rPr>
      </w:pPr>
      <w:r w:rsidRPr="00833136">
        <w:rPr>
          <w:rFonts w:ascii="Times New Roman" w:hAnsi="Times New Roman"/>
          <w:sz w:val="24"/>
          <w:szCs w:val="24"/>
        </w:rPr>
        <w:t>захватање вода и каптирање извора,</w:t>
      </w:r>
    </w:p>
    <w:p w14:paraId="5960E153" w14:textId="77777777" w:rsidR="00F6370C" w:rsidRPr="00F6370C" w:rsidRDefault="00F6370C" w:rsidP="00E12694">
      <w:pPr>
        <w:numPr>
          <w:ilvl w:val="0"/>
          <w:numId w:val="1"/>
        </w:numPr>
        <w:spacing w:after="0" w:line="240" w:lineRule="auto"/>
        <w:ind w:left="284" w:hanging="284"/>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сеча или уништавање дрвећа, жбуња и остале вегетације на странама клисуре, као и на осталим деловима подручја кад се тиме угрожава биолошка разноврсност и стабилност природних екосистема и изазивају процеси ерозије,</w:t>
      </w:r>
    </w:p>
    <w:p w14:paraId="74B105CA" w14:textId="77777777" w:rsidR="00F6370C" w:rsidRPr="00F6370C" w:rsidRDefault="00F6370C" w:rsidP="00E12694">
      <w:pPr>
        <w:numPr>
          <w:ilvl w:val="0"/>
          <w:numId w:val="1"/>
        </w:numPr>
        <w:spacing w:after="0" w:line="240" w:lineRule="auto"/>
        <w:ind w:left="284" w:hanging="284"/>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уништавање, узнемиравање и сакупљање врста флоре и фауне заштићених као природне реткости,</w:t>
      </w:r>
    </w:p>
    <w:p w14:paraId="46381204" w14:textId="77777777" w:rsidR="00F6370C" w:rsidRPr="00F6370C" w:rsidRDefault="008E5B17" w:rsidP="00E12694">
      <w:pPr>
        <w:spacing w:after="0" w:line="240" w:lineRule="auto"/>
        <w:ind w:left="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00F6370C" w:rsidRPr="00F6370C">
        <w:rPr>
          <w:rFonts w:ascii="Times New Roman" w:eastAsia="Calibri" w:hAnsi="Times New Roman" w:cs="Times New Roman"/>
          <w:sz w:val="24"/>
          <w:szCs w:val="24"/>
        </w:rPr>
        <w:t>лов дивљачи, осим санитарног лова,</w:t>
      </w:r>
    </w:p>
    <w:p w14:paraId="7017F233" w14:textId="77777777" w:rsidR="00F6370C" w:rsidRPr="00F6370C" w:rsidRDefault="00F6370C" w:rsidP="00E12694">
      <w:pPr>
        <w:numPr>
          <w:ilvl w:val="0"/>
          <w:numId w:val="1"/>
        </w:numPr>
        <w:spacing w:after="0" w:line="240" w:lineRule="auto"/>
        <w:ind w:left="284" w:hanging="284"/>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уношење страних дивљих врста животиња и биљака у природне екосистеме,</w:t>
      </w:r>
    </w:p>
    <w:p w14:paraId="61B38B0E" w14:textId="77777777" w:rsidR="00F6370C" w:rsidRPr="00833136" w:rsidRDefault="00F6370C" w:rsidP="00E12694">
      <w:pPr>
        <w:pStyle w:val="ListParagraph"/>
        <w:numPr>
          <w:ilvl w:val="0"/>
          <w:numId w:val="1"/>
        </w:numPr>
        <w:spacing w:after="0" w:line="240" w:lineRule="auto"/>
        <w:ind w:left="284" w:hanging="284"/>
        <w:jc w:val="both"/>
        <w:rPr>
          <w:rFonts w:ascii="Times New Roman" w:hAnsi="Times New Roman"/>
          <w:sz w:val="24"/>
          <w:szCs w:val="24"/>
        </w:rPr>
      </w:pPr>
      <w:r w:rsidRPr="00833136">
        <w:rPr>
          <w:rFonts w:ascii="Times New Roman" w:hAnsi="Times New Roman"/>
          <w:sz w:val="24"/>
          <w:szCs w:val="24"/>
        </w:rPr>
        <w:t>изградња индустријских, привредних и инфраструктурних објеката, осим инфраструктурно опремање које је у функцији заштите, уређења и презентације природних и културних вредности природних добра,</w:t>
      </w:r>
    </w:p>
    <w:p w14:paraId="3FEA9418" w14:textId="77777777" w:rsidR="00F6370C" w:rsidRPr="00F6370C" w:rsidRDefault="00F6370C" w:rsidP="00E12694">
      <w:pPr>
        <w:numPr>
          <w:ilvl w:val="0"/>
          <w:numId w:val="1"/>
        </w:numPr>
        <w:spacing w:after="0" w:line="240" w:lineRule="auto"/>
        <w:ind w:left="284" w:hanging="284"/>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изградња викенд објеката,</w:t>
      </w:r>
    </w:p>
    <w:p w14:paraId="254027CD" w14:textId="77777777" w:rsidR="00F6370C" w:rsidRPr="00F6370C" w:rsidRDefault="00F6370C" w:rsidP="00E12694">
      <w:pPr>
        <w:numPr>
          <w:ilvl w:val="0"/>
          <w:numId w:val="1"/>
        </w:numPr>
        <w:spacing w:after="0" w:line="240" w:lineRule="auto"/>
        <w:ind w:left="284" w:hanging="284"/>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изградња стамбених, помоћних и других објеката становника подручја на неизграђеним парцелама до доношења одговарајућег урбанистичког плана у складу са Програмом заштите и развоја природног добра,</w:t>
      </w:r>
    </w:p>
    <w:p w14:paraId="2943971A" w14:textId="77777777" w:rsidR="00F6370C" w:rsidRPr="00F6370C" w:rsidRDefault="00F6370C" w:rsidP="00E12694">
      <w:pPr>
        <w:numPr>
          <w:ilvl w:val="0"/>
          <w:numId w:val="1"/>
        </w:numPr>
        <w:spacing w:after="0" w:line="240" w:lineRule="auto"/>
        <w:ind w:left="284" w:hanging="284"/>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улазак, истраживање и други радови у спелеолошким радовима без дозволе стараоца, као и у другим деловима подручја одређеним актом о унутрашњем реду природног добра.</w:t>
      </w:r>
    </w:p>
    <w:p w14:paraId="210879B1" w14:textId="77777777" w:rsidR="00F6370C" w:rsidRPr="00F6370C" w:rsidRDefault="00F6370C" w:rsidP="00F6370C">
      <w:pPr>
        <w:spacing w:after="0" w:line="240" w:lineRule="auto"/>
        <w:ind w:left="2136"/>
        <w:jc w:val="both"/>
        <w:rPr>
          <w:rFonts w:ascii="Times New Roman" w:eastAsia="Calibri" w:hAnsi="Times New Roman" w:cs="Times New Roman"/>
          <w:sz w:val="24"/>
          <w:szCs w:val="24"/>
        </w:rPr>
      </w:pPr>
    </w:p>
    <w:p w14:paraId="5D314C72" w14:textId="34F6CF8F" w:rsidR="00F6370C" w:rsidRPr="00F6370C" w:rsidRDefault="00756F22" w:rsidP="00704F2D">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F6370C" w:rsidRPr="00F6370C">
        <w:rPr>
          <w:rFonts w:ascii="Times New Roman" w:eastAsia="Calibri" w:hAnsi="Times New Roman" w:cs="Times New Roman"/>
          <w:b/>
          <w:sz w:val="24"/>
          <w:szCs w:val="24"/>
        </w:rPr>
        <w:t>Предео  „Озренске ливаде“</w:t>
      </w:r>
    </w:p>
    <w:p w14:paraId="474EA6C0" w14:textId="77777777" w:rsidR="00F6370C" w:rsidRPr="00F6370C" w:rsidRDefault="00F6370C" w:rsidP="00F6370C">
      <w:pPr>
        <w:spacing w:after="0" w:line="240" w:lineRule="auto"/>
        <w:ind w:left="1353"/>
        <w:jc w:val="both"/>
        <w:rPr>
          <w:rFonts w:ascii="Times New Roman" w:eastAsia="Calibri" w:hAnsi="Times New Roman" w:cs="Times New Roman"/>
          <w:sz w:val="24"/>
          <w:szCs w:val="24"/>
        </w:rPr>
      </w:pPr>
    </w:p>
    <w:p w14:paraId="2F5FFED3" w14:textId="77777777" w:rsidR="00F6370C" w:rsidRPr="00F6370C" w:rsidRDefault="00F6370C" w:rsidP="00E12694">
      <w:pPr>
        <w:spacing w:after="0" w:line="240" w:lineRule="auto"/>
        <w:ind w:firstLine="644"/>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Решењем о стављању дела природног подручја планине „Озрен“ на мзв „Озренске ливаде“ под заштиту државе (Међуопштински службени лист - Ниш, број 34/72) ставља се под заштиту државе, део природног подручја планине „Озрен“ код Сокобање на мзв. „Озренске ливаде“ КО Сокобања, кат. парцеле приватних власника., Шумске секције Сокобања и санаторијума Озрен на Озрену.</w:t>
      </w:r>
    </w:p>
    <w:p w14:paraId="10BFADC9" w14:textId="77777777" w:rsidR="00F6370C" w:rsidRPr="00F6370C" w:rsidRDefault="00F6370C" w:rsidP="00E12694">
      <w:pPr>
        <w:spacing w:after="0" w:line="240" w:lineRule="auto"/>
        <w:jc w:val="both"/>
        <w:rPr>
          <w:rFonts w:ascii="Times New Roman" w:eastAsia="Calibri" w:hAnsi="Times New Roman" w:cs="Times New Roman"/>
          <w:sz w:val="24"/>
          <w:szCs w:val="24"/>
        </w:rPr>
      </w:pPr>
    </w:p>
    <w:p w14:paraId="247AB649" w14:textId="77777777" w:rsidR="00F6370C" w:rsidRPr="00F6370C" w:rsidRDefault="00F6370C" w:rsidP="00E12694">
      <w:pPr>
        <w:spacing w:after="0" w:line="240" w:lineRule="auto"/>
        <w:ind w:firstLine="644"/>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Предео подручја изузетних природних лепота на шумском комплексу „Озрен“ обилује бројним још неиспитаним понорима и пећинама, веома лепим просторима са шикарском и шумском вегетацијом која Сокобањи као бањском и климатском лечилишту даје посебан значај. Због својих особина , пред</w:t>
      </w:r>
      <w:r w:rsidR="00EC0E50">
        <w:rPr>
          <w:rFonts w:ascii="Times New Roman" w:eastAsia="Calibri" w:hAnsi="Times New Roman" w:cs="Times New Roman"/>
          <w:sz w:val="24"/>
          <w:szCs w:val="24"/>
        </w:rPr>
        <w:t>e</w:t>
      </w:r>
      <w:r w:rsidRPr="00F6370C">
        <w:rPr>
          <w:rFonts w:ascii="Times New Roman" w:eastAsia="Calibri" w:hAnsi="Times New Roman" w:cs="Times New Roman"/>
          <w:sz w:val="24"/>
          <w:szCs w:val="24"/>
        </w:rPr>
        <w:t>о-подручје „Озренске ливаде“ поред свог науч</w:t>
      </w:r>
      <w:r w:rsidR="00EC0E50">
        <w:rPr>
          <w:rFonts w:ascii="Times New Roman" w:eastAsia="Calibri" w:hAnsi="Times New Roman" w:cs="Times New Roman"/>
          <w:sz w:val="24"/>
          <w:szCs w:val="24"/>
        </w:rPr>
        <w:t xml:space="preserve">ног, културно-просветног и др. </w:t>
      </w:r>
      <w:r w:rsidR="00EC0E50">
        <w:rPr>
          <w:rFonts w:ascii="Times New Roman" w:eastAsia="Calibri" w:hAnsi="Times New Roman" w:cs="Times New Roman"/>
          <w:sz w:val="24"/>
          <w:szCs w:val="24"/>
          <w:lang w:val="sr-Cyrl-RS"/>
        </w:rPr>
        <w:t>з</w:t>
      </w:r>
      <w:r w:rsidRPr="00F6370C">
        <w:rPr>
          <w:rFonts w:ascii="Times New Roman" w:eastAsia="Calibri" w:hAnsi="Times New Roman" w:cs="Times New Roman"/>
          <w:sz w:val="24"/>
          <w:szCs w:val="24"/>
        </w:rPr>
        <w:t>начај</w:t>
      </w:r>
      <w:r w:rsidR="00EC0E50">
        <w:rPr>
          <w:rFonts w:ascii="Times New Roman" w:eastAsia="Calibri" w:hAnsi="Times New Roman" w:cs="Times New Roman"/>
          <w:sz w:val="24"/>
          <w:szCs w:val="24"/>
          <w:lang w:val="sr-Cyrl-RS"/>
        </w:rPr>
        <w:t>а</w:t>
      </w:r>
      <w:r w:rsidRPr="00F6370C">
        <w:rPr>
          <w:rFonts w:ascii="Times New Roman" w:eastAsia="Calibri" w:hAnsi="Times New Roman" w:cs="Times New Roman"/>
          <w:sz w:val="24"/>
          <w:szCs w:val="24"/>
        </w:rPr>
        <w:t>, има веома велики туристичко-</w:t>
      </w:r>
      <w:r w:rsidR="00EC0E50">
        <w:rPr>
          <w:rFonts w:ascii="Times New Roman" w:eastAsia="Calibri" w:hAnsi="Times New Roman" w:cs="Times New Roman"/>
          <w:sz w:val="24"/>
          <w:szCs w:val="24"/>
        </w:rPr>
        <w:t>рек</w:t>
      </w:r>
      <w:r w:rsidRPr="00F6370C">
        <w:rPr>
          <w:rFonts w:ascii="Times New Roman" w:eastAsia="Calibri" w:hAnsi="Times New Roman" w:cs="Times New Roman"/>
          <w:sz w:val="24"/>
          <w:szCs w:val="24"/>
        </w:rPr>
        <w:t xml:space="preserve">реативни значај за даљи развој овога града као лечилиште и туристичко боравиште, које поред бањских извора има и познату болницу за лечење ТБЦ, плућа и очију. </w:t>
      </w:r>
    </w:p>
    <w:p w14:paraId="12AFE630" w14:textId="77777777" w:rsidR="00F6370C" w:rsidRPr="00F6370C" w:rsidRDefault="00F6370C" w:rsidP="00E12694">
      <w:pPr>
        <w:spacing w:after="0" w:line="240" w:lineRule="auto"/>
        <w:jc w:val="both"/>
        <w:rPr>
          <w:rFonts w:ascii="Times New Roman" w:eastAsia="Calibri" w:hAnsi="Times New Roman" w:cs="Times New Roman"/>
          <w:sz w:val="24"/>
          <w:szCs w:val="24"/>
        </w:rPr>
      </w:pPr>
    </w:p>
    <w:p w14:paraId="011E86D9" w14:textId="160D3027" w:rsidR="00F6370C" w:rsidRPr="00E65E54" w:rsidRDefault="00F6370C" w:rsidP="00E12694">
      <w:pPr>
        <w:spacing w:after="0" w:line="240" w:lineRule="auto"/>
        <w:ind w:firstLine="644"/>
        <w:jc w:val="both"/>
        <w:rPr>
          <w:rFonts w:ascii="Times New Roman" w:eastAsia="Calibri" w:hAnsi="Times New Roman" w:cs="Times New Roman"/>
          <w:color w:val="FF0000"/>
          <w:sz w:val="24"/>
          <w:szCs w:val="24"/>
          <w:lang w:val="sr-Cyrl-RS"/>
        </w:rPr>
      </w:pPr>
      <w:r w:rsidRPr="00F6370C">
        <w:rPr>
          <w:rFonts w:ascii="Times New Roman" w:eastAsia="Calibri" w:hAnsi="Times New Roman" w:cs="Times New Roman"/>
          <w:sz w:val="24"/>
          <w:szCs w:val="24"/>
        </w:rPr>
        <w:t>На овом простору забрањују се сви привредни, туристички, пољопривредни и шумарски радови и пројекти у заштићеном подручју и ван њега који могу, непосредно или посредно, наносити штету заштићеним објектима наведених у решењу  без одобрења Органа управе Скупштине општине Сокобања</w:t>
      </w:r>
      <w:r w:rsidR="00E65E54">
        <w:rPr>
          <w:rFonts w:ascii="Times New Roman" w:eastAsia="Calibri" w:hAnsi="Times New Roman" w:cs="Times New Roman"/>
          <w:sz w:val="24"/>
          <w:szCs w:val="24"/>
          <w:lang w:val="sr-Cyrl-RS"/>
        </w:rPr>
        <w:t>.</w:t>
      </w:r>
    </w:p>
    <w:p w14:paraId="0B27EA48" w14:textId="77777777" w:rsidR="00F6370C" w:rsidRDefault="00F6370C" w:rsidP="00F6370C">
      <w:pPr>
        <w:spacing w:after="0" w:line="240" w:lineRule="auto"/>
        <w:ind w:left="1353"/>
        <w:jc w:val="both"/>
        <w:rPr>
          <w:rFonts w:ascii="Times New Roman" w:eastAsia="Calibri" w:hAnsi="Times New Roman" w:cs="Times New Roman"/>
          <w:sz w:val="24"/>
          <w:szCs w:val="24"/>
        </w:rPr>
      </w:pPr>
    </w:p>
    <w:p w14:paraId="75FC6D8C" w14:textId="77777777" w:rsidR="00A56F7A" w:rsidRPr="00F6370C" w:rsidRDefault="00A56F7A" w:rsidP="00F6370C">
      <w:pPr>
        <w:spacing w:after="0" w:line="240" w:lineRule="auto"/>
        <w:ind w:left="1353"/>
        <w:jc w:val="both"/>
        <w:rPr>
          <w:rFonts w:ascii="Times New Roman" w:eastAsia="Calibri" w:hAnsi="Times New Roman" w:cs="Times New Roman"/>
          <w:sz w:val="24"/>
          <w:szCs w:val="24"/>
        </w:rPr>
      </w:pPr>
    </w:p>
    <w:p w14:paraId="15538F85" w14:textId="4743A868" w:rsidR="00F6370C" w:rsidRPr="00F6370C" w:rsidRDefault="00756F22" w:rsidP="00704F2D">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F6370C" w:rsidRPr="00F6370C">
        <w:rPr>
          <w:rFonts w:ascii="Times New Roman" w:eastAsia="Calibri" w:hAnsi="Times New Roman" w:cs="Times New Roman"/>
          <w:b/>
          <w:sz w:val="24"/>
          <w:szCs w:val="24"/>
        </w:rPr>
        <w:t>Споменик природе „Рипаљка“</w:t>
      </w:r>
    </w:p>
    <w:p w14:paraId="41B5AB9C" w14:textId="77777777" w:rsidR="00F6370C" w:rsidRPr="00F6370C" w:rsidRDefault="00F6370C" w:rsidP="00F6370C">
      <w:pPr>
        <w:spacing w:after="0" w:line="240" w:lineRule="auto"/>
        <w:ind w:left="1353"/>
        <w:jc w:val="both"/>
        <w:rPr>
          <w:rFonts w:ascii="Times New Roman" w:eastAsia="Calibri" w:hAnsi="Times New Roman" w:cs="Times New Roman"/>
          <w:b/>
          <w:sz w:val="24"/>
          <w:szCs w:val="24"/>
        </w:rPr>
      </w:pPr>
    </w:p>
    <w:p w14:paraId="71854A09" w14:textId="77777777" w:rsidR="00F6370C" w:rsidRPr="00F6370C" w:rsidRDefault="00F6370C" w:rsidP="00E12694">
      <w:pPr>
        <w:spacing w:after="0" w:line="240" w:lineRule="auto"/>
        <w:ind w:left="142" w:firstLine="644"/>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Уредбом о заштити споменика природе „Рипаљка“ (Службени гласник РС“, број 26/09) водопад Рипаљка и подручје изворишта речице Градашница на планини Озрен код Сокобање ставља се под заштиту као споменик природе под именом „Рипаљка“ и утврђује се заштићено природно добро од изузетног значаја, односно заштићено природно добро I категорије.</w:t>
      </w:r>
    </w:p>
    <w:p w14:paraId="21763302" w14:textId="77777777" w:rsidR="00F6370C" w:rsidRPr="00F6370C" w:rsidRDefault="00F6370C" w:rsidP="00E12694">
      <w:pPr>
        <w:spacing w:after="0" w:line="240" w:lineRule="auto"/>
        <w:ind w:left="142"/>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 xml:space="preserve">Корито реке Градшнице са водопадом „Рипаљка“, представља интересантну амбијенталну целину и посебну природну туристичку атрактивност бањског окружења. Наиме, овај водопад </w:t>
      </w:r>
      <w:r w:rsidRPr="00F6370C">
        <w:rPr>
          <w:rFonts w:ascii="Times New Roman" w:eastAsia="Calibri" w:hAnsi="Times New Roman" w:cs="Times New Roman"/>
          <w:sz w:val="24"/>
          <w:szCs w:val="24"/>
        </w:rPr>
        <w:lastRenderedPageBreak/>
        <w:t>се сматра највишим у Србији (40 м укупне висине), са највишим одсеком од 11м и неколико веома атрактивних бигрених каскада. Иначе, овај простор је већ афирмисан као популарно, али недовољно уређено, излетиште како локалног становништва, тако и туристичких посетилаца Сокобање.</w:t>
      </w:r>
    </w:p>
    <w:p w14:paraId="4E8F9164" w14:textId="77777777" w:rsidR="00F6370C" w:rsidRPr="00F6370C" w:rsidRDefault="00F6370C" w:rsidP="00E12694">
      <w:pPr>
        <w:spacing w:after="0" w:line="240" w:lineRule="auto"/>
        <w:ind w:left="142"/>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На подручју  споменика природе „Рипаљка“ утврђује се режим заштите II степена .</w:t>
      </w:r>
    </w:p>
    <w:p w14:paraId="74C995F9" w14:textId="77777777" w:rsidR="00F6370C" w:rsidRPr="00F6370C" w:rsidRDefault="00F6370C" w:rsidP="00E12694">
      <w:pPr>
        <w:spacing w:after="0" w:line="240" w:lineRule="auto"/>
        <w:ind w:left="142"/>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Заштита и развој Споменика природе „Рипаљка“ спроводи се према програму управљања који се доноси као средњорочни документ за период од пет година.</w:t>
      </w:r>
    </w:p>
    <w:p w14:paraId="748B59D4" w14:textId="77777777" w:rsidR="00F6370C" w:rsidRPr="00F6370C" w:rsidRDefault="00F6370C" w:rsidP="00E12694">
      <w:pPr>
        <w:spacing w:after="0" w:line="240" w:lineRule="auto"/>
        <w:ind w:left="142"/>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На овом подручју забрањује се:</w:t>
      </w:r>
    </w:p>
    <w:p w14:paraId="21021B45" w14:textId="77777777" w:rsidR="00F6370C" w:rsidRPr="00F6370C" w:rsidRDefault="00F6370C" w:rsidP="00E12694">
      <w:pPr>
        <w:numPr>
          <w:ilvl w:val="0"/>
          <w:numId w:val="1"/>
        </w:numPr>
        <w:spacing w:after="0" w:line="240" w:lineRule="auto"/>
        <w:ind w:left="426" w:hanging="283"/>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каптирање врела Градашнице, преграђивање, каналисање и други хидротехнички радови у кориту тог водотока, осим радова на регулацији преливања воде на бигреном одсеку Рипаљке у циљу научног истраживања, обнављања и одржавања процеса стварања бигра и појачања хидролошких функција и привлачности овог водопада,</w:t>
      </w:r>
    </w:p>
    <w:p w14:paraId="68DCE647" w14:textId="77777777" w:rsidR="00F6370C" w:rsidRPr="00F6370C" w:rsidRDefault="00F6370C" w:rsidP="00E12694">
      <w:pPr>
        <w:numPr>
          <w:ilvl w:val="0"/>
          <w:numId w:val="1"/>
        </w:numPr>
        <w:spacing w:after="0" w:line="240" w:lineRule="auto"/>
        <w:ind w:left="426" w:hanging="283"/>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експлоатације наслаге бигра и друге радње којима се оштећују и неповољно мења геолошка структура, рељеф и палеонтолошки садржај бигрених тераса, изглед и функције водопада, слапова и џиновских лонаца,осим радњи у оквиру научних истраживања које не изазивају неповољне последице по наведене вредности,</w:t>
      </w:r>
    </w:p>
    <w:p w14:paraId="7D7B252E" w14:textId="77777777" w:rsidR="00F6370C" w:rsidRPr="00F6370C" w:rsidRDefault="00F6370C" w:rsidP="00E12694">
      <w:pPr>
        <w:numPr>
          <w:ilvl w:val="0"/>
          <w:numId w:val="1"/>
        </w:numPr>
        <w:spacing w:after="0" w:line="240" w:lineRule="auto"/>
        <w:ind w:left="426" w:hanging="283"/>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експлоатација камена и других минералних сировина и коришћење наносног речног материјала из корита и са обала водотока,</w:t>
      </w:r>
    </w:p>
    <w:p w14:paraId="784E4B6C" w14:textId="77777777" w:rsidR="00F6370C" w:rsidRPr="00F6370C" w:rsidRDefault="00F6370C" w:rsidP="00E12694">
      <w:pPr>
        <w:numPr>
          <w:ilvl w:val="0"/>
          <w:numId w:val="1"/>
        </w:numPr>
        <w:spacing w:after="0" w:line="240" w:lineRule="auto"/>
        <w:ind w:left="426" w:hanging="283"/>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изградња објеката осим одржавања и реконструкције објеката јавног водоснабдевања,постојећих зграда и објеката саобраћајне, електроенергетске и телефонске инфраструктуре,</w:t>
      </w:r>
    </w:p>
    <w:p w14:paraId="6EB055DC" w14:textId="77777777" w:rsidR="00F6370C" w:rsidRPr="00F6370C" w:rsidRDefault="00F6370C" w:rsidP="00E12694">
      <w:pPr>
        <w:numPr>
          <w:ilvl w:val="0"/>
          <w:numId w:val="1"/>
        </w:numPr>
        <w:spacing w:after="0" w:line="240" w:lineRule="auto"/>
        <w:ind w:left="426" w:hanging="283"/>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одлагање комуналног, грађевинског, медицинског и другог отпада,</w:t>
      </w:r>
    </w:p>
    <w:p w14:paraId="7DDABADA" w14:textId="77777777" w:rsidR="00F6370C" w:rsidRPr="00F6370C" w:rsidRDefault="00F6370C" w:rsidP="00E12694">
      <w:pPr>
        <w:numPr>
          <w:ilvl w:val="0"/>
          <w:numId w:val="1"/>
        </w:numPr>
        <w:spacing w:after="0" w:line="240" w:lineRule="auto"/>
        <w:ind w:left="426" w:hanging="283"/>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радње које могу изазвати загађење вода, ваздуха, земљишта, стварати прекомерну буку и неповољно утицати на естетска обележја заштићеног простора,</w:t>
      </w:r>
    </w:p>
    <w:p w14:paraId="4B3F269E" w14:textId="77777777" w:rsidR="00F6370C" w:rsidRPr="00F6370C" w:rsidRDefault="00F6370C" w:rsidP="00E12694">
      <w:pPr>
        <w:numPr>
          <w:ilvl w:val="0"/>
          <w:numId w:val="1"/>
        </w:numPr>
        <w:spacing w:after="0" w:line="240" w:lineRule="auto"/>
        <w:ind w:left="426" w:hanging="283"/>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радње којима се уништавају или угрожавају биљне и животињске врсте заштићене као природне реткости или су посебно значајне по другом основу,</w:t>
      </w:r>
    </w:p>
    <w:p w14:paraId="50B96B1E" w14:textId="77777777" w:rsidR="00F6370C" w:rsidRPr="00F6370C" w:rsidRDefault="00F6370C" w:rsidP="00E12694">
      <w:pPr>
        <w:numPr>
          <w:ilvl w:val="0"/>
          <w:numId w:val="1"/>
        </w:numPr>
        <w:spacing w:after="0" w:line="240" w:lineRule="auto"/>
        <w:ind w:left="426" w:hanging="283"/>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лов и риболов,</w:t>
      </w:r>
    </w:p>
    <w:p w14:paraId="744F3111" w14:textId="77777777" w:rsidR="00F6370C" w:rsidRPr="00F6370C" w:rsidRDefault="00F6370C" w:rsidP="00E12694">
      <w:pPr>
        <w:numPr>
          <w:ilvl w:val="0"/>
          <w:numId w:val="1"/>
        </w:numPr>
        <w:spacing w:after="0" w:line="240" w:lineRule="auto"/>
        <w:ind w:left="426" w:hanging="283"/>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садња, засејавање и насељавање биљних и животињских врста страних за природни живи свет  источне Србије, осим ограниченог и контролисаног коришћења алохтоних неинвазивних врста дрвећа, жбуња и трава за потребе парковског и пејзажног уређења и заштите тла од водне ерозије,</w:t>
      </w:r>
    </w:p>
    <w:p w14:paraId="1D1A4AD8" w14:textId="77777777" w:rsidR="00F6370C" w:rsidRPr="00F6370C" w:rsidRDefault="00F6370C" w:rsidP="00E12694">
      <w:pPr>
        <w:numPr>
          <w:ilvl w:val="0"/>
          <w:numId w:val="1"/>
        </w:numPr>
        <w:spacing w:after="0" w:line="240" w:lineRule="auto"/>
        <w:ind w:left="426" w:hanging="283"/>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чиста сеча на већој површини у оквиру радова на реконструкцији деградираних шума, шикара и шибљака,</w:t>
      </w:r>
    </w:p>
    <w:p w14:paraId="14B60914" w14:textId="6B819DBA" w:rsidR="00F6370C" w:rsidRPr="00F6370C" w:rsidRDefault="00710E6E" w:rsidP="00E12694">
      <w:pPr>
        <w:spacing w:after="0" w:line="240" w:lineRule="auto"/>
        <w:ind w:left="426"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На овом подручју врш</w:t>
      </w:r>
      <w:r>
        <w:rPr>
          <w:rFonts w:ascii="Times New Roman" w:eastAsia="Calibri" w:hAnsi="Times New Roman" w:cs="Times New Roman"/>
          <w:sz w:val="24"/>
          <w:szCs w:val="24"/>
          <w:lang w:val="sr-Cyrl-RS"/>
        </w:rPr>
        <w:t>и</w:t>
      </w:r>
      <w:r w:rsidR="00F6370C" w:rsidRPr="00F6370C">
        <w:rPr>
          <w:rFonts w:ascii="Times New Roman" w:eastAsia="Calibri" w:hAnsi="Times New Roman" w:cs="Times New Roman"/>
          <w:sz w:val="24"/>
          <w:szCs w:val="24"/>
        </w:rPr>
        <w:t xml:space="preserve"> се обезбеђивање:</w:t>
      </w:r>
    </w:p>
    <w:p w14:paraId="2686F81E" w14:textId="77777777" w:rsidR="00F6370C" w:rsidRPr="00F6370C" w:rsidRDefault="00F6370C" w:rsidP="00E12694">
      <w:pPr>
        <w:numPr>
          <w:ilvl w:val="0"/>
          <w:numId w:val="1"/>
        </w:numPr>
        <w:spacing w:after="0" w:line="240" w:lineRule="auto"/>
        <w:ind w:left="426" w:hanging="283"/>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истраживања режима физичких, хемијских и биолошких процеса и својстава вода, климатских, палеонтолошких, биолошких и других обележја заштићеног подручја,</w:t>
      </w:r>
    </w:p>
    <w:p w14:paraId="22E9650D" w14:textId="77777777" w:rsidR="00F6370C" w:rsidRPr="00F6370C" w:rsidRDefault="00F6370C" w:rsidP="00E12694">
      <w:pPr>
        <w:numPr>
          <w:ilvl w:val="0"/>
          <w:numId w:val="1"/>
        </w:numPr>
        <w:spacing w:after="0" w:line="240" w:lineRule="auto"/>
        <w:ind w:left="426" w:hanging="283"/>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радови и активности на техничкој и биолошкој заштити,</w:t>
      </w:r>
    </w:p>
    <w:p w14:paraId="6ED66881" w14:textId="77777777" w:rsidR="00F6370C" w:rsidRPr="00F6370C" w:rsidRDefault="00F6370C" w:rsidP="00E12694">
      <w:pPr>
        <w:numPr>
          <w:ilvl w:val="0"/>
          <w:numId w:val="1"/>
        </w:numPr>
        <w:spacing w:after="0" w:line="240" w:lineRule="auto"/>
        <w:ind w:left="426" w:hanging="283"/>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радови на приказивању и коришћењу вредности заштићеног подручја у научне, образовне, рекреативне, туристичке и културне сврхе,</w:t>
      </w:r>
    </w:p>
    <w:p w14:paraId="32741353" w14:textId="77777777" w:rsidR="00F6370C" w:rsidRPr="00F6370C" w:rsidRDefault="00F6370C" w:rsidP="00E12694">
      <w:pPr>
        <w:numPr>
          <w:ilvl w:val="0"/>
          <w:numId w:val="1"/>
        </w:numPr>
        <w:spacing w:after="0" w:line="240" w:lineRule="auto"/>
        <w:ind w:left="426" w:hanging="283"/>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радови на уређењу простора у циљу прихвата и услуживања посетилаца и унапређења естетике амбијента,</w:t>
      </w:r>
    </w:p>
    <w:p w14:paraId="2A1637BD" w14:textId="77777777" w:rsidR="00F6370C" w:rsidRPr="00F6370C" w:rsidRDefault="00F6370C" w:rsidP="00E12694">
      <w:pPr>
        <w:numPr>
          <w:ilvl w:val="0"/>
          <w:numId w:val="1"/>
        </w:numPr>
        <w:spacing w:after="0" w:line="240" w:lineRule="auto"/>
        <w:ind w:left="426" w:hanging="283"/>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радови на унапређењу стања шума и заштити земљишта од ерозија,</w:t>
      </w:r>
    </w:p>
    <w:p w14:paraId="3165064F" w14:textId="77777777" w:rsidR="00F6370C" w:rsidRPr="00F6370C" w:rsidRDefault="00F6370C" w:rsidP="00E12694">
      <w:pPr>
        <w:numPr>
          <w:ilvl w:val="0"/>
          <w:numId w:val="1"/>
        </w:numPr>
        <w:spacing w:after="0" w:line="240" w:lineRule="auto"/>
        <w:ind w:left="426" w:hanging="283"/>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 xml:space="preserve">контролисање сакупљања лековитог биља, гљива и других шумских плодова. </w:t>
      </w:r>
    </w:p>
    <w:p w14:paraId="0BAFC477" w14:textId="77777777" w:rsidR="00F6370C" w:rsidRPr="00F6370C" w:rsidRDefault="00F6370C" w:rsidP="00F6370C">
      <w:pPr>
        <w:spacing w:after="0" w:line="240" w:lineRule="auto"/>
        <w:ind w:left="2136"/>
        <w:jc w:val="both"/>
        <w:rPr>
          <w:rFonts w:ascii="Times New Roman" w:eastAsia="Calibri" w:hAnsi="Times New Roman" w:cs="Times New Roman"/>
          <w:sz w:val="24"/>
          <w:szCs w:val="24"/>
        </w:rPr>
      </w:pPr>
    </w:p>
    <w:p w14:paraId="20C18C8C" w14:textId="77777777" w:rsidR="00E12694" w:rsidRDefault="00E12694" w:rsidP="00704F2D">
      <w:pPr>
        <w:spacing w:after="0" w:line="240" w:lineRule="auto"/>
        <w:jc w:val="both"/>
        <w:rPr>
          <w:rFonts w:ascii="Times New Roman" w:eastAsia="Calibri" w:hAnsi="Times New Roman" w:cs="Times New Roman"/>
          <w:b/>
          <w:sz w:val="24"/>
          <w:szCs w:val="24"/>
          <w:lang w:val="sr-Cyrl-RS"/>
        </w:rPr>
      </w:pPr>
    </w:p>
    <w:p w14:paraId="06321A48" w14:textId="77777777" w:rsidR="00E12694" w:rsidRDefault="00E12694" w:rsidP="00704F2D">
      <w:pPr>
        <w:spacing w:after="0" w:line="240" w:lineRule="auto"/>
        <w:jc w:val="both"/>
        <w:rPr>
          <w:rFonts w:ascii="Times New Roman" w:eastAsia="Calibri" w:hAnsi="Times New Roman" w:cs="Times New Roman"/>
          <w:b/>
          <w:sz w:val="24"/>
          <w:szCs w:val="24"/>
          <w:lang w:val="sr-Cyrl-RS"/>
        </w:rPr>
      </w:pPr>
    </w:p>
    <w:p w14:paraId="7110D2CF" w14:textId="6DA68E96" w:rsidR="00F6370C" w:rsidRPr="00313570" w:rsidRDefault="00756F22" w:rsidP="00704F2D">
      <w:pPr>
        <w:spacing w:after="0" w:line="240" w:lineRule="auto"/>
        <w:jc w:val="both"/>
        <w:rPr>
          <w:rFonts w:ascii="Times New Roman" w:eastAsia="Calibri" w:hAnsi="Times New Roman" w:cs="Times New Roman"/>
          <w:sz w:val="24"/>
          <w:szCs w:val="24"/>
          <w:lang w:val="sr-Cyrl-RS"/>
        </w:rPr>
      </w:pPr>
      <w:r>
        <w:rPr>
          <w:rFonts w:ascii="Times New Roman" w:eastAsia="Calibri" w:hAnsi="Times New Roman" w:cs="Times New Roman"/>
          <w:b/>
          <w:sz w:val="24"/>
          <w:szCs w:val="24"/>
          <w:lang w:val="sr-Cyrl-RS"/>
        </w:rPr>
        <w:t>•</w:t>
      </w:r>
      <w:r>
        <w:rPr>
          <w:rFonts w:ascii="Times New Roman" w:eastAsia="Calibri" w:hAnsi="Times New Roman" w:cs="Times New Roman"/>
          <w:b/>
          <w:sz w:val="24"/>
          <w:szCs w:val="24"/>
          <w:lang w:val="sr-Latn-RS"/>
        </w:rPr>
        <w:t xml:space="preserve">  </w:t>
      </w:r>
      <w:r w:rsidR="00313570">
        <w:rPr>
          <w:rFonts w:ascii="Times New Roman" w:eastAsia="Calibri" w:hAnsi="Times New Roman" w:cs="Times New Roman"/>
          <w:b/>
          <w:sz w:val="24"/>
          <w:szCs w:val="24"/>
          <w:lang w:val="sr-Cyrl-RS"/>
        </w:rPr>
        <w:t xml:space="preserve">Специјални резерват </w:t>
      </w:r>
      <w:r w:rsidR="00313570">
        <w:rPr>
          <w:rFonts w:ascii="Times New Roman" w:eastAsia="Calibri" w:hAnsi="Times New Roman" w:cs="Times New Roman"/>
          <w:b/>
          <w:sz w:val="24"/>
          <w:szCs w:val="24"/>
        </w:rPr>
        <w:t>природе</w:t>
      </w:r>
      <w:r w:rsidR="00F6370C" w:rsidRPr="00F6370C">
        <w:rPr>
          <w:rFonts w:ascii="Times New Roman" w:eastAsia="Calibri" w:hAnsi="Times New Roman" w:cs="Times New Roman"/>
          <w:b/>
          <w:sz w:val="24"/>
          <w:szCs w:val="24"/>
        </w:rPr>
        <w:t xml:space="preserve"> </w:t>
      </w:r>
      <w:r w:rsidR="00313570">
        <w:rPr>
          <w:rFonts w:ascii="Times New Roman" w:eastAsia="Calibri" w:hAnsi="Times New Roman" w:cs="Times New Roman"/>
          <w:b/>
          <w:sz w:val="24"/>
          <w:szCs w:val="24"/>
        </w:rPr>
        <w:t xml:space="preserve">„Ртањ“ -  </w:t>
      </w:r>
      <w:r w:rsidR="00313570" w:rsidRPr="00313570">
        <w:rPr>
          <w:rFonts w:ascii="Times New Roman" w:eastAsia="Calibri" w:hAnsi="Times New Roman" w:cs="Times New Roman"/>
          <w:sz w:val="24"/>
          <w:szCs w:val="24"/>
        </w:rPr>
        <w:t>је у поступку заштите.</w:t>
      </w:r>
      <w:r w:rsidR="00313570">
        <w:rPr>
          <w:rFonts w:ascii="Times New Roman" w:eastAsia="Calibri" w:hAnsi="Times New Roman" w:cs="Times New Roman"/>
          <w:sz w:val="24"/>
          <w:szCs w:val="24"/>
          <w:lang w:val="sr-Cyrl-RS"/>
        </w:rPr>
        <w:t xml:space="preserve"> Завод за заштиту природе Србије извршио је вредновање простора планине Ртањ и на основу законских овлашћења припремио Студију као предлог за заштиту .</w:t>
      </w:r>
    </w:p>
    <w:p w14:paraId="07552CD9" w14:textId="77777777" w:rsidR="00313570" w:rsidRPr="00F6370C" w:rsidRDefault="00313570" w:rsidP="00704F2D">
      <w:pPr>
        <w:spacing w:after="0" w:line="240" w:lineRule="auto"/>
        <w:jc w:val="both"/>
        <w:rPr>
          <w:rFonts w:ascii="Times New Roman" w:eastAsia="Calibri" w:hAnsi="Times New Roman" w:cs="Times New Roman"/>
          <w:b/>
          <w:sz w:val="24"/>
          <w:szCs w:val="24"/>
        </w:rPr>
      </w:pPr>
    </w:p>
    <w:p w14:paraId="2D743747" w14:textId="116242DA" w:rsidR="00F6370C" w:rsidRPr="00A56F7A" w:rsidRDefault="00A56F7A" w:rsidP="00A56F7A">
      <w:pPr>
        <w:spacing w:after="0" w:line="240" w:lineRule="auto"/>
        <w:jc w:val="both"/>
        <w:rPr>
          <w:rFonts w:ascii="Times New Roman" w:eastAsia="Calibri" w:hAnsi="Times New Roman" w:cs="Times New Roman"/>
          <w:sz w:val="24"/>
          <w:szCs w:val="24"/>
          <w:lang w:val="sr-Cyrl-RS"/>
        </w:rPr>
      </w:pPr>
      <w:r w:rsidRPr="00A56F7A">
        <w:rPr>
          <w:rFonts w:ascii="Times New Roman" w:eastAsia="Calibri" w:hAnsi="Times New Roman" w:cs="Times New Roman"/>
          <w:sz w:val="24"/>
          <w:szCs w:val="24"/>
          <w:lang w:val="sr-Cyrl-RS"/>
        </w:rPr>
        <w:t xml:space="preserve">У складу са </w:t>
      </w:r>
      <w:r>
        <w:rPr>
          <w:rFonts w:ascii="Times New Roman" w:eastAsia="Calibri" w:hAnsi="Times New Roman" w:cs="Times New Roman"/>
          <w:sz w:val="24"/>
          <w:szCs w:val="24"/>
          <w:lang w:val="sr-Cyrl-RS"/>
        </w:rPr>
        <w:t xml:space="preserve">чланом 29. Закона о заштити природе („Службени гласник РС“, број 36/2009, 88/2010 и 91/2010), Специјални резерват природе је подручје са неизмењеном или незнатно </w:t>
      </w:r>
      <w:r>
        <w:rPr>
          <w:rFonts w:ascii="Times New Roman" w:eastAsia="Calibri" w:hAnsi="Times New Roman" w:cs="Times New Roman"/>
          <w:sz w:val="24"/>
          <w:szCs w:val="24"/>
          <w:lang w:val="sr-Cyrl-RS"/>
        </w:rPr>
        <w:lastRenderedPageBreak/>
        <w:t xml:space="preserve">измењеном природом, од нарочитог значаја због јединствености, реткости или репрезентативности, а које обухвата станиште угрожене дивље врсте биљака, животиња и гљива, без насеља или са ретким </w:t>
      </w:r>
      <w:r w:rsidR="003D5C6A">
        <w:rPr>
          <w:rFonts w:ascii="Times New Roman" w:eastAsia="Calibri" w:hAnsi="Times New Roman" w:cs="Times New Roman"/>
          <w:sz w:val="24"/>
          <w:szCs w:val="24"/>
          <w:lang w:val="sr-Cyrl-RS"/>
        </w:rPr>
        <w:t>насељима у којим ачовек живо усклађено са природом, намењено очувању постојећих природних одлика, генског фонда, еколошке равнотеже, праћењу природних појава и процеса, научним истраживањима и образовању, контролисаним посетама и очувању традиционалног начина живота.</w:t>
      </w:r>
    </w:p>
    <w:p w14:paraId="7CDCFA4D" w14:textId="634057F1" w:rsidR="00A56F7A" w:rsidRDefault="00313570" w:rsidP="00704F2D">
      <w:pPr>
        <w:spacing w:after="0" w:line="240" w:lineRule="auto"/>
        <w:jc w:val="both"/>
        <w:rPr>
          <w:rFonts w:ascii="Times New Roman" w:eastAsia="Calibri" w:hAnsi="Times New Roman" w:cs="Times New Roman"/>
          <w:sz w:val="24"/>
          <w:szCs w:val="24"/>
          <w:lang w:val="sr-Cyrl-RS"/>
        </w:rPr>
      </w:pPr>
      <w:r w:rsidRPr="00313570">
        <w:rPr>
          <w:rFonts w:ascii="Times New Roman" w:eastAsia="Calibri" w:hAnsi="Times New Roman" w:cs="Times New Roman"/>
          <w:sz w:val="24"/>
          <w:szCs w:val="24"/>
          <w:lang w:val="sr-Cyrl-RS"/>
        </w:rPr>
        <w:t xml:space="preserve">У складу са чланом 29. Закона о заштити природе („Службени гласник РС“, број 36/2009, 88/2010 и 91/2010), </w:t>
      </w:r>
      <w:r>
        <w:rPr>
          <w:rFonts w:ascii="Times New Roman" w:eastAsia="Calibri" w:hAnsi="Times New Roman" w:cs="Times New Roman"/>
          <w:sz w:val="24"/>
          <w:szCs w:val="24"/>
          <w:lang w:val="sr-Cyrl-RS"/>
        </w:rPr>
        <w:t xml:space="preserve">природно добро </w:t>
      </w:r>
      <w:r w:rsidRPr="00313570">
        <w:rPr>
          <w:rFonts w:ascii="Times New Roman" w:eastAsia="Calibri" w:hAnsi="Times New Roman" w:cs="Times New Roman"/>
          <w:sz w:val="24"/>
          <w:szCs w:val="24"/>
          <w:lang w:val="sr-Cyrl-RS"/>
        </w:rPr>
        <w:t>Специјални резерват</w:t>
      </w:r>
      <w:r>
        <w:rPr>
          <w:rFonts w:ascii="Times New Roman" w:eastAsia="Calibri" w:hAnsi="Times New Roman" w:cs="Times New Roman"/>
          <w:sz w:val="24"/>
          <w:szCs w:val="24"/>
          <w:lang w:val="sr-Cyrl-RS"/>
        </w:rPr>
        <w:t xml:space="preserve"> „Ртањ“ је сврстано као </w:t>
      </w:r>
      <w:r w:rsidRPr="00313570">
        <w:rPr>
          <w:rFonts w:ascii="Times New Roman" w:eastAsia="Calibri" w:hAnsi="Times New Roman" w:cs="Times New Roman"/>
          <w:b/>
          <w:sz w:val="24"/>
          <w:szCs w:val="24"/>
          <w:lang w:val="sr-Latn-RS"/>
        </w:rPr>
        <w:t>I</w:t>
      </w:r>
      <w:r w:rsidRPr="00313570">
        <w:rPr>
          <w:rFonts w:ascii="Times New Roman" w:eastAsia="Calibri" w:hAnsi="Times New Roman" w:cs="Times New Roman"/>
          <w:b/>
          <w:sz w:val="24"/>
          <w:szCs w:val="24"/>
          <w:lang w:val="sr-Cyrl-RS"/>
        </w:rPr>
        <w:t xml:space="preserve"> (прва) категорија</w:t>
      </w:r>
      <w:r>
        <w:rPr>
          <w:rFonts w:ascii="Times New Roman" w:eastAsia="Calibri" w:hAnsi="Times New Roman" w:cs="Times New Roman"/>
          <w:b/>
          <w:sz w:val="24"/>
          <w:szCs w:val="24"/>
          <w:lang w:val="sr-Cyrl-RS"/>
        </w:rPr>
        <w:t xml:space="preserve"> – </w:t>
      </w:r>
      <w:r w:rsidRPr="00313570">
        <w:rPr>
          <w:rFonts w:ascii="Times New Roman" w:eastAsia="Calibri" w:hAnsi="Times New Roman" w:cs="Times New Roman"/>
          <w:sz w:val="24"/>
          <w:szCs w:val="24"/>
          <w:lang w:val="sr-Cyrl-RS"/>
        </w:rPr>
        <w:t>заштићено подручје међународног, националног, односно изузетног значаја.</w:t>
      </w:r>
    </w:p>
    <w:p w14:paraId="134D1BEF" w14:textId="5910BCC8" w:rsidR="008E3CA7" w:rsidRPr="00313570" w:rsidRDefault="008E3CA7" w:rsidP="00704F2D">
      <w:pPr>
        <w:spacing w:after="0" w:line="240" w:lineRule="auto"/>
        <w:jc w:val="both"/>
        <w:rPr>
          <w:rFonts w:ascii="Times New Roman" w:eastAsia="Calibri" w:hAnsi="Times New Roman" w:cs="Times New Roman"/>
          <w:sz w:val="24"/>
          <w:szCs w:val="24"/>
          <w:lang w:val="sr-Latn-RS"/>
        </w:rPr>
      </w:pPr>
      <w:r>
        <w:rPr>
          <w:rFonts w:ascii="Times New Roman" w:eastAsia="Calibri" w:hAnsi="Times New Roman" w:cs="Times New Roman"/>
          <w:sz w:val="24"/>
          <w:szCs w:val="24"/>
          <w:lang w:val="sr-Cyrl-RS"/>
        </w:rPr>
        <w:t>Површина предложеног заштићеног добра је 4 997 17 01 ха. У оквиру природног добра предложеног за заштиту  издвојене су три зоне различитог степена заштите-први степен, други степен и трећи степен.</w:t>
      </w:r>
    </w:p>
    <w:p w14:paraId="367A9ED4" w14:textId="77777777" w:rsidR="00313570" w:rsidRDefault="00313570" w:rsidP="00704F2D">
      <w:pPr>
        <w:spacing w:after="0" w:line="240" w:lineRule="auto"/>
        <w:jc w:val="both"/>
        <w:rPr>
          <w:rFonts w:ascii="Times New Roman" w:eastAsia="Calibri" w:hAnsi="Times New Roman" w:cs="Times New Roman"/>
          <w:b/>
          <w:sz w:val="24"/>
          <w:szCs w:val="24"/>
        </w:rPr>
      </w:pPr>
    </w:p>
    <w:p w14:paraId="192C0289" w14:textId="77777777" w:rsidR="00313570" w:rsidRDefault="00313570" w:rsidP="00704F2D">
      <w:pPr>
        <w:spacing w:after="0" w:line="240" w:lineRule="auto"/>
        <w:jc w:val="both"/>
        <w:rPr>
          <w:rFonts w:ascii="Times New Roman" w:eastAsia="Calibri" w:hAnsi="Times New Roman" w:cs="Times New Roman"/>
          <w:b/>
          <w:sz w:val="24"/>
          <w:szCs w:val="24"/>
        </w:rPr>
      </w:pPr>
    </w:p>
    <w:p w14:paraId="5E795DCE" w14:textId="36F405C3" w:rsidR="00F6370C" w:rsidRPr="00756F22" w:rsidRDefault="00F6370C" w:rsidP="00756F22">
      <w:pPr>
        <w:pStyle w:val="ListParagraph"/>
        <w:numPr>
          <w:ilvl w:val="2"/>
          <w:numId w:val="19"/>
        </w:numPr>
        <w:spacing w:after="0" w:line="240" w:lineRule="auto"/>
        <w:jc w:val="both"/>
        <w:rPr>
          <w:rFonts w:ascii="Times New Roman" w:hAnsi="Times New Roman"/>
          <w:b/>
          <w:sz w:val="24"/>
          <w:szCs w:val="24"/>
        </w:rPr>
      </w:pPr>
      <w:r w:rsidRPr="00756F22">
        <w:rPr>
          <w:rFonts w:ascii="Times New Roman" w:hAnsi="Times New Roman"/>
          <w:b/>
          <w:sz w:val="24"/>
          <w:szCs w:val="24"/>
        </w:rPr>
        <w:t>Јавне зелене површине</w:t>
      </w:r>
    </w:p>
    <w:tbl>
      <w:tblPr>
        <w:tblpPr w:leftFromText="180" w:rightFromText="180" w:vertAnchor="text" w:horzAnchor="margin" w:tblpY="367"/>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557"/>
        <w:gridCol w:w="2126"/>
      </w:tblGrid>
      <w:tr w:rsidR="00317056" w:rsidRPr="00F6370C" w14:paraId="715EAAB9" w14:textId="77777777" w:rsidTr="00317056">
        <w:tc>
          <w:tcPr>
            <w:tcW w:w="4531" w:type="dxa"/>
            <w:shd w:val="clear" w:color="auto" w:fill="auto"/>
          </w:tcPr>
          <w:p w14:paraId="71109ED2" w14:textId="77777777" w:rsidR="00317056" w:rsidRPr="00F6370C" w:rsidRDefault="00317056" w:rsidP="00317056">
            <w:pPr>
              <w:widowControl w:val="0"/>
              <w:suppressAutoHyphens/>
              <w:spacing w:after="0" w:line="240" w:lineRule="auto"/>
              <w:rPr>
                <w:rFonts w:ascii="Times New Roman" w:eastAsia="Lucida Sans Unicode" w:hAnsi="Times New Roman" w:cs="Tahoma"/>
                <w:b/>
                <w:bCs/>
                <w:color w:val="000000"/>
                <w:sz w:val="24"/>
                <w:szCs w:val="24"/>
                <w:lang w:val="sr-Cyrl-CS" w:bidi="en-US"/>
              </w:rPr>
            </w:pPr>
            <w:r w:rsidRPr="00F6370C">
              <w:rPr>
                <w:rFonts w:ascii="Times New Roman" w:eastAsia="Lucida Sans Unicode" w:hAnsi="Times New Roman" w:cs="Tahoma"/>
                <w:b/>
                <w:bCs/>
                <w:color w:val="000000"/>
                <w:sz w:val="24"/>
                <w:szCs w:val="24"/>
                <w:lang w:val="sr-Cyrl-CS" w:bidi="en-US"/>
              </w:rPr>
              <w:t>Зелене површине</w:t>
            </w:r>
          </w:p>
        </w:tc>
        <w:tc>
          <w:tcPr>
            <w:tcW w:w="2557" w:type="dxa"/>
            <w:shd w:val="clear" w:color="auto" w:fill="auto"/>
          </w:tcPr>
          <w:p w14:paraId="25A9C937" w14:textId="77777777" w:rsidR="00317056" w:rsidRPr="00F6370C" w:rsidRDefault="00317056" w:rsidP="00317056">
            <w:pPr>
              <w:widowControl w:val="0"/>
              <w:suppressAutoHyphens/>
              <w:spacing w:after="0" w:line="240" w:lineRule="auto"/>
              <w:jc w:val="center"/>
              <w:rPr>
                <w:rFonts w:ascii="Times New Roman" w:eastAsia="Lucida Sans Unicode" w:hAnsi="Times New Roman" w:cs="Tahoma"/>
                <w:b/>
                <w:bCs/>
                <w:color w:val="000000"/>
                <w:sz w:val="24"/>
                <w:szCs w:val="24"/>
                <w:lang w:val="sr-Latn-CS" w:bidi="en-US"/>
              </w:rPr>
            </w:pPr>
            <w:r w:rsidRPr="00F6370C">
              <w:rPr>
                <w:rFonts w:ascii="Times New Roman" w:eastAsia="Lucida Sans Unicode" w:hAnsi="Times New Roman" w:cs="Tahoma"/>
                <w:b/>
                <w:bCs/>
                <w:color w:val="000000"/>
                <w:sz w:val="24"/>
                <w:szCs w:val="24"/>
                <w:lang w:val="sr-Cyrl-CS" w:bidi="en-US"/>
              </w:rPr>
              <w:t>Укупна површина</w:t>
            </w:r>
            <w:r w:rsidRPr="00F6370C">
              <w:rPr>
                <w:rFonts w:ascii="Times New Roman" w:eastAsia="Lucida Sans Unicode" w:hAnsi="Times New Roman" w:cs="Tahoma"/>
                <w:b/>
                <w:bCs/>
                <w:color w:val="000000"/>
                <w:sz w:val="24"/>
                <w:szCs w:val="24"/>
                <w:lang w:val="sr-Latn-CS" w:bidi="en-US"/>
              </w:rPr>
              <w:t xml:space="preserve"> </w:t>
            </w:r>
            <w:r w:rsidRPr="00F6370C">
              <w:rPr>
                <w:rFonts w:ascii="Times New Roman" w:eastAsia="Lucida Sans Unicode" w:hAnsi="Times New Roman" w:cs="Tahoma"/>
                <w:b/>
                <w:bCs/>
                <w:color w:val="000000"/>
                <w:sz w:val="24"/>
                <w:szCs w:val="24"/>
                <w:lang w:val="sr-Cyrl-CS" w:bidi="en-US"/>
              </w:rPr>
              <w:t xml:space="preserve">( </w:t>
            </w:r>
            <w:r w:rsidRPr="00F6370C">
              <w:rPr>
                <w:rFonts w:ascii="Times New Roman" w:eastAsia="Lucida Sans Unicode" w:hAnsi="Times New Roman" w:cs="Tahoma"/>
                <w:b/>
                <w:bCs/>
                <w:color w:val="000000"/>
                <w:sz w:val="24"/>
                <w:szCs w:val="24"/>
                <w:lang w:val="sr-Latn-CS" w:bidi="en-US"/>
              </w:rPr>
              <w:t>m</w:t>
            </w:r>
            <w:r w:rsidRPr="00F6370C">
              <w:rPr>
                <w:rFonts w:ascii="Times New Roman" w:eastAsia="Lucida Sans Unicode" w:hAnsi="Times New Roman" w:cs="Times New Roman"/>
                <w:b/>
                <w:bCs/>
                <w:color w:val="000000"/>
                <w:sz w:val="24"/>
                <w:szCs w:val="24"/>
                <w:lang w:val="sr-Latn-CS" w:bidi="en-US"/>
              </w:rPr>
              <w:t>²)</w:t>
            </w:r>
          </w:p>
        </w:tc>
        <w:tc>
          <w:tcPr>
            <w:tcW w:w="2126" w:type="dxa"/>
            <w:shd w:val="clear" w:color="auto" w:fill="auto"/>
          </w:tcPr>
          <w:p w14:paraId="7D98FE3F" w14:textId="77777777" w:rsidR="00317056" w:rsidRPr="00F6370C" w:rsidRDefault="00317056" w:rsidP="00317056">
            <w:pPr>
              <w:widowControl w:val="0"/>
              <w:suppressAutoHyphens/>
              <w:spacing w:after="0" w:line="240" w:lineRule="auto"/>
              <w:rPr>
                <w:rFonts w:ascii="Times New Roman" w:eastAsia="Lucida Sans Unicode" w:hAnsi="Times New Roman" w:cs="Tahoma"/>
                <w:b/>
                <w:bCs/>
                <w:color w:val="000000"/>
                <w:sz w:val="24"/>
                <w:szCs w:val="24"/>
                <w:lang w:val="sr-Latn-CS" w:bidi="en-US"/>
              </w:rPr>
            </w:pPr>
            <w:r w:rsidRPr="00F6370C">
              <w:rPr>
                <w:rFonts w:ascii="Times New Roman" w:eastAsia="Lucida Sans Unicode" w:hAnsi="Times New Roman" w:cs="Tahoma"/>
                <w:b/>
                <w:bCs/>
                <w:color w:val="000000"/>
                <w:sz w:val="24"/>
                <w:szCs w:val="24"/>
                <w:lang w:val="sr-Cyrl-CS" w:bidi="en-US"/>
              </w:rPr>
              <w:t>Површина под травњацима</w:t>
            </w:r>
            <w:r w:rsidRPr="00F6370C">
              <w:rPr>
                <w:rFonts w:ascii="Times New Roman" w:eastAsia="Lucida Sans Unicode" w:hAnsi="Times New Roman" w:cs="Tahoma"/>
                <w:b/>
                <w:bCs/>
                <w:color w:val="000000"/>
                <w:sz w:val="24"/>
                <w:szCs w:val="24"/>
                <w:lang w:val="sr-Latn-CS" w:bidi="en-US"/>
              </w:rPr>
              <w:t xml:space="preserve"> (m</w:t>
            </w:r>
            <w:r w:rsidRPr="00F6370C">
              <w:rPr>
                <w:rFonts w:ascii="Times New Roman" w:eastAsia="Lucida Sans Unicode" w:hAnsi="Times New Roman" w:cs="Times New Roman"/>
                <w:b/>
                <w:bCs/>
                <w:color w:val="000000"/>
                <w:sz w:val="24"/>
                <w:szCs w:val="24"/>
                <w:lang w:val="sr-Latn-CS" w:bidi="en-US"/>
              </w:rPr>
              <w:t>²</w:t>
            </w:r>
            <w:r w:rsidRPr="00F6370C">
              <w:rPr>
                <w:rFonts w:ascii="Times New Roman" w:eastAsia="Lucida Sans Unicode" w:hAnsi="Times New Roman" w:cs="Tahoma"/>
                <w:b/>
                <w:bCs/>
                <w:color w:val="000000"/>
                <w:sz w:val="24"/>
                <w:szCs w:val="24"/>
                <w:lang w:val="sr-Latn-CS" w:bidi="en-US"/>
              </w:rPr>
              <w:t>)</w:t>
            </w:r>
          </w:p>
        </w:tc>
      </w:tr>
      <w:tr w:rsidR="00317056" w:rsidRPr="00F6370C" w14:paraId="0FE643E4" w14:textId="77777777" w:rsidTr="00317056">
        <w:tc>
          <w:tcPr>
            <w:tcW w:w="4531" w:type="dxa"/>
            <w:shd w:val="clear" w:color="auto" w:fill="auto"/>
          </w:tcPr>
          <w:p w14:paraId="57C87484" w14:textId="77777777" w:rsidR="00317056" w:rsidRPr="00F6370C" w:rsidRDefault="00317056" w:rsidP="00317056">
            <w:pPr>
              <w:widowControl w:val="0"/>
              <w:suppressAutoHyphens/>
              <w:spacing w:after="0" w:line="240" w:lineRule="auto"/>
              <w:rPr>
                <w:rFonts w:ascii="Times New Roman" w:eastAsia="Lucida Sans Unicode" w:hAnsi="Times New Roman" w:cs="Tahoma"/>
                <w:b/>
                <w:bCs/>
                <w:color w:val="000000"/>
                <w:sz w:val="24"/>
                <w:szCs w:val="24"/>
                <w:lang w:val="sr-Cyrl-CS" w:bidi="en-US"/>
              </w:rPr>
            </w:pPr>
            <w:r w:rsidRPr="00F6370C">
              <w:rPr>
                <w:rFonts w:ascii="Times New Roman" w:eastAsia="Lucida Sans Unicode" w:hAnsi="Times New Roman" w:cs="Tahoma"/>
                <w:color w:val="000000"/>
                <w:sz w:val="24"/>
                <w:szCs w:val="24"/>
                <w:lang w:bidi="en-US"/>
              </w:rPr>
              <w:t xml:space="preserve">парк Амам  </w:t>
            </w:r>
          </w:p>
        </w:tc>
        <w:tc>
          <w:tcPr>
            <w:tcW w:w="2557" w:type="dxa"/>
            <w:shd w:val="clear" w:color="auto" w:fill="auto"/>
          </w:tcPr>
          <w:p w14:paraId="402AC8CA" w14:textId="77777777" w:rsidR="00317056" w:rsidRPr="00F6370C" w:rsidRDefault="00317056" w:rsidP="00317056">
            <w:pPr>
              <w:widowControl w:val="0"/>
              <w:suppressAutoHyphens/>
              <w:spacing w:after="0" w:line="240" w:lineRule="auto"/>
              <w:jc w:val="right"/>
              <w:rPr>
                <w:rFonts w:ascii="Times New Roman" w:eastAsia="Lucida Sans Unicode" w:hAnsi="Times New Roman" w:cs="Tahoma"/>
                <w:bCs/>
                <w:color w:val="000000"/>
                <w:sz w:val="24"/>
                <w:szCs w:val="24"/>
                <w:lang w:val="sr-Cyrl-CS" w:bidi="en-US"/>
              </w:rPr>
            </w:pPr>
            <w:r w:rsidRPr="00F6370C">
              <w:rPr>
                <w:rFonts w:ascii="Times New Roman" w:eastAsia="Lucida Sans Unicode" w:hAnsi="Times New Roman" w:cs="Tahoma"/>
                <w:color w:val="000000"/>
                <w:sz w:val="24"/>
                <w:szCs w:val="24"/>
                <w:lang w:bidi="en-US"/>
              </w:rPr>
              <w:t xml:space="preserve">23.489 </w:t>
            </w:r>
            <w:r w:rsidRPr="00F6370C">
              <w:rPr>
                <w:rFonts w:ascii="Times New Roman" w:eastAsia="Lucida Sans Unicode" w:hAnsi="Times New Roman" w:cs="Tahoma"/>
                <w:bCs/>
                <w:color w:val="000000"/>
                <w:sz w:val="24"/>
                <w:szCs w:val="24"/>
                <w:lang w:val="sr-Latn-CS" w:bidi="en-US"/>
              </w:rPr>
              <w:t>m</w:t>
            </w:r>
            <w:r w:rsidRPr="00F6370C">
              <w:rPr>
                <w:rFonts w:ascii="Times New Roman" w:eastAsia="Lucida Sans Unicode" w:hAnsi="Times New Roman" w:cs="Times New Roman"/>
                <w:bCs/>
                <w:color w:val="000000"/>
                <w:sz w:val="24"/>
                <w:szCs w:val="24"/>
                <w:lang w:val="sr-Latn-CS" w:bidi="en-US"/>
              </w:rPr>
              <w:t>²</w:t>
            </w:r>
          </w:p>
        </w:tc>
        <w:tc>
          <w:tcPr>
            <w:tcW w:w="2126" w:type="dxa"/>
            <w:shd w:val="clear" w:color="auto" w:fill="auto"/>
          </w:tcPr>
          <w:p w14:paraId="4465C93F" w14:textId="77777777" w:rsidR="00317056" w:rsidRPr="00F6370C" w:rsidRDefault="00317056" w:rsidP="00317056">
            <w:pPr>
              <w:widowControl w:val="0"/>
              <w:suppressAutoHyphens/>
              <w:spacing w:after="0" w:line="240" w:lineRule="auto"/>
              <w:ind w:left="360"/>
              <w:jc w:val="right"/>
              <w:rPr>
                <w:rFonts w:ascii="Times New Roman" w:eastAsia="Lucida Sans Unicode" w:hAnsi="Times New Roman" w:cs="Tahoma"/>
                <w:color w:val="000000"/>
                <w:sz w:val="24"/>
                <w:szCs w:val="24"/>
                <w:lang w:val="sr-Cyrl-CS" w:bidi="en-US"/>
              </w:rPr>
            </w:pPr>
            <w:r w:rsidRPr="00F6370C">
              <w:rPr>
                <w:rFonts w:ascii="Times New Roman" w:eastAsia="Lucida Sans Unicode" w:hAnsi="Times New Roman" w:cs="Tahoma"/>
                <w:color w:val="000000"/>
                <w:sz w:val="24"/>
                <w:szCs w:val="24"/>
                <w:lang w:bidi="en-US"/>
              </w:rPr>
              <w:t xml:space="preserve">16.405 </w:t>
            </w:r>
            <w:r w:rsidRPr="00F6370C">
              <w:rPr>
                <w:rFonts w:ascii="Times New Roman" w:eastAsia="Lucida Sans Unicode" w:hAnsi="Times New Roman" w:cs="Tahoma"/>
                <w:bCs/>
                <w:color w:val="000000"/>
                <w:sz w:val="24"/>
                <w:szCs w:val="24"/>
                <w:lang w:val="sr-Latn-CS" w:bidi="en-US"/>
              </w:rPr>
              <w:t>m</w:t>
            </w:r>
            <w:r w:rsidRPr="00F6370C">
              <w:rPr>
                <w:rFonts w:ascii="Times New Roman" w:eastAsia="Lucida Sans Unicode" w:hAnsi="Times New Roman" w:cs="Times New Roman"/>
                <w:bCs/>
                <w:color w:val="000000"/>
                <w:sz w:val="24"/>
                <w:szCs w:val="24"/>
                <w:lang w:val="sr-Latn-CS" w:bidi="en-US"/>
              </w:rPr>
              <w:t>²</w:t>
            </w:r>
          </w:p>
        </w:tc>
      </w:tr>
      <w:tr w:rsidR="00317056" w:rsidRPr="00F6370C" w14:paraId="726A4F3F" w14:textId="77777777" w:rsidTr="00317056">
        <w:tc>
          <w:tcPr>
            <w:tcW w:w="4531" w:type="dxa"/>
            <w:shd w:val="clear" w:color="auto" w:fill="auto"/>
          </w:tcPr>
          <w:p w14:paraId="0FC738AE" w14:textId="77777777" w:rsidR="00317056" w:rsidRPr="00F6370C" w:rsidRDefault="00317056" w:rsidP="00317056">
            <w:pPr>
              <w:widowControl w:val="0"/>
              <w:suppressAutoHyphens/>
              <w:spacing w:after="0" w:line="240" w:lineRule="auto"/>
              <w:rPr>
                <w:rFonts w:ascii="Times New Roman" w:eastAsia="Lucida Sans Unicode" w:hAnsi="Times New Roman" w:cs="Tahoma"/>
                <w:b/>
                <w:bCs/>
                <w:color w:val="000000"/>
                <w:sz w:val="24"/>
                <w:szCs w:val="24"/>
                <w:lang w:val="sr-Cyrl-CS" w:bidi="en-US"/>
              </w:rPr>
            </w:pPr>
            <w:r w:rsidRPr="00F6370C">
              <w:rPr>
                <w:rFonts w:ascii="Times New Roman" w:eastAsia="Lucida Sans Unicode" w:hAnsi="Times New Roman" w:cs="Tahoma"/>
                <w:color w:val="000000"/>
                <w:sz w:val="24"/>
                <w:szCs w:val="24"/>
                <w:lang w:bidi="en-US"/>
              </w:rPr>
              <w:t>парк Бањица</w:t>
            </w:r>
          </w:p>
        </w:tc>
        <w:tc>
          <w:tcPr>
            <w:tcW w:w="2557" w:type="dxa"/>
            <w:shd w:val="clear" w:color="auto" w:fill="auto"/>
          </w:tcPr>
          <w:p w14:paraId="68D61D30" w14:textId="77777777" w:rsidR="00317056" w:rsidRPr="00F6370C" w:rsidRDefault="00317056" w:rsidP="00317056">
            <w:pPr>
              <w:widowControl w:val="0"/>
              <w:tabs>
                <w:tab w:val="left" w:pos="720"/>
              </w:tabs>
              <w:suppressAutoHyphens/>
              <w:spacing w:after="0" w:line="240" w:lineRule="auto"/>
              <w:jc w:val="right"/>
              <w:rPr>
                <w:rFonts w:ascii="Times New Roman" w:eastAsia="Lucida Sans Unicode" w:hAnsi="Times New Roman" w:cs="Tahoma"/>
                <w:color w:val="000000"/>
                <w:sz w:val="24"/>
                <w:szCs w:val="24"/>
                <w:lang w:val="sr-Cyrl-CS" w:bidi="en-US"/>
              </w:rPr>
            </w:pPr>
            <w:r w:rsidRPr="00F6370C">
              <w:rPr>
                <w:rFonts w:ascii="Times New Roman" w:eastAsia="Lucida Sans Unicode" w:hAnsi="Times New Roman" w:cs="Tahoma"/>
                <w:color w:val="000000"/>
                <w:sz w:val="24"/>
                <w:szCs w:val="24"/>
                <w:lang w:bidi="en-US"/>
              </w:rPr>
              <w:t xml:space="preserve">25.991 </w:t>
            </w:r>
            <w:r w:rsidRPr="00F6370C">
              <w:rPr>
                <w:rFonts w:ascii="Times New Roman" w:eastAsia="Lucida Sans Unicode" w:hAnsi="Times New Roman" w:cs="Tahoma"/>
                <w:bCs/>
                <w:color w:val="000000"/>
                <w:sz w:val="24"/>
                <w:szCs w:val="24"/>
                <w:lang w:val="sr-Latn-CS" w:bidi="en-US"/>
              </w:rPr>
              <w:t>m</w:t>
            </w:r>
            <w:r w:rsidRPr="00F6370C">
              <w:rPr>
                <w:rFonts w:ascii="Times New Roman" w:eastAsia="Lucida Sans Unicode" w:hAnsi="Times New Roman" w:cs="Times New Roman"/>
                <w:bCs/>
                <w:color w:val="000000"/>
                <w:sz w:val="24"/>
                <w:szCs w:val="24"/>
                <w:lang w:val="sr-Latn-CS" w:bidi="en-US"/>
              </w:rPr>
              <w:t>²</w:t>
            </w:r>
          </w:p>
        </w:tc>
        <w:tc>
          <w:tcPr>
            <w:tcW w:w="2126" w:type="dxa"/>
            <w:shd w:val="clear" w:color="auto" w:fill="auto"/>
          </w:tcPr>
          <w:p w14:paraId="792A9A31" w14:textId="77777777" w:rsidR="00317056" w:rsidRPr="00F6370C" w:rsidRDefault="00317056" w:rsidP="00317056">
            <w:pPr>
              <w:widowControl w:val="0"/>
              <w:suppressAutoHyphens/>
              <w:spacing w:after="0" w:line="240" w:lineRule="auto"/>
              <w:jc w:val="right"/>
              <w:rPr>
                <w:rFonts w:ascii="Times New Roman" w:eastAsia="Lucida Sans Unicode" w:hAnsi="Times New Roman" w:cs="Tahoma"/>
                <w:bCs/>
                <w:color w:val="000000"/>
                <w:sz w:val="24"/>
                <w:szCs w:val="24"/>
                <w:lang w:val="sr-Cyrl-CS" w:bidi="en-US"/>
              </w:rPr>
            </w:pPr>
            <w:r w:rsidRPr="00F6370C">
              <w:rPr>
                <w:rFonts w:ascii="Times New Roman" w:eastAsia="Lucida Sans Unicode" w:hAnsi="Times New Roman" w:cs="Tahoma"/>
                <w:color w:val="000000"/>
                <w:sz w:val="24"/>
                <w:szCs w:val="24"/>
                <w:lang w:bidi="en-US"/>
              </w:rPr>
              <w:t xml:space="preserve">      19.259</w:t>
            </w:r>
            <w:r w:rsidRPr="00F6370C">
              <w:rPr>
                <w:rFonts w:ascii="Times New Roman" w:eastAsia="Lucida Sans Unicode" w:hAnsi="Times New Roman" w:cs="Tahoma"/>
                <w:bCs/>
                <w:color w:val="000000"/>
                <w:sz w:val="24"/>
                <w:szCs w:val="24"/>
                <w:lang w:val="sr-Latn-CS" w:bidi="en-US"/>
              </w:rPr>
              <w:t xml:space="preserve"> m</w:t>
            </w:r>
            <w:r w:rsidRPr="00F6370C">
              <w:rPr>
                <w:rFonts w:ascii="Times New Roman" w:eastAsia="Lucida Sans Unicode" w:hAnsi="Times New Roman" w:cs="Times New Roman"/>
                <w:bCs/>
                <w:color w:val="000000"/>
                <w:sz w:val="24"/>
                <w:szCs w:val="24"/>
                <w:lang w:val="sr-Latn-CS" w:bidi="en-US"/>
              </w:rPr>
              <w:t>²</w:t>
            </w:r>
          </w:p>
        </w:tc>
      </w:tr>
      <w:tr w:rsidR="00317056" w:rsidRPr="00F6370C" w14:paraId="67119E4E" w14:textId="77777777" w:rsidTr="00317056">
        <w:tc>
          <w:tcPr>
            <w:tcW w:w="4531" w:type="dxa"/>
            <w:shd w:val="clear" w:color="auto" w:fill="auto"/>
          </w:tcPr>
          <w:p w14:paraId="736F110E" w14:textId="77777777" w:rsidR="00317056" w:rsidRPr="00F6370C" w:rsidRDefault="00317056" w:rsidP="00317056">
            <w:pPr>
              <w:widowControl w:val="0"/>
              <w:suppressAutoHyphens/>
              <w:spacing w:after="0" w:line="240" w:lineRule="auto"/>
              <w:rPr>
                <w:rFonts w:ascii="Times New Roman" w:eastAsia="Lucida Sans Unicode" w:hAnsi="Times New Roman" w:cs="Tahoma"/>
                <w:b/>
                <w:bCs/>
                <w:color w:val="000000"/>
                <w:sz w:val="24"/>
                <w:szCs w:val="24"/>
                <w:lang w:val="sr-Cyrl-CS" w:bidi="en-US"/>
              </w:rPr>
            </w:pPr>
            <w:r w:rsidRPr="00F6370C">
              <w:rPr>
                <w:rFonts w:ascii="Times New Roman" w:eastAsia="Lucida Sans Unicode" w:hAnsi="Times New Roman" w:cs="Tahoma"/>
                <w:color w:val="000000"/>
                <w:sz w:val="24"/>
                <w:szCs w:val="24"/>
                <w:lang w:bidi="en-US"/>
              </w:rPr>
              <w:t>парк код биоскопа</w:t>
            </w:r>
          </w:p>
        </w:tc>
        <w:tc>
          <w:tcPr>
            <w:tcW w:w="2557" w:type="dxa"/>
            <w:shd w:val="clear" w:color="auto" w:fill="auto"/>
          </w:tcPr>
          <w:p w14:paraId="06EE38F4" w14:textId="77777777" w:rsidR="00317056" w:rsidRPr="00F6370C" w:rsidRDefault="00317056" w:rsidP="00317056">
            <w:pPr>
              <w:widowControl w:val="0"/>
              <w:tabs>
                <w:tab w:val="left" w:pos="720"/>
              </w:tabs>
              <w:suppressAutoHyphens/>
              <w:spacing w:after="0" w:line="240" w:lineRule="auto"/>
              <w:jc w:val="right"/>
              <w:rPr>
                <w:rFonts w:ascii="Times New Roman" w:eastAsia="Lucida Sans Unicode" w:hAnsi="Times New Roman" w:cs="Tahoma"/>
                <w:color w:val="000000"/>
                <w:sz w:val="24"/>
                <w:szCs w:val="24"/>
                <w:lang w:val="sr-Cyrl-CS" w:bidi="en-US"/>
              </w:rPr>
            </w:pPr>
            <w:r w:rsidRPr="00F6370C">
              <w:rPr>
                <w:rFonts w:ascii="Times New Roman" w:eastAsia="Lucida Sans Unicode" w:hAnsi="Times New Roman" w:cs="Tahoma"/>
                <w:color w:val="000000"/>
                <w:sz w:val="24"/>
                <w:szCs w:val="24"/>
                <w:lang w:bidi="en-US"/>
              </w:rPr>
              <w:t xml:space="preserve">1.530 </w:t>
            </w:r>
            <w:r w:rsidRPr="00F6370C">
              <w:rPr>
                <w:rFonts w:ascii="Times New Roman" w:eastAsia="Lucida Sans Unicode" w:hAnsi="Times New Roman" w:cs="Tahoma"/>
                <w:bCs/>
                <w:color w:val="000000"/>
                <w:sz w:val="24"/>
                <w:szCs w:val="24"/>
                <w:lang w:val="sr-Latn-CS" w:bidi="en-US"/>
              </w:rPr>
              <w:t>m</w:t>
            </w:r>
            <w:r w:rsidRPr="00F6370C">
              <w:rPr>
                <w:rFonts w:ascii="Times New Roman" w:eastAsia="Lucida Sans Unicode" w:hAnsi="Times New Roman" w:cs="Times New Roman"/>
                <w:bCs/>
                <w:color w:val="000000"/>
                <w:sz w:val="24"/>
                <w:szCs w:val="24"/>
                <w:lang w:val="sr-Latn-CS" w:bidi="en-US"/>
              </w:rPr>
              <w:t>²</w:t>
            </w:r>
          </w:p>
        </w:tc>
        <w:tc>
          <w:tcPr>
            <w:tcW w:w="2126" w:type="dxa"/>
            <w:shd w:val="clear" w:color="auto" w:fill="auto"/>
          </w:tcPr>
          <w:p w14:paraId="7C0BADA5" w14:textId="77777777" w:rsidR="00317056" w:rsidRPr="00F6370C" w:rsidRDefault="00317056" w:rsidP="00317056">
            <w:pPr>
              <w:widowControl w:val="0"/>
              <w:tabs>
                <w:tab w:val="left" w:pos="720"/>
              </w:tabs>
              <w:suppressAutoHyphens/>
              <w:spacing w:after="0" w:line="240" w:lineRule="auto"/>
              <w:jc w:val="right"/>
              <w:rPr>
                <w:rFonts w:ascii="Times New Roman" w:eastAsia="Lucida Sans Unicode" w:hAnsi="Times New Roman" w:cs="Tahoma"/>
                <w:color w:val="000000"/>
                <w:sz w:val="24"/>
                <w:szCs w:val="24"/>
                <w:lang w:val="sr-Cyrl-CS" w:bidi="en-US"/>
              </w:rPr>
            </w:pPr>
            <w:r w:rsidRPr="00F6370C">
              <w:rPr>
                <w:rFonts w:ascii="Times New Roman" w:eastAsia="Lucida Sans Unicode" w:hAnsi="Times New Roman" w:cs="Tahoma"/>
                <w:color w:val="000000"/>
                <w:sz w:val="24"/>
                <w:szCs w:val="24"/>
                <w:lang w:bidi="en-US"/>
              </w:rPr>
              <w:t xml:space="preserve">        1.530 </w:t>
            </w:r>
            <w:r w:rsidRPr="00F6370C">
              <w:rPr>
                <w:rFonts w:ascii="Times New Roman" w:eastAsia="Lucida Sans Unicode" w:hAnsi="Times New Roman" w:cs="Tahoma"/>
                <w:bCs/>
                <w:color w:val="000000"/>
                <w:sz w:val="24"/>
                <w:szCs w:val="24"/>
                <w:lang w:val="sr-Latn-CS" w:bidi="en-US"/>
              </w:rPr>
              <w:t>m</w:t>
            </w:r>
            <w:r w:rsidRPr="00F6370C">
              <w:rPr>
                <w:rFonts w:ascii="Times New Roman" w:eastAsia="Lucida Sans Unicode" w:hAnsi="Times New Roman" w:cs="Times New Roman"/>
                <w:bCs/>
                <w:color w:val="000000"/>
                <w:sz w:val="24"/>
                <w:szCs w:val="24"/>
                <w:lang w:val="sr-Latn-CS" w:bidi="en-US"/>
              </w:rPr>
              <w:t>²</w:t>
            </w:r>
          </w:p>
        </w:tc>
      </w:tr>
      <w:tr w:rsidR="00317056" w:rsidRPr="00F6370C" w14:paraId="229EACF6" w14:textId="77777777" w:rsidTr="00317056">
        <w:tc>
          <w:tcPr>
            <w:tcW w:w="4531" w:type="dxa"/>
            <w:shd w:val="clear" w:color="auto" w:fill="auto"/>
          </w:tcPr>
          <w:p w14:paraId="29F310D8" w14:textId="77777777" w:rsidR="00317056" w:rsidRPr="00F6370C" w:rsidRDefault="00317056" w:rsidP="00317056">
            <w:pPr>
              <w:widowControl w:val="0"/>
              <w:suppressAutoHyphens/>
              <w:spacing w:after="0" w:line="240" w:lineRule="auto"/>
              <w:rPr>
                <w:rFonts w:ascii="Times New Roman" w:eastAsia="Lucida Sans Unicode" w:hAnsi="Times New Roman" w:cs="Tahoma"/>
                <w:b/>
                <w:bCs/>
                <w:color w:val="000000"/>
                <w:sz w:val="24"/>
                <w:szCs w:val="24"/>
                <w:lang w:val="sr-Cyrl-CS" w:bidi="en-US"/>
              </w:rPr>
            </w:pPr>
            <w:r w:rsidRPr="00F6370C">
              <w:rPr>
                <w:rFonts w:ascii="Times New Roman" w:eastAsia="Lucida Sans Unicode" w:hAnsi="Times New Roman" w:cs="Tahoma"/>
                <w:color w:val="000000"/>
                <w:sz w:val="24"/>
                <w:szCs w:val="24"/>
                <w:lang w:bidi="en-US"/>
              </w:rPr>
              <w:t>парк код општине и полиције</w:t>
            </w:r>
          </w:p>
        </w:tc>
        <w:tc>
          <w:tcPr>
            <w:tcW w:w="2557" w:type="dxa"/>
            <w:shd w:val="clear" w:color="auto" w:fill="auto"/>
          </w:tcPr>
          <w:p w14:paraId="6CDA07A2" w14:textId="77777777" w:rsidR="00317056" w:rsidRPr="00F6370C" w:rsidRDefault="00317056" w:rsidP="00317056">
            <w:pPr>
              <w:widowControl w:val="0"/>
              <w:suppressAutoHyphens/>
              <w:spacing w:after="0" w:line="240" w:lineRule="auto"/>
              <w:jc w:val="right"/>
              <w:rPr>
                <w:rFonts w:ascii="Times New Roman" w:eastAsia="Lucida Sans Unicode" w:hAnsi="Times New Roman" w:cs="Tahoma"/>
                <w:bCs/>
                <w:color w:val="000000"/>
                <w:sz w:val="24"/>
                <w:szCs w:val="24"/>
                <w:lang w:val="sr-Cyrl-CS" w:bidi="en-US"/>
              </w:rPr>
            </w:pPr>
            <w:r w:rsidRPr="00F6370C">
              <w:rPr>
                <w:rFonts w:ascii="Times New Roman" w:eastAsia="Lucida Sans Unicode" w:hAnsi="Times New Roman" w:cs="Tahoma"/>
                <w:color w:val="000000"/>
                <w:sz w:val="24"/>
                <w:szCs w:val="24"/>
                <w:lang w:bidi="en-US"/>
              </w:rPr>
              <w:t xml:space="preserve">2.000 </w:t>
            </w:r>
            <w:r w:rsidRPr="00F6370C">
              <w:rPr>
                <w:rFonts w:ascii="Times New Roman" w:eastAsia="Lucida Sans Unicode" w:hAnsi="Times New Roman" w:cs="Tahoma"/>
                <w:bCs/>
                <w:color w:val="000000"/>
                <w:sz w:val="24"/>
                <w:szCs w:val="24"/>
                <w:lang w:val="sr-Latn-CS" w:bidi="en-US"/>
              </w:rPr>
              <w:t>m</w:t>
            </w:r>
            <w:r w:rsidRPr="00F6370C">
              <w:rPr>
                <w:rFonts w:ascii="Times New Roman" w:eastAsia="Lucida Sans Unicode" w:hAnsi="Times New Roman" w:cs="Times New Roman"/>
                <w:bCs/>
                <w:color w:val="000000"/>
                <w:sz w:val="24"/>
                <w:szCs w:val="24"/>
                <w:lang w:val="sr-Latn-CS" w:bidi="en-US"/>
              </w:rPr>
              <w:t>²</w:t>
            </w:r>
          </w:p>
        </w:tc>
        <w:tc>
          <w:tcPr>
            <w:tcW w:w="2126" w:type="dxa"/>
            <w:shd w:val="clear" w:color="auto" w:fill="auto"/>
          </w:tcPr>
          <w:p w14:paraId="0363B18A" w14:textId="77777777" w:rsidR="00317056" w:rsidRPr="00F6370C" w:rsidRDefault="00317056" w:rsidP="00317056">
            <w:pPr>
              <w:widowControl w:val="0"/>
              <w:suppressAutoHyphens/>
              <w:spacing w:after="0" w:line="240" w:lineRule="auto"/>
              <w:jc w:val="right"/>
              <w:rPr>
                <w:rFonts w:ascii="Times New Roman" w:eastAsia="Lucida Sans Unicode" w:hAnsi="Times New Roman" w:cs="Tahoma"/>
                <w:bCs/>
                <w:color w:val="000000"/>
                <w:sz w:val="24"/>
                <w:szCs w:val="24"/>
                <w:lang w:val="sr-Cyrl-CS" w:bidi="en-US"/>
              </w:rPr>
            </w:pPr>
            <w:r w:rsidRPr="00F6370C">
              <w:rPr>
                <w:rFonts w:ascii="Times New Roman" w:eastAsia="Lucida Sans Unicode" w:hAnsi="Times New Roman" w:cs="Tahoma"/>
                <w:color w:val="000000"/>
                <w:sz w:val="24"/>
                <w:szCs w:val="24"/>
                <w:lang w:bidi="en-US"/>
              </w:rPr>
              <w:t xml:space="preserve">2.000 </w:t>
            </w:r>
            <w:r w:rsidRPr="00F6370C">
              <w:rPr>
                <w:rFonts w:ascii="Times New Roman" w:eastAsia="Lucida Sans Unicode" w:hAnsi="Times New Roman" w:cs="Tahoma"/>
                <w:bCs/>
                <w:color w:val="000000"/>
                <w:sz w:val="24"/>
                <w:szCs w:val="24"/>
                <w:lang w:val="sr-Latn-CS" w:bidi="en-US"/>
              </w:rPr>
              <w:t>m</w:t>
            </w:r>
            <w:r w:rsidRPr="00F6370C">
              <w:rPr>
                <w:rFonts w:ascii="Times New Roman" w:eastAsia="Lucida Sans Unicode" w:hAnsi="Times New Roman" w:cs="Times New Roman"/>
                <w:bCs/>
                <w:color w:val="000000"/>
                <w:sz w:val="24"/>
                <w:szCs w:val="24"/>
                <w:lang w:val="sr-Latn-CS" w:bidi="en-US"/>
              </w:rPr>
              <w:t>²</w:t>
            </w:r>
          </w:p>
        </w:tc>
      </w:tr>
      <w:tr w:rsidR="00317056" w:rsidRPr="00F6370C" w14:paraId="6BCF1DF0" w14:textId="77777777" w:rsidTr="00317056">
        <w:tc>
          <w:tcPr>
            <w:tcW w:w="4531" w:type="dxa"/>
            <w:shd w:val="clear" w:color="auto" w:fill="auto"/>
          </w:tcPr>
          <w:p w14:paraId="3C5E2B30" w14:textId="77777777" w:rsidR="00317056" w:rsidRPr="00F6370C" w:rsidRDefault="00317056" w:rsidP="00317056">
            <w:pPr>
              <w:widowControl w:val="0"/>
              <w:suppressAutoHyphens/>
              <w:spacing w:after="0" w:line="240" w:lineRule="auto"/>
              <w:rPr>
                <w:rFonts w:ascii="Times New Roman" w:eastAsia="Lucida Sans Unicode" w:hAnsi="Times New Roman" w:cs="Tahoma"/>
                <w:b/>
                <w:bCs/>
                <w:color w:val="000000"/>
                <w:sz w:val="24"/>
                <w:szCs w:val="24"/>
                <w:lang w:val="sr-Cyrl-CS" w:bidi="en-US"/>
              </w:rPr>
            </w:pPr>
            <w:r w:rsidRPr="00F6370C">
              <w:rPr>
                <w:rFonts w:ascii="Times New Roman" w:eastAsia="Lucida Sans Unicode" w:hAnsi="Times New Roman" w:cs="Tahoma"/>
                <w:color w:val="000000"/>
                <w:sz w:val="24"/>
                <w:szCs w:val="24"/>
                <w:lang w:bidi="en-US"/>
              </w:rPr>
              <w:t>травне баште на мермерном шеталишту</w:t>
            </w:r>
          </w:p>
        </w:tc>
        <w:tc>
          <w:tcPr>
            <w:tcW w:w="2557" w:type="dxa"/>
            <w:shd w:val="clear" w:color="auto" w:fill="auto"/>
          </w:tcPr>
          <w:p w14:paraId="03ABB7C5" w14:textId="77777777" w:rsidR="00317056" w:rsidRPr="00F6370C" w:rsidRDefault="00317056" w:rsidP="00317056">
            <w:pPr>
              <w:widowControl w:val="0"/>
              <w:suppressAutoHyphens/>
              <w:spacing w:after="0" w:line="240" w:lineRule="auto"/>
              <w:jc w:val="right"/>
              <w:rPr>
                <w:rFonts w:ascii="Times New Roman" w:eastAsia="Lucida Sans Unicode" w:hAnsi="Times New Roman" w:cs="Tahoma"/>
                <w:bCs/>
                <w:color w:val="000000"/>
                <w:sz w:val="24"/>
                <w:szCs w:val="24"/>
                <w:lang w:val="sr-Cyrl-CS" w:bidi="en-US"/>
              </w:rPr>
            </w:pPr>
            <w:r w:rsidRPr="00F6370C">
              <w:rPr>
                <w:rFonts w:ascii="Times New Roman" w:eastAsia="Lucida Sans Unicode" w:hAnsi="Times New Roman" w:cs="Tahoma"/>
                <w:color w:val="000000"/>
                <w:sz w:val="24"/>
                <w:szCs w:val="24"/>
                <w:lang w:bidi="en-US"/>
              </w:rPr>
              <w:t xml:space="preserve">600 </w:t>
            </w:r>
            <w:r w:rsidRPr="00F6370C">
              <w:rPr>
                <w:rFonts w:ascii="Times New Roman" w:eastAsia="Lucida Sans Unicode" w:hAnsi="Times New Roman" w:cs="Tahoma"/>
                <w:bCs/>
                <w:color w:val="000000"/>
                <w:sz w:val="24"/>
                <w:szCs w:val="24"/>
                <w:lang w:val="sr-Latn-CS" w:bidi="en-US"/>
              </w:rPr>
              <w:t>m</w:t>
            </w:r>
            <w:r w:rsidRPr="00F6370C">
              <w:rPr>
                <w:rFonts w:ascii="Times New Roman" w:eastAsia="Lucida Sans Unicode" w:hAnsi="Times New Roman" w:cs="Times New Roman"/>
                <w:bCs/>
                <w:color w:val="000000"/>
                <w:sz w:val="24"/>
                <w:szCs w:val="24"/>
                <w:lang w:val="sr-Latn-CS" w:bidi="en-US"/>
              </w:rPr>
              <w:t>²</w:t>
            </w:r>
          </w:p>
        </w:tc>
        <w:tc>
          <w:tcPr>
            <w:tcW w:w="2126" w:type="dxa"/>
            <w:shd w:val="clear" w:color="auto" w:fill="auto"/>
          </w:tcPr>
          <w:p w14:paraId="6DB5A02F" w14:textId="77777777" w:rsidR="00317056" w:rsidRPr="00F6370C" w:rsidRDefault="00317056" w:rsidP="00317056">
            <w:pPr>
              <w:widowControl w:val="0"/>
              <w:suppressAutoHyphens/>
              <w:spacing w:after="0" w:line="240" w:lineRule="auto"/>
              <w:jc w:val="right"/>
              <w:rPr>
                <w:rFonts w:ascii="Times New Roman" w:eastAsia="Lucida Sans Unicode" w:hAnsi="Times New Roman" w:cs="Tahoma"/>
                <w:bCs/>
                <w:color w:val="000000"/>
                <w:sz w:val="24"/>
                <w:szCs w:val="24"/>
                <w:lang w:val="sr-Cyrl-CS" w:bidi="en-US"/>
              </w:rPr>
            </w:pPr>
            <w:r w:rsidRPr="00F6370C">
              <w:rPr>
                <w:rFonts w:ascii="Times New Roman" w:eastAsia="Lucida Sans Unicode" w:hAnsi="Times New Roman" w:cs="Tahoma"/>
                <w:color w:val="000000"/>
                <w:sz w:val="24"/>
                <w:szCs w:val="24"/>
                <w:lang w:bidi="en-US"/>
              </w:rPr>
              <w:t xml:space="preserve">600 </w:t>
            </w:r>
            <w:r w:rsidRPr="00F6370C">
              <w:rPr>
                <w:rFonts w:ascii="Times New Roman" w:eastAsia="Lucida Sans Unicode" w:hAnsi="Times New Roman" w:cs="Tahoma"/>
                <w:bCs/>
                <w:color w:val="000000"/>
                <w:sz w:val="24"/>
                <w:szCs w:val="24"/>
                <w:lang w:val="sr-Latn-CS" w:bidi="en-US"/>
              </w:rPr>
              <w:t>m</w:t>
            </w:r>
            <w:r w:rsidRPr="00F6370C">
              <w:rPr>
                <w:rFonts w:ascii="Times New Roman" w:eastAsia="Lucida Sans Unicode" w:hAnsi="Times New Roman" w:cs="Times New Roman"/>
                <w:bCs/>
                <w:color w:val="000000"/>
                <w:sz w:val="24"/>
                <w:szCs w:val="24"/>
                <w:lang w:val="sr-Latn-CS" w:bidi="en-US"/>
              </w:rPr>
              <w:t>²</w:t>
            </w:r>
          </w:p>
        </w:tc>
      </w:tr>
      <w:tr w:rsidR="00317056" w:rsidRPr="00F6370C" w14:paraId="08FD2F14" w14:textId="77777777" w:rsidTr="00317056">
        <w:tc>
          <w:tcPr>
            <w:tcW w:w="4531" w:type="dxa"/>
            <w:shd w:val="clear" w:color="auto" w:fill="auto"/>
          </w:tcPr>
          <w:p w14:paraId="03BC6B90" w14:textId="77777777" w:rsidR="00317056" w:rsidRPr="00F6370C" w:rsidRDefault="00317056" w:rsidP="00317056">
            <w:pPr>
              <w:widowControl w:val="0"/>
              <w:suppressAutoHyphens/>
              <w:spacing w:after="0" w:line="240" w:lineRule="auto"/>
              <w:rPr>
                <w:rFonts w:ascii="Times New Roman" w:eastAsia="Lucida Sans Unicode" w:hAnsi="Times New Roman" w:cs="Tahoma"/>
                <w:b/>
                <w:bCs/>
                <w:color w:val="000000"/>
                <w:sz w:val="24"/>
                <w:szCs w:val="24"/>
                <w:lang w:val="sr-Cyrl-CS" w:bidi="en-US"/>
              </w:rPr>
            </w:pPr>
            <w:r w:rsidRPr="00F6370C">
              <w:rPr>
                <w:rFonts w:ascii="Times New Roman" w:eastAsia="Lucida Sans Unicode" w:hAnsi="Times New Roman" w:cs="Tahoma"/>
                <w:color w:val="000000"/>
                <w:sz w:val="24"/>
                <w:szCs w:val="24"/>
                <w:lang w:bidi="en-US"/>
              </w:rPr>
              <w:t>травне површине око старе школе</w:t>
            </w:r>
          </w:p>
        </w:tc>
        <w:tc>
          <w:tcPr>
            <w:tcW w:w="2557" w:type="dxa"/>
            <w:shd w:val="clear" w:color="auto" w:fill="auto"/>
          </w:tcPr>
          <w:p w14:paraId="6E773206" w14:textId="77777777" w:rsidR="00317056" w:rsidRPr="00F6370C" w:rsidRDefault="00317056" w:rsidP="00317056">
            <w:pPr>
              <w:widowControl w:val="0"/>
              <w:suppressAutoHyphens/>
              <w:spacing w:after="0" w:line="240" w:lineRule="auto"/>
              <w:jc w:val="right"/>
              <w:rPr>
                <w:rFonts w:ascii="Times New Roman" w:eastAsia="Lucida Sans Unicode" w:hAnsi="Times New Roman" w:cs="Tahoma"/>
                <w:bCs/>
                <w:color w:val="000000"/>
                <w:sz w:val="24"/>
                <w:szCs w:val="24"/>
                <w:lang w:val="sr-Cyrl-CS" w:bidi="en-US"/>
              </w:rPr>
            </w:pPr>
            <w:r w:rsidRPr="00F6370C">
              <w:rPr>
                <w:rFonts w:ascii="Times New Roman" w:eastAsia="Lucida Sans Unicode" w:hAnsi="Times New Roman" w:cs="Tahoma"/>
                <w:color w:val="000000"/>
                <w:sz w:val="24"/>
                <w:szCs w:val="24"/>
                <w:lang w:bidi="en-US"/>
              </w:rPr>
              <w:t xml:space="preserve">2.576 </w:t>
            </w:r>
            <w:r w:rsidRPr="00F6370C">
              <w:rPr>
                <w:rFonts w:ascii="Times New Roman" w:eastAsia="Lucida Sans Unicode" w:hAnsi="Times New Roman" w:cs="Tahoma"/>
                <w:bCs/>
                <w:color w:val="000000"/>
                <w:sz w:val="24"/>
                <w:szCs w:val="24"/>
                <w:lang w:val="sr-Latn-CS" w:bidi="en-US"/>
              </w:rPr>
              <w:t>m</w:t>
            </w:r>
            <w:r w:rsidRPr="00F6370C">
              <w:rPr>
                <w:rFonts w:ascii="Times New Roman" w:eastAsia="Lucida Sans Unicode" w:hAnsi="Times New Roman" w:cs="Times New Roman"/>
                <w:bCs/>
                <w:color w:val="000000"/>
                <w:sz w:val="24"/>
                <w:szCs w:val="24"/>
                <w:lang w:val="sr-Latn-CS" w:bidi="en-US"/>
              </w:rPr>
              <w:t>²</w:t>
            </w:r>
          </w:p>
        </w:tc>
        <w:tc>
          <w:tcPr>
            <w:tcW w:w="2126" w:type="dxa"/>
            <w:shd w:val="clear" w:color="auto" w:fill="auto"/>
          </w:tcPr>
          <w:p w14:paraId="6DC711A7" w14:textId="77777777" w:rsidR="00317056" w:rsidRPr="00F6370C" w:rsidRDefault="00317056" w:rsidP="00317056">
            <w:pPr>
              <w:widowControl w:val="0"/>
              <w:suppressAutoHyphens/>
              <w:spacing w:after="0" w:line="240" w:lineRule="auto"/>
              <w:jc w:val="right"/>
              <w:rPr>
                <w:rFonts w:ascii="Times New Roman" w:eastAsia="Lucida Sans Unicode" w:hAnsi="Times New Roman" w:cs="Tahoma"/>
                <w:bCs/>
                <w:color w:val="000000"/>
                <w:sz w:val="24"/>
                <w:szCs w:val="24"/>
                <w:lang w:val="sr-Cyrl-CS" w:bidi="en-US"/>
              </w:rPr>
            </w:pPr>
            <w:r w:rsidRPr="00F6370C">
              <w:rPr>
                <w:rFonts w:ascii="Times New Roman" w:eastAsia="Lucida Sans Unicode" w:hAnsi="Times New Roman" w:cs="Tahoma"/>
                <w:color w:val="000000"/>
                <w:sz w:val="24"/>
                <w:szCs w:val="24"/>
                <w:lang w:bidi="en-US"/>
              </w:rPr>
              <w:t xml:space="preserve">2.576 </w:t>
            </w:r>
            <w:r w:rsidRPr="00F6370C">
              <w:rPr>
                <w:rFonts w:ascii="Times New Roman" w:eastAsia="Lucida Sans Unicode" w:hAnsi="Times New Roman" w:cs="Tahoma"/>
                <w:bCs/>
                <w:color w:val="000000"/>
                <w:sz w:val="24"/>
                <w:szCs w:val="24"/>
                <w:lang w:val="sr-Latn-CS" w:bidi="en-US"/>
              </w:rPr>
              <w:t>m</w:t>
            </w:r>
            <w:r w:rsidRPr="00F6370C">
              <w:rPr>
                <w:rFonts w:ascii="Times New Roman" w:eastAsia="Lucida Sans Unicode" w:hAnsi="Times New Roman" w:cs="Times New Roman"/>
                <w:bCs/>
                <w:color w:val="000000"/>
                <w:sz w:val="24"/>
                <w:szCs w:val="24"/>
                <w:lang w:val="sr-Latn-CS" w:bidi="en-US"/>
              </w:rPr>
              <w:t>²</w:t>
            </w:r>
          </w:p>
        </w:tc>
      </w:tr>
      <w:tr w:rsidR="00317056" w:rsidRPr="00F6370C" w14:paraId="05669917" w14:textId="77777777" w:rsidTr="00317056">
        <w:tc>
          <w:tcPr>
            <w:tcW w:w="4531" w:type="dxa"/>
            <w:shd w:val="clear" w:color="auto" w:fill="auto"/>
          </w:tcPr>
          <w:p w14:paraId="7403CC08" w14:textId="77777777" w:rsidR="00317056" w:rsidRPr="00F6370C" w:rsidRDefault="00317056" w:rsidP="00317056">
            <w:pPr>
              <w:widowControl w:val="0"/>
              <w:suppressAutoHyphens/>
              <w:spacing w:after="0" w:line="240" w:lineRule="auto"/>
              <w:rPr>
                <w:rFonts w:ascii="Times New Roman" w:eastAsia="Lucida Sans Unicode" w:hAnsi="Times New Roman" w:cs="Tahoma"/>
                <w:b/>
                <w:bCs/>
                <w:color w:val="000000"/>
                <w:sz w:val="24"/>
                <w:szCs w:val="24"/>
                <w:lang w:val="sr-Cyrl-CS" w:bidi="en-US"/>
              </w:rPr>
            </w:pPr>
            <w:r w:rsidRPr="00F6370C">
              <w:rPr>
                <w:rFonts w:ascii="Times New Roman" w:eastAsia="Lucida Sans Unicode" w:hAnsi="Times New Roman" w:cs="Tahoma"/>
                <w:color w:val="000000"/>
                <w:sz w:val="24"/>
                <w:szCs w:val="24"/>
                <w:lang w:bidi="en-US"/>
              </w:rPr>
              <w:t>травне површине у делу званом Бучњак</w:t>
            </w:r>
          </w:p>
        </w:tc>
        <w:tc>
          <w:tcPr>
            <w:tcW w:w="2557" w:type="dxa"/>
            <w:shd w:val="clear" w:color="auto" w:fill="auto"/>
          </w:tcPr>
          <w:p w14:paraId="50B750D5" w14:textId="77777777" w:rsidR="00317056" w:rsidRPr="00F6370C" w:rsidRDefault="00317056" w:rsidP="00317056">
            <w:pPr>
              <w:widowControl w:val="0"/>
              <w:suppressAutoHyphens/>
              <w:spacing w:after="0" w:line="240" w:lineRule="auto"/>
              <w:jc w:val="right"/>
              <w:rPr>
                <w:rFonts w:ascii="Times New Roman" w:eastAsia="Lucida Sans Unicode" w:hAnsi="Times New Roman" w:cs="Tahoma"/>
                <w:bCs/>
                <w:color w:val="000000"/>
                <w:sz w:val="24"/>
                <w:szCs w:val="24"/>
                <w:lang w:val="sr-Cyrl-CS" w:bidi="en-US"/>
              </w:rPr>
            </w:pPr>
            <w:r w:rsidRPr="00F6370C">
              <w:rPr>
                <w:rFonts w:ascii="Times New Roman" w:eastAsia="Lucida Sans Unicode" w:hAnsi="Times New Roman" w:cs="Tahoma"/>
                <w:color w:val="000000"/>
                <w:sz w:val="24"/>
                <w:szCs w:val="24"/>
                <w:lang w:bidi="en-US"/>
              </w:rPr>
              <w:t xml:space="preserve">990 </w:t>
            </w:r>
            <w:r w:rsidRPr="00F6370C">
              <w:rPr>
                <w:rFonts w:ascii="Times New Roman" w:eastAsia="Lucida Sans Unicode" w:hAnsi="Times New Roman" w:cs="Tahoma"/>
                <w:bCs/>
                <w:color w:val="000000"/>
                <w:sz w:val="24"/>
                <w:szCs w:val="24"/>
                <w:lang w:val="sr-Latn-CS" w:bidi="en-US"/>
              </w:rPr>
              <w:t>m</w:t>
            </w:r>
            <w:r w:rsidRPr="00F6370C">
              <w:rPr>
                <w:rFonts w:ascii="Times New Roman" w:eastAsia="Lucida Sans Unicode" w:hAnsi="Times New Roman" w:cs="Times New Roman"/>
                <w:bCs/>
                <w:color w:val="000000"/>
                <w:sz w:val="24"/>
                <w:szCs w:val="24"/>
                <w:lang w:val="sr-Latn-CS" w:bidi="en-US"/>
              </w:rPr>
              <w:t>²</w:t>
            </w:r>
          </w:p>
        </w:tc>
        <w:tc>
          <w:tcPr>
            <w:tcW w:w="2126" w:type="dxa"/>
            <w:shd w:val="clear" w:color="auto" w:fill="auto"/>
          </w:tcPr>
          <w:p w14:paraId="23A4D405" w14:textId="77777777" w:rsidR="00317056" w:rsidRPr="00F6370C" w:rsidRDefault="00317056" w:rsidP="00317056">
            <w:pPr>
              <w:widowControl w:val="0"/>
              <w:suppressAutoHyphens/>
              <w:spacing w:after="0" w:line="240" w:lineRule="auto"/>
              <w:jc w:val="right"/>
              <w:rPr>
                <w:rFonts w:ascii="Times New Roman" w:eastAsia="Lucida Sans Unicode" w:hAnsi="Times New Roman" w:cs="Tahoma"/>
                <w:bCs/>
                <w:color w:val="000000"/>
                <w:sz w:val="24"/>
                <w:szCs w:val="24"/>
                <w:lang w:val="sr-Cyrl-CS" w:bidi="en-US"/>
              </w:rPr>
            </w:pPr>
            <w:r w:rsidRPr="00F6370C">
              <w:rPr>
                <w:rFonts w:ascii="Times New Roman" w:eastAsia="Lucida Sans Unicode" w:hAnsi="Times New Roman" w:cs="Tahoma"/>
                <w:color w:val="000000"/>
                <w:sz w:val="24"/>
                <w:szCs w:val="24"/>
                <w:lang w:bidi="en-US"/>
              </w:rPr>
              <w:t xml:space="preserve">990 </w:t>
            </w:r>
            <w:r w:rsidRPr="00F6370C">
              <w:rPr>
                <w:rFonts w:ascii="Times New Roman" w:eastAsia="Lucida Sans Unicode" w:hAnsi="Times New Roman" w:cs="Tahoma"/>
                <w:bCs/>
                <w:color w:val="000000"/>
                <w:sz w:val="24"/>
                <w:szCs w:val="24"/>
                <w:lang w:val="sr-Latn-CS" w:bidi="en-US"/>
              </w:rPr>
              <w:t>m</w:t>
            </w:r>
            <w:r w:rsidRPr="00F6370C">
              <w:rPr>
                <w:rFonts w:ascii="Times New Roman" w:eastAsia="Lucida Sans Unicode" w:hAnsi="Times New Roman" w:cs="Times New Roman"/>
                <w:bCs/>
                <w:color w:val="000000"/>
                <w:sz w:val="24"/>
                <w:szCs w:val="24"/>
                <w:lang w:val="sr-Latn-CS" w:bidi="en-US"/>
              </w:rPr>
              <w:t>²</w:t>
            </w:r>
          </w:p>
        </w:tc>
      </w:tr>
      <w:tr w:rsidR="00317056" w:rsidRPr="00F6370C" w14:paraId="07364B6D" w14:textId="77777777" w:rsidTr="00317056">
        <w:tc>
          <w:tcPr>
            <w:tcW w:w="4531" w:type="dxa"/>
            <w:shd w:val="clear" w:color="auto" w:fill="auto"/>
          </w:tcPr>
          <w:p w14:paraId="4C0BAF97" w14:textId="77777777" w:rsidR="00317056" w:rsidRPr="00F6370C" w:rsidRDefault="00317056" w:rsidP="00317056">
            <w:pPr>
              <w:widowControl w:val="0"/>
              <w:suppressAutoHyphens/>
              <w:spacing w:after="0" w:line="240" w:lineRule="auto"/>
              <w:rPr>
                <w:rFonts w:ascii="Times New Roman" w:eastAsia="Lucida Sans Unicode" w:hAnsi="Times New Roman" w:cs="Tahoma"/>
                <w:color w:val="000000"/>
                <w:sz w:val="24"/>
                <w:szCs w:val="24"/>
                <w:lang w:bidi="en-US"/>
              </w:rPr>
            </w:pPr>
            <w:r w:rsidRPr="00F6370C">
              <w:rPr>
                <w:rFonts w:ascii="Times New Roman" w:eastAsia="Lucida Sans Unicode" w:hAnsi="Times New Roman" w:cs="Tahoma"/>
                <w:color w:val="000000"/>
                <w:sz w:val="24"/>
                <w:szCs w:val="24"/>
                <w:lang w:bidi="en-US"/>
              </w:rPr>
              <w:t>сквер на Врелу</w:t>
            </w:r>
          </w:p>
        </w:tc>
        <w:tc>
          <w:tcPr>
            <w:tcW w:w="2557" w:type="dxa"/>
            <w:shd w:val="clear" w:color="auto" w:fill="auto"/>
          </w:tcPr>
          <w:p w14:paraId="775C2272" w14:textId="77777777" w:rsidR="00317056" w:rsidRPr="00F6370C" w:rsidRDefault="00317056" w:rsidP="00317056">
            <w:pPr>
              <w:widowControl w:val="0"/>
              <w:suppressAutoHyphens/>
              <w:spacing w:after="0" w:line="240" w:lineRule="auto"/>
              <w:jc w:val="right"/>
              <w:rPr>
                <w:rFonts w:ascii="Times New Roman" w:eastAsia="Lucida Sans Unicode" w:hAnsi="Times New Roman" w:cs="Tahoma"/>
                <w:color w:val="000000"/>
                <w:sz w:val="24"/>
                <w:szCs w:val="24"/>
                <w:lang w:bidi="en-US"/>
              </w:rPr>
            </w:pPr>
            <w:r w:rsidRPr="00F6370C">
              <w:rPr>
                <w:rFonts w:ascii="Times New Roman" w:eastAsia="Lucida Sans Unicode" w:hAnsi="Times New Roman" w:cs="Tahoma"/>
                <w:color w:val="000000"/>
                <w:sz w:val="24"/>
                <w:szCs w:val="24"/>
                <w:lang w:bidi="en-US"/>
              </w:rPr>
              <w:t xml:space="preserve">72 </w:t>
            </w:r>
            <w:r w:rsidRPr="00F6370C">
              <w:rPr>
                <w:rFonts w:ascii="Times New Roman" w:eastAsia="Lucida Sans Unicode" w:hAnsi="Times New Roman" w:cs="Tahoma"/>
                <w:bCs/>
                <w:color w:val="000000"/>
                <w:sz w:val="24"/>
                <w:szCs w:val="24"/>
                <w:lang w:val="sr-Latn-CS" w:bidi="en-US"/>
              </w:rPr>
              <w:t>m</w:t>
            </w:r>
            <w:r w:rsidRPr="00F6370C">
              <w:rPr>
                <w:rFonts w:ascii="Times New Roman" w:eastAsia="Lucida Sans Unicode" w:hAnsi="Times New Roman" w:cs="Times New Roman"/>
                <w:bCs/>
                <w:color w:val="000000"/>
                <w:sz w:val="24"/>
                <w:szCs w:val="24"/>
                <w:lang w:val="sr-Latn-CS" w:bidi="en-US"/>
              </w:rPr>
              <w:t>²</w:t>
            </w:r>
          </w:p>
        </w:tc>
        <w:tc>
          <w:tcPr>
            <w:tcW w:w="2126" w:type="dxa"/>
            <w:shd w:val="clear" w:color="auto" w:fill="auto"/>
          </w:tcPr>
          <w:p w14:paraId="24A27384" w14:textId="77777777" w:rsidR="00317056" w:rsidRPr="00F6370C" w:rsidRDefault="00317056" w:rsidP="00317056">
            <w:pPr>
              <w:widowControl w:val="0"/>
              <w:suppressAutoHyphens/>
              <w:spacing w:after="0" w:line="240" w:lineRule="auto"/>
              <w:jc w:val="right"/>
              <w:rPr>
                <w:rFonts w:ascii="Times New Roman" w:eastAsia="Lucida Sans Unicode" w:hAnsi="Times New Roman" w:cs="Tahoma"/>
                <w:color w:val="000000"/>
                <w:sz w:val="24"/>
                <w:szCs w:val="24"/>
                <w:lang w:bidi="en-US"/>
              </w:rPr>
            </w:pPr>
            <w:r w:rsidRPr="00F6370C">
              <w:rPr>
                <w:rFonts w:ascii="Times New Roman" w:eastAsia="Lucida Sans Unicode" w:hAnsi="Times New Roman" w:cs="Tahoma"/>
                <w:color w:val="000000"/>
                <w:sz w:val="24"/>
                <w:szCs w:val="24"/>
                <w:lang w:bidi="en-US"/>
              </w:rPr>
              <w:t xml:space="preserve">72 </w:t>
            </w:r>
            <w:r w:rsidRPr="00F6370C">
              <w:rPr>
                <w:rFonts w:ascii="Times New Roman" w:eastAsia="Lucida Sans Unicode" w:hAnsi="Times New Roman" w:cs="Tahoma"/>
                <w:bCs/>
                <w:color w:val="000000"/>
                <w:sz w:val="24"/>
                <w:szCs w:val="24"/>
                <w:lang w:val="sr-Latn-CS" w:bidi="en-US"/>
              </w:rPr>
              <w:t>m</w:t>
            </w:r>
            <w:r w:rsidRPr="00F6370C">
              <w:rPr>
                <w:rFonts w:ascii="Times New Roman" w:eastAsia="Lucida Sans Unicode" w:hAnsi="Times New Roman" w:cs="Times New Roman"/>
                <w:bCs/>
                <w:color w:val="000000"/>
                <w:sz w:val="24"/>
                <w:szCs w:val="24"/>
                <w:lang w:val="sr-Latn-CS" w:bidi="en-US"/>
              </w:rPr>
              <w:t>²</w:t>
            </w:r>
          </w:p>
        </w:tc>
      </w:tr>
      <w:tr w:rsidR="00317056" w:rsidRPr="00F6370C" w14:paraId="487FC0C8" w14:textId="77777777" w:rsidTr="00317056">
        <w:tc>
          <w:tcPr>
            <w:tcW w:w="4531" w:type="dxa"/>
            <w:shd w:val="clear" w:color="auto" w:fill="auto"/>
          </w:tcPr>
          <w:p w14:paraId="48F8381D" w14:textId="77777777" w:rsidR="00317056" w:rsidRPr="00F6370C" w:rsidRDefault="00317056" w:rsidP="00317056">
            <w:pPr>
              <w:widowControl w:val="0"/>
              <w:suppressAutoHyphens/>
              <w:spacing w:after="0" w:line="240" w:lineRule="auto"/>
              <w:rPr>
                <w:rFonts w:ascii="Times New Roman" w:eastAsia="Lucida Sans Unicode" w:hAnsi="Times New Roman" w:cs="Tahoma"/>
                <w:color w:val="000000"/>
                <w:sz w:val="24"/>
                <w:szCs w:val="24"/>
                <w:lang w:bidi="en-US"/>
              </w:rPr>
            </w:pPr>
            <w:r w:rsidRPr="00F6370C">
              <w:rPr>
                <w:rFonts w:ascii="Times New Roman" w:eastAsia="Lucida Sans Unicode" w:hAnsi="Times New Roman" w:cs="Tahoma"/>
                <w:color w:val="000000"/>
                <w:sz w:val="24"/>
                <w:szCs w:val="24"/>
                <w:lang w:bidi="en-US"/>
              </w:rPr>
              <w:t>травњак код библиотеке</w:t>
            </w:r>
          </w:p>
        </w:tc>
        <w:tc>
          <w:tcPr>
            <w:tcW w:w="2557" w:type="dxa"/>
            <w:shd w:val="clear" w:color="auto" w:fill="auto"/>
          </w:tcPr>
          <w:p w14:paraId="758D8E1E" w14:textId="77777777" w:rsidR="00317056" w:rsidRPr="00F6370C" w:rsidRDefault="00317056" w:rsidP="00317056">
            <w:pPr>
              <w:widowControl w:val="0"/>
              <w:suppressAutoHyphens/>
              <w:spacing w:after="0" w:line="240" w:lineRule="auto"/>
              <w:jc w:val="right"/>
              <w:rPr>
                <w:rFonts w:ascii="Times New Roman" w:eastAsia="Lucida Sans Unicode" w:hAnsi="Times New Roman" w:cs="Tahoma"/>
                <w:color w:val="000000"/>
                <w:sz w:val="24"/>
                <w:szCs w:val="24"/>
                <w:lang w:bidi="en-US"/>
              </w:rPr>
            </w:pPr>
            <w:r w:rsidRPr="00F6370C">
              <w:rPr>
                <w:rFonts w:ascii="Times New Roman" w:eastAsia="Lucida Sans Unicode" w:hAnsi="Times New Roman" w:cs="Tahoma"/>
                <w:color w:val="000000"/>
                <w:sz w:val="24"/>
                <w:szCs w:val="24"/>
                <w:lang w:bidi="en-US"/>
              </w:rPr>
              <w:t xml:space="preserve">86 </w:t>
            </w:r>
            <w:r w:rsidRPr="00F6370C">
              <w:rPr>
                <w:rFonts w:ascii="Times New Roman" w:eastAsia="Lucida Sans Unicode" w:hAnsi="Times New Roman" w:cs="Tahoma"/>
                <w:bCs/>
                <w:color w:val="000000"/>
                <w:sz w:val="24"/>
                <w:szCs w:val="24"/>
                <w:lang w:val="sr-Latn-CS" w:bidi="en-US"/>
              </w:rPr>
              <w:t>m</w:t>
            </w:r>
            <w:r w:rsidRPr="00F6370C">
              <w:rPr>
                <w:rFonts w:ascii="Times New Roman" w:eastAsia="Lucida Sans Unicode" w:hAnsi="Times New Roman" w:cs="Times New Roman"/>
                <w:bCs/>
                <w:color w:val="000000"/>
                <w:sz w:val="24"/>
                <w:szCs w:val="24"/>
                <w:lang w:val="sr-Latn-CS" w:bidi="en-US"/>
              </w:rPr>
              <w:t>²</w:t>
            </w:r>
          </w:p>
        </w:tc>
        <w:tc>
          <w:tcPr>
            <w:tcW w:w="2126" w:type="dxa"/>
            <w:shd w:val="clear" w:color="auto" w:fill="auto"/>
          </w:tcPr>
          <w:p w14:paraId="52921014" w14:textId="77777777" w:rsidR="00317056" w:rsidRPr="00F6370C" w:rsidRDefault="00317056" w:rsidP="00317056">
            <w:pPr>
              <w:widowControl w:val="0"/>
              <w:suppressAutoHyphens/>
              <w:spacing w:after="0" w:line="240" w:lineRule="auto"/>
              <w:jc w:val="right"/>
              <w:rPr>
                <w:rFonts w:ascii="Times New Roman" w:eastAsia="Lucida Sans Unicode" w:hAnsi="Times New Roman" w:cs="Tahoma"/>
                <w:color w:val="000000"/>
                <w:sz w:val="24"/>
                <w:szCs w:val="24"/>
                <w:lang w:bidi="en-US"/>
              </w:rPr>
            </w:pPr>
            <w:r w:rsidRPr="00F6370C">
              <w:rPr>
                <w:rFonts w:ascii="Times New Roman" w:eastAsia="Lucida Sans Unicode" w:hAnsi="Times New Roman" w:cs="Tahoma"/>
                <w:color w:val="000000"/>
                <w:sz w:val="24"/>
                <w:szCs w:val="24"/>
                <w:lang w:bidi="en-US"/>
              </w:rPr>
              <w:t xml:space="preserve">86 </w:t>
            </w:r>
            <w:r w:rsidRPr="00F6370C">
              <w:rPr>
                <w:rFonts w:ascii="Times New Roman" w:eastAsia="Lucida Sans Unicode" w:hAnsi="Times New Roman" w:cs="Tahoma"/>
                <w:bCs/>
                <w:color w:val="000000"/>
                <w:sz w:val="24"/>
                <w:szCs w:val="24"/>
                <w:lang w:val="sr-Latn-CS" w:bidi="en-US"/>
              </w:rPr>
              <w:t>m</w:t>
            </w:r>
            <w:r w:rsidRPr="00F6370C">
              <w:rPr>
                <w:rFonts w:ascii="Times New Roman" w:eastAsia="Lucida Sans Unicode" w:hAnsi="Times New Roman" w:cs="Times New Roman"/>
                <w:bCs/>
                <w:color w:val="000000"/>
                <w:sz w:val="24"/>
                <w:szCs w:val="24"/>
                <w:lang w:val="sr-Latn-CS" w:bidi="en-US"/>
              </w:rPr>
              <w:t>²</w:t>
            </w:r>
          </w:p>
        </w:tc>
      </w:tr>
      <w:tr w:rsidR="00317056" w:rsidRPr="00F6370C" w14:paraId="15011359" w14:textId="77777777" w:rsidTr="00317056">
        <w:tc>
          <w:tcPr>
            <w:tcW w:w="4531" w:type="dxa"/>
            <w:shd w:val="clear" w:color="auto" w:fill="auto"/>
          </w:tcPr>
          <w:p w14:paraId="6813999D" w14:textId="77777777" w:rsidR="00317056" w:rsidRPr="00F6370C" w:rsidRDefault="00317056" w:rsidP="00317056">
            <w:pPr>
              <w:widowControl w:val="0"/>
              <w:suppressAutoHyphens/>
              <w:spacing w:after="0" w:line="240" w:lineRule="auto"/>
              <w:rPr>
                <w:rFonts w:ascii="Times New Roman" w:eastAsia="Lucida Sans Unicode" w:hAnsi="Times New Roman" w:cs="Tahoma"/>
                <w:color w:val="000000"/>
                <w:sz w:val="24"/>
                <w:szCs w:val="24"/>
                <w:lang w:val="sr-Cyrl-CS" w:bidi="en-US"/>
              </w:rPr>
            </w:pPr>
            <w:r w:rsidRPr="00F6370C">
              <w:rPr>
                <w:rFonts w:ascii="Times New Roman" w:eastAsia="Lucida Sans Unicode" w:hAnsi="Times New Roman" w:cs="Tahoma"/>
                <w:color w:val="000000"/>
                <w:sz w:val="24"/>
                <w:szCs w:val="24"/>
                <w:lang w:bidi="en-US"/>
              </w:rPr>
              <w:t>травњаци код РТВ</w:t>
            </w:r>
            <w:r w:rsidRPr="00F6370C">
              <w:rPr>
                <w:rFonts w:ascii="Times New Roman" w:eastAsia="Lucida Sans Unicode" w:hAnsi="Times New Roman" w:cs="Tahoma"/>
                <w:color w:val="000000"/>
                <w:sz w:val="24"/>
                <w:szCs w:val="24"/>
                <w:lang w:val="sr-Cyrl-CS" w:bidi="en-US"/>
              </w:rPr>
              <w:t xml:space="preserve"> Соко</w:t>
            </w:r>
          </w:p>
        </w:tc>
        <w:tc>
          <w:tcPr>
            <w:tcW w:w="2557" w:type="dxa"/>
            <w:shd w:val="clear" w:color="auto" w:fill="auto"/>
          </w:tcPr>
          <w:p w14:paraId="52F8F786" w14:textId="77777777" w:rsidR="00317056" w:rsidRPr="00F6370C" w:rsidRDefault="00317056" w:rsidP="00317056">
            <w:pPr>
              <w:widowControl w:val="0"/>
              <w:suppressAutoHyphens/>
              <w:spacing w:after="0" w:line="240" w:lineRule="auto"/>
              <w:jc w:val="right"/>
              <w:rPr>
                <w:rFonts w:ascii="Times New Roman" w:eastAsia="Lucida Sans Unicode" w:hAnsi="Times New Roman" w:cs="Tahoma"/>
                <w:color w:val="000000"/>
                <w:sz w:val="24"/>
                <w:szCs w:val="24"/>
                <w:lang w:bidi="en-US"/>
              </w:rPr>
            </w:pPr>
            <w:r w:rsidRPr="00F6370C">
              <w:rPr>
                <w:rFonts w:ascii="Times New Roman" w:eastAsia="Lucida Sans Unicode" w:hAnsi="Times New Roman" w:cs="Tahoma"/>
                <w:color w:val="000000"/>
                <w:sz w:val="24"/>
                <w:szCs w:val="24"/>
                <w:lang w:bidi="en-US"/>
              </w:rPr>
              <w:t xml:space="preserve">230 </w:t>
            </w:r>
            <w:r w:rsidRPr="00F6370C">
              <w:rPr>
                <w:rFonts w:ascii="Times New Roman" w:eastAsia="Lucida Sans Unicode" w:hAnsi="Times New Roman" w:cs="Tahoma"/>
                <w:bCs/>
                <w:color w:val="000000"/>
                <w:sz w:val="24"/>
                <w:szCs w:val="24"/>
                <w:lang w:val="sr-Latn-CS" w:bidi="en-US"/>
              </w:rPr>
              <w:t>m</w:t>
            </w:r>
            <w:r w:rsidRPr="00F6370C">
              <w:rPr>
                <w:rFonts w:ascii="Times New Roman" w:eastAsia="Lucida Sans Unicode" w:hAnsi="Times New Roman" w:cs="Times New Roman"/>
                <w:bCs/>
                <w:color w:val="000000"/>
                <w:sz w:val="24"/>
                <w:szCs w:val="24"/>
                <w:lang w:val="sr-Latn-CS" w:bidi="en-US"/>
              </w:rPr>
              <w:t>²</w:t>
            </w:r>
          </w:p>
        </w:tc>
        <w:tc>
          <w:tcPr>
            <w:tcW w:w="2126" w:type="dxa"/>
            <w:shd w:val="clear" w:color="auto" w:fill="auto"/>
          </w:tcPr>
          <w:p w14:paraId="343CA134" w14:textId="77777777" w:rsidR="00317056" w:rsidRPr="00F6370C" w:rsidRDefault="00317056" w:rsidP="00317056">
            <w:pPr>
              <w:widowControl w:val="0"/>
              <w:suppressAutoHyphens/>
              <w:spacing w:after="0" w:line="240" w:lineRule="auto"/>
              <w:jc w:val="right"/>
              <w:rPr>
                <w:rFonts w:ascii="Times New Roman" w:eastAsia="Lucida Sans Unicode" w:hAnsi="Times New Roman" w:cs="Tahoma"/>
                <w:color w:val="000000"/>
                <w:sz w:val="24"/>
                <w:szCs w:val="24"/>
                <w:lang w:bidi="en-US"/>
              </w:rPr>
            </w:pPr>
            <w:r w:rsidRPr="00F6370C">
              <w:rPr>
                <w:rFonts w:ascii="Times New Roman" w:eastAsia="Lucida Sans Unicode" w:hAnsi="Times New Roman" w:cs="Tahoma"/>
                <w:color w:val="000000"/>
                <w:sz w:val="24"/>
                <w:szCs w:val="24"/>
                <w:lang w:bidi="en-US"/>
              </w:rPr>
              <w:t xml:space="preserve">230 </w:t>
            </w:r>
            <w:r w:rsidRPr="00F6370C">
              <w:rPr>
                <w:rFonts w:ascii="Times New Roman" w:eastAsia="Lucida Sans Unicode" w:hAnsi="Times New Roman" w:cs="Tahoma"/>
                <w:bCs/>
                <w:color w:val="000000"/>
                <w:sz w:val="24"/>
                <w:szCs w:val="24"/>
                <w:lang w:val="sr-Latn-CS" w:bidi="en-US"/>
              </w:rPr>
              <w:t>m</w:t>
            </w:r>
            <w:r w:rsidRPr="00F6370C">
              <w:rPr>
                <w:rFonts w:ascii="Times New Roman" w:eastAsia="Lucida Sans Unicode" w:hAnsi="Times New Roman" w:cs="Times New Roman"/>
                <w:bCs/>
                <w:color w:val="000000"/>
                <w:sz w:val="24"/>
                <w:szCs w:val="24"/>
                <w:lang w:val="sr-Latn-CS" w:bidi="en-US"/>
              </w:rPr>
              <w:t>²</w:t>
            </w:r>
          </w:p>
        </w:tc>
      </w:tr>
      <w:tr w:rsidR="00317056" w:rsidRPr="00F6370C" w14:paraId="5F118E84" w14:textId="77777777" w:rsidTr="00317056">
        <w:tc>
          <w:tcPr>
            <w:tcW w:w="4531" w:type="dxa"/>
            <w:shd w:val="clear" w:color="auto" w:fill="auto"/>
          </w:tcPr>
          <w:p w14:paraId="654FED6F" w14:textId="77777777" w:rsidR="00317056" w:rsidRPr="00F6370C" w:rsidRDefault="00317056" w:rsidP="00317056">
            <w:pPr>
              <w:widowControl w:val="0"/>
              <w:suppressAutoHyphens/>
              <w:spacing w:after="0" w:line="240" w:lineRule="auto"/>
              <w:rPr>
                <w:rFonts w:ascii="Times New Roman" w:eastAsia="Lucida Sans Unicode" w:hAnsi="Times New Roman" w:cs="Tahoma"/>
                <w:color w:val="000000"/>
                <w:sz w:val="24"/>
                <w:szCs w:val="24"/>
                <w:lang w:val="sr-Cyrl-CS" w:bidi="en-US"/>
              </w:rPr>
            </w:pPr>
            <w:r w:rsidRPr="00F6370C">
              <w:rPr>
                <w:rFonts w:ascii="Times New Roman" w:eastAsia="Lucida Sans Unicode" w:hAnsi="Times New Roman" w:cs="Tahoma"/>
                <w:color w:val="000000"/>
                <w:sz w:val="24"/>
                <w:szCs w:val="24"/>
                <w:lang w:bidi="en-US"/>
              </w:rPr>
              <w:t xml:space="preserve">травњаци у </w:t>
            </w:r>
            <w:r w:rsidRPr="00F6370C">
              <w:rPr>
                <w:rFonts w:ascii="Times New Roman" w:eastAsia="Lucida Sans Unicode" w:hAnsi="Times New Roman" w:cs="Tahoma"/>
                <w:color w:val="000000"/>
                <w:sz w:val="24"/>
                <w:szCs w:val="24"/>
                <w:lang w:val="sr-Cyrl-CS" w:bidi="en-US"/>
              </w:rPr>
              <w:t xml:space="preserve">улици </w:t>
            </w:r>
            <w:r w:rsidRPr="00F6370C">
              <w:rPr>
                <w:rFonts w:ascii="Times New Roman" w:eastAsia="Lucida Sans Unicode" w:hAnsi="Times New Roman" w:cs="Tahoma"/>
                <w:color w:val="000000"/>
                <w:sz w:val="24"/>
                <w:szCs w:val="24"/>
                <w:lang w:bidi="en-US"/>
              </w:rPr>
              <w:t xml:space="preserve">Немањиној </w:t>
            </w:r>
          </w:p>
        </w:tc>
        <w:tc>
          <w:tcPr>
            <w:tcW w:w="2557" w:type="dxa"/>
            <w:shd w:val="clear" w:color="auto" w:fill="auto"/>
          </w:tcPr>
          <w:p w14:paraId="4654ACB1" w14:textId="77777777" w:rsidR="00317056" w:rsidRPr="00F6370C" w:rsidRDefault="00317056" w:rsidP="00317056">
            <w:pPr>
              <w:widowControl w:val="0"/>
              <w:suppressAutoHyphens/>
              <w:spacing w:after="0" w:line="240" w:lineRule="auto"/>
              <w:jc w:val="right"/>
              <w:rPr>
                <w:rFonts w:ascii="Times New Roman" w:eastAsia="Lucida Sans Unicode" w:hAnsi="Times New Roman" w:cs="Tahoma"/>
                <w:color w:val="000000"/>
                <w:sz w:val="24"/>
                <w:szCs w:val="24"/>
                <w:lang w:bidi="en-US"/>
              </w:rPr>
            </w:pPr>
            <w:r w:rsidRPr="00F6370C">
              <w:rPr>
                <w:rFonts w:ascii="Times New Roman" w:eastAsia="Lucida Sans Unicode" w:hAnsi="Times New Roman" w:cs="Tahoma"/>
                <w:color w:val="000000"/>
                <w:sz w:val="24"/>
                <w:szCs w:val="24"/>
                <w:lang w:bidi="en-US"/>
              </w:rPr>
              <w:t xml:space="preserve">2.235 </w:t>
            </w:r>
            <w:r w:rsidRPr="00F6370C">
              <w:rPr>
                <w:rFonts w:ascii="Times New Roman" w:eastAsia="Lucida Sans Unicode" w:hAnsi="Times New Roman" w:cs="Tahoma"/>
                <w:bCs/>
                <w:color w:val="000000"/>
                <w:sz w:val="24"/>
                <w:szCs w:val="24"/>
                <w:lang w:val="sr-Latn-CS" w:bidi="en-US"/>
              </w:rPr>
              <w:t>m</w:t>
            </w:r>
            <w:r w:rsidRPr="00F6370C">
              <w:rPr>
                <w:rFonts w:ascii="Times New Roman" w:eastAsia="Lucida Sans Unicode" w:hAnsi="Times New Roman" w:cs="Times New Roman"/>
                <w:bCs/>
                <w:color w:val="000000"/>
                <w:sz w:val="24"/>
                <w:szCs w:val="24"/>
                <w:lang w:val="sr-Latn-CS" w:bidi="en-US"/>
              </w:rPr>
              <w:t>²</w:t>
            </w:r>
          </w:p>
        </w:tc>
        <w:tc>
          <w:tcPr>
            <w:tcW w:w="2126" w:type="dxa"/>
            <w:shd w:val="clear" w:color="auto" w:fill="auto"/>
          </w:tcPr>
          <w:p w14:paraId="3971D552" w14:textId="77777777" w:rsidR="00317056" w:rsidRPr="00F6370C" w:rsidRDefault="00317056" w:rsidP="00317056">
            <w:pPr>
              <w:widowControl w:val="0"/>
              <w:suppressAutoHyphens/>
              <w:spacing w:after="0" w:line="240" w:lineRule="auto"/>
              <w:jc w:val="right"/>
              <w:rPr>
                <w:rFonts w:ascii="Times New Roman" w:eastAsia="Lucida Sans Unicode" w:hAnsi="Times New Roman" w:cs="Tahoma"/>
                <w:color w:val="000000"/>
                <w:sz w:val="24"/>
                <w:szCs w:val="24"/>
                <w:lang w:bidi="en-US"/>
              </w:rPr>
            </w:pPr>
            <w:r w:rsidRPr="00F6370C">
              <w:rPr>
                <w:rFonts w:ascii="Times New Roman" w:eastAsia="Lucida Sans Unicode" w:hAnsi="Times New Roman" w:cs="Tahoma"/>
                <w:color w:val="000000"/>
                <w:sz w:val="24"/>
                <w:szCs w:val="24"/>
                <w:lang w:bidi="en-US"/>
              </w:rPr>
              <w:t xml:space="preserve">2.235 </w:t>
            </w:r>
            <w:r w:rsidRPr="00F6370C">
              <w:rPr>
                <w:rFonts w:ascii="Times New Roman" w:eastAsia="Lucida Sans Unicode" w:hAnsi="Times New Roman" w:cs="Tahoma"/>
                <w:bCs/>
                <w:color w:val="000000"/>
                <w:sz w:val="24"/>
                <w:szCs w:val="24"/>
                <w:lang w:val="sr-Latn-CS" w:bidi="en-US"/>
              </w:rPr>
              <w:t>m</w:t>
            </w:r>
            <w:r w:rsidRPr="00F6370C">
              <w:rPr>
                <w:rFonts w:ascii="Times New Roman" w:eastAsia="Lucida Sans Unicode" w:hAnsi="Times New Roman" w:cs="Times New Roman"/>
                <w:bCs/>
                <w:color w:val="000000"/>
                <w:sz w:val="24"/>
                <w:szCs w:val="24"/>
                <w:lang w:val="sr-Latn-CS" w:bidi="en-US"/>
              </w:rPr>
              <w:t>²</w:t>
            </w:r>
          </w:p>
        </w:tc>
      </w:tr>
      <w:tr w:rsidR="00317056" w:rsidRPr="00F6370C" w14:paraId="318D69D9" w14:textId="77777777" w:rsidTr="00317056">
        <w:tc>
          <w:tcPr>
            <w:tcW w:w="4531" w:type="dxa"/>
            <w:shd w:val="clear" w:color="auto" w:fill="auto"/>
          </w:tcPr>
          <w:p w14:paraId="3F955517" w14:textId="77777777" w:rsidR="00317056" w:rsidRPr="00F6370C" w:rsidRDefault="00317056" w:rsidP="00317056">
            <w:pPr>
              <w:widowControl w:val="0"/>
              <w:suppressAutoHyphens/>
              <w:spacing w:after="0" w:line="240" w:lineRule="auto"/>
              <w:rPr>
                <w:rFonts w:ascii="Times New Roman" w:eastAsia="Lucida Sans Unicode" w:hAnsi="Times New Roman" w:cs="Tahoma"/>
                <w:color w:val="000000"/>
                <w:sz w:val="24"/>
                <w:szCs w:val="24"/>
                <w:lang w:bidi="en-US"/>
              </w:rPr>
            </w:pPr>
            <w:r w:rsidRPr="00F6370C">
              <w:rPr>
                <w:rFonts w:ascii="Times New Roman" w:eastAsia="Lucida Sans Unicode" w:hAnsi="Times New Roman" w:cs="Tahoma"/>
                <w:color w:val="000000"/>
                <w:sz w:val="24"/>
                <w:szCs w:val="24"/>
                <w:lang w:bidi="en-US"/>
              </w:rPr>
              <w:t>површине под ружичњацима (код фонтане у центру старе школе, на скверу у ул. Иве Андрића, код поште, библиотеке, РТВ, банке, пензионерског, сквер у Палилули)</w:t>
            </w:r>
          </w:p>
        </w:tc>
        <w:tc>
          <w:tcPr>
            <w:tcW w:w="2557" w:type="dxa"/>
            <w:shd w:val="clear" w:color="auto" w:fill="auto"/>
          </w:tcPr>
          <w:p w14:paraId="5EEE25DA" w14:textId="77777777" w:rsidR="00317056" w:rsidRPr="00F6370C" w:rsidRDefault="00317056" w:rsidP="00317056">
            <w:pPr>
              <w:widowControl w:val="0"/>
              <w:suppressAutoHyphens/>
              <w:spacing w:after="0" w:line="240" w:lineRule="auto"/>
              <w:jc w:val="right"/>
              <w:rPr>
                <w:rFonts w:ascii="Times New Roman" w:eastAsia="Lucida Sans Unicode" w:hAnsi="Times New Roman" w:cs="Tahoma"/>
                <w:color w:val="000000"/>
                <w:sz w:val="24"/>
                <w:szCs w:val="24"/>
                <w:lang w:bidi="en-US"/>
              </w:rPr>
            </w:pPr>
            <w:r w:rsidRPr="00F6370C">
              <w:rPr>
                <w:rFonts w:ascii="Times New Roman" w:eastAsia="Lucida Sans Unicode" w:hAnsi="Times New Roman" w:cs="Tahoma"/>
                <w:color w:val="000000"/>
                <w:sz w:val="24"/>
                <w:szCs w:val="24"/>
                <w:lang w:bidi="en-US"/>
              </w:rPr>
              <w:t xml:space="preserve">300 </w:t>
            </w:r>
            <w:r w:rsidRPr="00F6370C">
              <w:rPr>
                <w:rFonts w:ascii="Times New Roman" w:eastAsia="Lucida Sans Unicode" w:hAnsi="Times New Roman" w:cs="Tahoma"/>
                <w:bCs/>
                <w:color w:val="000000"/>
                <w:sz w:val="24"/>
                <w:szCs w:val="24"/>
                <w:lang w:val="sr-Latn-CS" w:bidi="en-US"/>
              </w:rPr>
              <w:t>m</w:t>
            </w:r>
            <w:r w:rsidRPr="00F6370C">
              <w:rPr>
                <w:rFonts w:ascii="Times New Roman" w:eastAsia="Lucida Sans Unicode" w:hAnsi="Times New Roman" w:cs="Times New Roman"/>
                <w:bCs/>
                <w:color w:val="000000"/>
                <w:sz w:val="24"/>
                <w:szCs w:val="24"/>
                <w:lang w:val="sr-Latn-CS" w:bidi="en-US"/>
              </w:rPr>
              <w:t>²</w:t>
            </w:r>
          </w:p>
        </w:tc>
        <w:tc>
          <w:tcPr>
            <w:tcW w:w="2126" w:type="dxa"/>
            <w:shd w:val="clear" w:color="auto" w:fill="auto"/>
          </w:tcPr>
          <w:p w14:paraId="712EF582" w14:textId="77777777" w:rsidR="00317056" w:rsidRPr="00F6370C" w:rsidRDefault="00317056" w:rsidP="00317056">
            <w:pPr>
              <w:widowControl w:val="0"/>
              <w:suppressAutoHyphens/>
              <w:spacing w:after="0" w:line="240" w:lineRule="auto"/>
              <w:jc w:val="right"/>
              <w:rPr>
                <w:rFonts w:ascii="Times New Roman" w:eastAsia="Lucida Sans Unicode" w:hAnsi="Times New Roman" w:cs="Tahoma"/>
                <w:color w:val="000000"/>
                <w:sz w:val="24"/>
                <w:szCs w:val="24"/>
                <w:lang w:bidi="en-US"/>
              </w:rPr>
            </w:pPr>
            <w:r w:rsidRPr="00F6370C">
              <w:rPr>
                <w:rFonts w:ascii="Times New Roman" w:eastAsia="Lucida Sans Unicode" w:hAnsi="Times New Roman" w:cs="Tahoma"/>
                <w:color w:val="000000"/>
                <w:sz w:val="24"/>
                <w:szCs w:val="24"/>
                <w:lang w:bidi="en-US"/>
              </w:rPr>
              <w:t xml:space="preserve">300 </w:t>
            </w:r>
            <w:r w:rsidRPr="00F6370C">
              <w:rPr>
                <w:rFonts w:ascii="Times New Roman" w:eastAsia="Lucida Sans Unicode" w:hAnsi="Times New Roman" w:cs="Tahoma"/>
                <w:bCs/>
                <w:color w:val="000000"/>
                <w:sz w:val="24"/>
                <w:szCs w:val="24"/>
                <w:lang w:val="sr-Latn-CS" w:bidi="en-US"/>
              </w:rPr>
              <w:t>m</w:t>
            </w:r>
            <w:r w:rsidRPr="00F6370C">
              <w:rPr>
                <w:rFonts w:ascii="Times New Roman" w:eastAsia="Lucida Sans Unicode" w:hAnsi="Times New Roman" w:cs="Times New Roman"/>
                <w:bCs/>
                <w:color w:val="000000"/>
                <w:sz w:val="24"/>
                <w:szCs w:val="24"/>
                <w:lang w:val="sr-Latn-CS" w:bidi="en-US"/>
              </w:rPr>
              <w:t>²</w:t>
            </w:r>
          </w:p>
        </w:tc>
      </w:tr>
      <w:tr w:rsidR="00317056" w:rsidRPr="00F6370C" w14:paraId="2E22D332" w14:textId="77777777" w:rsidTr="00317056">
        <w:tc>
          <w:tcPr>
            <w:tcW w:w="4531" w:type="dxa"/>
            <w:shd w:val="clear" w:color="auto" w:fill="auto"/>
          </w:tcPr>
          <w:p w14:paraId="192279C9" w14:textId="77777777" w:rsidR="00317056" w:rsidRPr="00F6370C" w:rsidRDefault="00317056" w:rsidP="00317056">
            <w:pPr>
              <w:widowControl w:val="0"/>
              <w:suppressAutoHyphens/>
              <w:spacing w:after="0" w:line="240" w:lineRule="auto"/>
              <w:rPr>
                <w:rFonts w:ascii="Times New Roman" w:eastAsia="Lucida Sans Unicode" w:hAnsi="Times New Roman" w:cs="Tahoma"/>
                <w:color w:val="000000"/>
                <w:sz w:val="24"/>
                <w:szCs w:val="24"/>
                <w:lang w:bidi="en-US"/>
              </w:rPr>
            </w:pPr>
            <w:r w:rsidRPr="00F6370C">
              <w:rPr>
                <w:rFonts w:ascii="Times New Roman" w:eastAsia="Lucida Sans Unicode" w:hAnsi="Times New Roman" w:cs="Tahoma"/>
                <w:b/>
                <w:bCs/>
                <w:color w:val="000000"/>
                <w:sz w:val="24"/>
                <w:szCs w:val="24"/>
                <w:lang w:bidi="en-US"/>
              </w:rPr>
              <w:t>УКУПНА ПОВРШИНА</w:t>
            </w:r>
          </w:p>
        </w:tc>
        <w:tc>
          <w:tcPr>
            <w:tcW w:w="2557" w:type="dxa"/>
            <w:shd w:val="clear" w:color="auto" w:fill="auto"/>
          </w:tcPr>
          <w:p w14:paraId="5AA6C03A" w14:textId="77777777" w:rsidR="00317056" w:rsidRPr="00F6370C" w:rsidRDefault="00317056" w:rsidP="00317056">
            <w:pPr>
              <w:widowControl w:val="0"/>
              <w:suppressAutoHyphens/>
              <w:spacing w:after="0" w:line="240" w:lineRule="auto"/>
              <w:jc w:val="right"/>
              <w:rPr>
                <w:rFonts w:ascii="Times New Roman" w:eastAsia="Lucida Sans Unicode" w:hAnsi="Times New Roman" w:cs="Tahoma"/>
                <w:color w:val="000000"/>
                <w:sz w:val="24"/>
                <w:szCs w:val="24"/>
                <w:lang w:bidi="en-US"/>
              </w:rPr>
            </w:pPr>
            <w:r w:rsidRPr="00F6370C">
              <w:rPr>
                <w:rFonts w:ascii="Times New Roman" w:eastAsia="Lucida Sans Unicode" w:hAnsi="Times New Roman" w:cs="Tahoma"/>
                <w:b/>
                <w:color w:val="000000"/>
                <w:sz w:val="24"/>
                <w:szCs w:val="24"/>
                <w:lang w:bidi="en-US"/>
              </w:rPr>
              <w:t>60.099</w:t>
            </w:r>
            <w:r w:rsidRPr="00F6370C">
              <w:rPr>
                <w:rFonts w:ascii="Times New Roman" w:eastAsia="Lucida Sans Unicode" w:hAnsi="Times New Roman" w:cs="Tahoma"/>
                <w:b/>
                <w:bCs/>
                <w:color w:val="000000"/>
                <w:sz w:val="24"/>
                <w:szCs w:val="24"/>
                <w:lang w:val="sr-Latn-CS" w:bidi="en-US"/>
              </w:rPr>
              <w:t xml:space="preserve"> m</w:t>
            </w:r>
            <w:r w:rsidRPr="00F6370C">
              <w:rPr>
                <w:rFonts w:ascii="Times New Roman" w:eastAsia="Lucida Sans Unicode" w:hAnsi="Times New Roman" w:cs="Times New Roman"/>
                <w:b/>
                <w:bCs/>
                <w:color w:val="000000"/>
                <w:sz w:val="24"/>
                <w:szCs w:val="24"/>
                <w:lang w:val="sr-Latn-CS" w:bidi="en-US"/>
              </w:rPr>
              <w:t>²</w:t>
            </w:r>
          </w:p>
        </w:tc>
        <w:tc>
          <w:tcPr>
            <w:tcW w:w="2126" w:type="dxa"/>
            <w:shd w:val="clear" w:color="auto" w:fill="auto"/>
          </w:tcPr>
          <w:p w14:paraId="4A29515A" w14:textId="77777777" w:rsidR="00317056" w:rsidRPr="00F6370C" w:rsidRDefault="00317056" w:rsidP="00317056">
            <w:pPr>
              <w:widowControl w:val="0"/>
              <w:suppressAutoHyphens/>
              <w:spacing w:after="0" w:line="240" w:lineRule="auto"/>
              <w:jc w:val="right"/>
              <w:rPr>
                <w:rFonts w:ascii="Times New Roman" w:eastAsia="Lucida Sans Unicode" w:hAnsi="Times New Roman" w:cs="Tahoma"/>
                <w:color w:val="000000"/>
                <w:sz w:val="24"/>
                <w:szCs w:val="24"/>
                <w:lang w:bidi="en-US"/>
              </w:rPr>
            </w:pPr>
            <w:r w:rsidRPr="00F6370C">
              <w:rPr>
                <w:rFonts w:ascii="Times New Roman" w:eastAsia="Lucida Sans Unicode" w:hAnsi="Times New Roman" w:cs="Tahoma"/>
                <w:b/>
                <w:bCs/>
                <w:color w:val="000000"/>
                <w:sz w:val="24"/>
                <w:szCs w:val="24"/>
                <w:lang w:bidi="en-US"/>
              </w:rPr>
              <w:t xml:space="preserve">46.283 </w:t>
            </w:r>
            <w:r w:rsidRPr="00F6370C">
              <w:rPr>
                <w:rFonts w:ascii="Times New Roman" w:eastAsia="Lucida Sans Unicode" w:hAnsi="Times New Roman" w:cs="Tahoma"/>
                <w:b/>
                <w:bCs/>
                <w:color w:val="000000"/>
                <w:sz w:val="24"/>
                <w:szCs w:val="24"/>
                <w:lang w:val="sr-Latn-CS" w:bidi="en-US"/>
              </w:rPr>
              <w:t>m</w:t>
            </w:r>
            <w:r w:rsidRPr="00F6370C">
              <w:rPr>
                <w:rFonts w:ascii="Times New Roman" w:eastAsia="Lucida Sans Unicode" w:hAnsi="Times New Roman" w:cs="Times New Roman"/>
                <w:b/>
                <w:bCs/>
                <w:color w:val="000000"/>
                <w:sz w:val="24"/>
                <w:szCs w:val="24"/>
                <w:lang w:val="sr-Latn-CS" w:bidi="en-US"/>
              </w:rPr>
              <w:t>²</w:t>
            </w:r>
          </w:p>
        </w:tc>
      </w:tr>
    </w:tbl>
    <w:p w14:paraId="090CF56A" w14:textId="77777777" w:rsidR="008E5B17" w:rsidRDefault="008E5B17" w:rsidP="00833136">
      <w:pPr>
        <w:widowControl w:val="0"/>
        <w:tabs>
          <w:tab w:val="left" w:pos="720"/>
        </w:tabs>
        <w:suppressAutoHyphens/>
        <w:spacing w:after="0" w:line="240" w:lineRule="auto"/>
        <w:rPr>
          <w:rFonts w:ascii="Times New Roman" w:eastAsia="Lucida Sans Unicode" w:hAnsi="Times New Roman" w:cs="Tahoma"/>
          <w:color w:val="000000"/>
          <w:sz w:val="24"/>
          <w:szCs w:val="24"/>
          <w:lang w:val="sr-Cyrl-CS" w:bidi="en-US"/>
        </w:rPr>
      </w:pPr>
    </w:p>
    <w:p w14:paraId="512FAB97" w14:textId="77777777" w:rsidR="00425F1D" w:rsidRDefault="00425F1D" w:rsidP="00833136">
      <w:pPr>
        <w:widowControl w:val="0"/>
        <w:tabs>
          <w:tab w:val="left" w:pos="720"/>
        </w:tabs>
        <w:suppressAutoHyphens/>
        <w:spacing w:after="0" w:line="240" w:lineRule="auto"/>
        <w:rPr>
          <w:rFonts w:ascii="Times New Roman" w:eastAsia="Lucida Sans Unicode" w:hAnsi="Times New Roman" w:cs="Tahoma"/>
          <w:color w:val="000000"/>
          <w:sz w:val="24"/>
          <w:szCs w:val="24"/>
          <w:lang w:val="sr-Cyrl-CS" w:bidi="en-US"/>
        </w:rPr>
      </w:pPr>
    </w:p>
    <w:p w14:paraId="2CD68FA8" w14:textId="77777777" w:rsidR="00425F1D" w:rsidRDefault="00425F1D" w:rsidP="00833136">
      <w:pPr>
        <w:widowControl w:val="0"/>
        <w:tabs>
          <w:tab w:val="left" w:pos="720"/>
        </w:tabs>
        <w:suppressAutoHyphens/>
        <w:spacing w:after="0" w:line="240" w:lineRule="auto"/>
        <w:rPr>
          <w:rFonts w:ascii="Times New Roman" w:eastAsia="Lucida Sans Unicode" w:hAnsi="Times New Roman" w:cs="Tahoma"/>
          <w:color w:val="000000"/>
          <w:sz w:val="24"/>
          <w:szCs w:val="24"/>
          <w:lang w:val="sr-Cyrl-CS" w:bidi="en-US"/>
        </w:rPr>
      </w:pPr>
    </w:p>
    <w:p w14:paraId="3E51E4AA" w14:textId="77777777" w:rsidR="00425F1D" w:rsidRDefault="00425F1D" w:rsidP="00833136">
      <w:pPr>
        <w:widowControl w:val="0"/>
        <w:tabs>
          <w:tab w:val="left" w:pos="720"/>
        </w:tabs>
        <w:suppressAutoHyphens/>
        <w:spacing w:after="0" w:line="240" w:lineRule="auto"/>
        <w:rPr>
          <w:rFonts w:ascii="Times New Roman" w:eastAsia="Lucida Sans Unicode" w:hAnsi="Times New Roman" w:cs="Tahoma"/>
          <w:color w:val="000000"/>
          <w:sz w:val="24"/>
          <w:szCs w:val="24"/>
          <w:lang w:val="sr-Cyrl-CS" w:bidi="en-US"/>
        </w:rPr>
      </w:pPr>
    </w:p>
    <w:p w14:paraId="66BE3648" w14:textId="77777777" w:rsidR="00425F1D" w:rsidRDefault="00425F1D" w:rsidP="00833136">
      <w:pPr>
        <w:widowControl w:val="0"/>
        <w:tabs>
          <w:tab w:val="left" w:pos="720"/>
        </w:tabs>
        <w:suppressAutoHyphens/>
        <w:spacing w:after="0" w:line="240" w:lineRule="auto"/>
        <w:rPr>
          <w:rFonts w:ascii="Times New Roman" w:eastAsia="Lucida Sans Unicode" w:hAnsi="Times New Roman" w:cs="Tahoma"/>
          <w:color w:val="000000"/>
          <w:sz w:val="24"/>
          <w:szCs w:val="24"/>
          <w:lang w:val="sr-Cyrl-CS" w:bidi="en-US"/>
        </w:rPr>
      </w:pPr>
    </w:p>
    <w:p w14:paraId="2A3550E8" w14:textId="77777777" w:rsidR="00425F1D" w:rsidRDefault="00425F1D" w:rsidP="00833136">
      <w:pPr>
        <w:widowControl w:val="0"/>
        <w:tabs>
          <w:tab w:val="left" w:pos="720"/>
        </w:tabs>
        <w:suppressAutoHyphens/>
        <w:spacing w:after="0" w:line="240" w:lineRule="auto"/>
        <w:rPr>
          <w:rFonts w:ascii="Times New Roman" w:eastAsia="Lucida Sans Unicode" w:hAnsi="Times New Roman" w:cs="Tahoma"/>
          <w:color w:val="000000"/>
          <w:sz w:val="24"/>
          <w:szCs w:val="24"/>
          <w:lang w:val="sr-Cyrl-CS" w:bidi="en-US"/>
        </w:rPr>
      </w:pPr>
    </w:p>
    <w:p w14:paraId="5A6DAB92" w14:textId="77777777" w:rsidR="00425F1D" w:rsidRDefault="00425F1D" w:rsidP="00833136">
      <w:pPr>
        <w:widowControl w:val="0"/>
        <w:tabs>
          <w:tab w:val="left" w:pos="720"/>
        </w:tabs>
        <w:suppressAutoHyphens/>
        <w:spacing w:after="0" w:line="240" w:lineRule="auto"/>
        <w:rPr>
          <w:rFonts w:ascii="Times New Roman" w:eastAsia="Lucida Sans Unicode" w:hAnsi="Times New Roman" w:cs="Tahoma"/>
          <w:color w:val="000000"/>
          <w:sz w:val="24"/>
          <w:szCs w:val="24"/>
          <w:lang w:val="sr-Cyrl-CS" w:bidi="en-US"/>
        </w:rPr>
      </w:pPr>
    </w:p>
    <w:p w14:paraId="3C5BF155" w14:textId="77777777" w:rsidR="00425F1D" w:rsidRDefault="00425F1D" w:rsidP="00833136">
      <w:pPr>
        <w:widowControl w:val="0"/>
        <w:tabs>
          <w:tab w:val="left" w:pos="720"/>
        </w:tabs>
        <w:suppressAutoHyphens/>
        <w:spacing w:after="0" w:line="240" w:lineRule="auto"/>
        <w:rPr>
          <w:rFonts w:ascii="Times New Roman" w:eastAsia="Lucida Sans Unicode" w:hAnsi="Times New Roman" w:cs="Tahoma"/>
          <w:color w:val="000000"/>
          <w:sz w:val="24"/>
          <w:szCs w:val="24"/>
          <w:lang w:val="sr-Cyrl-CS" w:bidi="en-US"/>
        </w:rPr>
      </w:pPr>
    </w:p>
    <w:p w14:paraId="006D58A7" w14:textId="77777777" w:rsidR="00415EDC" w:rsidRDefault="00415EDC" w:rsidP="00833136">
      <w:pPr>
        <w:widowControl w:val="0"/>
        <w:tabs>
          <w:tab w:val="left" w:pos="720"/>
        </w:tabs>
        <w:suppressAutoHyphens/>
        <w:spacing w:after="0" w:line="240" w:lineRule="auto"/>
        <w:rPr>
          <w:rFonts w:ascii="Times New Roman" w:eastAsia="Lucida Sans Unicode" w:hAnsi="Times New Roman" w:cs="Tahoma"/>
          <w:color w:val="000000"/>
          <w:sz w:val="24"/>
          <w:szCs w:val="24"/>
          <w:lang w:val="sr-Cyrl-CS" w:bidi="en-US"/>
        </w:rPr>
      </w:pPr>
    </w:p>
    <w:p w14:paraId="5E3ED92A" w14:textId="77777777" w:rsidR="00CD3D8C" w:rsidRDefault="00CD3D8C" w:rsidP="00833136">
      <w:pPr>
        <w:widowControl w:val="0"/>
        <w:tabs>
          <w:tab w:val="left" w:pos="720"/>
        </w:tabs>
        <w:suppressAutoHyphens/>
        <w:spacing w:after="0" w:line="240" w:lineRule="auto"/>
        <w:rPr>
          <w:rFonts w:ascii="Times New Roman" w:eastAsia="Lucida Sans Unicode" w:hAnsi="Times New Roman" w:cs="Tahoma"/>
          <w:color w:val="000000"/>
          <w:sz w:val="24"/>
          <w:szCs w:val="24"/>
          <w:lang w:val="sr-Cyrl-CS" w:bidi="en-US"/>
        </w:rPr>
      </w:pPr>
    </w:p>
    <w:p w14:paraId="2C1E10BA" w14:textId="77777777" w:rsidR="00CD3D8C" w:rsidRDefault="00CD3D8C" w:rsidP="00833136">
      <w:pPr>
        <w:widowControl w:val="0"/>
        <w:tabs>
          <w:tab w:val="left" w:pos="720"/>
        </w:tabs>
        <w:suppressAutoHyphens/>
        <w:spacing w:after="0" w:line="240" w:lineRule="auto"/>
        <w:rPr>
          <w:rFonts w:ascii="Times New Roman" w:eastAsia="Lucida Sans Unicode" w:hAnsi="Times New Roman" w:cs="Tahoma"/>
          <w:color w:val="000000"/>
          <w:sz w:val="24"/>
          <w:szCs w:val="24"/>
          <w:lang w:val="sr-Cyrl-CS" w:bidi="en-US"/>
        </w:rPr>
      </w:pPr>
    </w:p>
    <w:p w14:paraId="18747BB3" w14:textId="77777777" w:rsidR="00CD3D8C" w:rsidRDefault="00CD3D8C" w:rsidP="00833136">
      <w:pPr>
        <w:widowControl w:val="0"/>
        <w:tabs>
          <w:tab w:val="left" w:pos="720"/>
        </w:tabs>
        <w:suppressAutoHyphens/>
        <w:spacing w:after="0" w:line="240" w:lineRule="auto"/>
        <w:rPr>
          <w:rFonts w:ascii="Times New Roman" w:eastAsia="Lucida Sans Unicode" w:hAnsi="Times New Roman" w:cs="Tahoma"/>
          <w:color w:val="000000"/>
          <w:sz w:val="24"/>
          <w:szCs w:val="24"/>
          <w:lang w:val="sr-Cyrl-CS" w:bidi="en-US"/>
        </w:rPr>
      </w:pPr>
    </w:p>
    <w:p w14:paraId="47BA4A7C" w14:textId="77777777" w:rsidR="00CD3D8C" w:rsidRDefault="00CD3D8C" w:rsidP="00833136">
      <w:pPr>
        <w:widowControl w:val="0"/>
        <w:tabs>
          <w:tab w:val="left" w:pos="720"/>
        </w:tabs>
        <w:suppressAutoHyphens/>
        <w:spacing w:after="0" w:line="240" w:lineRule="auto"/>
        <w:rPr>
          <w:rFonts w:ascii="Times New Roman" w:eastAsia="Lucida Sans Unicode" w:hAnsi="Times New Roman" w:cs="Tahoma"/>
          <w:color w:val="000000"/>
          <w:sz w:val="24"/>
          <w:szCs w:val="24"/>
          <w:lang w:val="sr-Cyrl-CS" w:bidi="en-US"/>
        </w:rPr>
      </w:pPr>
    </w:p>
    <w:p w14:paraId="50C84353" w14:textId="77777777" w:rsidR="00CD3D8C" w:rsidRDefault="00CD3D8C" w:rsidP="00833136">
      <w:pPr>
        <w:widowControl w:val="0"/>
        <w:tabs>
          <w:tab w:val="left" w:pos="720"/>
        </w:tabs>
        <w:suppressAutoHyphens/>
        <w:spacing w:after="0" w:line="240" w:lineRule="auto"/>
        <w:rPr>
          <w:rFonts w:ascii="Times New Roman" w:eastAsia="Lucida Sans Unicode" w:hAnsi="Times New Roman" w:cs="Tahoma"/>
          <w:color w:val="000000"/>
          <w:sz w:val="24"/>
          <w:szCs w:val="24"/>
          <w:lang w:val="sr-Cyrl-CS" w:bidi="en-US"/>
        </w:rPr>
      </w:pPr>
    </w:p>
    <w:p w14:paraId="2DCB9D8C" w14:textId="77777777" w:rsidR="00CD3D8C" w:rsidRDefault="00CD3D8C" w:rsidP="00833136">
      <w:pPr>
        <w:widowControl w:val="0"/>
        <w:tabs>
          <w:tab w:val="left" w:pos="720"/>
        </w:tabs>
        <w:suppressAutoHyphens/>
        <w:spacing w:after="0" w:line="240" w:lineRule="auto"/>
        <w:rPr>
          <w:rFonts w:ascii="Times New Roman" w:eastAsia="Lucida Sans Unicode" w:hAnsi="Times New Roman" w:cs="Tahoma"/>
          <w:color w:val="000000"/>
          <w:sz w:val="24"/>
          <w:szCs w:val="24"/>
          <w:lang w:val="sr-Cyrl-CS" w:bidi="en-US"/>
        </w:rPr>
      </w:pPr>
    </w:p>
    <w:p w14:paraId="7767C7E4" w14:textId="77777777" w:rsidR="00CD3D8C" w:rsidRDefault="00CD3D8C" w:rsidP="00833136">
      <w:pPr>
        <w:widowControl w:val="0"/>
        <w:tabs>
          <w:tab w:val="left" w:pos="720"/>
        </w:tabs>
        <w:suppressAutoHyphens/>
        <w:spacing w:after="0" w:line="240" w:lineRule="auto"/>
        <w:rPr>
          <w:rFonts w:ascii="Times New Roman" w:eastAsia="Lucida Sans Unicode" w:hAnsi="Times New Roman" w:cs="Tahoma"/>
          <w:color w:val="000000"/>
          <w:sz w:val="24"/>
          <w:szCs w:val="24"/>
          <w:lang w:val="sr-Cyrl-CS" w:bidi="en-US"/>
        </w:rPr>
      </w:pPr>
    </w:p>
    <w:p w14:paraId="636C7355" w14:textId="77777777" w:rsidR="00CD3D8C" w:rsidRDefault="00CD3D8C" w:rsidP="00833136">
      <w:pPr>
        <w:widowControl w:val="0"/>
        <w:tabs>
          <w:tab w:val="left" w:pos="720"/>
        </w:tabs>
        <w:suppressAutoHyphens/>
        <w:spacing w:after="0" w:line="240" w:lineRule="auto"/>
        <w:rPr>
          <w:rFonts w:ascii="Times New Roman" w:eastAsia="Lucida Sans Unicode" w:hAnsi="Times New Roman" w:cs="Tahoma"/>
          <w:color w:val="000000"/>
          <w:sz w:val="24"/>
          <w:szCs w:val="24"/>
          <w:lang w:val="sr-Cyrl-CS" w:bidi="en-US"/>
        </w:rPr>
      </w:pPr>
    </w:p>
    <w:p w14:paraId="5291674F" w14:textId="77777777" w:rsidR="00CD3D8C" w:rsidRDefault="00CD3D8C" w:rsidP="00833136">
      <w:pPr>
        <w:widowControl w:val="0"/>
        <w:tabs>
          <w:tab w:val="left" w:pos="720"/>
        </w:tabs>
        <w:suppressAutoHyphens/>
        <w:spacing w:after="0" w:line="240" w:lineRule="auto"/>
        <w:rPr>
          <w:rFonts w:ascii="Times New Roman" w:eastAsia="Lucida Sans Unicode" w:hAnsi="Times New Roman" w:cs="Tahoma"/>
          <w:color w:val="000000"/>
          <w:sz w:val="24"/>
          <w:szCs w:val="24"/>
          <w:lang w:val="sr-Cyrl-CS" w:bidi="en-US"/>
        </w:rPr>
      </w:pPr>
    </w:p>
    <w:p w14:paraId="2F351CF7" w14:textId="77777777" w:rsidR="00CD3D8C" w:rsidRDefault="00CD3D8C" w:rsidP="00833136">
      <w:pPr>
        <w:widowControl w:val="0"/>
        <w:tabs>
          <w:tab w:val="left" w:pos="720"/>
        </w:tabs>
        <w:suppressAutoHyphens/>
        <w:spacing w:after="0" w:line="240" w:lineRule="auto"/>
        <w:rPr>
          <w:rFonts w:ascii="Times New Roman" w:eastAsia="Lucida Sans Unicode" w:hAnsi="Times New Roman" w:cs="Tahoma"/>
          <w:color w:val="000000"/>
          <w:sz w:val="24"/>
          <w:szCs w:val="24"/>
          <w:lang w:val="sr-Cyrl-CS" w:bidi="en-US"/>
        </w:rPr>
      </w:pPr>
    </w:p>
    <w:p w14:paraId="23A4EC59" w14:textId="77777777" w:rsidR="00CD3D8C" w:rsidRDefault="00CD3D8C" w:rsidP="00833136">
      <w:pPr>
        <w:widowControl w:val="0"/>
        <w:tabs>
          <w:tab w:val="left" w:pos="720"/>
        </w:tabs>
        <w:suppressAutoHyphens/>
        <w:spacing w:after="0" w:line="240" w:lineRule="auto"/>
        <w:rPr>
          <w:rFonts w:ascii="Times New Roman" w:eastAsia="Lucida Sans Unicode" w:hAnsi="Times New Roman" w:cs="Tahoma"/>
          <w:color w:val="000000"/>
          <w:sz w:val="24"/>
          <w:szCs w:val="24"/>
          <w:lang w:val="sr-Cyrl-CS" w:bidi="en-US"/>
        </w:rPr>
      </w:pPr>
    </w:p>
    <w:p w14:paraId="090BEA27" w14:textId="77777777" w:rsidR="00CD3D8C" w:rsidRDefault="00CD3D8C" w:rsidP="00833136">
      <w:pPr>
        <w:widowControl w:val="0"/>
        <w:tabs>
          <w:tab w:val="left" w:pos="720"/>
        </w:tabs>
        <w:suppressAutoHyphens/>
        <w:spacing w:after="0" w:line="240" w:lineRule="auto"/>
        <w:rPr>
          <w:rFonts w:ascii="Times New Roman" w:eastAsia="Lucida Sans Unicode" w:hAnsi="Times New Roman" w:cs="Tahoma"/>
          <w:color w:val="000000"/>
          <w:sz w:val="24"/>
          <w:szCs w:val="24"/>
          <w:lang w:val="sr-Cyrl-CS" w:bidi="en-US"/>
        </w:rPr>
      </w:pPr>
    </w:p>
    <w:p w14:paraId="29228926" w14:textId="77777777" w:rsidR="00CD3D8C" w:rsidRDefault="00CD3D8C" w:rsidP="00833136">
      <w:pPr>
        <w:widowControl w:val="0"/>
        <w:tabs>
          <w:tab w:val="left" w:pos="720"/>
        </w:tabs>
        <w:suppressAutoHyphens/>
        <w:spacing w:after="0" w:line="240" w:lineRule="auto"/>
        <w:rPr>
          <w:rFonts w:ascii="Times New Roman" w:eastAsia="Lucida Sans Unicode" w:hAnsi="Times New Roman" w:cs="Tahoma"/>
          <w:color w:val="000000"/>
          <w:sz w:val="24"/>
          <w:szCs w:val="24"/>
          <w:lang w:val="sr-Cyrl-CS" w:bidi="en-US"/>
        </w:rPr>
      </w:pPr>
    </w:p>
    <w:p w14:paraId="7DEEB0DE" w14:textId="77777777" w:rsidR="008E5B17" w:rsidRPr="00F6370C" w:rsidRDefault="008E5B17" w:rsidP="00833136">
      <w:pPr>
        <w:widowControl w:val="0"/>
        <w:tabs>
          <w:tab w:val="left" w:pos="720"/>
        </w:tabs>
        <w:suppressAutoHyphens/>
        <w:spacing w:after="0" w:line="240" w:lineRule="auto"/>
        <w:rPr>
          <w:rFonts w:ascii="Times New Roman" w:eastAsia="Lucida Sans Unicode" w:hAnsi="Times New Roman" w:cs="Tahoma"/>
          <w:color w:val="000000"/>
          <w:sz w:val="24"/>
          <w:szCs w:val="24"/>
          <w:lang w:val="sr-Cyrl-CS" w:bidi="en-US"/>
        </w:rPr>
      </w:pPr>
      <w:r w:rsidRPr="00F6370C">
        <w:rPr>
          <w:rFonts w:ascii="Times New Roman" w:eastAsia="Lucida Sans Unicode" w:hAnsi="Times New Roman" w:cs="Tahoma"/>
          <w:color w:val="000000"/>
          <w:sz w:val="24"/>
          <w:szCs w:val="24"/>
          <w:lang w:val="sr-Cyrl-CS" w:bidi="en-US"/>
        </w:rPr>
        <w:t>Табела бр.1  Зелене површине  у Сокобањи</w:t>
      </w:r>
    </w:p>
    <w:p w14:paraId="49042950" w14:textId="77777777" w:rsidR="00F6370C" w:rsidRPr="00F6370C" w:rsidRDefault="00F6370C" w:rsidP="00F6370C">
      <w:pPr>
        <w:spacing w:after="0" w:line="240" w:lineRule="auto"/>
        <w:ind w:left="1353"/>
        <w:jc w:val="both"/>
        <w:rPr>
          <w:rFonts w:ascii="Times New Roman" w:eastAsia="Calibri" w:hAnsi="Times New Roman" w:cs="Times New Roman"/>
          <w:b/>
          <w:sz w:val="24"/>
          <w:szCs w:val="24"/>
        </w:rPr>
      </w:pPr>
    </w:p>
    <w:p w14:paraId="212ED6D5" w14:textId="4BF28FF1" w:rsidR="00F6370C" w:rsidRPr="00F6370C" w:rsidRDefault="00F6370C" w:rsidP="00463B03">
      <w:pPr>
        <w:widowControl w:val="0"/>
        <w:tabs>
          <w:tab w:val="left" w:pos="720"/>
        </w:tabs>
        <w:suppressAutoHyphens/>
        <w:spacing w:after="0" w:line="240" w:lineRule="auto"/>
        <w:rPr>
          <w:rFonts w:ascii="Times New Roman" w:eastAsia="Lucida Sans Unicode" w:hAnsi="Times New Roman" w:cs="Tahoma"/>
          <w:color w:val="000000"/>
          <w:sz w:val="18"/>
          <w:szCs w:val="24"/>
          <w:lang w:val="sr-Cyrl-CS" w:bidi="en-US"/>
        </w:rPr>
      </w:pPr>
      <w:r w:rsidRPr="00F6370C">
        <w:rPr>
          <w:rFonts w:ascii="Times New Roman" w:eastAsia="Lucida Sans Unicode" w:hAnsi="Times New Roman" w:cs="Tahoma"/>
          <w:color w:val="000000"/>
          <w:sz w:val="18"/>
          <w:szCs w:val="24"/>
          <w:lang w:val="sr-Cyrl-CS" w:bidi="en-US"/>
        </w:rPr>
        <w:t>Извор података: Локални план управљања отпадом на територији општине Сокобања</w:t>
      </w:r>
      <w:r w:rsidR="00E12694">
        <w:rPr>
          <w:rFonts w:ascii="Times New Roman" w:eastAsia="Lucida Sans Unicode" w:hAnsi="Times New Roman" w:cs="Tahoma"/>
          <w:color w:val="000000"/>
          <w:sz w:val="18"/>
          <w:szCs w:val="24"/>
          <w:lang w:val="en-GB" w:bidi="en-US"/>
        </w:rPr>
        <w:t xml:space="preserve"> </w:t>
      </w:r>
      <w:r w:rsidR="00463B03">
        <w:rPr>
          <w:rFonts w:ascii="Times New Roman" w:eastAsia="Lucida Sans Unicode" w:hAnsi="Times New Roman" w:cs="Tahoma"/>
          <w:color w:val="000000"/>
          <w:sz w:val="18"/>
          <w:szCs w:val="24"/>
          <w:lang w:val="sr-Cyrl-CS" w:bidi="en-US"/>
        </w:rPr>
        <w:t xml:space="preserve"> </w:t>
      </w:r>
      <w:r w:rsidRPr="00F6370C">
        <w:rPr>
          <w:rFonts w:ascii="Times New Roman" w:eastAsia="Lucida Sans Unicode" w:hAnsi="Times New Roman" w:cs="Tahoma"/>
          <w:color w:val="000000"/>
          <w:sz w:val="18"/>
          <w:szCs w:val="24"/>
          <w:lang w:val="sr-Cyrl-CS" w:bidi="en-US"/>
        </w:rPr>
        <w:t>(„Службени лист општине Сокобања“, број 1/2012)</w:t>
      </w:r>
    </w:p>
    <w:p w14:paraId="1CF471B0" w14:textId="77777777" w:rsidR="00F6370C" w:rsidRPr="00F6370C" w:rsidRDefault="00F6370C" w:rsidP="00F6370C">
      <w:pPr>
        <w:spacing w:after="0" w:line="240" w:lineRule="auto"/>
        <w:jc w:val="both"/>
        <w:rPr>
          <w:rFonts w:ascii="Times New Roman" w:eastAsia="Calibri" w:hAnsi="Times New Roman" w:cs="Times New Roman"/>
          <w:b/>
          <w:sz w:val="28"/>
          <w:szCs w:val="28"/>
        </w:rPr>
      </w:pPr>
    </w:p>
    <w:p w14:paraId="26F0CBDD" w14:textId="446EC7B1" w:rsidR="00E12694" w:rsidRDefault="0028778C" w:rsidP="00833136">
      <w:pPr>
        <w:tabs>
          <w:tab w:val="left" w:pos="1701"/>
        </w:tabs>
        <w:spacing w:after="0" w:line="240" w:lineRule="auto"/>
        <w:jc w:val="both"/>
        <w:rPr>
          <w:rFonts w:ascii="Times New Roman" w:eastAsia="Calibri" w:hAnsi="Times New Roman" w:cs="Times New Roman"/>
          <w:b/>
          <w:sz w:val="24"/>
          <w:szCs w:val="24"/>
          <w:lang w:val="sr-Cyrl-RS"/>
        </w:rPr>
      </w:pPr>
      <w:r>
        <w:rPr>
          <w:rFonts w:ascii="Times New Roman" w:eastAsia="Calibri" w:hAnsi="Times New Roman" w:cs="Times New Roman"/>
          <w:b/>
          <w:sz w:val="24"/>
          <w:szCs w:val="24"/>
          <w:lang w:val="sr-Cyrl-RS"/>
        </w:rPr>
        <w:t xml:space="preserve">        </w:t>
      </w:r>
    </w:p>
    <w:p w14:paraId="68BA2B47" w14:textId="3D2BAF90" w:rsidR="00F6370C" w:rsidRPr="00756F22" w:rsidRDefault="00F6370C" w:rsidP="00756F22">
      <w:pPr>
        <w:pStyle w:val="ListParagraph"/>
        <w:numPr>
          <w:ilvl w:val="2"/>
          <w:numId w:val="19"/>
        </w:numPr>
        <w:tabs>
          <w:tab w:val="left" w:pos="1701"/>
        </w:tabs>
        <w:spacing w:after="0" w:line="240" w:lineRule="auto"/>
        <w:jc w:val="both"/>
        <w:rPr>
          <w:rFonts w:ascii="Times New Roman" w:hAnsi="Times New Roman"/>
          <w:b/>
          <w:sz w:val="24"/>
          <w:szCs w:val="24"/>
        </w:rPr>
      </w:pPr>
      <w:r w:rsidRPr="00756F22">
        <w:rPr>
          <w:rFonts w:ascii="Times New Roman" w:hAnsi="Times New Roman"/>
          <w:b/>
          <w:sz w:val="24"/>
          <w:szCs w:val="24"/>
        </w:rPr>
        <w:t>Шуме</w:t>
      </w:r>
    </w:p>
    <w:p w14:paraId="491B216D" w14:textId="77777777" w:rsidR="00F6370C" w:rsidRPr="00F6370C" w:rsidRDefault="00F6370C" w:rsidP="00F6370C">
      <w:pPr>
        <w:tabs>
          <w:tab w:val="left" w:pos="1701"/>
        </w:tabs>
        <w:spacing w:after="0" w:line="240" w:lineRule="auto"/>
        <w:ind w:left="1134"/>
        <w:jc w:val="both"/>
        <w:rPr>
          <w:rFonts w:ascii="Times New Roman" w:eastAsia="Calibri" w:hAnsi="Times New Roman" w:cs="Times New Roman"/>
          <w:b/>
          <w:sz w:val="28"/>
          <w:szCs w:val="28"/>
        </w:rPr>
      </w:pPr>
    </w:p>
    <w:p w14:paraId="30DE3C3F" w14:textId="77777777" w:rsidR="00F6370C" w:rsidRPr="00F6370C" w:rsidRDefault="00F6370C" w:rsidP="00E12694">
      <w:pPr>
        <w:suppressLineNumbers/>
        <w:spacing w:after="0" w:line="240" w:lineRule="auto"/>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На планском подручју, шуме и шумско земљиште обухватају укупно око 23.298,56ха (36,79% укупне површине), од чега су скоро три четвртине државне шуме. Код државних шума, високе састојине у укупно обраслој површини учествују са око 29% , изданичке састојине са око 28%, вештачки подигнуте састојине и културе са 19,5%, шикаре са 7,5% и шибљаци са око 16%. У укупној површини  високих и изданичких састојина, буква учествује са више од 70%. Остало су храстове, церове и грабове шуме, а има и багремових засада и мањих површина са четинарским засадима. Евидентирани су ареали лековитог биља и лековити учинак грабових шума, мада се њихово организовано коришћење граничи са истребљивањем и захтева контролу и ограничења.</w:t>
      </w:r>
    </w:p>
    <w:p w14:paraId="58BA1B12" w14:textId="77777777" w:rsidR="00F6370C" w:rsidRPr="00F6370C" w:rsidRDefault="00F6370C" w:rsidP="00E12694">
      <w:pPr>
        <w:suppressLineNumbers/>
        <w:spacing w:after="0" w:line="240" w:lineRule="auto"/>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lastRenderedPageBreak/>
        <w:t xml:space="preserve">       За шуме у приватној својини не постоје програми газдовања или општа основа. Процењена дрвна маса је 66 т/ха, а 97% су шуме изданичког порекла. На око 85% површина су чисте састојине храста и цера са стаблимично примешаним другим врстама, а на око 15% површине су изданичке састојине букве.</w:t>
      </w:r>
    </w:p>
    <w:p w14:paraId="76AD67BD" w14:textId="77777777" w:rsidR="00F6370C" w:rsidRPr="00F6370C" w:rsidRDefault="00F6370C" w:rsidP="00E12694">
      <w:pPr>
        <w:suppressLineNumbers/>
        <w:spacing w:after="0" w:line="240" w:lineRule="auto"/>
        <w:jc w:val="both"/>
        <w:rPr>
          <w:rFonts w:ascii="Times New Roman" w:eastAsia="Calibri" w:hAnsi="Times New Roman" w:cs="Times New Roman"/>
          <w:sz w:val="24"/>
          <w:szCs w:val="24"/>
        </w:rPr>
      </w:pPr>
    </w:p>
    <w:p w14:paraId="7571B492" w14:textId="6C12B6DD" w:rsidR="00F6370C" w:rsidRPr="00756F22" w:rsidRDefault="00F6370C" w:rsidP="00756F22">
      <w:pPr>
        <w:pStyle w:val="ListParagraph"/>
        <w:numPr>
          <w:ilvl w:val="2"/>
          <w:numId w:val="19"/>
        </w:numPr>
        <w:spacing w:after="0" w:line="240" w:lineRule="auto"/>
        <w:rPr>
          <w:rFonts w:ascii="Times New Roman" w:hAnsi="Times New Roman"/>
          <w:b/>
          <w:sz w:val="24"/>
          <w:szCs w:val="24"/>
        </w:rPr>
      </w:pPr>
      <w:r w:rsidRPr="00756F22">
        <w:rPr>
          <w:rFonts w:ascii="Times New Roman" w:hAnsi="Times New Roman"/>
          <w:b/>
          <w:sz w:val="24"/>
          <w:szCs w:val="24"/>
        </w:rPr>
        <w:t>Земљиште</w:t>
      </w:r>
    </w:p>
    <w:p w14:paraId="26292912" w14:textId="77777777" w:rsidR="00F6370C" w:rsidRPr="00F6370C" w:rsidRDefault="00F6370C" w:rsidP="00E12694">
      <w:pPr>
        <w:tabs>
          <w:tab w:val="left" w:pos="1701"/>
        </w:tabs>
        <w:spacing w:after="0" w:line="240" w:lineRule="auto"/>
        <w:jc w:val="both"/>
        <w:rPr>
          <w:rFonts w:ascii="Times New Roman" w:eastAsia="Calibri" w:hAnsi="Times New Roman" w:cs="Times New Roman"/>
          <w:b/>
          <w:sz w:val="28"/>
          <w:szCs w:val="28"/>
        </w:rPr>
      </w:pPr>
    </w:p>
    <w:p w14:paraId="14195DE6" w14:textId="77777777" w:rsidR="00F6370C" w:rsidRPr="00F6370C" w:rsidRDefault="00F6370C" w:rsidP="00E12694">
      <w:pPr>
        <w:spacing w:after="0" w:line="240" w:lineRule="auto"/>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Од укупно 525 км² колико покрива општина Сокобања, 30.357 ха је пољопривредно земљиште (подаци из 2000.г.). Од тога 12.779 ха је под ораницама и баштама, при чему више од 50% (7.693ха) ових површина је под житом а остатак под сточним, повртним и индустријским биљем. Преостали део је углавном под ливадама (око 5.500ха) и пашњацима (10.500 ха), а мањи део, око 1.300 ха је под воћњацима и виноградима. Што се тиче шумског покривача, укупна површина обрасла шумама је око 17.100 ха.</w:t>
      </w:r>
    </w:p>
    <w:p w14:paraId="2C340989" w14:textId="77777777" w:rsidR="00F6370C" w:rsidRPr="00F6370C" w:rsidRDefault="00F6370C" w:rsidP="00E12694">
      <w:pPr>
        <w:spacing w:after="0" w:line="240" w:lineRule="auto"/>
        <w:ind w:firstLine="567"/>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Као што је већ наведено, 50% земљишта на територији општине Сокобања (око 303 км²) је приведено пољопривредној намени и то су претежно оранице и баште.</w:t>
      </w:r>
    </w:p>
    <w:p w14:paraId="635EA376" w14:textId="77777777" w:rsidR="00F6370C" w:rsidRPr="00F6370C" w:rsidRDefault="00F6370C" w:rsidP="00E12694">
      <w:pPr>
        <w:spacing w:after="0" w:line="240" w:lineRule="auto"/>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Терени у ближој и даљој околини предметне локације, су под хумусним покривачем (најчешће ораницама и ливадама) и шумом.</w:t>
      </w:r>
    </w:p>
    <w:p w14:paraId="40B1C5C7" w14:textId="77777777" w:rsidR="00F6370C" w:rsidRPr="00F6370C" w:rsidRDefault="00F6370C" w:rsidP="00E12694">
      <w:pPr>
        <w:spacing w:after="0" w:line="240" w:lineRule="auto"/>
        <w:ind w:firstLine="707"/>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Ресурс пољопривредног земљишта чини земљиште претежно 4.5.и 6. бонитетне класе. На нижим деловима подручја су ратарске површине и воћњаци. Земљиште је углавном веће дубине (површине са плићим слојем већ јесу или потенцијално јесу ерозивне). На средњим висинама су ливаде и пашњаци и заступљено је сточарство. Земљиште је плиће и има мање вода.</w:t>
      </w:r>
    </w:p>
    <w:p w14:paraId="7EFD29F2" w14:textId="77777777" w:rsidR="00F6370C" w:rsidRPr="00F6370C" w:rsidRDefault="00F6370C" w:rsidP="00F6370C">
      <w:pPr>
        <w:spacing w:after="0" w:line="240" w:lineRule="auto"/>
        <w:ind w:left="993"/>
        <w:jc w:val="both"/>
        <w:rPr>
          <w:rFonts w:ascii="Times New Roman" w:eastAsia="Calibri" w:hAnsi="Times New Roman" w:cs="Times New Roman"/>
          <w:sz w:val="24"/>
          <w:szCs w:val="24"/>
        </w:rPr>
      </w:pPr>
    </w:p>
    <w:p w14:paraId="513F3421" w14:textId="201E977F" w:rsidR="00F6370C" w:rsidRPr="00756F22" w:rsidRDefault="00F6370C" w:rsidP="00756F22">
      <w:pPr>
        <w:pStyle w:val="ListParagraph"/>
        <w:numPr>
          <w:ilvl w:val="2"/>
          <w:numId w:val="19"/>
        </w:numPr>
        <w:spacing w:after="0" w:line="240" w:lineRule="auto"/>
        <w:jc w:val="both"/>
        <w:rPr>
          <w:rFonts w:ascii="Times New Roman" w:hAnsi="Times New Roman"/>
          <w:b/>
          <w:sz w:val="24"/>
          <w:szCs w:val="24"/>
        </w:rPr>
      </w:pPr>
      <w:r w:rsidRPr="00756F22">
        <w:rPr>
          <w:rFonts w:ascii="Times New Roman" w:hAnsi="Times New Roman"/>
          <w:b/>
          <w:sz w:val="24"/>
          <w:szCs w:val="24"/>
        </w:rPr>
        <w:t>Отпад</w:t>
      </w:r>
    </w:p>
    <w:p w14:paraId="00BFC2B7" w14:textId="77777777" w:rsidR="00F6370C" w:rsidRPr="00F6370C" w:rsidRDefault="00F6370C" w:rsidP="00F6370C">
      <w:pPr>
        <w:spacing w:after="0" w:line="240" w:lineRule="auto"/>
        <w:ind w:left="2496"/>
        <w:jc w:val="both"/>
        <w:rPr>
          <w:rFonts w:ascii="Times New Roman" w:eastAsia="Calibri" w:hAnsi="Times New Roman" w:cs="Times New Roman"/>
          <w:b/>
          <w:sz w:val="28"/>
          <w:szCs w:val="28"/>
        </w:rPr>
      </w:pPr>
    </w:p>
    <w:p w14:paraId="579D8919" w14:textId="77777777" w:rsidR="00F6370C" w:rsidRPr="00F6370C" w:rsidRDefault="00F6370C" w:rsidP="00E12694">
      <w:pPr>
        <w:spacing w:after="0" w:line="240" w:lineRule="auto"/>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Сокобања, као познато туристичко, климатско и бањско лечилиште, има изразит проблем одлагања отпадних материја, с обзиром на конфигурацију, с једне стране, као и због ограничавајућих фактора избора локације и то атрактивних излетишта и изворишта термоминералних извора, с друге стране. Територија општине Сокобања заузима површину од 525 км² на којој живи 16021 становника према попису из 2011. год., а сама бања има 7982 становника.Организовано сакупљање отпада покрива 80% територије.</w:t>
      </w:r>
    </w:p>
    <w:p w14:paraId="51A15AC6" w14:textId="77777777" w:rsidR="00F6370C" w:rsidRPr="00F6370C" w:rsidRDefault="00F6370C" w:rsidP="00E12694">
      <w:pPr>
        <w:spacing w:after="0" w:line="240" w:lineRule="auto"/>
        <w:ind w:firstLine="707"/>
        <w:jc w:val="both"/>
        <w:rPr>
          <w:rFonts w:ascii="Times New Roman" w:eastAsia="Calibri" w:hAnsi="Times New Roman" w:cs="Times New Roman"/>
          <w:sz w:val="24"/>
          <w:szCs w:val="24"/>
          <w:lang w:val="sr-Cyrl-CS"/>
        </w:rPr>
      </w:pPr>
      <w:r w:rsidRPr="00F6370C">
        <w:rPr>
          <w:rFonts w:ascii="Times New Roman" w:eastAsia="Calibri" w:hAnsi="Times New Roman" w:cs="Times New Roman"/>
          <w:sz w:val="24"/>
          <w:szCs w:val="24"/>
        </w:rPr>
        <w:t xml:space="preserve">У сеоским подручјима не постоји организовано прикупљање комуналног отпада, већ свако домаћинство самостално истоварује смеће, </w:t>
      </w:r>
      <w:r w:rsidRPr="00F6370C">
        <w:rPr>
          <w:rFonts w:ascii="Times New Roman" w:eastAsia="Calibri" w:hAnsi="Times New Roman" w:cs="Times New Roman"/>
          <w:sz w:val="24"/>
          <w:szCs w:val="24"/>
          <w:lang w:val="sr-Cyrl-CS"/>
        </w:rPr>
        <w:t>осим у 2 месне заједнице – Блендији и Жучковцу.</w:t>
      </w:r>
    </w:p>
    <w:p w14:paraId="3624494E" w14:textId="77777777" w:rsidR="00F6370C" w:rsidRPr="00F6370C" w:rsidRDefault="00F6370C" w:rsidP="00E12694">
      <w:pPr>
        <w:spacing w:after="0" w:line="240" w:lineRule="auto"/>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ab/>
      </w:r>
    </w:p>
    <w:p w14:paraId="291CF3FA" w14:textId="77777777" w:rsidR="00F6370C" w:rsidRPr="00F6370C" w:rsidRDefault="00F6370C" w:rsidP="00E12694">
      <w:pPr>
        <w:spacing w:after="0" w:line="240" w:lineRule="auto"/>
        <w:ind w:firstLine="707"/>
        <w:jc w:val="both"/>
        <w:rPr>
          <w:rFonts w:ascii="Times New Roman" w:eastAsia="Calibri" w:hAnsi="Times New Roman" w:cs="Times New Roman"/>
          <w:sz w:val="24"/>
          <w:szCs w:val="24"/>
          <w:lang w:val="sr-Cyrl-CS"/>
        </w:rPr>
      </w:pPr>
      <w:r w:rsidRPr="00F6370C">
        <w:rPr>
          <w:rFonts w:ascii="Times New Roman" w:eastAsia="Calibri" w:hAnsi="Times New Roman" w:cs="Times New Roman"/>
          <w:sz w:val="24"/>
          <w:szCs w:val="24"/>
        </w:rPr>
        <w:t>Услове за обављање комуналних делатности на територији општине Сокобања уређује Општина Сокобања на тај начин што је основала Јавно комунално предузеће “Напредак” које се првенствено бави пословима сакупљања, одвожења и</w:t>
      </w:r>
      <w:r w:rsidR="00AC39B2">
        <w:rPr>
          <w:rFonts w:ascii="Times New Roman" w:eastAsia="Calibri" w:hAnsi="Times New Roman" w:cs="Times New Roman"/>
          <w:sz w:val="24"/>
          <w:szCs w:val="24"/>
        </w:rPr>
        <w:t xml:space="preserve"> </w:t>
      </w:r>
      <w:r w:rsidRPr="00F6370C">
        <w:rPr>
          <w:rFonts w:ascii="Times New Roman" w:eastAsia="Calibri" w:hAnsi="Times New Roman" w:cs="Times New Roman"/>
          <w:sz w:val="24"/>
          <w:szCs w:val="24"/>
        </w:rPr>
        <w:t>депоновања отпада на поменутом подручју.</w:t>
      </w:r>
      <w:r w:rsidRPr="00F6370C">
        <w:rPr>
          <w:rFonts w:ascii="Times New Roman" w:eastAsia="Calibri" w:hAnsi="Times New Roman" w:cs="Times New Roman"/>
          <w:sz w:val="24"/>
          <w:szCs w:val="24"/>
          <w:lang w:val="sr-Cyrl-CS"/>
        </w:rPr>
        <w:t xml:space="preserve"> ЈКП „Напредак“ послује као јавно комунално предузеће од 24.11.1989. године. </w:t>
      </w:r>
    </w:p>
    <w:p w14:paraId="56C891F7" w14:textId="77777777" w:rsidR="00F6370C" w:rsidRPr="00F6370C" w:rsidRDefault="00F6370C" w:rsidP="00E12694">
      <w:pPr>
        <w:spacing w:after="0" w:line="240" w:lineRule="auto"/>
        <w:ind w:firstLine="707"/>
        <w:jc w:val="both"/>
        <w:rPr>
          <w:rFonts w:ascii="Times New Roman" w:eastAsia="Calibri" w:hAnsi="Times New Roman" w:cs="Times New Roman"/>
          <w:sz w:val="24"/>
          <w:szCs w:val="24"/>
          <w:lang w:val="sr-Cyrl-CS"/>
        </w:rPr>
      </w:pPr>
      <w:r w:rsidRPr="00F6370C">
        <w:rPr>
          <w:rFonts w:ascii="Times New Roman" w:eastAsia="Calibri" w:hAnsi="Times New Roman" w:cs="Times New Roman"/>
          <w:sz w:val="24"/>
          <w:szCs w:val="24"/>
          <w:lang w:val="sr-Cyrl-CS"/>
        </w:rPr>
        <w:t>Одржавање чистоће и извожење смећа и другог материјала, прецизирано је Одлуком о комуналном уређењу на територији општине Сокобања.</w:t>
      </w:r>
    </w:p>
    <w:p w14:paraId="679489E5" w14:textId="77777777" w:rsidR="00F6370C" w:rsidRPr="002D6C31" w:rsidRDefault="00F6370C" w:rsidP="004B2215">
      <w:pPr>
        <w:spacing w:after="0" w:line="240" w:lineRule="auto"/>
        <w:rPr>
          <w:rFonts w:ascii="Times New Roman" w:eastAsia="Calibri" w:hAnsi="Times New Roman" w:cs="Times New Roman"/>
          <w:b/>
          <w:sz w:val="24"/>
          <w:szCs w:val="24"/>
        </w:rPr>
      </w:pPr>
    </w:p>
    <w:p w14:paraId="487AF5E0" w14:textId="639E1C4B" w:rsidR="00F6370C" w:rsidRPr="002D6C31" w:rsidRDefault="00F6370C" w:rsidP="00F6370C">
      <w:pPr>
        <w:spacing w:after="0" w:line="240" w:lineRule="auto"/>
        <w:ind w:left="709"/>
        <w:rPr>
          <w:rFonts w:ascii="Times New Roman" w:eastAsia="Calibri" w:hAnsi="Times New Roman" w:cs="Times New Roman"/>
          <w:b/>
          <w:lang w:eastAsia="en-GB"/>
        </w:rPr>
      </w:pPr>
      <w:r w:rsidRPr="002D6C31">
        <w:rPr>
          <w:rFonts w:ascii="Times New Roman" w:eastAsia="Calibri" w:hAnsi="Times New Roman" w:cs="Times New Roman"/>
          <w:b/>
          <w:lang w:eastAsia="en-GB"/>
        </w:rPr>
        <w:t xml:space="preserve">Табела </w:t>
      </w:r>
      <w:r w:rsidR="004B2215" w:rsidRPr="002D6C31">
        <w:rPr>
          <w:rFonts w:ascii="Times New Roman" w:eastAsia="Calibri" w:hAnsi="Times New Roman" w:cs="Times New Roman"/>
          <w:b/>
          <w:lang w:val="sr-Cyrl-CS" w:eastAsia="en-GB"/>
        </w:rPr>
        <w:t xml:space="preserve"> </w:t>
      </w:r>
      <w:r w:rsidR="00BD4A33">
        <w:rPr>
          <w:rFonts w:ascii="Times New Roman" w:eastAsia="Calibri" w:hAnsi="Times New Roman" w:cs="Times New Roman"/>
          <w:b/>
          <w:lang w:val="sr-Latn-RS" w:eastAsia="en-GB"/>
        </w:rPr>
        <w:t>бр.2</w:t>
      </w:r>
      <w:r w:rsidRPr="002D6C31">
        <w:rPr>
          <w:rFonts w:ascii="Times New Roman" w:eastAsia="Calibri" w:hAnsi="Times New Roman" w:cs="Times New Roman"/>
          <w:b/>
          <w:lang w:eastAsia="en-GB"/>
        </w:rPr>
        <w:t xml:space="preserve"> </w:t>
      </w:r>
      <w:r w:rsidRPr="002D6C31">
        <w:rPr>
          <w:rFonts w:ascii="Times New Roman" w:eastAsia="Calibri" w:hAnsi="Times New Roman" w:cs="Times New Roman"/>
          <w:b/>
          <w:lang w:val="sr-Cyrl-CS" w:eastAsia="en-GB"/>
        </w:rPr>
        <w:t xml:space="preserve"> </w:t>
      </w:r>
      <w:r w:rsidRPr="002D6C31">
        <w:rPr>
          <w:rFonts w:ascii="Times New Roman" w:eastAsia="Calibri" w:hAnsi="Times New Roman" w:cs="Times New Roman"/>
          <w:b/>
          <w:lang w:eastAsia="en-GB"/>
        </w:rPr>
        <w:t>Основни подаци о ЈКП ''</w:t>
      </w:r>
      <w:r w:rsidRPr="002D6C31">
        <w:rPr>
          <w:rFonts w:ascii="Times New Roman" w:eastAsia="Calibri" w:hAnsi="Times New Roman" w:cs="Times New Roman"/>
          <w:b/>
          <w:lang w:val="sr-Cyrl-CS" w:eastAsia="en-GB"/>
        </w:rPr>
        <w:t>Напредак</w:t>
      </w:r>
      <w:r w:rsidRPr="002D6C31">
        <w:rPr>
          <w:rFonts w:ascii="Times New Roman" w:eastAsia="Calibri" w:hAnsi="Times New Roman" w:cs="Times New Roman"/>
          <w:b/>
          <w:lang w:eastAsia="en-GB"/>
        </w:rPr>
        <w:t>''</w:t>
      </w:r>
    </w:p>
    <w:tbl>
      <w:tblPr>
        <w:tblW w:w="8800" w:type="dxa"/>
        <w:tblInd w:w="808" w:type="dxa"/>
        <w:tblCellMar>
          <w:left w:w="10" w:type="dxa"/>
          <w:right w:w="10" w:type="dxa"/>
        </w:tblCellMar>
        <w:tblLook w:val="0000" w:firstRow="0" w:lastRow="0" w:firstColumn="0" w:lastColumn="0" w:noHBand="0" w:noVBand="0"/>
      </w:tblPr>
      <w:tblGrid>
        <w:gridCol w:w="1285"/>
        <w:gridCol w:w="1660"/>
        <w:gridCol w:w="2569"/>
        <w:gridCol w:w="3286"/>
      </w:tblGrid>
      <w:tr w:rsidR="00F6370C" w:rsidRPr="00F6370C" w14:paraId="0D471C04" w14:textId="77777777" w:rsidTr="00F03666">
        <w:tc>
          <w:tcPr>
            <w:tcW w:w="1285" w:type="dxa"/>
            <w:tcBorders>
              <w:top w:val="double" w:sz="6" w:space="0" w:color="000000"/>
              <w:left w:val="doub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0376A7E" w14:textId="77777777" w:rsidR="00F6370C" w:rsidRPr="00F6370C" w:rsidRDefault="00F6370C" w:rsidP="00F6370C">
            <w:pPr>
              <w:spacing w:after="0" w:line="240" w:lineRule="auto"/>
              <w:ind w:left="709"/>
              <w:rPr>
                <w:rFonts w:ascii="Times New Roman" w:eastAsia="Calibri" w:hAnsi="Times New Roman" w:cs="Times New Roman"/>
                <w:caps/>
                <w:sz w:val="24"/>
                <w:szCs w:val="24"/>
                <w:lang w:eastAsia="en-GB"/>
              </w:rPr>
            </w:pPr>
            <w:r w:rsidRPr="00F6370C">
              <w:rPr>
                <w:rFonts w:ascii="Times New Roman" w:eastAsia="Calibri" w:hAnsi="Times New Roman" w:cs="Times New Roman"/>
                <w:caps/>
                <w:sz w:val="24"/>
                <w:szCs w:val="24"/>
                <w:lang w:eastAsia="en-GB"/>
              </w:rPr>
              <w:t>1.1.</w:t>
            </w:r>
          </w:p>
        </w:tc>
        <w:tc>
          <w:tcPr>
            <w:tcW w:w="4229" w:type="dxa"/>
            <w:gridSpan w:val="2"/>
            <w:tcBorders>
              <w:top w:val="doub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8FD2EA0" w14:textId="77777777" w:rsidR="00F6370C" w:rsidRPr="00F6370C" w:rsidRDefault="00F6370C" w:rsidP="00F6370C">
            <w:pPr>
              <w:spacing w:after="0" w:line="240" w:lineRule="auto"/>
              <w:ind w:left="709"/>
              <w:rPr>
                <w:rFonts w:ascii="Times New Roman" w:eastAsia="Calibri" w:hAnsi="Times New Roman" w:cs="Times New Roman"/>
              </w:rPr>
            </w:pPr>
            <w:r w:rsidRPr="00F6370C">
              <w:rPr>
                <w:rFonts w:ascii="Times New Roman" w:eastAsia="Calibri" w:hAnsi="Times New Roman" w:cs="Times New Roman"/>
                <w:lang w:eastAsia="en-GB"/>
              </w:rPr>
              <w:t xml:space="preserve">Порески идентификациони број </w:t>
            </w:r>
            <w:r w:rsidRPr="00F6370C">
              <w:rPr>
                <w:rFonts w:ascii="Times New Roman" w:eastAsia="Calibri" w:hAnsi="Times New Roman" w:cs="Times New Roman"/>
                <w:caps/>
                <w:lang w:eastAsia="en-GB"/>
              </w:rPr>
              <w:t>(ПИБ)</w:t>
            </w:r>
          </w:p>
        </w:tc>
        <w:tc>
          <w:tcPr>
            <w:tcW w:w="3286" w:type="dxa"/>
            <w:tcBorders>
              <w:top w:val="double" w:sz="6" w:space="0" w:color="000000"/>
              <w:left w:val="single" w:sz="6" w:space="0" w:color="000000"/>
              <w:bottom w:val="single" w:sz="6" w:space="0" w:color="000000"/>
              <w:right w:val="double" w:sz="6" w:space="0" w:color="000000"/>
            </w:tcBorders>
            <w:shd w:val="clear" w:color="auto" w:fill="auto"/>
            <w:tcMar>
              <w:top w:w="0" w:type="dxa"/>
              <w:left w:w="108" w:type="dxa"/>
              <w:bottom w:w="0" w:type="dxa"/>
              <w:right w:w="108" w:type="dxa"/>
            </w:tcMar>
          </w:tcPr>
          <w:p w14:paraId="03F29B93" w14:textId="77777777" w:rsidR="00F6370C" w:rsidRPr="00F6370C" w:rsidRDefault="00F6370C" w:rsidP="00F6370C">
            <w:pPr>
              <w:spacing w:after="0" w:line="240" w:lineRule="auto"/>
              <w:ind w:left="709"/>
              <w:rPr>
                <w:rFonts w:ascii="Times New Roman" w:eastAsia="Calibri" w:hAnsi="Times New Roman" w:cs="Times New Roman"/>
                <w:color w:val="000000"/>
              </w:rPr>
            </w:pPr>
            <w:r w:rsidRPr="00F6370C">
              <w:rPr>
                <w:rFonts w:ascii="Times New Roman" w:eastAsia="Calibri" w:hAnsi="Times New Roman" w:cs="Times New Roman"/>
                <w:bCs/>
                <w:caps/>
                <w:color w:val="000000"/>
                <w:sz w:val="24"/>
                <w:szCs w:val="24"/>
                <w:lang w:eastAsia="en-GB"/>
              </w:rPr>
              <w:t>100691606</w:t>
            </w:r>
          </w:p>
        </w:tc>
      </w:tr>
      <w:tr w:rsidR="00F6370C" w:rsidRPr="00F6370C" w14:paraId="14FB5D8F" w14:textId="77777777" w:rsidTr="00F03666">
        <w:tc>
          <w:tcPr>
            <w:tcW w:w="1285" w:type="dxa"/>
            <w:tcBorders>
              <w:top w:val="single" w:sz="6" w:space="0" w:color="000000"/>
              <w:left w:val="doub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C0A6F1C" w14:textId="77777777" w:rsidR="00F6370C" w:rsidRPr="00F6370C" w:rsidRDefault="00F6370C" w:rsidP="00F6370C">
            <w:pPr>
              <w:spacing w:after="0" w:line="240" w:lineRule="auto"/>
              <w:ind w:left="709"/>
              <w:rPr>
                <w:rFonts w:ascii="Times New Roman" w:eastAsia="Calibri" w:hAnsi="Times New Roman" w:cs="Times New Roman"/>
                <w:sz w:val="24"/>
                <w:szCs w:val="24"/>
                <w:lang w:eastAsia="en-GB"/>
              </w:rPr>
            </w:pPr>
            <w:r w:rsidRPr="00F6370C">
              <w:rPr>
                <w:rFonts w:ascii="Times New Roman" w:eastAsia="Calibri" w:hAnsi="Times New Roman" w:cs="Times New Roman"/>
                <w:sz w:val="24"/>
                <w:szCs w:val="24"/>
                <w:lang w:eastAsia="en-GB"/>
              </w:rPr>
              <w:t>1.2</w:t>
            </w:r>
          </w:p>
        </w:tc>
        <w:tc>
          <w:tcPr>
            <w:tcW w:w="422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7558513" w14:textId="77777777" w:rsidR="00F6370C" w:rsidRPr="00F6370C" w:rsidRDefault="00F6370C" w:rsidP="00F6370C">
            <w:pPr>
              <w:spacing w:after="0" w:line="240" w:lineRule="auto"/>
              <w:ind w:left="709"/>
              <w:rPr>
                <w:rFonts w:ascii="Times New Roman" w:eastAsia="Calibri" w:hAnsi="Times New Roman" w:cs="Times New Roman"/>
                <w:sz w:val="24"/>
                <w:szCs w:val="24"/>
                <w:lang w:eastAsia="en-GB"/>
              </w:rPr>
            </w:pPr>
            <w:r w:rsidRPr="00F6370C">
              <w:rPr>
                <w:rFonts w:ascii="Times New Roman" w:eastAsia="Calibri" w:hAnsi="Times New Roman" w:cs="Times New Roman"/>
                <w:sz w:val="24"/>
                <w:szCs w:val="24"/>
                <w:lang w:eastAsia="en-GB"/>
              </w:rPr>
              <w:t>Назив предузећа</w:t>
            </w:r>
          </w:p>
        </w:tc>
        <w:tc>
          <w:tcPr>
            <w:tcW w:w="3286" w:type="dxa"/>
            <w:tcBorders>
              <w:top w:val="single" w:sz="6" w:space="0" w:color="000000"/>
              <w:left w:val="single" w:sz="6" w:space="0" w:color="000000"/>
              <w:bottom w:val="single" w:sz="6" w:space="0" w:color="000000"/>
              <w:right w:val="double" w:sz="6" w:space="0" w:color="000000"/>
            </w:tcBorders>
            <w:shd w:val="clear" w:color="auto" w:fill="auto"/>
            <w:tcMar>
              <w:top w:w="0" w:type="dxa"/>
              <w:left w:w="108" w:type="dxa"/>
              <w:bottom w:w="0" w:type="dxa"/>
              <w:right w:w="108" w:type="dxa"/>
            </w:tcMar>
          </w:tcPr>
          <w:p w14:paraId="66DF0623" w14:textId="77777777" w:rsidR="00F6370C" w:rsidRPr="00F6370C" w:rsidRDefault="00F6370C" w:rsidP="00F6370C">
            <w:pPr>
              <w:spacing w:after="0" w:line="240" w:lineRule="auto"/>
              <w:ind w:left="709"/>
              <w:rPr>
                <w:rFonts w:ascii="Times New Roman" w:eastAsia="Calibri" w:hAnsi="Times New Roman" w:cs="Times New Roman"/>
                <w:sz w:val="24"/>
                <w:szCs w:val="24"/>
                <w:lang w:eastAsia="en-GB"/>
              </w:rPr>
            </w:pPr>
            <w:r w:rsidRPr="00F6370C">
              <w:rPr>
                <w:rFonts w:ascii="Times New Roman" w:eastAsia="Calibri" w:hAnsi="Times New Roman" w:cs="Times New Roman"/>
                <w:sz w:val="24"/>
                <w:szCs w:val="24"/>
                <w:lang w:eastAsia="en-GB"/>
              </w:rPr>
              <w:t>ЈКП ''</w:t>
            </w:r>
            <w:r w:rsidRPr="00F6370C">
              <w:rPr>
                <w:rFonts w:ascii="Times New Roman" w:eastAsia="Calibri" w:hAnsi="Times New Roman" w:cs="Times New Roman"/>
                <w:sz w:val="24"/>
                <w:szCs w:val="24"/>
                <w:lang w:val="sr-Cyrl-CS" w:eastAsia="en-GB"/>
              </w:rPr>
              <w:t>НАПРЕДАК</w:t>
            </w:r>
            <w:r w:rsidRPr="00F6370C">
              <w:rPr>
                <w:rFonts w:ascii="Times New Roman" w:eastAsia="Calibri" w:hAnsi="Times New Roman" w:cs="Times New Roman"/>
                <w:sz w:val="24"/>
                <w:szCs w:val="24"/>
                <w:lang w:eastAsia="en-GB"/>
              </w:rPr>
              <w:t>''</w:t>
            </w:r>
          </w:p>
        </w:tc>
      </w:tr>
      <w:tr w:rsidR="00F6370C" w:rsidRPr="00F6370C" w14:paraId="5FA4821E" w14:textId="77777777" w:rsidTr="00F03666">
        <w:trPr>
          <w:trHeight w:val="195"/>
        </w:trPr>
        <w:tc>
          <w:tcPr>
            <w:tcW w:w="1285" w:type="dxa"/>
            <w:vMerge w:val="restart"/>
            <w:tcBorders>
              <w:top w:val="single" w:sz="6" w:space="0" w:color="000000"/>
              <w:left w:val="doub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A40FF8F" w14:textId="77777777" w:rsidR="00F6370C" w:rsidRPr="00F6370C" w:rsidRDefault="00F6370C" w:rsidP="00F6370C">
            <w:pPr>
              <w:spacing w:after="0" w:line="240" w:lineRule="auto"/>
              <w:ind w:left="709"/>
              <w:rPr>
                <w:rFonts w:ascii="Times New Roman" w:eastAsia="Calibri" w:hAnsi="Times New Roman" w:cs="Times New Roman"/>
                <w:sz w:val="24"/>
                <w:szCs w:val="24"/>
                <w:lang w:eastAsia="en-GB"/>
              </w:rPr>
            </w:pPr>
          </w:p>
          <w:p w14:paraId="7A98C4CC" w14:textId="77777777" w:rsidR="00F6370C" w:rsidRPr="00F6370C" w:rsidRDefault="00F6370C" w:rsidP="00F6370C">
            <w:pPr>
              <w:spacing w:after="0" w:line="240" w:lineRule="auto"/>
              <w:ind w:left="709"/>
              <w:rPr>
                <w:rFonts w:ascii="Times New Roman" w:eastAsia="Calibri" w:hAnsi="Times New Roman" w:cs="Times New Roman"/>
                <w:sz w:val="24"/>
                <w:szCs w:val="24"/>
                <w:lang w:eastAsia="en-GB"/>
              </w:rPr>
            </w:pPr>
          </w:p>
          <w:p w14:paraId="51C2BA9F" w14:textId="77777777" w:rsidR="00F6370C" w:rsidRPr="00F6370C" w:rsidRDefault="00F6370C" w:rsidP="00F6370C">
            <w:pPr>
              <w:spacing w:after="0" w:line="240" w:lineRule="auto"/>
              <w:ind w:left="709"/>
              <w:rPr>
                <w:rFonts w:ascii="Times New Roman" w:eastAsia="Calibri" w:hAnsi="Times New Roman" w:cs="Times New Roman"/>
                <w:sz w:val="24"/>
                <w:szCs w:val="24"/>
                <w:lang w:eastAsia="en-GB"/>
              </w:rPr>
            </w:pPr>
            <w:r w:rsidRPr="00F6370C">
              <w:rPr>
                <w:rFonts w:ascii="Times New Roman" w:eastAsia="Calibri" w:hAnsi="Times New Roman" w:cs="Times New Roman"/>
                <w:sz w:val="24"/>
                <w:szCs w:val="24"/>
                <w:lang w:eastAsia="en-GB"/>
              </w:rPr>
              <w:t>1.3</w:t>
            </w:r>
          </w:p>
        </w:tc>
        <w:tc>
          <w:tcPr>
            <w:tcW w:w="1660"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67E50FC" w14:textId="77777777" w:rsidR="00F6370C" w:rsidRPr="00F6370C" w:rsidRDefault="00F6370C" w:rsidP="00F6370C">
            <w:pPr>
              <w:spacing w:before="480" w:after="0" w:line="240" w:lineRule="auto"/>
              <w:ind w:left="709"/>
              <w:rPr>
                <w:rFonts w:ascii="Times New Roman" w:eastAsia="Calibri" w:hAnsi="Times New Roman" w:cs="Times New Roman"/>
                <w:sz w:val="24"/>
                <w:szCs w:val="24"/>
                <w:lang w:eastAsia="en-GB"/>
              </w:rPr>
            </w:pPr>
            <w:r w:rsidRPr="00F6370C">
              <w:rPr>
                <w:rFonts w:ascii="Times New Roman" w:eastAsia="Calibri" w:hAnsi="Times New Roman" w:cs="Times New Roman"/>
                <w:sz w:val="24"/>
                <w:szCs w:val="24"/>
                <w:lang w:eastAsia="en-GB"/>
              </w:rPr>
              <w:t>Адреса</w:t>
            </w:r>
          </w:p>
          <w:p w14:paraId="26F5AA9E" w14:textId="77777777" w:rsidR="00F6370C" w:rsidRPr="00F6370C" w:rsidRDefault="00F6370C" w:rsidP="00F6370C">
            <w:pPr>
              <w:spacing w:after="0" w:line="240" w:lineRule="auto"/>
              <w:ind w:left="709"/>
              <w:rPr>
                <w:rFonts w:ascii="Times New Roman" w:eastAsia="Calibri" w:hAnsi="Times New Roman" w:cs="Times New Roman"/>
                <w:sz w:val="24"/>
                <w:szCs w:val="24"/>
                <w:lang w:eastAsia="en-GB"/>
              </w:rPr>
            </w:pPr>
          </w:p>
          <w:p w14:paraId="399F256C" w14:textId="77777777" w:rsidR="00F6370C" w:rsidRPr="00F6370C" w:rsidRDefault="00F6370C" w:rsidP="00F6370C">
            <w:pPr>
              <w:spacing w:after="0" w:line="240" w:lineRule="auto"/>
              <w:ind w:left="709"/>
              <w:rPr>
                <w:rFonts w:ascii="Times New Roman" w:eastAsia="Calibri" w:hAnsi="Times New Roman" w:cs="Times New Roman"/>
                <w:sz w:val="24"/>
                <w:szCs w:val="24"/>
                <w:lang w:eastAsia="en-GB"/>
              </w:rPr>
            </w:pPr>
          </w:p>
          <w:p w14:paraId="296B78A7" w14:textId="77777777" w:rsidR="00F6370C" w:rsidRPr="00F6370C" w:rsidRDefault="00F6370C" w:rsidP="00F6370C">
            <w:pPr>
              <w:spacing w:after="0" w:line="240" w:lineRule="auto"/>
              <w:ind w:left="709"/>
              <w:rPr>
                <w:rFonts w:ascii="Times New Roman" w:eastAsia="Calibri" w:hAnsi="Times New Roman" w:cs="Times New Roman"/>
                <w:sz w:val="24"/>
                <w:szCs w:val="24"/>
                <w:lang w:eastAsia="en-GB"/>
              </w:rPr>
            </w:pPr>
          </w:p>
        </w:tc>
        <w:tc>
          <w:tcPr>
            <w:tcW w:w="256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B005F09" w14:textId="77777777" w:rsidR="00F6370C" w:rsidRPr="00F6370C" w:rsidRDefault="00F6370C" w:rsidP="00F6370C">
            <w:pPr>
              <w:spacing w:after="0" w:line="240" w:lineRule="auto"/>
              <w:ind w:left="709"/>
              <w:rPr>
                <w:rFonts w:ascii="Times New Roman" w:eastAsia="Calibri" w:hAnsi="Times New Roman" w:cs="Times New Roman"/>
                <w:sz w:val="24"/>
                <w:szCs w:val="24"/>
                <w:lang w:eastAsia="en-GB"/>
              </w:rPr>
            </w:pPr>
            <w:r w:rsidRPr="00F6370C">
              <w:rPr>
                <w:rFonts w:ascii="Times New Roman" w:eastAsia="Calibri" w:hAnsi="Times New Roman" w:cs="Times New Roman"/>
                <w:sz w:val="24"/>
                <w:szCs w:val="24"/>
                <w:lang w:eastAsia="en-GB"/>
              </w:rPr>
              <w:t>Место:</w:t>
            </w:r>
          </w:p>
        </w:tc>
        <w:tc>
          <w:tcPr>
            <w:tcW w:w="3286" w:type="dxa"/>
            <w:tcBorders>
              <w:top w:val="single" w:sz="6" w:space="0" w:color="000000"/>
              <w:left w:val="single" w:sz="6" w:space="0" w:color="000000"/>
              <w:bottom w:val="single" w:sz="6" w:space="0" w:color="000000"/>
              <w:right w:val="double" w:sz="6" w:space="0" w:color="000000"/>
            </w:tcBorders>
            <w:shd w:val="clear" w:color="auto" w:fill="auto"/>
            <w:tcMar>
              <w:top w:w="0" w:type="dxa"/>
              <w:left w:w="108" w:type="dxa"/>
              <w:bottom w:w="0" w:type="dxa"/>
              <w:right w:w="108" w:type="dxa"/>
            </w:tcMar>
          </w:tcPr>
          <w:p w14:paraId="784A90DE" w14:textId="77777777" w:rsidR="00F6370C" w:rsidRPr="00F6370C" w:rsidRDefault="00F6370C" w:rsidP="00F6370C">
            <w:pPr>
              <w:spacing w:after="0" w:line="240" w:lineRule="auto"/>
              <w:ind w:left="709"/>
              <w:rPr>
                <w:rFonts w:ascii="Times New Roman" w:eastAsia="Calibri" w:hAnsi="Times New Roman" w:cs="Times New Roman"/>
                <w:sz w:val="24"/>
                <w:szCs w:val="24"/>
                <w:lang w:val="sr-Cyrl-CS" w:eastAsia="en-GB"/>
              </w:rPr>
            </w:pPr>
            <w:r w:rsidRPr="00F6370C">
              <w:rPr>
                <w:rFonts w:ascii="Times New Roman" w:eastAsia="Calibri" w:hAnsi="Times New Roman" w:cs="Times New Roman"/>
                <w:sz w:val="24"/>
                <w:szCs w:val="24"/>
                <w:lang w:val="sr-Cyrl-CS" w:eastAsia="en-GB"/>
              </w:rPr>
              <w:t>Сокобања</w:t>
            </w:r>
          </w:p>
        </w:tc>
      </w:tr>
      <w:tr w:rsidR="00F6370C" w:rsidRPr="00F6370C" w14:paraId="1EF95B96" w14:textId="77777777" w:rsidTr="00F03666">
        <w:trPr>
          <w:trHeight w:val="237"/>
        </w:trPr>
        <w:tc>
          <w:tcPr>
            <w:tcW w:w="1285" w:type="dxa"/>
            <w:vMerge/>
            <w:tcBorders>
              <w:top w:val="single" w:sz="6" w:space="0" w:color="000000"/>
              <w:left w:val="doub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520A146" w14:textId="77777777" w:rsidR="00F6370C" w:rsidRPr="00F6370C" w:rsidRDefault="00F6370C" w:rsidP="00F6370C">
            <w:pPr>
              <w:spacing w:after="0" w:line="240" w:lineRule="auto"/>
              <w:ind w:left="709"/>
              <w:rPr>
                <w:rFonts w:ascii="Times New Roman" w:eastAsia="Calibri" w:hAnsi="Times New Roman" w:cs="Times New Roman"/>
                <w:sz w:val="24"/>
                <w:szCs w:val="24"/>
                <w:lang w:eastAsia="en-GB"/>
              </w:rPr>
            </w:pPr>
          </w:p>
        </w:tc>
        <w:tc>
          <w:tcPr>
            <w:tcW w:w="166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FD7D53F" w14:textId="77777777" w:rsidR="00F6370C" w:rsidRPr="00F6370C" w:rsidRDefault="00F6370C" w:rsidP="00F6370C">
            <w:pPr>
              <w:spacing w:after="0" w:line="240" w:lineRule="auto"/>
              <w:ind w:left="709"/>
              <w:rPr>
                <w:rFonts w:ascii="Times New Roman" w:eastAsia="Calibri" w:hAnsi="Times New Roman" w:cs="Times New Roman"/>
                <w:sz w:val="24"/>
                <w:szCs w:val="24"/>
                <w:lang w:eastAsia="en-GB"/>
              </w:rPr>
            </w:pPr>
          </w:p>
        </w:tc>
        <w:tc>
          <w:tcPr>
            <w:tcW w:w="256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61C8B0E" w14:textId="77777777" w:rsidR="00F6370C" w:rsidRPr="00F6370C" w:rsidRDefault="00F6370C" w:rsidP="00F6370C">
            <w:pPr>
              <w:spacing w:after="0" w:line="240" w:lineRule="auto"/>
              <w:ind w:left="709"/>
              <w:rPr>
                <w:rFonts w:ascii="Times New Roman" w:eastAsia="Calibri" w:hAnsi="Times New Roman" w:cs="Times New Roman"/>
                <w:sz w:val="24"/>
                <w:szCs w:val="24"/>
                <w:lang w:eastAsia="en-GB"/>
              </w:rPr>
            </w:pPr>
            <w:r w:rsidRPr="00F6370C">
              <w:rPr>
                <w:rFonts w:ascii="Times New Roman" w:eastAsia="Calibri" w:hAnsi="Times New Roman" w:cs="Times New Roman"/>
                <w:sz w:val="24"/>
                <w:szCs w:val="24"/>
                <w:lang w:eastAsia="en-GB"/>
              </w:rPr>
              <w:t>Шифра места:</w:t>
            </w:r>
          </w:p>
        </w:tc>
        <w:tc>
          <w:tcPr>
            <w:tcW w:w="3286" w:type="dxa"/>
            <w:tcBorders>
              <w:top w:val="single" w:sz="6" w:space="0" w:color="000000"/>
              <w:left w:val="single" w:sz="6" w:space="0" w:color="000000"/>
              <w:bottom w:val="single" w:sz="6" w:space="0" w:color="000000"/>
              <w:right w:val="double" w:sz="6" w:space="0" w:color="000000"/>
            </w:tcBorders>
            <w:shd w:val="clear" w:color="auto" w:fill="auto"/>
            <w:tcMar>
              <w:top w:w="0" w:type="dxa"/>
              <w:left w:w="108" w:type="dxa"/>
              <w:bottom w:w="0" w:type="dxa"/>
              <w:right w:w="108" w:type="dxa"/>
            </w:tcMar>
          </w:tcPr>
          <w:p w14:paraId="700F88A0" w14:textId="77777777" w:rsidR="00F6370C" w:rsidRPr="00F6370C" w:rsidRDefault="00F6370C" w:rsidP="00F6370C">
            <w:pPr>
              <w:spacing w:after="0" w:line="240" w:lineRule="auto"/>
              <w:ind w:left="709"/>
              <w:rPr>
                <w:rFonts w:ascii="Times New Roman" w:eastAsia="Calibri" w:hAnsi="Times New Roman" w:cs="Times New Roman"/>
                <w:sz w:val="24"/>
                <w:szCs w:val="24"/>
                <w:lang w:val="sr-Cyrl-CS" w:eastAsia="en-GB"/>
              </w:rPr>
            </w:pPr>
          </w:p>
        </w:tc>
      </w:tr>
      <w:tr w:rsidR="00F6370C" w:rsidRPr="00F6370C" w14:paraId="6A370A0E" w14:textId="77777777" w:rsidTr="00F03666">
        <w:trPr>
          <w:trHeight w:val="270"/>
        </w:trPr>
        <w:tc>
          <w:tcPr>
            <w:tcW w:w="1285" w:type="dxa"/>
            <w:vMerge/>
            <w:tcBorders>
              <w:top w:val="single" w:sz="6" w:space="0" w:color="000000"/>
              <w:left w:val="doub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F3B4DE6" w14:textId="77777777" w:rsidR="00F6370C" w:rsidRPr="00F6370C" w:rsidRDefault="00F6370C" w:rsidP="00F6370C">
            <w:pPr>
              <w:spacing w:after="0" w:line="240" w:lineRule="auto"/>
              <w:ind w:left="709"/>
              <w:rPr>
                <w:rFonts w:ascii="Times New Roman" w:eastAsia="Calibri" w:hAnsi="Times New Roman" w:cs="Times New Roman"/>
                <w:sz w:val="24"/>
                <w:szCs w:val="24"/>
                <w:lang w:eastAsia="en-GB"/>
              </w:rPr>
            </w:pPr>
          </w:p>
        </w:tc>
        <w:tc>
          <w:tcPr>
            <w:tcW w:w="166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1286A8B" w14:textId="77777777" w:rsidR="00F6370C" w:rsidRPr="00F6370C" w:rsidRDefault="00F6370C" w:rsidP="00F6370C">
            <w:pPr>
              <w:spacing w:after="0" w:line="240" w:lineRule="auto"/>
              <w:ind w:left="709"/>
              <w:rPr>
                <w:rFonts w:ascii="Times New Roman" w:eastAsia="Calibri" w:hAnsi="Times New Roman" w:cs="Times New Roman"/>
                <w:sz w:val="24"/>
                <w:szCs w:val="24"/>
                <w:lang w:eastAsia="en-GB"/>
              </w:rPr>
            </w:pPr>
          </w:p>
        </w:tc>
        <w:tc>
          <w:tcPr>
            <w:tcW w:w="256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68BFEE3" w14:textId="77777777" w:rsidR="00F6370C" w:rsidRPr="00F6370C" w:rsidRDefault="00F6370C" w:rsidP="00F6370C">
            <w:pPr>
              <w:spacing w:after="0" w:line="240" w:lineRule="auto"/>
              <w:ind w:left="709"/>
              <w:rPr>
                <w:rFonts w:ascii="Times New Roman" w:eastAsia="Calibri" w:hAnsi="Times New Roman" w:cs="Times New Roman"/>
                <w:sz w:val="24"/>
                <w:szCs w:val="24"/>
                <w:lang w:eastAsia="en-GB"/>
              </w:rPr>
            </w:pPr>
            <w:r w:rsidRPr="00F6370C">
              <w:rPr>
                <w:rFonts w:ascii="Times New Roman" w:eastAsia="Calibri" w:hAnsi="Times New Roman" w:cs="Times New Roman"/>
                <w:sz w:val="24"/>
                <w:szCs w:val="24"/>
                <w:lang w:eastAsia="en-GB"/>
              </w:rPr>
              <w:t>Поштански број:</w:t>
            </w:r>
          </w:p>
        </w:tc>
        <w:tc>
          <w:tcPr>
            <w:tcW w:w="3286" w:type="dxa"/>
            <w:tcBorders>
              <w:top w:val="single" w:sz="6" w:space="0" w:color="000000"/>
              <w:left w:val="single" w:sz="6" w:space="0" w:color="000000"/>
              <w:bottom w:val="single" w:sz="6" w:space="0" w:color="000000"/>
              <w:right w:val="double" w:sz="6" w:space="0" w:color="000000"/>
            </w:tcBorders>
            <w:shd w:val="clear" w:color="auto" w:fill="auto"/>
            <w:tcMar>
              <w:top w:w="0" w:type="dxa"/>
              <w:left w:w="108" w:type="dxa"/>
              <w:bottom w:w="0" w:type="dxa"/>
              <w:right w:w="108" w:type="dxa"/>
            </w:tcMar>
          </w:tcPr>
          <w:p w14:paraId="43BDFA45" w14:textId="77777777" w:rsidR="00F6370C" w:rsidRPr="00F6370C" w:rsidRDefault="00F6370C" w:rsidP="00F6370C">
            <w:pPr>
              <w:spacing w:after="0" w:line="240" w:lineRule="auto"/>
              <w:ind w:left="709"/>
              <w:rPr>
                <w:rFonts w:ascii="Times New Roman" w:eastAsia="Calibri" w:hAnsi="Times New Roman" w:cs="Times New Roman"/>
              </w:rPr>
            </w:pPr>
            <w:r w:rsidRPr="00F6370C">
              <w:rPr>
                <w:rFonts w:ascii="Times New Roman" w:eastAsia="Calibri" w:hAnsi="Times New Roman" w:cs="Times New Roman"/>
                <w:sz w:val="24"/>
                <w:szCs w:val="24"/>
                <w:lang w:eastAsia="en-GB"/>
              </w:rPr>
              <w:t>1</w:t>
            </w:r>
            <w:r w:rsidRPr="00F6370C">
              <w:rPr>
                <w:rFonts w:ascii="Times New Roman" w:eastAsia="Calibri" w:hAnsi="Times New Roman" w:cs="Times New Roman"/>
                <w:sz w:val="24"/>
                <w:szCs w:val="24"/>
                <w:lang w:val="sr-Cyrl-CS" w:eastAsia="en-GB"/>
              </w:rPr>
              <w:t>823</w:t>
            </w:r>
            <w:r w:rsidRPr="00F6370C">
              <w:rPr>
                <w:rFonts w:ascii="Times New Roman" w:eastAsia="Calibri" w:hAnsi="Times New Roman" w:cs="Times New Roman"/>
                <w:sz w:val="24"/>
                <w:szCs w:val="24"/>
                <w:lang w:eastAsia="en-GB"/>
              </w:rPr>
              <w:t>0</w:t>
            </w:r>
          </w:p>
        </w:tc>
      </w:tr>
      <w:tr w:rsidR="00F6370C" w:rsidRPr="00F6370C" w14:paraId="19CDDA7A" w14:textId="77777777" w:rsidTr="00F03666">
        <w:trPr>
          <w:trHeight w:val="217"/>
        </w:trPr>
        <w:tc>
          <w:tcPr>
            <w:tcW w:w="1285" w:type="dxa"/>
            <w:vMerge/>
            <w:tcBorders>
              <w:top w:val="single" w:sz="6" w:space="0" w:color="000000"/>
              <w:left w:val="doub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C89A5A2" w14:textId="77777777" w:rsidR="00F6370C" w:rsidRPr="00F6370C" w:rsidRDefault="00F6370C" w:rsidP="00F6370C">
            <w:pPr>
              <w:spacing w:after="0" w:line="240" w:lineRule="auto"/>
              <w:ind w:left="709"/>
              <w:rPr>
                <w:rFonts w:ascii="Times New Roman" w:eastAsia="Calibri" w:hAnsi="Times New Roman" w:cs="Times New Roman"/>
                <w:sz w:val="24"/>
                <w:szCs w:val="24"/>
                <w:lang w:eastAsia="en-GB"/>
              </w:rPr>
            </w:pPr>
          </w:p>
        </w:tc>
        <w:tc>
          <w:tcPr>
            <w:tcW w:w="166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7A41CEE" w14:textId="77777777" w:rsidR="00F6370C" w:rsidRPr="00F6370C" w:rsidRDefault="00F6370C" w:rsidP="00F6370C">
            <w:pPr>
              <w:spacing w:after="0" w:line="240" w:lineRule="auto"/>
              <w:ind w:left="709"/>
              <w:rPr>
                <w:rFonts w:ascii="Times New Roman" w:eastAsia="Calibri" w:hAnsi="Times New Roman" w:cs="Times New Roman"/>
                <w:sz w:val="24"/>
                <w:szCs w:val="24"/>
                <w:lang w:eastAsia="en-GB"/>
              </w:rPr>
            </w:pPr>
          </w:p>
        </w:tc>
        <w:tc>
          <w:tcPr>
            <w:tcW w:w="256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DF6B192" w14:textId="77777777" w:rsidR="00F6370C" w:rsidRPr="00F6370C" w:rsidRDefault="00F6370C" w:rsidP="00F6370C">
            <w:pPr>
              <w:spacing w:after="0" w:line="240" w:lineRule="auto"/>
              <w:ind w:left="709"/>
              <w:rPr>
                <w:rFonts w:ascii="Times New Roman" w:eastAsia="Calibri" w:hAnsi="Times New Roman" w:cs="Times New Roman"/>
                <w:sz w:val="24"/>
                <w:szCs w:val="24"/>
                <w:lang w:eastAsia="en-GB"/>
              </w:rPr>
            </w:pPr>
            <w:r w:rsidRPr="00F6370C">
              <w:rPr>
                <w:rFonts w:ascii="Times New Roman" w:eastAsia="Calibri" w:hAnsi="Times New Roman" w:cs="Times New Roman"/>
                <w:sz w:val="24"/>
                <w:szCs w:val="24"/>
                <w:lang w:eastAsia="en-GB"/>
              </w:rPr>
              <w:t>Улица и број:</w:t>
            </w:r>
          </w:p>
        </w:tc>
        <w:tc>
          <w:tcPr>
            <w:tcW w:w="3286" w:type="dxa"/>
            <w:tcBorders>
              <w:top w:val="single" w:sz="6" w:space="0" w:color="000000"/>
              <w:left w:val="single" w:sz="6" w:space="0" w:color="000000"/>
              <w:bottom w:val="single" w:sz="6" w:space="0" w:color="000000"/>
              <w:right w:val="double" w:sz="6" w:space="0" w:color="000000"/>
            </w:tcBorders>
            <w:shd w:val="clear" w:color="auto" w:fill="auto"/>
            <w:tcMar>
              <w:top w:w="0" w:type="dxa"/>
              <w:left w:w="108" w:type="dxa"/>
              <w:bottom w:w="0" w:type="dxa"/>
              <w:right w:w="108" w:type="dxa"/>
            </w:tcMar>
          </w:tcPr>
          <w:p w14:paraId="5C072972" w14:textId="77777777" w:rsidR="00F6370C" w:rsidRPr="00F6370C" w:rsidRDefault="00F6370C" w:rsidP="00F6370C">
            <w:pPr>
              <w:spacing w:after="0" w:line="240" w:lineRule="auto"/>
              <w:ind w:left="709"/>
              <w:rPr>
                <w:rFonts w:ascii="Times New Roman" w:eastAsia="Calibri" w:hAnsi="Times New Roman" w:cs="Times New Roman"/>
                <w:lang w:val="sr-Cyrl-CS"/>
              </w:rPr>
            </w:pPr>
            <w:r w:rsidRPr="00F6370C">
              <w:rPr>
                <w:rFonts w:ascii="Times New Roman" w:eastAsia="Calibri" w:hAnsi="Times New Roman" w:cs="Times New Roman"/>
                <w:sz w:val="24"/>
                <w:szCs w:val="24"/>
                <w:lang w:val="sr-Cyrl-CS" w:eastAsia="en-GB"/>
              </w:rPr>
              <w:t>Хајдук Вељка</w:t>
            </w:r>
            <w:r w:rsidRPr="00F6370C">
              <w:rPr>
                <w:rFonts w:ascii="Times New Roman" w:eastAsia="Calibri" w:hAnsi="Times New Roman" w:cs="Times New Roman"/>
                <w:sz w:val="24"/>
                <w:szCs w:val="24"/>
                <w:lang w:eastAsia="en-GB"/>
              </w:rPr>
              <w:t xml:space="preserve"> бр. 2</w:t>
            </w:r>
            <w:r w:rsidRPr="00F6370C">
              <w:rPr>
                <w:rFonts w:ascii="Times New Roman" w:eastAsia="Calibri" w:hAnsi="Times New Roman" w:cs="Times New Roman"/>
                <w:sz w:val="24"/>
                <w:szCs w:val="24"/>
                <w:lang w:val="sr-Cyrl-CS" w:eastAsia="en-GB"/>
              </w:rPr>
              <w:t>2</w:t>
            </w:r>
          </w:p>
        </w:tc>
      </w:tr>
      <w:tr w:rsidR="00F6370C" w:rsidRPr="00F6370C" w14:paraId="2721C24A" w14:textId="77777777" w:rsidTr="00F03666">
        <w:trPr>
          <w:trHeight w:val="104"/>
        </w:trPr>
        <w:tc>
          <w:tcPr>
            <w:tcW w:w="1285" w:type="dxa"/>
            <w:vMerge/>
            <w:tcBorders>
              <w:top w:val="single" w:sz="6" w:space="0" w:color="000000"/>
              <w:left w:val="doub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943288E" w14:textId="77777777" w:rsidR="00F6370C" w:rsidRPr="00F6370C" w:rsidRDefault="00F6370C" w:rsidP="00F6370C">
            <w:pPr>
              <w:spacing w:after="0" w:line="240" w:lineRule="auto"/>
              <w:ind w:left="709"/>
              <w:rPr>
                <w:rFonts w:ascii="Times New Roman" w:eastAsia="Calibri" w:hAnsi="Times New Roman" w:cs="Times New Roman"/>
                <w:sz w:val="24"/>
                <w:szCs w:val="24"/>
                <w:lang w:eastAsia="en-GB"/>
              </w:rPr>
            </w:pPr>
          </w:p>
        </w:tc>
        <w:tc>
          <w:tcPr>
            <w:tcW w:w="166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07785D5" w14:textId="77777777" w:rsidR="00F6370C" w:rsidRPr="00F6370C" w:rsidRDefault="00F6370C" w:rsidP="00F6370C">
            <w:pPr>
              <w:spacing w:after="0" w:line="240" w:lineRule="auto"/>
              <w:ind w:left="709"/>
              <w:rPr>
                <w:rFonts w:ascii="Times New Roman" w:eastAsia="Calibri" w:hAnsi="Times New Roman" w:cs="Times New Roman"/>
                <w:sz w:val="24"/>
                <w:szCs w:val="24"/>
                <w:lang w:eastAsia="en-GB"/>
              </w:rPr>
            </w:pPr>
          </w:p>
        </w:tc>
        <w:tc>
          <w:tcPr>
            <w:tcW w:w="256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45629B3" w14:textId="77777777" w:rsidR="00F6370C" w:rsidRPr="00F6370C" w:rsidRDefault="00F6370C" w:rsidP="00F6370C">
            <w:pPr>
              <w:spacing w:after="0" w:line="240" w:lineRule="auto"/>
              <w:ind w:left="709"/>
              <w:rPr>
                <w:rFonts w:ascii="Times New Roman" w:eastAsia="Calibri" w:hAnsi="Times New Roman" w:cs="Times New Roman"/>
                <w:sz w:val="24"/>
                <w:szCs w:val="24"/>
                <w:lang w:eastAsia="en-GB"/>
              </w:rPr>
            </w:pPr>
            <w:r w:rsidRPr="00F6370C">
              <w:rPr>
                <w:rFonts w:ascii="Times New Roman" w:eastAsia="Calibri" w:hAnsi="Times New Roman" w:cs="Times New Roman"/>
                <w:sz w:val="24"/>
                <w:szCs w:val="24"/>
                <w:lang w:eastAsia="en-GB"/>
              </w:rPr>
              <w:t>Телефон:</w:t>
            </w:r>
          </w:p>
        </w:tc>
        <w:tc>
          <w:tcPr>
            <w:tcW w:w="3286" w:type="dxa"/>
            <w:tcBorders>
              <w:top w:val="single" w:sz="6" w:space="0" w:color="000000"/>
              <w:left w:val="single" w:sz="6" w:space="0" w:color="000000"/>
              <w:bottom w:val="single" w:sz="6" w:space="0" w:color="000000"/>
              <w:right w:val="double" w:sz="6" w:space="0" w:color="000000"/>
            </w:tcBorders>
            <w:shd w:val="clear" w:color="auto" w:fill="auto"/>
            <w:tcMar>
              <w:top w:w="0" w:type="dxa"/>
              <w:left w:w="108" w:type="dxa"/>
              <w:bottom w:w="0" w:type="dxa"/>
              <w:right w:w="108" w:type="dxa"/>
            </w:tcMar>
          </w:tcPr>
          <w:p w14:paraId="688A9277" w14:textId="77777777" w:rsidR="00F6370C" w:rsidRPr="00F6370C" w:rsidRDefault="00F6370C" w:rsidP="00F6370C">
            <w:pPr>
              <w:spacing w:after="0" w:line="240" w:lineRule="auto"/>
              <w:ind w:left="709"/>
              <w:rPr>
                <w:rFonts w:ascii="Times New Roman" w:eastAsia="Calibri" w:hAnsi="Times New Roman" w:cs="Times New Roman"/>
                <w:sz w:val="24"/>
                <w:szCs w:val="24"/>
                <w:lang w:val="sr-Cyrl-CS" w:eastAsia="en-GB"/>
              </w:rPr>
            </w:pPr>
            <w:r w:rsidRPr="00F6370C">
              <w:rPr>
                <w:rFonts w:ascii="Times New Roman" w:eastAsia="Calibri" w:hAnsi="Times New Roman" w:cs="Times New Roman"/>
                <w:sz w:val="24"/>
                <w:szCs w:val="24"/>
                <w:lang w:eastAsia="en-GB"/>
              </w:rPr>
              <w:t xml:space="preserve">+381 </w:t>
            </w:r>
            <w:r w:rsidRPr="00F6370C">
              <w:rPr>
                <w:rFonts w:ascii="Times New Roman" w:eastAsia="Calibri" w:hAnsi="Times New Roman" w:cs="Times New Roman"/>
                <w:sz w:val="24"/>
                <w:szCs w:val="24"/>
                <w:lang w:val="sr-Cyrl-CS" w:eastAsia="en-GB"/>
              </w:rPr>
              <w:t>18</w:t>
            </w:r>
            <w:r w:rsidRPr="00F6370C">
              <w:rPr>
                <w:rFonts w:ascii="Times New Roman" w:eastAsia="Calibri" w:hAnsi="Times New Roman" w:cs="Times New Roman"/>
                <w:sz w:val="24"/>
                <w:szCs w:val="24"/>
                <w:lang w:eastAsia="en-GB"/>
              </w:rPr>
              <w:t xml:space="preserve"> </w:t>
            </w:r>
            <w:r w:rsidRPr="00F6370C">
              <w:rPr>
                <w:rFonts w:ascii="Times New Roman" w:eastAsia="Calibri" w:hAnsi="Times New Roman" w:cs="Times New Roman"/>
                <w:sz w:val="24"/>
                <w:szCs w:val="24"/>
                <w:lang w:val="sr-Cyrl-CS" w:eastAsia="en-GB"/>
              </w:rPr>
              <w:t>830 670</w:t>
            </w:r>
          </w:p>
        </w:tc>
      </w:tr>
      <w:tr w:rsidR="00F6370C" w:rsidRPr="00F6370C" w14:paraId="00DBA82A" w14:textId="77777777" w:rsidTr="00F03666">
        <w:trPr>
          <w:trHeight w:val="183"/>
        </w:trPr>
        <w:tc>
          <w:tcPr>
            <w:tcW w:w="1285" w:type="dxa"/>
            <w:vMerge/>
            <w:tcBorders>
              <w:top w:val="single" w:sz="6" w:space="0" w:color="000000"/>
              <w:left w:val="doub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527494E" w14:textId="77777777" w:rsidR="00F6370C" w:rsidRPr="00F6370C" w:rsidRDefault="00F6370C" w:rsidP="00F6370C">
            <w:pPr>
              <w:spacing w:after="0" w:line="240" w:lineRule="auto"/>
              <w:ind w:left="709"/>
              <w:rPr>
                <w:rFonts w:ascii="Times New Roman" w:eastAsia="Calibri" w:hAnsi="Times New Roman" w:cs="Times New Roman"/>
                <w:sz w:val="24"/>
                <w:szCs w:val="24"/>
                <w:lang w:eastAsia="en-GB"/>
              </w:rPr>
            </w:pPr>
          </w:p>
        </w:tc>
        <w:tc>
          <w:tcPr>
            <w:tcW w:w="166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F34068E" w14:textId="77777777" w:rsidR="00F6370C" w:rsidRPr="00F6370C" w:rsidRDefault="00F6370C" w:rsidP="00F6370C">
            <w:pPr>
              <w:spacing w:after="0" w:line="240" w:lineRule="auto"/>
              <w:ind w:left="709"/>
              <w:rPr>
                <w:rFonts w:ascii="Times New Roman" w:eastAsia="Calibri" w:hAnsi="Times New Roman" w:cs="Times New Roman"/>
                <w:sz w:val="24"/>
                <w:szCs w:val="24"/>
                <w:lang w:eastAsia="en-GB"/>
              </w:rPr>
            </w:pPr>
          </w:p>
        </w:tc>
        <w:tc>
          <w:tcPr>
            <w:tcW w:w="256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9EC71E4" w14:textId="77777777" w:rsidR="00F6370C" w:rsidRPr="00F6370C" w:rsidRDefault="00F6370C" w:rsidP="00F6370C">
            <w:pPr>
              <w:spacing w:after="0" w:line="240" w:lineRule="auto"/>
              <w:ind w:left="709"/>
              <w:rPr>
                <w:rFonts w:ascii="Times New Roman" w:eastAsia="Calibri" w:hAnsi="Times New Roman" w:cs="Times New Roman"/>
                <w:sz w:val="24"/>
                <w:szCs w:val="24"/>
                <w:lang w:eastAsia="en-GB"/>
              </w:rPr>
            </w:pPr>
            <w:r w:rsidRPr="00F6370C">
              <w:rPr>
                <w:rFonts w:ascii="Times New Roman" w:eastAsia="Calibri" w:hAnsi="Times New Roman" w:cs="Times New Roman"/>
                <w:sz w:val="24"/>
                <w:szCs w:val="24"/>
                <w:lang w:eastAsia="en-GB"/>
              </w:rPr>
              <w:t>Факс:</w:t>
            </w:r>
          </w:p>
        </w:tc>
        <w:tc>
          <w:tcPr>
            <w:tcW w:w="3286" w:type="dxa"/>
            <w:tcBorders>
              <w:top w:val="single" w:sz="6" w:space="0" w:color="000000"/>
              <w:left w:val="single" w:sz="6" w:space="0" w:color="000000"/>
              <w:bottom w:val="single" w:sz="6" w:space="0" w:color="000000"/>
              <w:right w:val="double" w:sz="6" w:space="0" w:color="000000"/>
            </w:tcBorders>
            <w:shd w:val="clear" w:color="auto" w:fill="auto"/>
            <w:tcMar>
              <w:top w:w="0" w:type="dxa"/>
              <w:left w:w="108" w:type="dxa"/>
              <w:bottom w:w="0" w:type="dxa"/>
              <w:right w:w="108" w:type="dxa"/>
            </w:tcMar>
          </w:tcPr>
          <w:p w14:paraId="2EDA1EC8" w14:textId="77777777" w:rsidR="00F6370C" w:rsidRPr="00F6370C" w:rsidRDefault="00F6370C" w:rsidP="00F6370C">
            <w:pPr>
              <w:spacing w:after="0" w:line="240" w:lineRule="auto"/>
              <w:ind w:left="709"/>
              <w:rPr>
                <w:rFonts w:ascii="Times New Roman" w:eastAsia="Calibri" w:hAnsi="Times New Roman" w:cs="Times New Roman"/>
                <w:sz w:val="24"/>
                <w:szCs w:val="24"/>
                <w:lang w:val="sr-Cyrl-CS" w:eastAsia="en-GB"/>
              </w:rPr>
            </w:pPr>
            <w:r w:rsidRPr="00F6370C">
              <w:rPr>
                <w:rFonts w:ascii="Times New Roman" w:eastAsia="Calibri" w:hAnsi="Times New Roman" w:cs="Times New Roman"/>
                <w:sz w:val="24"/>
                <w:szCs w:val="24"/>
                <w:lang w:eastAsia="en-GB"/>
              </w:rPr>
              <w:t xml:space="preserve">+381 </w:t>
            </w:r>
            <w:r w:rsidRPr="00F6370C">
              <w:rPr>
                <w:rFonts w:ascii="Times New Roman" w:eastAsia="Calibri" w:hAnsi="Times New Roman" w:cs="Times New Roman"/>
                <w:sz w:val="24"/>
                <w:szCs w:val="24"/>
                <w:lang w:val="sr-Cyrl-CS" w:eastAsia="en-GB"/>
              </w:rPr>
              <w:t>18 830 977</w:t>
            </w:r>
          </w:p>
        </w:tc>
      </w:tr>
      <w:tr w:rsidR="00F6370C" w:rsidRPr="00F6370C" w14:paraId="4F12AF1F" w14:textId="77777777" w:rsidTr="00F03666">
        <w:tc>
          <w:tcPr>
            <w:tcW w:w="1285" w:type="dxa"/>
            <w:tcBorders>
              <w:top w:val="single" w:sz="6" w:space="0" w:color="000000"/>
              <w:left w:val="doub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5CF0E01" w14:textId="77777777" w:rsidR="00F6370C" w:rsidRPr="00F6370C" w:rsidRDefault="00F6370C" w:rsidP="00F6370C">
            <w:pPr>
              <w:spacing w:after="0" w:line="240" w:lineRule="auto"/>
              <w:ind w:left="709"/>
              <w:rPr>
                <w:rFonts w:ascii="Times New Roman" w:eastAsia="Calibri" w:hAnsi="Times New Roman" w:cs="Times New Roman"/>
                <w:sz w:val="24"/>
                <w:szCs w:val="24"/>
                <w:lang w:eastAsia="en-GB"/>
              </w:rPr>
            </w:pPr>
            <w:r w:rsidRPr="00F6370C">
              <w:rPr>
                <w:rFonts w:ascii="Times New Roman" w:eastAsia="Calibri" w:hAnsi="Times New Roman" w:cs="Times New Roman"/>
                <w:sz w:val="24"/>
                <w:szCs w:val="24"/>
                <w:lang w:eastAsia="en-GB"/>
              </w:rPr>
              <w:t>1.4</w:t>
            </w:r>
          </w:p>
        </w:tc>
        <w:tc>
          <w:tcPr>
            <w:tcW w:w="422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358FF6C" w14:textId="77777777" w:rsidR="00F6370C" w:rsidRPr="00F6370C" w:rsidRDefault="00F6370C" w:rsidP="00F6370C">
            <w:pPr>
              <w:spacing w:after="0" w:line="240" w:lineRule="auto"/>
              <w:ind w:left="709"/>
              <w:rPr>
                <w:rFonts w:ascii="Times New Roman" w:eastAsia="Calibri" w:hAnsi="Times New Roman" w:cs="Times New Roman"/>
                <w:sz w:val="24"/>
                <w:szCs w:val="24"/>
                <w:lang w:eastAsia="en-GB"/>
              </w:rPr>
            </w:pPr>
            <w:r w:rsidRPr="00F6370C">
              <w:rPr>
                <w:rFonts w:ascii="Times New Roman" w:eastAsia="Calibri" w:hAnsi="Times New Roman" w:cs="Times New Roman"/>
                <w:sz w:val="24"/>
                <w:szCs w:val="24"/>
                <w:lang w:eastAsia="en-GB"/>
              </w:rPr>
              <w:t>Општина:</w:t>
            </w:r>
          </w:p>
        </w:tc>
        <w:tc>
          <w:tcPr>
            <w:tcW w:w="3286" w:type="dxa"/>
            <w:tcBorders>
              <w:top w:val="single" w:sz="6" w:space="0" w:color="000000"/>
              <w:left w:val="single" w:sz="6" w:space="0" w:color="000000"/>
              <w:bottom w:val="single" w:sz="6" w:space="0" w:color="000000"/>
              <w:right w:val="double" w:sz="6" w:space="0" w:color="000000"/>
            </w:tcBorders>
            <w:shd w:val="clear" w:color="auto" w:fill="auto"/>
            <w:tcMar>
              <w:top w:w="0" w:type="dxa"/>
              <w:left w:w="108" w:type="dxa"/>
              <w:bottom w:w="0" w:type="dxa"/>
              <w:right w:w="108" w:type="dxa"/>
            </w:tcMar>
          </w:tcPr>
          <w:p w14:paraId="384BCD60" w14:textId="77777777" w:rsidR="00F6370C" w:rsidRPr="00F6370C" w:rsidRDefault="00F6370C" w:rsidP="00F6370C">
            <w:pPr>
              <w:spacing w:after="0" w:line="240" w:lineRule="auto"/>
              <w:ind w:left="709"/>
              <w:rPr>
                <w:rFonts w:ascii="Times New Roman" w:eastAsia="Calibri" w:hAnsi="Times New Roman" w:cs="Times New Roman"/>
                <w:sz w:val="24"/>
                <w:szCs w:val="24"/>
                <w:lang w:val="sr-Cyrl-CS" w:eastAsia="en-GB"/>
              </w:rPr>
            </w:pPr>
            <w:r w:rsidRPr="00F6370C">
              <w:rPr>
                <w:rFonts w:ascii="Times New Roman" w:eastAsia="Calibri" w:hAnsi="Times New Roman" w:cs="Times New Roman"/>
                <w:sz w:val="24"/>
                <w:szCs w:val="24"/>
                <w:lang w:val="sr-Cyrl-CS" w:eastAsia="en-GB"/>
              </w:rPr>
              <w:t>СОКОБАЊА</w:t>
            </w:r>
          </w:p>
        </w:tc>
      </w:tr>
      <w:tr w:rsidR="00F6370C" w:rsidRPr="00F6370C" w14:paraId="28CD41A1" w14:textId="77777777" w:rsidTr="00F03666">
        <w:tc>
          <w:tcPr>
            <w:tcW w:w="1285" w:type="dxa"/>
            <w:tcBorders>
              <w:top w:val="single" w:sz="6" w:space="0" w:color="000000"/>
              <w:left w:val="doub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AD50A89" w14:textId="77777777" w:rsidR="00F6370C" w:rsidRPr="00F6370C" w:rsidRDefault="00F6370C" w:rsidP="00F6370C">
            <w:pPr>
              <w:spacing w:after="0" w:line="240" w:lineRule="auto"/>
              <w:ind w:left="709"/>
              <w:rPr>
                <w:rFonts w:ascii="Times New Roman" w:eastAsia="Calibri" w:hAnsi="Times New Roman" w:cs="Times New Roman"/>
                <w:sz w:val="24"/>
                <w:szCs w:val="24"/>
                <w:lang w:eastAsia="en-GB"/>
              </w:rPr>
            </w:pPr>
            <w:r w:rsidRPr="00F6370C">
              <w:rPr>
                <w:rFonts w:ascii="Times New Roman" w:eastAsia="Calibri" w:hAnsi="Times New Roman" w:cs="Times New Roman"/>
                <w:sz w:val="24"/>
                <w:szCs w:val="24"/>
                <w:lang w:eastAsia="en-GB"/>
              </w:rPr>
              <w:t>1.5.</w:t>
            </w:r>
          </w:p>
        </w:tc>
        <w:tc>
          <w:tcPr>
            <w:tcW w:w="422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A01EE2D" w14:textId="77777777" w:rsidR="00F6370C" w:rsidRPr="00F6370C" w:rsidRDefault="00F6370C" w:rsidP="00F6370C">
            <w:pPr>
              <w:spacing w:after="0" w:line="240" w:lineRule="auto"/>
              <w:ind w:left="709"/>
              <w:rPr>
                <w:rFonts w:ascii="Times New Roman" w:eastAsia="Calibri" w:hAnsi="Times New Roman" w:cs="Times New Roman"/>
                <w:sz w:val="24"/>
                <w:szCs w:val="24"/>
                <w:lang w:eastAsia="en-GB"/>
              </w:rPr>
            </w:pPr>
            <w:r w:rsidRPr="00F6370C">
              <w:rPr>
                <w:rFonts w:ascii="Times New Roman" w:eastAsia="Calibri" w:hAnsi="Times New Roman" w:cs="Times New Roman"/>
                <w:sz w:val="24"/>
                <w:szCs w:val="24"/>
                <w:lang w:eastAsia="en-GB"/>
              </w:rPr>
              <w:t>Шифра општине:</w:t>
            </w:r>
          </w:p>
        </w:tc>
        <w:tc>
          <w:tcPr>
            <w:tcW w:w="3286" w:type="dxa"/>
            <w:tcBorders>
              <w:top w:val="single" w:sz="6" w:space="0" w:color="000000"/>
              <w:left w:val="single" w:sz="6" w:space="0" w:color="000000"/>
              <w:bottom w:val="single" w:sz="6" w:space="0" w:color="000000"/>
              <w:right w:val="double" w:sz="6" w:space="0" w:color="000000"/>
            </w:tcBorders>
            <w:shd w:val="clear" w:color="auto" w:fill="auto"/>
            <w:tcMar>
              <w:top w:w="0" w:type="dxa"/>
              <w:left w:w="108" w:type="dxa"/>
              <w:bottom w:w="0" w:type="dxa"/>
              <w:right w:w="108" w:type="dxa"/>
            </w:tcMar>
          </w:tcPr>
          <w:p w14:paraId="371B2E55" w14:textId="77777777" w:rsidR="00F6370C" w:rsidRPr="00F6370C" w:rsidRDefault="00F6370C" w:rsidP="00F6370C">
            <w:pPr>
              <w:spacing w:after="0" w:line="240" w:lineRule="auto"/>
              <w:ind w:left="709"/>
              <w:rPr>
                <w:rFonts w:ascii="Times New Roman" w:eastAsia="Calibri" w:hAnsi="Times New Roman" w:cs="Times New Roman"/>
                <w:sz w:val="24"/>
                <w:szCs w:val="24"/>
                <w:lang w:val="sr-Cyrl-CS" w:eastAsia="en-GB"/>
              </w:rPr>
            </w:pPr>
            <w:r w:rsidRPr="00F6370C">
              <w:rPr>
                <w:rFonts w:ascii="Times New Roman" w:eastAsia="Calibri" w:hAnsi="Times New Roman" w:cs="Times New Roman"/>
                <w:sz w:val="24"/>
                <w:szCs w:val="24"/>
                <w:lang w:val="sr-Cyrl-CS" w:eastAsia="en-GB"/>
              </w:rPr>
              <w:t>75110</w:t>
            </w:r>
          </w:p>
        </w:tc>
      </w:tr>
      <w:tr w:rsidR="00F6370C" w:rsidRPr="00F6370C" w14:paraId="67D1764E" w14:textId="77777777" w:rsidTr="00F03666">
        <w:tc>
          <w:tcPr>
            <w:tcW w:w="1285" w:type="dxa"/>
            <w:tcBorders>
              <w:top w:val="single" w:sz="6" w:space="0" w:color="000000"/>
              <w:left w:val="doub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55B93A7" w14:textId="77777777" w:rsidR="00F6370C" w:rsidRPr="00F6370C" w:rsidRDefault="00F6370C" w:rsidP="00F6370C">
            <w:pPr>
              <w:spacing w:after="0" w:line="240" w:lineRule="auto"/>
              <w:ind w:left="709"/>
              <w:rPr>
                <w:rFonts w:ascii="Times New Roman" w:eastAsia="Calibri" w:hAnsi="Times New Roman" w:cs="Times New Roman"/>
                <w:sz w:val="24"/>
                <w:szCs w:val="24"/>
                <w:lang w:eastAsia="en-GB"/>
              </w:rPr>
            </w:pPr>
            <w:r w:rsidRPr="00F6370C">
              <w:rPr>
                <w:rFonts w:ascii="Times New Roman" w:eastAsia="Calibri" w:hAnsi="Times New Roman" w:cs="Times New Roman"/>
                <w:sz w:val="24"/>
                <w:szCs w:val="24"/>
                <w:lang w:eastAsia="en-GB"/>
              </w:rPr>
              <w:t>1.6.</w:t>
            </w:r>
          </w:p>
        </w:tc>
        <w:tc>
          <w:tcPr>
            <w:tcW w:w="422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53C6987" w14:textId="77777777" w:rsidR="00F6370C" w:rsidRPr="00F6370C" w:rsidRDefault="00F6370C" w:rsidP="00F6370C">
            <w:pPr>
              <w:spacing w:after="0" w:line="240" w:lineRule="auto"/>
              <w:ind w:left="709"/>
              <w:rPr>
                <w:rFonts w:ascii="Times New Roman" w:eastAsia="Calibri" w:hAnsi="Times New Roman" w:cs="Times New Roman"/>
                <w:sz w:val="24"/>
                <w:szCs w:val="24"/>
                <w:lang w:eastAsia="en-GB"/>
              </w:rPr>
            </w:pPr>
            <w:r w:rsidRPr="00F6370C">
              <w:rPr>
                <w:rFonts w:ascii="Times New Roman" w:eastAsia="Calibri" w:hAnsi="Times New Roman" w:cs="Times New Roman"/>
                <w:sz w:val="24"/>
                <w:szCs w:val="24"/>
                <w:lang w:eastAsia="en-GB"/>
              </w:rPr>
              <w:t>Шифра делатности:</w:t>
            </w:r>
          </w:p>
        </w:tc>
        <w:tc>
          <w:tcPr>
            <w:tcW w:w="3286" w:type="dxa"/>
            <w:tcBorders>
              <w:top w:val="single" w:sz="6" w:space="0" w:color="000000"/>
              <w:left w:val="single" w:sz="6" w:space="0" w:color="000000"/>
              <w:bottom w:val="single" w:sz="6" w:space="0" w:color="000000"/>
              <w:right w:val="double" w:sz="6" w:space="0" w:color="000000"/>
            </w:tcBorders>
            <w:shd w:val="clear" w:color="auto" w:fill="auto"/>
            <w:tcMar>
              <w:top w:w="0" w:type="dxa"/>
              <w:left w:w="108" w:type="dxa"/>
              <w:bottom w:w="0" w:type="dxa"/>
              <w:right w:w="108" w:type="dxa"/>
            </w:tcMar>
          </w:tcPr>
          <w:p w14:paraId="79A91D2E" w14:textId="77777777" w:rsidR="00F6370C" w:rsidRPr="00F6370C" w:rsidRDefault="00F6370C" w:rsidP="00F6370C">
            <w:pPr>
              <w:spacing w:after="0" w:line="240" w:lineRule="auto"/>
              <w:ind w:left="709"/>
              <w:rPr>
                <w:rFonts w:ascii="Times New Roman" w:eastAsia="Calibri" w:hAnsi="Times New Roman" w:cs="Times New Roman"/>
              </w:rPr>
            </w:pPr>
            <w:r w:rsidRPr="00F6370C">
              <w:rPr>
                <w:rFonts w:ascii="Times New Roman" w:eastAsia="Calibri" w:hAnsi="Times New Roman" w:cs="Times New Roman"/>
              </w:rPr>
              <w:t>41000</w:t>
            </w:r>
          </w:p>
        </w:tc>
      </w:tr>
      <w:tr w:rsidR="00F6370C" w:rsidRPr="00F6370C" w14:paraId="3172BA45" w14:textId="77777777" w:rsidTr="00F03666">
        <w:tc>
          <w:tcPr>
            <w:tcW w:w="1285" w:type="dxa"/>
            <w:tcBorders>
              <w:top w:val="single" w:sz="6" w:space="0" w:color="000000"/>
              <w:left w:val="double" w:sz="6" w:space="0" w:color="000000"/>
              <w:bottom w:val="double" w:sz="6" w:space="0" w:color="000000"/>
              <w:right w:val="single" w:sz="6" w:space="0" w:color="000000"/>
            </w:tcBorders>
            <w:shd w:val="clear" w:color="auto" w:fill="auto"/>
            <w:tcMar>
              <w:top w:w="0" w:type="dxa"/>
              <w:left w:w="108" w:type="dxa"/>
              <w:bottom w:w="0" w:type="dxa"/>
              <w:right w:w="108" w:type="dxa"/>
            </w:tcMar>
          </w:tcPr>
          <w:p w14:paraId="69B46D45" w14:textId="77777777" w:rsidR="00F6370C" w:rsidRPr="00F6370C" w:rsidRDefault="00F6370C" w:rsidP="00F6370C">
            <w:pPr>
              <w:spacing w:after="0" w:line="240" w:lineRule="auto"/>
              <w:ind w:left="709"/>
              <w:rPr>
                <w:rFonts w:ascii="Times New Roman" w:eastAsia="Calibri" w:hAnsi="Times New Roman" w:cs="Times New Roman"/>
                <w:sz w:val="24"/>
                <w:szCs w:val="24"/>
                <w:lang w:eastAsia="en-GB"/>
              </w:rPr>
            </w:pPr>
            <w:r w:rsidRPr="00F6370C">
              <w:rPr>
                <w:rFonts w:ascii="Times New Roman" w:eastAsia="Calibri" w:hAnsi="Times New Roman" w:cs="Times New Roman"/>
                <w:sz w:val="24"/>
                <w:szCs w:val="24"/>
                <w:lang w:eastAsia="en-GB"/>
              </w:rPr>
              <w:t>1.7.</w:t>
            </w:r>
          </w:p>
        </w:tc>
        <w:tc>
          <w:tcPr>
            <w:tcW w:w="4229" w:type="dxa"/>
            <w:gridSpan w:val="2"/>
            <w:tcBorders>
              <w:top w:val="single" w:sz="6" w:space="0" w:color="000000"/>
              <w:left w:val="single" w:sz="6" w:space="0" w:color="000000"/>
              <w:bottom w:val="double" w:sz="6" w:space="0" w:color="000000"/>
              <w:right w:val="single" w:sz="6" w:space="0" w:color="000000"/>
            </w:tcBorders>
            <w:shd w:val="clear" w:color="auto" w:fill="auto"/>
            <w:tcMar>
              <w:top w:w="0" w:type="dxa"/>
              <w:left w:w="108" w:type="dxa"/>
              <w:bottom w:w="0" w:type="dxa"/>
              <w:right w:w="108" w:type="dxa"/>
            </w:tcMar>
          </w:tcPr>
          <w:p w14:paraId="49D0CF3A" w14:textId="77777777" w:rsidR="00F6370C" w:rsidRPr="00F6370C" w:rsidRDefault="00F6370C" w:rsidP="00F6370C">
            <w:pPr>
              <w:spacing w:after="0" w:line="240" w:lineRule="auto"/>
              <w:ind w:left="709"/>
              <w:rPr>
                <w:rFonts w:ascii="Times New Roman" w:eastAsia="Calibri" w:hAnsi="Times New Roman" w:cs="Times New Roman"/>
                <w:sz w:val="24"/>
                <w:szCs w:val="24"/>
                <w:lang w:eastAsia="en-GB"/>
              </w:rPr>
            </w:pPr>
            <w:r w:rsidRPr="00F6370C">
              <w:rPr>
                <w:rFonts w:ascii="Times New Roman" w:eastAsia="Calibri" w:hAnsi="Times New Roman" w:cs="Times New Roman"/>
                <w:sz w:val="24"/>
                <w:szCs w:val="24"/>
                <w:lang w:eastAsia="en-GB"/>
              </w:rPr>
              <w:t>Облик својине:</w:t>
            </w:r>
          </w:p>
        </w:tc>
        <w:tc>
          <w:tcPr>
            <w:tcW w:w="3286" w:type="dxa"/>
            <w:tcBorders>
              <w:top w:val="single" w:sz="6" w:space="0" w:color="000000"/>
              <w:left w:val="single" w:sz="6" w:space="0" w:color="000000"/>
              <w:bottom w:val="double" w:sz="6" w:space="0" w:color="000000"/>
              <w:right w:val="double" w:sz="6" w:space="0" w:color="000000"/>
            </w:tcBorders>
            <w:shd w:val="clear" w:color="auto" w:fill="auto"/>
            <w:tcMar>
              <w:top w:w="0" w:type="dxa"/>
              <w:left w:w="108" w:type="dxa"/>
              <w:bottom w:w="0" w:type="dxa"/>
              <w:right w:w="108" w:type="dxa"/>
            </w:tcMar>
          </w:tcPr>
          <w:p w14:paraId="6AAAB1C5" w14:textId="77777777" w:rsidR="00F6370C" w:rsidRPr="00F6370C" w:rsidRDefault="00F6370C" w:rsidP="00F6370C">
            <w:pPr>
              <w:spacing w:after="0" w:line="240" w:lineRule="auto"/>
              <w:ind w:left="709"/>
              <w:rPr>
                <w:rFonts w:ascii="Times New Roman" w:eastAsia="Calibri" w:hAnsi="Times New Roman" w:cs="Times New Roman"/>
                <w:sz w:val="24"/>
                <w:szCs w:val="24"/>
                <w:lang w:eastAsia="en-GB"/>
              </w:rPr>
            </w:pPr>
            <w:r w:rsidRPr="00F6370C">
              <w:rPr>
                <w:rFonts w:ascii="Times New Roman" w:eastAsia="Calibri" w:hAnsi="Times New Roman" w:cs="Times New Roman"/>
                <w:sz w:val="24"/>
                <w:szCs w:val="24"/>
                <w:lang w:eastAsia="en-GB"/>
              </w:rPr>
              <w:t>Јавно предузеће</w:t>
            </w:r>
          </w:p>
        </w:tc>
      </w:tr>
    </w:tbl>
    <w:p w14:paraId="1960AB88" w14:textId="77777777" w:rsidR="00F6370C" w:rsidRDefault="00F6370C" w:rsidP="002D6C31">
      <w:pPr>
        <w:spacing w:after="0" w:line="240" w:lineRule="auto"/>
        <w:ind w:left="709"/>
        <w:jc w:val="both"/>
        <w:rPr>
          <w:rFonts w:ascii="Times New Roman" w:eastAsia="Calibri" w:hAnsi="Times New Roman" w:cs="Times New Roman"/>
        </w:rPr>
      </w:pPr>
      <w:r w:rsidRPr="00F6370C">
        <w:rPr>
          <w:rFonts w:ascii="Times New Roman" w:eastAsia="Calibri" w:hAnsi="Times New Roman" w:cs="Times New Roman"/>
          <w:i/>
          <w:iCs/>
          <w:sz w:val="20"/>
          <w:szCs w:val="20"/>
          <w:lang w:eastAsia="en-GB"/>
        </w:rPr>
        <w:t>Извор: ЈКП ''</w:t>
      </w:r>
      <w:r w:rsidRPr="00F6370C">
        <w:rPr>
          <w:rFonts w:ascii="Times New Roman" w:eastAsia="Calibri" w:hAnsi="Times New Roman" w:cs="Times New Roman"/>
          <w:i/>
          <w:iCs/>
          <w:sz w:val="20"/>
          <w:szCs w:val="20"/>
          <w:lang w:val="sr-Cyrl-CS" w:eastAsia="en-GB"/>
        </w:rPr>
        <w:t>Напредак</w:t>
      </w:r>
      <w:r w:rsidRPr="00F6370C">
        <w:rPr>
          <w:rFonts w:ascii="Times New Roman" w:eastAsia="Calibri" w:hAnsi="Times New Roman" w:cs="Times New Roman"/>
          <w:i/>
          <w:iCs/>
          <w:sz w:val="20"/>
          <w:szCs w:val="20"/>
          <w:lang w:eastAsia="en-GB"/>
        </w:rPr>
        <w:t>'', 2017.</w:t>
      </w:r>
    </w:p>
    <w:p w14:paraId="2CA1384E" w14:textId="77777777" w:rsidR="002D6C31" w:rsidRPr="002D6C31" w:rsidRDefault="002D6C31" w:rsidP="002D6C31">
      <w:pPr>
        <w:spacing w:after="0" w:line="240" w:lineRule="auto"/>
        <w:ind w:left="709"/>
        <w:jc w:val="both"/>
        <w:rPr>
          <w:rFonts w:ascii="Times New Roman" w:eastAsia="Calibri" w:hAnsi="Times New Roman" w:cs="Times New Roman"/>
        </w:rPr>
      </w:pPr>
    </w:p>
    <w:p w14:paraId="3FF9CF25" w14:textId="77777777" w:rsidR="00F6370C" w:rsidRPr="00F6370C" w:rsidRDefault="00F6370C" w:rsidP="00F6370C">
      <w:pPr>
        <w:spacing w:after="0" w:line="240" w:lineRule="auto"/>
        <w:ind w:left="709"/>
        <w:rPr>
          <w:rFonts w:ascii="Times New Roman" w:eastAsia="Calibri" w:hAnsi="Times New Roman" w:cs="Times New Roman"/>
          <w:iCs/>
          <w:sz w:val="20"/>
          <w:szCs w:val="20"/>
          <w:lang w:val="ru-RU" w:eastAsia="en-GB"/>
        </w:rPr>
      </w:pPr>
    </w:p>
    <w:p w14:paraId="6D8C8ADE" w14:textId="43B0457C" w:rsidR="00F6370C" w:rsidRPr="002D6C31" w:rsidRDefault="00F6370C" w:rsidP="002D6C31">
      <w:pPr>
        <w:spacing w:after="0" w:line="240" w:lineRule="auto"/>
        <w:ind w:left="709"/>
        <w:rPr>
          <w:rFonts w:ascii="Times New Roman" w:eastAsia="Calibri" w:hAnsi="Times New Roman" w:cs="Times New Roman"/>
          <w:b/>
          <w:color w:val="000000"/>
          <w:lang w:eastAsia="en-GB"/>
        </w:rPr>
      </w:pPr>
      <w:r w:rsidRPr="00F6370C">
        <w:rPr>
          <w:rFonts w:ascii="Times New Roman" w:eastAsia="Calibri" w:hAnsi="Times New Roman" w:cs="Times New Roman"/>
          <w:color w:val="000000"/>
          <w:lang w:eastAsia="en-GB"/>
        </w:rPr>
        <w:t xml:space="preserve">  </w:t>
      </w:r>
      <w:r w:rsidRPr="002D6C31">
        <w:rPr>
          <w:rFonts w:ascii="Times New Roman" w:eastAsia="Calibri" w:hAnsi="Times New Roman" w:cs="Times New Roman"/>
          <w:b/>
          <w:color w:val="000000"/>
          <w:lang w:eastAsia="en-GB"/>
        </w:rPr>
        <w:t xml:space="preserve">Табела </w:t>
      </w:r>
      <w:r w:rsidR="002D6C31" w:rsidRPr="002D6C31">
        <w:rPr>
          <w:rFonts w:ascii="Times New Roman" w:eastAsia="Calibri" w:hAnsi="Times New Roman" w:cs="Times New Roman"/>
          <w:b/>
          <w:color w:val="000000"/>
          <w:lang w:val="sr-Cyrl-CS" w:eastAsia="en-GB"/>
        </w:rPr>
        <w:t xml:space="preserve"> </w:t>
      </w:r>
      <w:r w:rsidRPr="002D6C31">
        <w:rPr>
          <w:rFonts w:ascii="Times New Roman" w:eastAsia="Calibri" w:hAnsi="Times New Roman" w:cs="Times New Roman"/>
          <w:b/>
          <w:color w:val="000000"/>
          <w:lang w:val="sr-Cyrl-CS" w:eastAsia="en-GB"/>
        </w:rPr>
        <w:t xml:space="preserve"> </w:t>
      </w:r>
      <w:r w:rsidR="00BD4A33">
        <w:rPr>
          <w:rFonts w:ascii="Times New Roman" w:eastAsia="Calibri" w:hAnsi="Times New Roman" w:cs="Times New Roman"/>
          <w:b/>
          <w:color w:val="000000"/>
          <w:lang w:val="sr-Cyrl-CS" w:eastAsia="en-GB"/>
        </w:rPr>
        <w:t>бр.3</w:t>
      </w:r>
      <w:r w:rsidRPr="002D6C31">
        <w:rPr>
          <w:rFonts w:ascii="Times New Roman" w:eastAsia="Calibri" w:hAnsi="Times New Roman" w:cs="Times New Roman"/>
          <w:b/>
          <w:color w:val="000000"/>
          <w:lang w:val="sr-Cyrl-CS" w:eastAsia="en-GB"/>
        </w:rPr>
        <w:t xml:space="preserve"> </w:t>
      </w:r>
      <w:r w:rsidRPr="002D6C31">
        <w:rPr>
          <w:rFonts w:ascii="Times New Roman" w:eastAsia="Calibri" w:hAnsi="Times New Roman" w:cs="Times New Roman"/>
          <w:b/>
          <w:color w:val="000000"/>
          <w:lang w:eastAsia="en-GB"/>
        </w:rPr>
        <w:t>Број домаћинстава покривен одвожењем комуналног отпада</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1307"/>
        <w:gridCol w:w="1011"/>
        <w:gridCol w:w="1134"/>
        <w:gridCol w:w="992"/>
        <w:gridCol w:w="992"/>
        <w:gridCol w:w="993"/>
        <w:gridCol w:w="992"/>
      </w:tblGrid>
      <w:tr w:rsidR="00F6370C" w:rsidRPr="00F6370C" w14:paraId="5A316C51" w14:textId="77777777" w:rsidTr="00F03666">
        <w:tc>
          <w:tcPr>
            <w:tcW w:w="1084" w:type="dxa"/>
            <w:vMerge w:val="restart"/>
            <w:shd w:val="clear" w:color="auto" w:fill="auto"/>
          </w:tcPr>
          <w:p w14:paraId="43B84AFA" w14:textId="77777777" w:rsidR="00F6370C" w:rsidRPr="00F6370C" w:rsidRDefault="00F6370C" w:rsidP="00F6370C">
            <w:pPr>
              <w:spacing w:after="0" w:line="240" w:lineRule="auto"/>
              <w:jc w:val="both"/>
              <w:rPr>
                <w:rFonts w:ascii="Arial" w:eastAsia="MS Mincho" w:hAnsi="Arial" w:cs="Arial"/>
                <w:sz w:val="24"/>
                <w:szCs w:val="24"/>
                <w:lang w:eastAsia="ja-JP"/>
              </w:rPr>
            </w:pPr>
          </w:p>
        </w:tc>
        <w:tc>
          <w:tcPr>
            <w:tcW w:w="1307" w:type="dxa"/>
            <w:vMerge w:val="restart"/>
            <w:shd w:val="clear" w:color="auto" w:fill="auto"/>
          </w:tcPr>
          <w:p w14:paraId="10213B0E" w14:textId="77777777" w:rsidR="00F6370C" w:rsidRPr="00F6370C" w:rsidRDefault="00F6370C" w:rsidP="00F6370C">
            <w:pPr>
              <w:spacing w:after="0" w:line="240" w:lineRule="auto"/>
              <w:jc w:val="both"/>
              <w:rPr>
                <w:rFonts w:ascii="Times New Roman" w:eastAsia="MS Mincho" w:hAnsi="Times New Roman" w:cs="Times New Roman"/>
                <w:sz w:val="20"/>
                <w:szCs w:val="20"/>
                <w:lang w:eastAsia="ja-JP"/>
              </w:rPr>
            </w:pPr>
            <w:r w:rsidRPr="00F6370C">
              <w:rPr>
                <w:rFonts w:ascii="Times New Roman" w:eastAsia="MS Mincho" w:hAnsi="Times New Roman" w:cs="Times New Roman"/>
                <w:sz w:val="20"/>
                <w:szCs w:val="20"/>
                <w:lang w:eastAsia="ja-JP"/>
              </w:rPr>
              <w:t>Укупно домаћинства (2002)</w:t>
            </w:r>
          </w:p>
        </w:tc>
        <w:tc>
          <w:tcPr>
            <w:tcW w:w="6114" w:type="dxa"/>
            <w:gridSpan w:val="6"/>
            <w:shd w:val="clear" w:color="auto" w:fill="auto"/>
          </w:tcPr>
          <w:p w14:paraId="65E34094" w14:textId="77777777" w:rsidR="00F6370C" w:rsidRPr="00F6370C" w:rsidRDefault="00F6370C" w:rsidP="00F6370C">
            <w:pPr>
              <w:spacing w:after="0" w:line="240" w:lineRule="auto"/>
              <w:jc w:val="center"/>
              <w:rPr>
                <w:rFonts w:ascii="Times New Roman" w:eastAsia="MS Mincho" w:hAnsi="Times New Roman" w:cs="Times New Roman"/>
                <w:sz w:val="20"/>
                <w:szCs w:val="20"/>
                <w:lang w:eastAsia="ja-JP"/>
              </w:rPr>
            </w:pPr>
            <w:r w:rsidRPr="00F6370C">
              <w:rPr>
                <w:rFonts w:ascii="Times New Roman" w:eastAsia="MS Mincho" w:hAnsi="Times New Roman" w:cs="Times New Roman"/>
                <w:sz w:val="20"/>
                <w:szCs w:val="20"/>
                <w:lang w:eastAsia="ja-JP"/>
              </w:rPr>
              <w:t>Број домаћинстава обухваћен сакупљањем и одношењем комуналног отпада</w:t>
            </w:r>
          </w:p>
        </w:tc>
      </w:tr>
      <w:tr w:rsidR="00F6370C" w:rsidRPr="00F6370C" w14:paraId="6850B44F" w14:textId="77777777" w:rsidTr="00F03666">
        <w:tc>
          <w:tcPr>
            <w:tcW w:w="1084" w:type="dxa"/>
            <w:vMerge/>
            <w:shd w:val="clear" w:color="auto" w:fill="auto"/>
          </w:tcPr>
          <w:p w14:paraId="3515579D" w14:textId="77777777" w:rsidR="00F6370C" w:rsidRPr="00F6370C" w:rsidRDefault="00F6370C" w:rsidP="00F6370C">
            <w:pPr>
              <w:spacing w:after="0" w:line="240" w:lineRule="auto"/>
              <w:jc w:val="both"/>
              <w:rPr>
                <w:rFonts w:ascii="Arial" w:eastAsia="MS Mincho" w:hAnsi="Arial" w:cs="Arial"/>
                <w:sz w:val="24"/>
                <w:szCs w:val="24"/>
                <w:lang w:eastAsia="ja-JP"/>
              </w:rPr>
            </w:pPr>
          </w:p>
        </w:tc>
        <w:tc>
          <w:tcPr>
            <w:tcW w:w="1307" w:type="dxa"/>
            <w:vMerge/>
            <w:shd w:val="clear" w:color="auto" w:fill="auto"/>
          </w:tcPr>
          <w:p w14:paraId="0ECEE300" w14:textId="77777777" w:rsidR="00F6370C" w:rsidRPr="00F6370C" w:rsidRDefault="00F6370C" w:rsidP="00F6370C">
            <w:pPr>
              <w:spacing w:after="0" w:line="240" w:lineRule="auto"/>
              <w:jc w:val="both"/>
              <w:rPr>
                <w:rFonts w:ascii="Arial" w:eastAsia="MS Mincho" w:hAnsi="Arial" w:cs="Arial"/>
                <w:sz w:val="24"/>
                <w:szCs w:val="24"/>
                <w:lang w:eastAsia="ja-JP"/>
              </w:rPr>
            </w:pPr>
          </w:p>
        </w:tc>
        <w:tc>
          <w:tcPr>
            <w:tcW w:w="1011" w:type="dxa"/>
            <w:shd w:val="clear" w:color="auto" w:fill="auto"/>
          </w:tcPr>
          <w:p w14:paraId="31E73CFC" w14:textId="77777777" w:rsidR="00F6370C" w:rsidRPr="00F6370C" w:rsidRDefault="00F6370C" w:rsidP="00F6370C">
            <w:pPr>
              <w:spacing w:after="0" w:line="240" w:lineRule="auto"/>
              <w:jc w:val="both"/>
              <w:rPr>
                <w:rFonts w:ascii="Times New Roman" w:eastAsia="MS Mincho" w:hAnsi="Times New Roman" w:cs="Times New Roman"/>
                <w:sz w:val="20"/>
                <w:szCs w:val="20"/>
                <w:lang w:eastAsia="ja-JP"/>
              </w:rPr>
            </w:pPr>
            <w:r w:rsidRPr="00F6370C">
              <w:rPr>
                <w:rFonts w:ascii="Times New Roman" w:eastAsia="MS Mincho" w:hAnsi="Times New Roman" w:cs="Times New Roman"/>
                <w:sz w:val="20"/>
                <w:szCs w:val="20"/>
                <w:lang w:eastAsia="ja-JP"/>
              </w:rPr>
              <w:t>2009</w:t>
            </w:r>
          </w:p>
        </w:tc>
        <w:tc>
          <w:tcPr>
            <w:tcW w:w="1134" w:type="dxa"/>
            <w:shd w:val="clear" w:color="auto" w:fill="auto"/>
          </w:tcPr>
          <w:p w14:paraId="0F1B5C0D" w14:textId="77777777" w:rsidR="00F6370C" w:rsidRPr="00F6370C" w:rsidRDefault="00F6370C" w:rsidP="00F6370C">
            <w:pPr>
              <w:spacing w:after="0" w:line="240" w:lineRule="auto"/>
              <w:jc w:val="both"/>
              <w:rPr>
                <w:rFonts w:ascii="Times New Roman" w:eastAsia="MS Mincho" w:hAnsi="Times New Roman" w:cs="Times New Roman"/>
                <w:sz w:val="20"/>
                <w:szCs w:val="20"/>
                <w:lang w:eastAsia="ja-JP"/>
              </w:rPr>
            </w:pPr>
            <w:r w:rsidRPr="00F6370C">
              <w:rPr>
                <w:rFonts w:ascii="Times New Roman" w:eastAsia="MS Mincho" w:hAnsi="Times New Roman" w:cs="Times New Roman"/>
                <w:sz w:val="20"/>
                <w:szCs w:val="20"/>
                <w:lang w:eastAsia="ja-JP"/>
              </w:rPr>
              <w:t>%</w:t>
            </w:r>
          </w:p>
        </w:tc>
        <w:tc>
          <w:tcPr>
            <w:tcW w:w="992" w:type="dxa"/>
            <w:shd w:val="clear" w:color="auto" w:fill="auto"/>
          </w:tcPr>
          <w:p w14:paraId="27A723A9" w14:textId="77777777" w:rsidR="00F6370C" w:rsidRPr="00F6370C" w:rsidRDefault="00F6370C" w:rsidP="00F6370C">
            <w:pPr>
              <w:spacing w:after="0" w:line="240" w:lineRule="auto"/>
              <w:jc w:val="both"/>
              <w:rPr>
                <w:rFonts w:ascii="Times New Roman" w:eastAsia="MS Mincho" w:hAnsi="Times New Roman" w:cs="Times New Roman"/>
                <w:sz w:val="20"/>
                <w:szCs w:val="20"/>
                <w:lang w:eastAsia="ja-JP"/>
              </w:rPr>
            </w:pPr>
            <w:r w:rsidRPr="00F6370C">
              <w:rPr>
                <w:rFonts w:ascii="Times New Roman" w:eastAsia="MS Mincho" w:hAnsi="Times New Roman" w:cs="Times New Roman"/>
                <w:sz w:val="20"/>
                <w:szCs w:val="20"/>
                <w:lang w:eastAsia="ja-JP"/>
              </w:rPr>
              <w:t>2010</w:t>
            </w:r>
          </w:p>
        </w:tc>
        <w:tc>
          <w:tcPr>
            <w:tcW w:w="992" w:type="dxa"/>
            <w:shd w:val="clear" w:color="auto" w:fill="auto"/>
          </w:tcPr>
          <w:p w14:paraId="520FC211" w14:textId="77777777" w:rsidR="00F6370C" w:rsidRPr="00F6370C" w:rsidRDefault="00F6370C" w:rsidP="00F6370C">
            <w:pPr>
              <w:spacing w:after="0" w:line="240" w:lineRule="auto"/>
              <w:jc w:val="both"/>
              <w:rPr>
                <w:rFonts w:ascii="Arial" w:eastAsia="MS Mincho" w:hAnsi="Arial" w:cs="Arial"/>
                <w:sz w:val="24"/>
                <w:szCs w:val="24"/>
                <w:lang w:eastAsia="ja-JP"/>
              </w:rPr>
            </w:pPr>
            <w:r w:rsidRPr="00F6370C">
              <w:rPr>
                <w:rFonts w:ascii="Arial" w:eastAsia="MS Mincho" w:hAnsi="Arial" w:cs="Arial"/>
                <w:sz w:val="24"/>
                <w:szCs w:val="24"/>
                <w:lang w:eastAsia="ja-JP"/>
              </w:rPr>
              <w:t>%</w:t>
            </w:r>
          </w:p>
        </w:tc>
        <w:tc>
          <w:tcPr>
            <w:tcW w:w="993" w:type="dxa"/>
            <w:shd w:val="clear" w:color="auto" w:fill="auto"/>
          </w:tcPr>
          <w:p w14:paraId="4194DE71" w14:textId="77777777" w:rsidR="00F6370C" w:rsidRPr="00F6370C" w:rsidRDefault="00F6370C" w:rsidP="00F6370C">
            <w:pPr>
              <w:spacing w:after="0" w:line="240" w:lineRule="auto"/>
              <w:jc w:val="both"/>
              <w:rPr>
                <w:rFonts w:ascii="Arial" w:eastAsia="MS Mincho" w:hAnsi="Arial" w:cs="Arial"/>
                <w:sz w:val="24"/>
                <w:szCs w:val="24"/>
                <w:lang w:eastAsia="ja-JP"/>
              </w:rPr>
            </w:pPr>
            <w:r w:rsidRPr="00F6370C">
              <w:rPr>
                <w:rFonts w:ascii="Times New Roman" w:eastAsia="MS Mincho" w:hAnsi="Times New Roman" w:cs="Times New Roman"/>
                <w:sz w:val="20"/>
                <w:szCs w:val="20"/>
                <w:lang w:eastAsia="ja-JP"/>
              </w:rPr>
              <w:t>2011</w:t>
            </w:r>
          </w:p>
        </w:tc>
        <w:tc>
          <w:tcPr>
            <w:tcW w:w="992" w:type="dxa"/>
            <w:shd w:val="clear" w:color="auto" w:fill="auto"/>
          </w:tcPr>
          <w:p w14:paraId="07266DD8" w14:textId="77777777" w:rsidR="00F6370C" w:rsidRPr="00F6370C" w:rsidRDefault="00F6370C" w:rsidP="00F6370C">
            <w:pPr>
              <w:spacing w:after="0" w:line="240" w:lineRule="auto"/>
              <w:jc w:val="both"/>
              <w:rPr>
                <w:rFonts w:ascii="Arial" w:eastAsia="MS Mincho" w:hAnsi="Arial" w:cs="Arial"/>
                <w:sz w:val="24"/>
                <w:szCs w:val="24"/>
                <w:lang w:eastAsia="ja-JP"/>
              </w:rPr>
            </w:pPr>
            <w:r w:rsidRPr="00F6370C">
              <w:rPr>
                <w:rFonts w:ascii="Arial" w:eastAsia="MS Mincho" w:hAnsi="Arial" w:cs="Arial"/>
                <w:sz w:val="24"/>
                <w:szCs w:val="24"/>
                <w:lang w:eastAsia="ja-JP"/>
              </w:rPr>
              <w:t>%</w:t>
            </w:r>
          </w:p>
        </w:tc>
      </w:tr>
      <w:tr w:rsidR="00F6370C" w:rsidRPr="00F6370C" w14:paraId="1C0C5FB9" w14:textId="77777777" w:rsidTr="00F03666">
        <w:tc>
          <w:tcPr>
            <w:tcW w:w="1084" w:type="dxa"/>
            <w:shd w:val="clear" w:color="auto" w:fill="auto"/>
          </w:tcPr>
          <w:p w14:paraId="7B22276B" w14:textId="77777777" w:rsidR="00F6370C" w:rsidRPr="00F6370C" w:rsidRDefault="00F6370C" w:rsidP="00F6370C">
            <w:pPr>
              <w:spacing w:after="0" w:line="240" w:lineRule="auto"/>
              <w:jc w:val="both"/>
              <w:rPr>
                <w:rFonts w:ascii="Times New Roman" w:eastAsia="MS Mincho" w:hAnsi="Times New Roman" w:cs="Times New Roman"/>
                <w:sz w:val="20"/>
                <w:szCs w:val="20"/>
                <w:lang w:eastAsia="ja-JP"/>
              </w:rPr>
            </w:pPr>
            <w:r w:rsidRPr="00F6370C">
              <w:rPr>
                <w:rFonts w:ascii="Times New Roman" w:eastAsia="MS Mincho" w:hAnsi="Times New Roman" w:cs="Times New Roman"/>
                <w:sz w:val="20"/>
                <w:szCs w:val="20"/>
                <w:lang w:eastAsia="ja-JP"/>
              </w:rPr>
              <w:t>Обухват сакупљања (%)</w:t>
            </w:r>
          </w:p>
        </w:tc>
        <w:tc>
          <w:tcPr>
            <w:tcW w:w="1307" w:type="dxa"/>
            <w:shd w:val="clear" w:color="auto" w:fill="auto"/>
          </w:tcPr>
          <w:p w14:paraId="684F2336" w14:textId="77777777" w:rsidR="00F6370C" w:rsidRPr="00F6370C" w:rsidRDefault="00F6370C" w:rsidP="00F6370C">
            <w:pPr>
              <w:spacing w:after="0" w:line="240" w:lineRule="auto"/>
              <w:jc w:val="both"/>
              <w:rPr>
                <w:rFonts w:ascii="Times New Roman" w:eastAsia="MS Mincho" w:hAnsi="Times New Roman" w:cs="Times New Roman"/>
                <w:sz w:val="24"/>
                <w:szCs w:val="24"/>
                <w:lang w:eastAsia="ja-JP"/>
              </w:rPr>
            </w:pPr>
            <w:r w:rsidRPr="00F6370C">
              <w:rPr>
                <w:rFonts w:ascii="Times New Roman" w:eastAsia="MS Mincho" w:hAnsi="Times New Roman" w:cs="Times New Roman"/>
                <w:sz w:val="24"/>
                <w:szCs w:val="24"/>
                <w:lang w:eastAsia="ja-JP"/>
              </w:rPr>
              <w:t>5851</w:t>
            </w:r>
          </w:p>
        </w:tc>
        <w:tc>
          <w:tcPr>
            <w:tcW w:w="1011" w:type="dxa"/>
            <w:shd w:val="clear" w:color="auto" w:fill="auto"/>
          </w:tcPr>
          <w:p w14:paraId="3F06CBD3" w14:textId="77777777" w:rsidR="00F6370C" w:rsidRPr="00F6370C" w:rsidRDefault="00F6370C" w:rsidP="00F6370C">
            <w:pPr>
              <w:spacing w:after="0" w:line="240" w:lineRule="auto"/>
              <w:jc w:val="both"/>
              <w:rPr>
                <w:rFonts w:ascii="Times New Roman" w:eastAsia="MS Mincho" w:hAnsi="Times New Roman" w:cs="Times New Roman"/>
                <w:sz w:val="24"/>
                <w:szCs w:val="24"/>
                <w:lang w:eastAsia="ja-JP"/>
              </w:rPr>
            </w:pPr>
          </w:p>
        </w:tc>
        <w:tc>
          <w:tcPr>
            <w:tcW w:w="1134" w:type="dxa"/>
            <w:shd w:val="clear" w:color="auto" w:fill="auto"/>
          </w:tcPr>
          <w:p w14:paraId="02C62523" w14:textId="77777777" w:rsidR="00F6370C" w:rsidRPr="00F6370C" w:rsidRDefault="00F6370C" w:rsidP="00F6370C">
            <w:pPr>
              <w:spacing w:after="0" w:line="240" w:lineRule="auto"/>
              <w:jc w:val="both"/>
              <w:rPr>
                <w:rFonts w:ascii="Times New Roman" w:eastAsia="MS Mincho" w:hAnsi="Times New Roman" w:cs="Times New Roman"/>
                <w:sz w:val="24"/>
                <w:szCs w:val="24"/>
                <w:lang w:eastAsia="ja-JP"/>
              </w:rPr>
            </w:pPr>
            <w:r w:rsidRPr="00F6370C">
              <w:rPr>
                <w:rFonts w:ascii="Times New Roman" w:eastAsia="MS Mincho" w:hAnsi="Times New Roman" w:cs="Times New Roman"/>
                <w:sz w:val="24"/>
                <w:szCs w:val="24"/>
                <w:lang w:eastAsia="ja-JP"/>
              </w:rPr>
              <w:t>90</w:t>
            </w:r>
          </w:p>
        </w:tc>
        <w:tc>
          <w:tcPr>
            <w:tcW w:w="992" w:type="dxa"/>
            <w:shd w:val="clear" w:color="auto" w:fill="auto"/>
          </w:tcPr>
          <w:p w14:paraId="068B6E22" w14:textId="77777777" w:rsidR="00F6370C" w:rsidRPr="00F6370C" w:rsidRDefault="00F6370C" w:rsidP="00F6370C">
            <w:pPr>
              <w:spacing w:after="0" w:line="240" w:lineRule="auto"/>
              <w:jc w:val="both"/>
              <w:rPr>
                <w:rFonts w:ascii="Times New Roman" w:eastAsia="MS Mincho" w:hAnsi="Times New Roman" w:cs="Times New Roman"/>
                <w:sz w:val="24"/>
                <w:szCs w:val="24"/>
                <w:lang w:eastAsia="ja-JP"/>
              </w:rPr>
            </w:pPr>
          </w:p>
        </w:tc>
        <w:tc>
          <w:tcPr>
            <w:tcW w:w="992" w:type="dxa"/>
            <w:shd w:val="clear" w:color="auto" w:fill="auto"/>
          </w:tcPr>
          <w:p w14:paraId="2E0CCD98" w14:textId="77777777" w:rsidR="00F6370C" w:rsidRPr="00F6370C" w:rsidRDefault="00F6370C" w:rsidP="00F6370C">
            <w:pPr>
              <w:spacing w:after="0" w:line="240" w:lineRule="auto"/>
              <w:jc w:val="both"/>
              <w:rPr>
                <w:rFonts w:ascii="Times New Roman" w:eastAsia="MS Mincho" w:hAnsi="Times New Roman" w:cs="Times New Roman"/>
                <w:sz w:val="24"/>
                <w:szCs w:val="24"/>
                <w:lang w:eastAsia="ja-JP"/>
              </w:rPr>
            </w:pPr>
            <w:r w:rsidRPr="00F6370C">
              <w:rPr>
                <w:rFonts w:ascii="Times New Roman" w:eastAsia="MS Mincho" w:hAnsi="Times New Roman" w:cs="Times New Roman"/>
                <w:sz w:val="24"/>
                <w:szCs w:val="24"/>
                <w:lang w:eastAsia="ja-JP"/>
              </w:rPr>
              <w:t>96</w:t>
            </w:r>
          </w:p>
        </w:tc>
        <w:tc>
          <w:tcPr>
            <w:tcW w:w="993" w:type="dxa"/>
            <w:shd w:val="clear" w:color="auto" w:fill="auto"/>
          </w:tcPr>
          <w:p w14:paraId="3C381661" w14:textId="77777777" w:rsidR="00F6370C" w:rsidRPr="00F6370C" w:rsidRDefault="00F6370C" w:rsidP="00F6370C">
            <w:pPr>
              <w:spacing w:after="0" w:line="240" w:lineRule="auto"/>
              <w:jc w:val="both"/>
              <w:rPr>
                <w:rFonts w:ascii="Times New Roman" w:eastAsia="MS Mincho" w:hAnsi="Times New Roman" w:cs="Times New Roman"/>
                <w:sz w:val="24"/>
                <w:szCs w:val="24"/>
                <w:lang w:eastAsia="ja-JP"/>
              </w:rPr>
            </w:pPr>
          </w:p>
        </w:tc>
        <w:tc>
          <w:tcPr>
            <w:tcW w:w="992" w:type="dxa"/>
            <w:shd w:val="clear" w:color="auto" w:fill="auto"/>
          </w:tcPr>
          <w:p w14:paraId="4EBF4D7C" w14:textId="77777777" w:rsidR="00F6370C" w:rsidRPr="00F6370C" w:rsidRDefault="00F6370C" w:rsidP="00F6370C">
            <w:pPr>
              <w:spacing w:after="0" w:line="240" w:lineRule="auto"/>
              <w:jc w:val="both"/>
              <w:rPr>
                <w:rFonts w:ascii="Times New Roman" w:eastAsia="MS Mincho" w:hAnsi="Times New Roman" w:cs="Times New Roman"/>
                <w:sz w:val="24"/>
                <w:szCs w:val="24"/>
                <w:lang w:eastAsia="ja-JP"/>
              </w:rPr>
            </w:pPr>
            <w:r w:rsidRPr="00F6370C">
              <w:rPr>
                <w:rFonts w:ascii="Times New Roman" w:eastAsia="MS Mincho" w:hAnsi="Times New Roman" w:cs="Times New Roman"/>
                <w:sz w:val="24"/>
                <w:szCs w:val="24"/>
                <w:lang w:eastAsia="ja-JP"/>
              </w:rPr>
              <w:t>98</w:t>
            </w:r>
          </w:p>
        </w:tc>
      </w:tr>
    </w:tbl>
    <w:p w14:paraId="21C0EF3C" w14:textId="77777777" w:rsidR="00F6370C" w:rsidRPr="00F6370C" w:rsidRDefault="00F6370C" w:rsidP="00F6370C">
      <w:pPr>
        <w:spacing w:after="0" w:line="240" w:lineRule="auto"/>
        <w:ind w:firstLine="708"/>
        <w:jc w:val="both"/>
        <w:rPr>
          <w:rFonts w:ascii="Times New Roman" w:eastAsia="Calibri" w:hAnsi="Times New Roman" w:cs="Times New Roman"/>
          <w:i/>
          <w:iCs/>
          <w:color w:val="000000"/>
          <w:sz w:val="18"/>
          <w:szCs w:val="18"/>
          <w:lang w:eastAsia="en-GB"/>
        </w:rPr>
      </w:pPr>
      <w:r w:rsidRPr="00F6370C">
        <w:rPr>
          <w:rFonts w:ascii="Times New Roman" w:eastAsia="Calibri" w:hAnsi="Times New Roman" w:cs="Times New Roman"/>
          <w:i/>
          <w:iCs/>
          <w:color w:val="000000"/>
          <w:sz w:val="18"/>
          <w:szCs w:val="18"/>
          <w:lang w:eastAsia="en-GB"/>
        </w:rPr>
        <w:t xml:space="preserve">      Извор: ЈКП ''</w:t>
      </w:r>
      <w:r w:rsidRPr="00F6370C">
        <w:rPr>
          <w:rFonts w:ascii="Times New Roman" w:eastAsia="Calibri" w:hAnsi="Times New Roman" w:cs="Times New Roman"/>
          <w:i/>
          <w:iCs/>
          <w:color w:val="000000"/>
          <w:sz w:val="18"/>
          <w:szCs w:val="18"/>
          <w:lang w:val="sr-Cyrl-CS" w:eastAsia="en-GB"/>
        </w:rPr>
        <w:t>Напредак</w:t>
      </w:r>
      <w:r w:rsidRPr="00F6370C">
        <w:rPr>
          <w:rFonts w:ascii="Times New Roman" w:eastAsia="Calibri" w:hAnsi="Times New Roman" w:cs="Times New Roman"/>
          <w:i/>
          <w:iCs/>
          <w:color w:val="000000"/>
          <w:sz w:val="18"/>
          <w:szCs w:val="18"/>
          <w:lang w:eastAsia="en-GB"/>
        </w:rPr>
        <w:t>''</w:t>
      </w:r>
    </w:p>
    <w:p w14:paraId="01A69F07" w14:textId="77777777" w:rsidR="00F6370C" w:rsidRPr="00F6370C" w:rsidRDefault="00F6370C" w:rsidP="00F6370C">
      <w:pPr>
        <w:spacing w:after="0" w:line="240" w:lineRule="auto"/>
        <w:ind w:firstLine="708"/>
        <w:jc w:val="both"/>
        <w:rPr>
          <w:rFonts w:ascii="Times New Roman" w:eastAsia="Calibri" w:hAnsi="Times New Roman" w:cs="Times New Roman"/>
          <w:i/>
          <w:iCs/>
          <w:color w:val="000000"/>
          <w:sz w:val="18"/>
          <w:szCs w:val="18"/>
          <w:lang w:val="sr-Cyrl-CS" w:eastAsia="en-GB"/>
        </w:rPr>
      </w:pPr>
    </w:p>
    <w:p w14:paraId="702F74EE" w14:textId="77777777" w:rsidR="00F6370C" w:rsidRPr="00F6370C" w:rsidRDefault="00F6370C" w:rsidP="00F6370C">
      <w:pPr>
        <w:spacing w:after="0" w:line="240" w:lineRule="auto"/>
        <w:ind w:left="709"/>
        <w:jc w:val="both"/>
        <w:rPr>
          <w:rFonts w:ascii="Arial" w:eastAsia="Calibri" w:hAnsi="Arial" w:cs="Arial"/>
          <w:i/>
          <w:iCs/>
          <w:color w:val="000000"/>
          <w:sz w:val="18"/>
          <w:szCs w:val="18"/>
          <w:lang w:val="sr-Cyrl-CS" w:eastAsia="en-GB"/>
        </w:rPr>
      </w:pPr>
      <w:r w:rsidRPr="00F6370C">
        <w:rPr>
          <w:rFonts w:ascii="Times New Roman" w:eastAsia="Calibri" w:hAnsi="Times New Roman" w:cs="Times New Roman"/>
          <w:i/>
          <w:iCs/>
          <w:color w:val="000000"/>
          <w:sz w:val="18"/>
          <w:szCs w:val="18"/>
          <w:lang w:val="sr-Cyrl-CS" w:eastAsia="en-GB"/>
        </w:rPr>
        <w:t>Напомена: % сакупљања  отпада изражен је у односу  на  број домаћинстава у Сокобањи, МЗ Блендија и МЗ Жучкова</w:t>
      </w:r>
    </w:p>
    <w:p w14:paraId="67A5C0CD" w14:textId="77777777" w:rsidR="00F6370C" w:rsidRPr="00F6370C" w:rsidRDefault="00F6370C" w:rsidP="002D6C31">
      <w:pPr>
        <w:spacing w:after="0" w:line="240" w:lineRule="auto"/>
        <w:rPr>
          <w:rFonts w:ascii="Times New Roman" w:eastAsia="Calibri" w:hAnsi="Times New Roman" w:cs="Times New Roman"/>
          <w:lang w:eastAsia="en-GB"/>
        </w:rPr>
      </w:pPr>
    </w:p>
    <w:p w14:paraId="5CE264E4" w14:textId="5C667086" w:rsidR="00F6370C" w:rsidRPr="002D6C31" w:rsidRDefault="00F6370C" w:rsidP="002D6C31">
      <w:pPr>
        <w:spacing w:after="0" w:line="240" w:lineRule="auto"/>
        <w:ind w:left="709"/>
        <w:rPr>
          <w:rFonts w:ascii="Times New Roman" w:eastAsia="Calibri" w:hAnsi="Times New Roman" w:cs="Times New Roman"/>
          <w:b/>
          <w:lang w:eastAsia="en-GB"/>
        </w:rPr>
      </w:pPr>
      <w:r w:rsidRPr="002D6C31">
        <w:rPr>
          <w:rFonts w:ascii="Times New Roman" w:eastAsia="Calibri" w:hAnsi="Times New Roman" w:cs="Times New Roman"/>
          <w:b/>
          <w:lang w:eastAsia="en-GB"/>
        </w:rPr>
        <w:t>Табела</w:t>
      </w:r>
      <w:r w:rsidR="002D6C31" w:rsidRPr="002D6C31">
        <w:rPr>
          <w:rFonts w:ascii="Times New Roman" w:eastAsia="Calibri" w:hAnsi="Times New Roman" w:cs="Times New Roman"/>
          <w:b/>
          <w:lang w:val="sr-Cyrl-CS" w:eastAsia="en-GB"/>
        </w:rPr>
        <w:t xml:space="preserve"> </w:t>
      </w:r>
      <w:r w:rsidR="00BD4A33">
        <w:rPr>
          <w:rFonts w:ascii="Times New Roman" w:eastAsia="Calibri" w:hAnsi="Times New Roman" w:cs="Times New Roman"/>
          <w:b/>
          <w:lang w:val="sr-Cyrl-CS" w:eastAsia="en-GB"/>
        </w:rPr>
        <w:t>бр.4</w:t>
      </w:r>
      <w:r w:rsidRPr="002D6C31">
        <w:rPr>
          <w:rFonts w:ascii="Times New Roman" w:eastAsia="Calibri" w:hAnsi="Times New Roman" w:cs="Times New Roman"/>
          <w:b/>
          <w:lang w:val="sr-Cyrl-CS" w:eastAsia="en-GB"/>
        </w:rPr>
        <w:t xml:space="preserve">  </w:t>
      </w:r>
      <w:r w:rsidRPr="002D6C31">
        <w:rPr>
          <w:rFonts w:ascii="Times New Roman" w:eastAsia="Calibri" w:hAnsi="Times New Roman" w:cs="Times New Roman"/>
          <w:b/>
          <w:lang w:eastAsia="en-GB"/>
        </w:rPr>
        <w:t>Предузећа</w:t>
      </w:r>
      <w:r w:rsidRPr="002D6C31">
        <w:rPr>
          <w:rFonts w:ascii="Times New Roman" w:eastAsia="Calibri" w:hAnsi="Times New Roman" w:cs="Times New Roman"/>
          <w:b/>
          <w:lang w:val="ru-RU" w:eastAsia="en-GB"/>
        </w:rPr>
        <w:t>, школе, медицински центар</w:t>
      </w:r>
      <w:r w:rsidRPr="002D6C31">
        <w:rPr>
          <w:rFonts w:ascii="Times New Roman" w:eastAsia="Calibri" w:hAnsi="Times New Roman" w:cs="Times New Roman"/>
          <w:b/>
          <w:lang w:eastAsia="en-GB"/>
        </w:rPr>
        <w:t xml:space="preserve"> и установе по зонама</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843"/>
        <w:gridCol w:w="1701"/>
        <w:gridCol w:w="1721"/>
      </w:tblGrid>
      <w:tr w:rsidR="00F6370C" w:rsidRPr="00F6370C" w14:paraId="630C23C1" w14:textId="77777777" w:rsidTr="00F03666">
        <w:tc>
          <w:tcPr>
            <w:tcW w:w="3539" w:type="dxa"/>
            <w:shd w:val="clear" w:color="auto" w:fill="auto"/>
          </w:tcPr>
          <w:p w14:paraId="744578A9" w14:textId="77777777" w:rsidR="00F6370C" w:rsidRPr="00F6370C" w:rsidRDefault="00F6370C" w:rsidP="00F6370C">
            <w:pPr>
              <w:spacing w:after="0" w:line="240" w:lineRule="auto"/>
              <w:rPr>
                <w:rFonts w:ascii="Times New Roman" w:eastAsia="Calibri" w:hAnsi="Times New Roman" w:cs="Times New Roman"/>
              </w:rPr>
            </w:pPr>
            <w:r w:rsidRPr="00F6370C">
              <w:rPr>
                <w:rFonts w:ascii="Times New Roman" w:eastAsia="Calibri" w:hAnsi="Times New Roman" w:cs="Times New Roman"/>
              </w:rPr>
              <w:t>НАЗИВ УСТАНОВЕ</w:t>
            </w:r>
          </w:p>
        </w:tc>
        <w:tc>
          <w:tcPr>
            <w:tcW w:w="1843" w:type="dxa"/>
            <w:shd w:val="clear" w:color="auto" w:fill="auto"/>
          </w:tcPr>
          <w:p w14:paraId="2832D293" w14:textId="77777777" w:rsidR="00F6370C" w:rsidRPr="00F6370C" w:rsidRDefault="00F6370C" w:rsidP="00F6370C">
            <w:pPr>
              <w:spacing w:after="0" w:line="240" w:lineRule="auto"/>
              <w:rPr>
                <w:rFonts w:ascii="Times New Roman" w:eastAsia="Calibri" w:hAnsi="Times New Roman" w:cs="Times New Roman"/>
              </w:rPr>
            </w:pPr>
            <w:r w:rsidRPr="00F6370C">
              <w:rPr>
                <w:rFonts w:ascii="Times New Roman" w:eastAsia="Calibri" w:hAnsi="Times New Roman" w:cs="Times New Roman"/>
              </w:rPr>
              <w:t>Бр.контејнера</w:t>
            </w:r>
          </w:p>
        </w:tc>
        <w:tc>
          <w:tcPr>
            <w:tcW w:w="1701" w:type="dxa"/>
            <w:shd w:val="clear" w:color="auto" w:fill="auto"/>
          </w:tcPr>
          <w:p w14:paraId="40C50986" w14:textId="77777777" w:rsidR="00F6370C" w:rsidRPr="00F6370C" w:rsidRDefault="00F6370C" w:rsidP="00F6370C">
            <w:pPr>
              <w:spacing w:after="0" w:line="240" w:lineRule="auto"/>
              <w:rPr>
                <w:rFonts w:ascii="Times New Roman" w:eastAsia="Calibri" w:hAnsi="Times New Roman" w:cs="Times New Roman"/>
              </w:rPr>
            </w:pPr>
            <w:r w:rsidRPr="00F6370C">
              <w:rPr>
                <w:rFonts w:ascii="Times New Roman" w:eastAsia="Calibri" w:hAnsi="Times New Roman" w:cs="Times New Roman"/>
              </w:rPr>
              <w:t>Зона</w:t>
            </w:r>
          </w:p>
        </w:tc>
        <w:tc>
          <w:tcPr>
            <w:tcW w:w="1701" w:type="dxa"/>
            <w:shd w:val="clear" w:color="auto" w:fill="auto"/>
          </w:tcPr>
          <w:p w14:paraId="620B3564" w14:textId="77777777" w:rsidR="00F6370C" w:rsidRPr="00F6370C" w:rsidRDefault="00F6370C" w:rsidP="00F6370C">
            <w:pPr>
              <w:spacing w:after="0" w:line="240" w:lineRule="auto"/>
              <w:rPr>
                <w:rFonts w:ascii="Times New Roman" w:eastAsia="Calibri" w:hAnsi="Times New Roman" w:cs="Times New Roman"/>
              </w:rPr>
            </w:pPr>
            <w:r w:rsidRPr="00F6370C">
              <w:rPr>
                <w:rFonts w:ascii="Times New Roman" w:eastAsia="Calibri" w:hAnsi="Times New Roman" w:cs="Times New Roman"/>
              </w:rPr>
              <w:t>Број одношења отпада/недељно</w:t>
            </w:r>
          </w:p>
        </w:tc>
      </w:tr>
      <w:tr w:rsidR="00F6370C" w:rsidRPr="00F6370C" w14:paraId="1DE6E42C" w14:textId="77777777" w:rsidTr="00F03666">
        <w:tc>
          <w:tcPr>
            <w:tcW w:w="3539" w:type="dxa"/>
            <w:shd w:val="clear" w:color="auto" w:fill="auto"/>
          </w:tcPr>
          <w:p w14:paraId="63C48890" w14:textId="77777777" w:rsidR="00F6370C" w:rsidRPr="00F6370C" w:rsidRDefault="00F6370C" w:rsidP="00F6370C">
            <w:pPr>
              <w:spacing w:after="0" w:line="240" w:lineRule="auto"/>
              <w:rPr>
                <w:rFonts w:ascii="Times New Roman" w:eastAsia="Calibri" w:hAnsi="Times New Roman" w:cs="Times New Roman"/>
              </w:rPr>
            </w:pPr>
            <w:r w:rsidRPr="00F6370C">
              <w:rPr>
                <w:rFonts w:ascii="Times New Roman" w:eastAsia="Calibri" w:hAnsi="Times New Roman" w:cs="Times New Roman"/>
              </w:rPr>
              <w:t>Приватно предузеће „Узор“</w:t>
            </w:r>
          </w:p>
        </w:tc>
        <w:tc>
          <w:tcPr>
            <w:tcW w:w="1843" w:type="dxa"/>
            <w:shd w:val="clear" w:color="auto" w:fill="auto"/>
          </w:tcPr>
          <w:p w14:paraId="05B7FA45" w14:textId="77777777" w:rsidR="00F6370C" w:rsidRPr="00F6370C" w:rsidRDefault="00F6370C" w:rsidP="00F6370C">
            <w:pPr>
              <w:spacing w:after="0" w:line="240" w:lineRule="auto"/>
              <w:jc w:val="center"/>
              <w:rPr>
                <w:rFonts w:ascii="Times New Roman" w:eastAsia="Calibri" w:hAnsi="Times New Roman" w:cs="Times New Roman"/>
              </w:rPr>
            </w:pPr>
            <w:r w:rsidRPr="00F6370C">
              <w:rPr>
                <w:rFonts w:ascii="Times New Roman" w:eastAsia="Calibri" w:hAnsi="Times New Roman" w:cs="Times New Roman"/>
              </w:rPr>
              <w:t>1</w:t>
            </w:r>
          </w:p>
        </w:tc>
        <w:tc>
          <w:tcPr>
            <w:tcW w:w="1701" w:type="dxa"/>
            <w:shd w:val="clear" w:color="auto" w:fill="auto"/>
          </w:tcPr>
          <w:p w14:paraId="7E08E980" w14:textId="77777777" w:rsidR="00F6370C" w:rsidRPr="00F6370C" w:rsidRDefault="00F6370C" w:rsidP="00F6370C">
            <w:pPr>
              <w:spacing w:after="0" w:line="240" w:lineRule="auto"/>
              <w:rPr>
                <w:rFonts w:ascii="Times New Roman" w:eastAsia="Calibri" w:hAnsi="Times New Roman" w:cs="Times New Roman"/>
              </w:rPr>
            </w:pPr>
          </w:p>
        </w:tc>
        <w:tc>
          <w:tcPr>
            <w:tcW w:w="1701" w:type="dxa"/>
            <w:shd w:val="clear" w:color="auto" w:fill="auto"/>
          </w:tcPr>
          <w:p w14:paraId="36F2DBCC" w14:textId="77777777" w:rsidR="00F6370C" w:rsidRPr="00F6370C" w:rsidRDefault="00F6370C" w:rsidP="00F6370C">
            <w:pPr>
              <w:spacing w:after="0" w:line="240" w:lineRule="auto"/>
              <w:jc w:val="center"/>
              <w:rPr>
                <w:rFonts w:ascii="Times New Roman" w:eastAsia="Calibri" w:hAnsi="Times New Roman" w:cs="Times New Roman"/>
              </w:rPr>
            </w:pPr>
            <w:r w:rsidRPr="00F6370C">
              <w:rPr>
                <w:rFonts w:ascii="Times New Roman" w:eastAsia="Calibri" w:hAnsi="Times New Roman" w:cs="Times New Roman"/>
              </w:rPr>
              <w:t>1</w:t>
            </w:r>
          </w:p>
        </w:tc>
      </w:tr>
      <w:tr w:rsidR="00F6370C" w:rsidRPr="00F6370C" w14:paraId="77374869" w14:textId="77777777" w:rsidTr="00F03666">
        <w:tc>
          <w:tcPr>
            <w:tcW w:w="3539" w:type="dxa"/>
            <w:shd w:val="clear" w:color="auto" w:fill="auto"/>
          </w:tcPr>
          <w:p w14:paraId="3DCC3544" w14:textId="77777777" w:rsidR="00F6370C" w:rsidRPr="00F6370C" w:rsidRDefault="00F6370C" w:rsidP="00F6370C">
            <w:pPr>
              <w:spacing w:after="0" w:line="240" w:lineRule="auto"/>
              <w:rPr>
                <w:rFonts w:ascii="Times New Roman" w:eastAsia="Calibri" w:hAnsi="Times New Roman" w:cs="Times New Roman"/>
              </w:rPr>
            </w:pPr>
            <w:r w:rsidRPr="00F6370C">
              <w:rPr>
                <w:rFonts w:ascii="Times New Roman" w:eastAsia="Calibri" w:hAnsi="Times New Roman" w:cs="Times New Roman"/>
              </w:rPr>
              <w:t>Приватно предузеће Адонис</w:t>
            </w:r>
          </w:p>
        </w:tc>
        <w:tc>
          <w:tcPr>
            <w:tcW w:w="1843" w:type="dxa"/>
            <w:shd w:val="clear" w:color="auto" w:fill="auto"/>
          </w:tcPr>
          <w:p w14:paraId="5E243DE7" w14:textId="77777777" w:rsidR="00F6370C" w:rsidRPr="00F6370C" w:rsidRDefault="00F6370C" w:rsidP="00F6370C">
            <w:pPr>
              <w:spacing w:after="0" w:line="240" w:lineRule="auto"/>
              <w:jc w:val="center"/>
              <w:rPr>
                <w:rFonts w:ascii="Times New Roman" w:eastAsia="Calibri" w:hAnsi="Times New Roman" w:cs="Times New Roman"/>
              </w:rPr>
            </w:pPr>
            <w:r w:rsidRPr="00F6370C">
              <w:rPr>
                <w:rFonts w:ascii="Times New Roman" w:eastAsia="Calibri" w:hAnsi="Times New Roman" w:cs="Times New Roman"/>
              </w:rPr>
              <w:t>1</w:t>
            </w:r>
          </w:p>
        </w:tc>
        <w:tc>
          <w:tcPr>
            <w:tcW w:w="1701" w:type="dxa"/>
            <w:shd w:val="clear" w:color="auto" w:fill="auto"/>
          </w:tcPr>
          <w:p w14:paraId="2F67BCB5" w14:textId="77777777" w:rsidR="00F6370C" w:rsidRPr="00F6370C" w:rsidRDefault="00F6370C" w:rsidP="00F6370C">
            <w:pPr>
              <w:spacing w:after="0" w:line="240" w:lineRule="auto"/>
              <w:rPr>
                <w:rFonts w:ascii="Times New Roman" w:eastAsia="Calibri" w:hAnsi="Times New Roman" w:cs="Times New Roman"/>
              </w:rPr>
            </w:pPr>
          </w:p>
        </w:tc>
        <w:tc>
          <w:tcPr>
            <w:tcW w:w="1701" w:type="dxa"/>
            <w:shd w:val="clear" w:color="auto" w:fill="auto"/>
          </w:tcPr>
          <w:p w14:paraId="39BF33E9" w14:textId="77777777" w:rsidR="00F6370C" w:rsidRPr="00F6370C" w:rsidRDefault="00F6370C" w:rsidP="00F6370C">
            <w:pPr>
              <w:spacing w:after="0" w:line="240" w:lineRule="auto"/>
              <w:jc w:val="center"/>
              <w:rPr>
                <w:rFonts w:ascii="Times New Roman" w:eastAsia="Calibri" w:hAnsi="Times New Roman" w:cs="Times New Roman"/>
              </w:rPr>
            </w:pPr>
            <w:r w:rsidRPr="00F6370C">
              <w:rPr>
                <w:rFonts w:ascii="Times New Roman" w:eastAsia="Calibri" w:hAnsi="Times New Roman" w:cs="Times New Roman"/>
              </w:rPr>
              <w:t>1</w:t>
            </w:r>
          </w:p>
        </w:tc>
      </w:tr>
      <w:tr w:rsidR="00F6370C" w:rsidRPr="00F6370C" w14:paraId="0C2F7FD8" w14:textId="77777777" w:rsidTr="00F03666">
        <w:tc>
          <w:tcPr>
            <w:tcW w:w="3539" w:type="dxa"/>
            <w:shd w:val="clear" w:color="auto" w:fill="auto"/>
          </w:tcPr>
          <w:p w14:paraId="1EE1CB06" w14:textId="77777777" w:rsidR="00F6370C" w:rsidRPr="00F6370C" w:rsidRDefault="00F6370C" w:rsidP="00F6370C">
            <w:pPr>
              <w:spacing w:after="0" w:line="240" w:lineRule="auto"/>
              <w:rPr>
                <w:rFonts w:ascii="Times New Roman" w:eastAsia="Calibri" w:hAnsi="Times New Roman" w:cs="Times New Roman"/>
              </w:rPr>
            </w:pPr>
            <w:r w:rsidRPr="00F6370C">
              <w:rPr>
                <w:rFonts w:ascii="Times New Roman" w:eastAsia="Calibri" w:hAnsi="Times New Roman" w:cs="Times New Roman"/>
              </w:rPr>
              <w:t>Хотел Моравица</w:t>
            </w:r>
          </w:p>
        </w:tc>
        <w:tc>
          <w:tcPr>
            <w:tcW w:w="1843" w:type="dxa"/>
            <w:shd w:val="clear" w:color="auto" w:fill="auto"/>
          </w:tcPr>
          <w:p w14:paraId="573667CA" w14:textId="77777777" w:rsidR="00F6370C" w:rsidRPr="00F6370C" w:rsidRDefault="00F6370C" w:rsidP="00F6370C">
            <w:pPr>
              <w:spacing w:after="0" w:line="240" w:lineRule="auto"/>
              <w:jc w:val="center"/>
              <w:rPr>
                <w:rFonts w:ascii="Times New Roman" w:eastAsia="Calibri" w:hAnsi="Times New Roman" w:cs="Times New Roman"/>
              </w:rPr>
            </w:pPr>
            <w:r w:rsidRPr="00F6370C">
              <w:rPr>
                <w:rFonts w:ascii="Times New Roman" w:eastAsia="Calibri" w:hAnsi="Times New Roman" w:cs="Times New Roman"/>
              </w:rPr>
              <w:t>2</w:t>
            </w:r>
          </w:p>
        </w:tc>
        <w:tc>
          <w:tcPr>
            <w:tcW w:w="1701" w:type="dxa"/>
            <w:shd w:val="clear" w:color="auto" w:fill="auto"/>
          </w:tcPr>
          <w:p w14:paraId="5D389C94" w14:textId="77777777" w:rsidR="00F6370C" w:rsidRPr="00F6370C" w:rsidRDefault="00F6370C" w:rsidP="00F6370C">
            <w:pPr>
              <w:spacing w:after="0" w:line="240" w:lineRule="auto"/>
              <w:rPr>
                <w:rFonts w:ascii="Times New Roman" w:eastAsia="Calibri" w:hAnsi="Times New Roman" w:cs="Times New Roman"/>
              </w:rPr>
            </w:pPr>
          </w:p>
        </w:tc>
        <w:tc>
          <w:tcPr>
            <w:tcW w:w="1701" w:type="dxa"/>
            <w:shd w:val="clear" w:color="auto" w:fill="auto"/>
          </w:tcPr>
          <w:p w14:paraId="5FDBBEB1" w14:textId="77777777" w:rsidR="00F6370C" w:rsidRPr="00F6370C" w:rsidRDefault="00F6370C" w:rsidP="00F6370C">
            <w:pPr>
              <w:spacing w:after="0" w:line="240" w:lineRule="auto"/>
              <w:jc w:val="center"/>
              <w:rPr>
                <w:rFonts w:ascii="Times New Roman" w:eastAsia="Calibri" w:hAnsi="Times New Roman" w:cs="Times New Roman"/>
              </w:rPr>
            </w:pPr>
            <w:r w:rsidRPr="00F6370C">
              <w:rPr>
                <w:rFonts w:ascii="Times New Roman" w:eastAsia="Calibri" w:hAnsi="Times New Roman" w:cs="Times New Roman"/>
              </w:rPr>
              <w:t>2</w:t>
            </w:r>
          </w:p>
        </w:tc>
      </w:tr>
      <w:tr w:rsidR="00F6370C" w:rsidRPr="00F6370C" w14:paraId="05BB993F" w14:textId="77777777" w:rsidTr="00F03666">
        <w:tc>
          <w:tcPr>
            <w:tcW w:w="3539" w:type="dxa"/>
            <w:shd w:val="clear" w:color="auto" w:fill="auto"/>
          </w:tcPr>
          <w:p w14:paraId="15483865" w14:textId="77777777" w:rsidR="00F6370C" w:rsidRPr="00F6370C" w:rsidRDefault="00F6370C" w:rsidP="00F6370C">
            <w:pPr>
              <w:spacing w:after="0" w:line="240" w:lineRule="auto"/>
              <w:rPr>
                <w:rFonts w:ascii="Times New Roman" w:eastAsia="Calibri" w:hAnsi="Times New Roman" w:cs="Times New Roman"/>
              </w:rPr>
            </w:pPr>
            <w:r w:rsidRPr="00F6370C">
              <w:rPr>
                <w:rFonts w:ascii="Times New Roman" w:eastAsia="Calibri" w:hAnsi="Times New Roman" w:cs="Times New Roman"/>
              </w:rPr>
              <w:t>Хотел Здрављак</w:t>
            </w:r>
          </w:p>
        </w:tc>
        <w:tc>
          <w:tcPr>
            <w:tcW w:w="1843" w:type="dxa"/>
            <w:shd w:val="clear" w:color="auto" w:fill="auto"/>
          </w:tcPr>
          <w:p w14:paraId="0EA833A4" w14:textId="77777777" w:rsidR="00F6370C" w:rsidRPr="00F6370C" w:rsidRDefault="00F6370C" w:rsidP="00F6370C">
            <w:pPr>
              <w:spacing w:after="0" w:line="240" w:lineRule="auto"/>
              <w:jc w:val="center"/>
              <w:rPr>
                <w:rFonts w:ascii="Times New Roman" w:eastAsia="Calibri" w:hAnsi="Times New Roman" w:cs="Times New Roman"/>
              </w:rPr>
            </w:pPr>
            <w:r w:rsidRPr="00F6370C">
              <w:rPr>
                <w:rFonts w:ascii="Times New Roman" w:eastAsia="Calibri" w:hAnsi="Times New Roman" w:cs="Times New Roman"/>
              </w:rPr>
              <w:t>2</w:t>
            </w:r>
          </w:p>
        </w:tc>
        <w:tc>
          <w:tcPr>
            <w:tcW w:w="1701" w:type="dxa"/>
            <w:shd w:val="clear" w:color="auto" w:fill="auto"/>
          </w:tcPr>
          <w:p w14:paraId="65D1CFDA" w14:textId="77777777" w:rsidR="00F6370C" w:rsidRPr="00F6370C" w:rsidRDefault="00F6370C" w:rsidP="00F6370C">
            <w:pPr>
              <w:spacing w:after="0" w:line="240" w:lineRule="auto"/>
              <w:rPr>
                <w:rFonts w:ascii="Times New Roman" w:eastAsia="Calibri" w:hAnsi="Times New Roman" w:cs="Times New Roman"/>
              </w:rPr>
            </w:pPr>
          </w:p>
        </w:tc>
        <w:tc>
          <w:tcPr>
            <w:tcW w:w="1701" w:type="dxa"/>
            <w:shd w:val="clear" w:color="auto" w:fill="auto"/>
          </w:tcPr>
          <w:p w14:paraId="3D1FBDA8" w14:textId="77777777" w:rsidR="00F6370C" w:rsidRPr="00F6370C" w:rsidRDefault="00F6370C" w:rsidP="00F6370C">
            <w:pPr>
              <w:spacing w:after="0" w:line="240" w:lineRule="auto"/>
              <w:jc w:val="center"/>
              <w:rPr>
                <w:rFonts w:ascii="Times New Roman" w:eastAsia="Calibri" w:hAnsi="Times New Roman" w:cs="Times New Roman"/>
              </w:rPr>
            </w:pPr>
            <w:r w:rsidRPr="00F6370C">
              <w:rPr>
                <w:rFonts w:ascii="Times New Roman" w:eastAsia="Calibri" w:hAnsi="Times New Roman" w:cs="Times New Roman"/>
              </w:rPr>
              <w:t>1-3</w:t>
            </w:r>
          </w:p>
        </w:tc>
      </w:tr>
      <w:tr w:rsidR="00F6370C" w:rsidRPr="00F6370C" w14:paraId="41349CB6" w14:textId="77777777" w:rsidTr="00F03666">
        <w:tc>
          <w:tcPr>
            <w:tcW w:w="3539" w:type="dxa"/>
            <w:shd w:val="clear" w:color="auto" w:fill="auto"/>
          </w:tcPr>
          <w:p w14:paraId="08F2B6BE" w14:textId="77777777" w:rsidR="00F6370C" w:rsidRPr="00F6370C" w:rsidRDefault="00F6370C" w:rsidP="00F6370C">
            <w:pPr>
              <w:spacing w:after="0" w:line="240" w:lineRule="auto"/>
              <w:rPr>
                <w:rFonts w:ascii="Times New Roman" w:eastAsia="Calibri" w:hAnsi="Times New Roman" w:cs="Times New Roman"/>
              </w:rPr>
            </w:pPr>
            <w:r w:rsidRPr="00F6370C">
              <w:rPr>
                <w:rFonts w:ascii="Times New Roman" w:eastAsia="Calibri" w:hAnsi="Times New Roman" w:cs="Times New Roman"/>
              </w:rPr>
              <w:t>Специјална болница Сокобања</w:t>
            </w:r>
          </w:p>
        </w:tc>
        <w:tc>
          <w:tcPr>
            <w:tcW w:w="1843" w:type="dxa"/>
            <w:shd w:val="clear" w:color="auto" w:fill="auto"/>
          </w:tcPr>
          <w:p w14:paraId="62595AFB" w14:textId="77777777" w:rsidR="00F6370C" w:rsidRPr="00F6370C" w:rsidRDefault="00F6370C" w:rsidP="00F6370C">
            <w:pPr>
              <w:spacing w:after="0" w:line="240" w:lineRule="auto"/>
              <w:jc w:val="center"/>
              <w:rPr>
                <w:rFonts w:ascii="Times New Roman" w:eastAsia="Calibri" w:hAnsi="Times New Roman" w:cs="Times New Roman"/>
              </w:rPr>
            </w:pPr>
            <w:r w:rsidRPr="00F6370C">
              <w:rPr>
                <w:rFonts w:ascii="Times New Roman" w:eastAsia="Calibri" w:hAnsi="Times New Roman" w:cs="Times New Roman"/>
              </w:rPr>
              <w:t>1+1</w:t>
            </w:r>
          </w:p>
        </w:tc>
        <w:tc>
          <w:tcPr>
            <w:tcW w:w="1701" w:type="dxa"/>
            <w:shd w:val="clear" w:color="auto" w:fill="auto"/>
          </w:tcPr>
          <w:p w14:paraId="190445B9" w14:textId="77777777" w:rsidR="00F6370C" w:rsidRPr="00F6370C" w:rsidRDefault="00F6370C" w:rsidP="00F6370C">
            <w:pPr>
              <w:spacing w:after="0" w:line="240" w:lineRule="auto"/>
              <w:rPr>
                <w:rFonts w:ascii="Times New Roman" w:eastAsia="Calibri" w:hAnsi="Times New Roman" w:cs="Times New Roman"/>
              </w:rPr>
            </w:pPr>
          </w:p>
        </w:tc>
        <w:tc>
          <w:tcPr>
            <w:tcW w:w="1701" w:type="dxa"/>
            <w:shd w:val="clear" w:color="auto" w:fill="auto"/>
          </w:tcPr>
          <w:p w14:paraId="53F38B52" w14:textId="77777777" w:rsidR="00F6370C" w:rsidRPr="00F6370C" w:rsidRDefault="00F6370C" w:rsidP="00F6370C">
            <w:pPr>
              <w:spacing w:after="0" w:line="240" w:lineRule="auto"/>
              <w:jc w:val="center"/>
              <w:rPr>
                <w:rFonts w:ascii="Times New Roman" w:eastAsia="Calibri" w:hAnsi="Times New Roman" w:cs="Times New Roman"/>
              </w:rPr>
            </w:pPr>
            <w:r w:rsidRPr="00F6370C">
              <w:rPr>
                <w:rFonts w:ascii="Times New Roman" w:eastAsia="Calibri" w:hAnsi="Times New Roman" w:cs="Times New Roman"/>
              </w:rPr>
              <w:t>2-6</w:t>
            </w:r>
          </w:p>
        </w:tc>
      </w:tr>
      <w:tr w:rsidR="00F6370C" w:rsidRPr="00F6370C" w14:paraId="75641A72" w14:textId="77777777" w:rsidTr="00F03666">
        <w:tc>
          <w:tcPr>
            <w:tcW w:w="3539" w:type="dxa"/>
            <w:shd w:val="clear" w:color="auto" w:fill="auto"/>
          </w:tcPr>
          <w:p w14:paraId="1A6CB661" w14:textId="77777777" w:rsidR="00F6370C" w:rsidRPr="00F6370C" w:rsidRDefault="00F6370C" w:rsidP="00F6370C">
            <w:pPr>
              <w:spacing w:after="0" w:line="240" w:lineRule="auto"/>
              <w:rPr>
                <w:rFonts w:ascii="Times New Roman" w:eastAsia="Calibri" w:hAnsi="Times New Roman" w:cs="Times New Roman"/>
              </w:rPr>
            </w:pPr>
            <w:r w:rsidRPr="00F6370C">
              <w:rPr>
                <w:rFonts w:ascii="Times New Roman" w:eastAsia="Calibri" w:hAnsi="Times New Roman" w:cs="Times New Roman"/>
              </w:rPr>
              <w:t>Специјална болница Озрен</w:t>
            </w:r>
          </w:p>
        </w:tc>
        <w:tc>
          <w:tcPr>
            <w:tcW w:w="1843" w:type="dxa"/>
            <w:shd w:val="clear" w:color="auto" w:fill="auto"/>
          </w:tcPr>
          <w:p w14:paraId="579D6CEC" w14:textId="77777777" w:rsidR="00F6370C" w:rsidRPr="00F6370C" w:rsidRDefault="00F6370C" w:rsidP="00F6370C">
            <w:pPr>
              <w:spacing w:after="0" w:line="240" w:lineRule="auto"/>
              <w:jc w:val="center"/>
              <w:rPr>
                <w:rFonts w:ascii="Times New Roman" w:eastAsia="Calibri" w:hAnsi="Times New Roman" w:cs="Times New Roman"/>
              </w:rPr>
            </w:pPr>
            <w:r w:rsidRPr="00F6370C">
              <w:rPr>
                <w:rFonts w:ascii="Times New Roman" w:eastAsia="Calibri" w:hAnsi="Times New Roman" w:cs="Times New Roman"/>
              </w:rPr>
              <w:t>1</w:t>
            </w:r>
          </w:p>
        </w:tc>
        <w:tc>
          <w:tcPr>
            <w:tcW w:w="1701" w:type="dxa"/>
            <w:shd w:val="clear" w:color="auto" w:fill="auto"/>
          </w:tcPr>
          <w:p w14:paraId="4D6870BA" w14:textId="77777777" w:rsidR="00F6370C" w:rsidRPr="00F6370C" w:rsidRDefault="00F6370C" w:rsidP="00F6370C">
            <w:pPr>
              <w:spacing w:after="0" w:line="240" w:lineRule="auto"/>
              <w:rPr>
                <w:rFonts w:ascii="Times New Roman" w:eastAsia="Calibri" w:hAnsi="Times New Roman" w:cs="Times New Roman"/>
              </w:rPr>
            </w:pPr>
          </w:p>
        </w:tc>
        <w:tc>
          <w:tcPr>
            <w:tcW w:w="1701" w:type="dxa"/>
            <w:shd w:val="clear" w:color="auto" w:fill="auto"/>
          </w:tcPr>
          <w:p w14:paraId="3AB964FD" w14:textId="77777777" w:rsidR="00F6370C" w:rsidRPr="00F6370C" w:rsidRDefault="00F6370C" w:rsidP="00F6370C">
            <w:pPr>
              <w:spacing w:after="0" w:line="240" w:lineRule="auto"/>
              <w:jc w:val="center"/>
              <w:rPr>
                <w:rFonts w:ascii="Times New Roman" w:eastAsia="Calibri" w:hAnsi="Times New Roman" w:cs="Times New Roman"/>
              </w:rPr>
            </w:pPr>
            <w:r w:rsidRPr="00F6370C">
              <w:rPr>
                <w:rFonts w:ascii="Times New Roman" w:eastAsia="Calibri" w:hAnsi="Times New Roman" w:cs="Times New Roman"/>
              </w:rPr>
              <w:t>2</w:t>
            </w:r>
          </w:p>
        </w:tc>
      </w:tr>
      <w:tr w:rsidR="00F6370C" w:rsidRPr="00F6370C" w14:paraId="25F0FACB" w14:textId="77777777" w:rsidTr="00F03666">
        <w:tc>
          <w:tcPr>
            <w:tcW w:w="3539" w:type="dxa"/>
            <w:shd w:val="clear" w:color="auto" w:fill="auto"/>
          </w:tcPr>
          <w:p w14:paraId="1C576DC5" w14:textId="77777777" w:rsidR="00F6370C" w:rsidRPr="00F6370C" w:rsidRDefault="00F6370C" w:rsidP="00F6370C">
            <w:pPr>
              <w:spacing w:after="0" w:line="240" w:lineRule="auto"/>
              <w:rPr>
                <w:rFonts w:ascii="Times New Roman" w:eastAsia="Calibri" w:hAnsi="Times New Roman" w:cs="Times New Roman"/>
              </w:rPr>
            </w:pPr>
            <w:r w:rsidRPr="00F6370C">
              <w:rPr>
                <w:rFonts w:ascii="Times New Roman" w:eastAsia="Calibri" w:hAnsi="Times New Roman" w:cs="Times New Roman"/>
              </w:rPr>
              <w:t>Дом здравља</w:t>
            </w:r>
          </w:p>
        </w:tc>
        <w:tc>
          <w:tcPr>
            <w:tcW w:w="1843" w:type="dxa"/>
            <w:shd w:val="clear" w:color="auto" w:fill="auto"/>
          </w:tcPr>
          <w:p w14:paraId="611AD6D6" w14:textId="77777777" w:rsidR="00F6370C" w:rsidRPr="00F6370C" w:rsidRDefault="00F6370C" w:rsidP="00F6370C">
            <w:pPr>
              <w:spacing w:after="0" w:line="240" w:lineRule="auto"/>
              <w:jc w:val="center"/>
              <w:rPr>
                <w:rFonts w:ascii="Times New Roman" w:eastAsia="Calibri" w:hAnsi="Times New Roman" w:cs="Times New Roman"/>
              </w:rPr>
            </w:pPr>
            <w:r w:rsidRPr="00F6370C">
              <w:rPr>
                <w:rFonts w:ascii="Times New Roman" w:eastAsia="Calibri" w:hAnsi="Times New Roman" w:cs="Times New Roman"/>
              </w:rPr>
              <w:t>1</w:t>
            </w:r>
          </w:p>
        </w:tc>
        <w:tc>
          <w:tcPr>
            <w:tcW w:w="1701" w:type="dxa"/>
            <w:shd w:val="clear" w:color="auto" w:fill="auto"/>
          </w:tcPr>
          <w:p w14:paraId="5DB0B964" w14:textId="77777777" w:rsidR="00F6370C" w:rsidRPr="00F6370C" w:rsidRDefault="00F6370C" w:rsidP="00F6370C">
            <w:pPr>
              <w:spacing w:after="0" w:line="240" w:lineRule="auto"/>
              <w:rPr>
                <w:rFonts w:ascii="Times New Roman" w:eastAsia="Calibri" w:hAnsi="Times New Roman" w:cs="Times New Roman"/>
              </w:rPr>
            </w:pPr>
          </w:p>
        </w:tc>
        <w:tc>
          <w:tcPr>
            <w:tcW w:w="1701" w:type="dxa"/>
            <w:shd w:val="clear" w:color="auto" w:fill="auto"/>
          </w:tcPr>
          <w:p w14:paraId="5FC50F83" w14:textId="77777777" w:rsidR="00F6370C" w:rsidRPr="00F6370C" w:rsidRDefault="00F6370C" w:rsidP="00F6370C">
            <w:pPr>
              <w:spacing w:after="0" w:line="240" w:lineRule="auto"/>
              <w:jc w:val="center"/>
              <w:rPr>
                <w:rFonts w:ascii="Times New Roman" w:eastAsia="Calibri" w:hAnsi="Times New Roman" w:cs="Times New Roman"/>
              </w:rPr>
            </w:pPr>
            <w:r w:rsidRPr="00F6370C">
              <w:rPr>
                <w:rFonts w:ascii="Times New Roman" w:eastAsia="Calibri" w:hAnsi="Times New Roman" w:cs="Times New Roman"/>
              </w:rPr>
              <w:t>1-2</w:t>
            </w:r>
          </w:p>
        </w:tc>
      </w:tr>
      <w:tr w:rsidR="00F6370C" w:rsidRPr="00F6370C" w14:paraId="132E9868" w14:textId="77777777" w:rsidTr="00F03666">
        <w:tc>
          <w:tcPr>
            <w:tcW w:w="3539" w:type="dxa"/>
            <w:shd w:val="clear" w:color="auto" w:fill="auto"/>
          </w:tcPr>
          <w:p w14:paraId="28D20E4C" w14:textId="77777777" w:rsidR="00F6370C" w:rsidRPr="00F6370C" w:rsidRDefault="00F6370C" w:rsidP="00F6370C">
            <w:pPr>
              <w:spacing w:after="0" w:line="240" w:lineRule="auto"/>
              <w:rPr>
                <w:rFonts w:ascii="Times New Roman" w:eastAsia="Calibri" w:hAnsi="Times New Roman" w:cs="Times New Roman"/>
              </w:rPr>
            </w:pPr>
            <w:r w:rsidRPr="00F6370C">
              <w:rPr>
                <w:rFonts w:ascii="Times New Roman" w:eastAsia="Calibri" w:hAnsi="Times New Roman" w:cs="Times New Roman"/>
              </w:rPr>
              <w:t>Средња школа Бранислав Нушић</w:t>
            </w:r>
          </w:p>
        </w:tc>
        <w:tc>
          <w:tcPr>
            <w:tcW w:w="1843" w:type="dxa"/>
            <w:shd w:val="clear" w:color="auto" w:fill="auto"/>
          </w:tcPr>
          <w:p w14:paraId="1D7B3734" w14:textId="77777777" w:rsidR="00F6370C" w:rsidRPr="00F6370C" w:rsidRDefault="00F6370C" w:rsidP="00F6370C">
            <w:pPr>
              <w:spacing w:after="0" w:line="240" w:lineRule="auto"/>
              <w:jc w:val="center"/>
              <w:rPr>
                <w:rFonts w:ascii="Times New Roman" w:eastAsia="Calibri" w:hAnsi="Times New Roman" w:cs="Times New Roman"/>
              </w:rPr>
            </w:pPr>
            <w:r w:rsidRPr="00F6370C">
              <w:rPr>
                <w:rFonts w:ascii="Times New Roman" w:eastAsia="Calibri" w:hAnsi="Times New Roman" w:cs="Times New Roman"/>
              </w:rPr>
              <w:t>1</w:t>
            </w:r>
          </w:p>
        </w:tc>
        <w:tc>
          <w:tcPr>
            <w:tcW w:w="1701" w:type="dxa"/>
            <w:shd w:val="clear" w:color="auto" w:fill="auto"/>
          </w:tcPr>
          <w:p w14:paraId="1B018535" w14:textId="77777777" w:rsidR="00F6370C" w:rsidRPr="00F6370C" w:rsidRDefault="00F6370C" w:rsidP="00F6370C">
            <w:pPr>
              <w:spacing w:after="0" w:line="240" w:lineRule="auto"/>
              <w:rPr>
                <w:rFonts w:ascii="Times New Roman" w:eastAsia="Calibri" w:hAnsi="Times New Roman" w:cs="Times New Roman"/>
              </w:rPr>
            </w:pPr>
          </w:p>
        </w:tc>
        <w:tc>
          <w:tcPr>
            <w:tcW w:w="1701" w:type="dxa"/>
            <w:shd w:val="clear" w:color="auto" w:fill="auto"/>
          </w:tcPr>
          <w:p w14:paraId="24600864" w14:textId="77777777" w:rsidR="00F6370C" w:rsidRPr="00F6370C" w:rsidRDefault="00F6370C" w:rsidP="00F6370C">
            <w:pPr>
              <w:spacing w:after="0" w:line="240" w:lineRule="auto"/>
              <w:jc w:val="center"/>
              <w:rPr>
                <w:rFonts w:ascii="Times New Roman" w:eastAsia="Calibri" w:hAnsi="Times New Roman" w:cs="Times New Roman"/>
              </w:rPr>
            </w:pPr>
            <w:r w:rsidRPr="00F6370C">
              <w:rPr>
                <w:rFonts w:ascii="Times New Roman" w:eastAsia="Calibri" w:hAnsi="Times New Roman" w:cs="Times New Roman"/>
              </w:rPr>
              <w:t>1-3</w:t>
            </w:r>
          </w:p>
        </w:tc>
      </w:tr>
      <w:tr w:rsidR="00F6370C" w:rsidRPr="00F6370C" w14:paraId="047647DD" w14:textId="77777777" w:rsidTr="00F03666">
        <w:tc>
          <w:tcPr>
            <w:tcW w:w="3539" w:type="dxa"/>
            <w:shd w:val="clear" w:color="auto" w:fill="auto"/>
          </w:tcPr>
          <w:p w14:paraId="7D998A78" w14:textId="77777777" w:rsidR="00F6370C" w:rsidRPr="00F6370C" w:rsidRDefault="00F6370C" w:rsidP="00F6370C">
            <w:pPr>
              <w:spacing w:after="0" w:line="240" w:lineRule="auto"/>
              <w:rPr>
                <w:rFonts w:ascii="Times New Roman" w:eastAsia="Calibri" w:hAnsi="Times New Roman" w:cs="Times New Roman"/>
              </w:rPr>
            </w:pPr>
            <w:r w:rsidRPr="00F6370C">
              <w:rPr>
                <w:rFonts w:ascii="Times New Roman" w:eastAsia="Calibri" w:hAnsi="Times New Roman" w:cs="Times New Roman"/>
              </w:rPr>
              <w:t>Основна школа Митрополит Михаило</w:t>
            </w:r>
          </w:p>
        </w:tc>
        <w:tc>
          <w:tcPr>
            <w:tcW w:w="1843" w:type="dxa"/>
            <w:shd w:val="clear" w:color="auto" w:fill="auto"/>
          </w:tcPr>
          <w:p w14:paraId="066222BF" w14:textId="77777777" w:rsidR="00F6370C" w:rsidRPr="00F6370C" w:rsidRDefault="00F6370C" w:rsidP="00F6370C">
            <w:pPr>
              <w:spacing w:after="0" w:line="240" w:lineRule="auto"/>
              <w:jc w:val="center"/>
              <w:rPr>
                <w:rFonts w:ascii="Times New Roman" w:eastAsia="Calibri" w:hAnsi="Times New Roman" w:cs="Times New Roman"/>
              </w:rPr>
            </w:pPr>
            <w:r w:rsidRPr="00F6370C">
              <w:rPr>
                <w:rFonts w:ascii="Times New Roman" w:eastAsia="Calibri" w:hAnsi="Times New Roman" w:cs="Times New Roman"/>
              </w:rPr>
              <w:t>1</w:t>
            </w:r>
          </w:p>
        </w:tc>
        <w:tc>
          <w:tcPr>
            <w:tcW w:w="1701" w:type="dxa"/>
            <w:shd w:val="clear" w:color="auto" w:fill="auto"/>
          </w:tcPr>
          <w:p w14:paraId="7DDBA451" w14:textId="77777777" w:rsidR="00F6370C" w:rsidRPr="00F6370C" w:rsidRDefault="00F6370C" w:rsidP="00F6370C">
            <w:pPr>
              <w:spacing w:after="0" w:line="240" w:lineRule="auto"/>
              <w:rPr>
                <w:rFonts w:ascii="Times New Roman" w:eastAsia="Calibri" w:hAnsi="Times New Roman" w:cs="Times New Roman"/>
              </w:rPr>
            </w:pPr>
          </w:p>
        </w:tc>
        <w:tc>
          <w:tcPr>
            <w:tcW w:w="1701" w:type="dxa"/>
            <w:shd w:val="clear" w:color="auto" w:fill="auto"/>
          </w:tcPr>
          <w:p w14:paraId="6E3BBAB3" w14:textId="77777777" w:rsidR="00F6370C" w:rsidRPr="00F6370C" w:rsidRDefault="00F6370C" w:rsidP="00F6370C">
            <w:pPr>
              <w:spacing w:after="0" w:line="240" w:lineRule="auto"/>
              <w:jc w:val="center"/>
              <w:rPr>
                <w:rFonts w:ascii="Times New Roman" w:eastAsia="Calibri" w:hAnsi="Times New Roman" w:cs="Times New Roman"/>
              </w:rPr>
            </w:pPr>
            <w:r w:rsidRPr="00F6370C">
              <w:rPr>
                <w:rFonts w:ascii="Times New Roman" w:eastAsia="Calibri" w:hAnsi="Times New Roman" w:cs="Times New Roman"/>
              </w:rPr>
              <w:t>1-3</w:t>
            </w:r>
          </w:p>
        </w:tc>
      </w:tr>
      <w:tr w:rsidR="00F6370C" w:rsidRPr="00F6370C" w14:paraId="647364AB" w14:textId="77777777" w:rsidTr="00F03666">
        <w:tc>
          <w:tcPr>
            <w:tcW w:w="3539" w:type="dxa"/>
            <w:shd w:val="clear" w:color="auto" w:fill="auto"/>
          </w:tcPr>
          <w:p w14:paraId="48AF8CE0" w14:textId="77777777" w:rsidR="00F6370C" w:rsidRPr="00F6370C" w:rsidRDefault="00F6370C" w:rsidP="00F6370C">
            <w:pPr>
              <w:spacing w:after="0" w:line="240" w:lineRule="auto"/>
              <w:rPr>
                <w:rFonts w:ascii="Times New Roman" w:eastAsia="Calibri" w:hAnsi="Times New Roman" w:cs="Times New Roman"/>
              </w:rPr>
            </w:pPr>
            <w:r w:rsidRPr="00F6370C">
              <w:rPr>
                <w:rFonts w:ascii="Times New Roman" w:eastAsia="Calibri" w:hAnsi="Times New Roman" w:cs="Times New Roman"/>
              </w:rPr>
              <w:t>Укупно:</w:t>
            </w:r>
          </w:p>
        </w:tc>
        <w:tc>
          <w:tcPr>
            <w:tcW w:w="1843" w:type="dxa"/>
            <w:shd w:val="clear" w:color="auto" w:fill="auto"/>
          </w:tcPr>
          <w:p w14:paraId="11BC51EF" w14:textId="77777777" w:rsidR="00F6370C" w:rsidRPr="00F6370C" w:rsidRDefault="00F6370C" w:rsidP="00F6370C">
            <w:pPr>
              <w:spacing w:after="0" w:line="240" w:lineRule="auto"/>
              <w:jc w:val="center"/>
              <w:rPr>
                <w:rFonts w:ascii="Times New Roman" w:eastAsia="Calibri" w:hAnsi="Times New Roman" w:cs="Times New Roman"/>
              </w:rPr>
            </w:pPr>
            <w:r w:rsidRPr="00F6370C">
              <w:rPr>
                <w:rFonts w:ascii="Times New Roman" w:eastAsia="Calibri" w:hAnsi="Times New Roman" w:cs="Times New Roman"/>
              </w:rPr>
              <w:t>12</w:t>
            </w:r>
          </w:p>
        </w:tc>
        <w:tc>
          <w:tcPr>
            <w:tcW w:w="1701" w:type="dxa"/>
            <w:shd w:val="clear" w:color="auto" w:fill="auto"/>
          </w:tcPr>
          <w:p w14:paraId="009FE82A" w14:textId="77777777" w:rsidR="00F6370C" w:rsidRPr="00F6370C" w:rsidRDefault="00F6370C" w:rsidP="00F6370C">
            <w:pPr>
              <w:spacing w:after="0" w:line="240" w:lineRule="auto"/>
              <w:rPr>
                <w:rFonts w:ascii="Times New Roman" w:eastAsia="Calibri" w:hAnsi="Times New Roman" w:cs="Times New Roman"/>
              </w:rPr>
            </w:pPr>
          </w:p>
        </w:tc>
        <w:tc>
          <w:tcPr>
            <w:tcW w:w="1701" w:type="dxa"/>
            <w:shd w:val="clear" w:color="auto" w:fill="auto"/>
          </w:tcPr>
          <w:p w14:paraId="119A386D" w14:textId="77777777" w:rsidR="00F6370C" w:rsidRPr="00F6370C" w:rsidRDefault="00F6370C" w:rsidP="00F6370C">
            <w:pPr>
              <w:spacing w:after="0" w:line="240" w:lineRule="auto"/>
              <w:jc w:val="center"/>
              <w:rPr>
                <w:rFonts w:ascii="Times New Roman" w:eastAsia="Calibri" w:hAnsi="Times New Roman" w:cs="Times New Roman"/>
              </w:rPr>
            </w:pPr>
            <w:r w:rsidRPr="00F6370C">
              <w:rPr>
                <w:rFonts w:ascii="Times New Roman" w:eastAsia="Calibri" w:hAnsi="Times New Roman" w:cs="Times New Roman"/>
              </w:rPr>
              <w:t>23</w:t>
            </w:r>
          </w:p>
        </w:tc>
      </w:tr>
    </w:tbl>
    <w:p w14:paraId="39E9ECDE" w14:textId="77777777" w:rsidR="00F6370C" w:rsidRPr="00F6370C" w:rsidRDefault="00F6370C" w:rsidP="00F6370C">
      <w:pPr>
        <w:spacing w:after="0" w:line="240" w:lineRule="auto"/>
        <w:rPr>
          <w:rFonts w:ascii="Times New Roman" w:eastAsia="Calibri" w:hAnsi="Times New Roman" w:cs="Times New Roman"/>
          <w:i/>
          <w:sz w:val="20"/>
          <w:szCs w:val="20"/>
          <w:lang w:eastAsia="en-GB"/>
        </w:rPr>
      </w:pPr>
      <w:r w:rsidRPr="00F6370C">
        <w:rPr>
          <w:rFonts w:ascii="Times New Roman" w:eastAsia="Calibri" w:hAnsi="Times New Roman" w:cs="Times New Roman"/>
        </w:rPr>
        <w:t xml:space="preserve">              </w:t>
      </w:r>
      <w:r w:rsidRPr="00F6370C">
        <w:rPr>
          <w:rFonts w:ascii="Times New Roman" w:eastAsia="Calibri" w:hAnsi="Times New Roman" w:cs="Times New Roman"/>
          <w:i/>
          <w:sz w:val="20"/>
          <w:szCs w:val="20"/>
          <w:lang w:eastAsia="en-GB"/>
        </w:rPr>
        <w:t>Извор: ЈКП ''</w:t>
      </w:r>
      <w:r w:rsidRPr="00F6370C">
        <w:rPr>
          <w:rFonts w:ascii="Times New Roman" w:eastAsia="Calibri" w:hAnsi="Times New Roman" w:cs="Times New Roman"/>
          <w:i/>
          <w:sz w:val="20"/>
          <w:szCs w:val="20"/>
          <w:lang w:val="sr-Cyrl-CS" w:eastAsia="en-GB"/>
        </w:rPr>
        <w:t>Напредак</w:t>
      </w:r>
      <w:r w:rsidRPr="00F6370C">
        <w:rPr>
          <w:rFonts w:ascii="Times New Roman" w:eastAsia="Calibri" w:hAnsi="Times New Roman" w:cs="Times New Roman"/>
          <w:i/>
          <w:sz w:val="20"/>
          <w:szCs w:val="20"/>
          <w:lang w:eastAsia="en-GB"/>
        </w:rPr>
        <w:t>''</w:t>
      </w:r>
    </w:p>
    <w:p w14:paraId="43BC781A" w14:textId="77777777" w:rsidR="00F6370C" w:rsidRDefault="00F6370C" w:rsidP="00F6370C">
      <w:pPr>
        <w:spacing w:after="0" w:line="240" w:lineRule="auto"/>
        <w:jc w:val="both"/>
        <w:rPr>
          <w:rFonts w:ascii="Arial" w:eastAsia="Calibri" w:hAnsi="Arial" w:cs="Arial"/>
          <w:i/>
          <w:sz w:val="20"/>
          <w:szCs w:val="20"/>
          <w:lang w:eastAsia="en-GB"/>
        </w:rPr>
      </w:pPr>
    </w:p>
    <w:p w14:paraId="770FECF5" w14:textId="77777777" w:rsidR="006D1467" w:rsidRPr="00F6370C" w:rsidRDefault="006D1467" w:rsidP="00F6370C">
      <w:pPr>
        <w:spacing w:after="0" w:line="240" w:lineRule="auto"/>
        <w:jc w:val="both"/>
        <w:rPr>
          <w:rFonts w:ascii="Times New Roman" w:eastAsia="Calibri" w:hAnsi="Times New Roman" w:cs="Times New Roman"/>
          <w:color w:val="FF0000"/>
          <w:sz w:val="24"/>
          <w:szCs w:val="24"/>
          <w:lang w:val="sr-Cyrl-CS"/>
        </w:rPr>
      </w:pPr>
    </w:p>
    <w:p w14:paraId="30584E25" w14:textId="2EE4E247" w:rsidR="00F6370C" w:rsidRPr="00756F22" w:rsidRDefault="00F6370C" w:rsidP="00756F22">
      <w:pPr>
        <w:pStyle w:val="ListParagraph"/>
        <w:numPr>
          <w:ilvl w:val="2"/>
          <w:numId w:val="19"/>
        </w:numPr>
        <w:spacing w:after="0" w:line="240" w:lineRule="auto"/>
        <w:jc w:val="both"/>
        <w:rPr>
          <w:rFonts w:ascii="Times New Roman" w:hAnsi="Times New Roman"/>
          <w:b/>
          <w:sz w:val="24"/>
          <w:szCs w:val="24"/>
          <w:lang w:val="sr-Cyrl-CS"/>
        </w:rPr>
      </w:pPr>
      <w:r w:rsidRPr="00756F22">
        <w:rPr>
          <w:rFonts w:ascii="Times New Roman" w:hAnsi="Times New Roman"/>
          <w:b/>
          <w:sz w:val="24"/>
          <w:szCs w:val="24"/>
          <w:lang w:val="sr-Cyrl-CS"/>
        </w:rPr>
        <w:t xml:space="preserve">Одржавање чистоће у граду и </w:t>
      </w:r>
      <w:r w:rsidRPr="00756F22">
        <w:rPr>
          <w:rFonts w:ascii="Times New Roman" w:hAnsi="Times New Roman"/>
          <w:b/>
          <w:sz w:val="24"/>
          <w:szCs w:val="24"/>
        </w:rPr>
        <w:t>насељима</w:t>
      </w:r>
    </w:p>
    <w:p w14:paraId="46BAACF8" w14:textId="77777777" w:rsidR="00F6370C" w:rsidRPr="00F6370C" w:rsidRDefault="00F6370C" w:rsidP="00E12694">
      <w:pPr>
        <w:spacing w:after="0" w:line="240" w:lineRule="auto"/>
        <w:jc w:val="both"/>
        <w:rPr>
          <w:rFonts w:ascii="Times New Roman" w:eastAsia="Calibri" w:hAnsi="Times New Roman" w:cs="Times New Roman"/>
          <w:sz w:val="24"/>
          <w:szCs w:val="24"/>
          <w:lang w:val="sr-Cyrl-CS"/>
        </w:rPr>
      </w:pPr>
    </w:p>
    <w:p w14:paraId="028A8389" w14:textId="77777777" w:rsidR="00F6370C" w:rsidRPr="00F6370C" w:rsidRDefault="00F6370C" w:rsidP="00E12694">
      <w:pPr>
        <w:spacing w:after="0" w:line="240" w:lineRule="auto"/>
        <w:ind w:firstLine="707"/>
        <w:jc w:val="both"/>
        <w:rPr>
          <w:rFonts w:ascii="Times New Roman" w:eastAsia="Calibri" w:hAnsi="Times New Roman" w:cs="Times New Roman"/>
          <w:sz w:val="24"/>
          <w:szCs w:val="24"/>
          <w:lang w:val="sr-Cyrl-CS"/>
        </w:rPr>
      </w:pPr>
      <w:r w:rsidRPr="00F6370C">
        <w:rPr>
          <w:rFonts w:ascii="Times New Roman" w:eastAsia="Calibri" w:hAnsi="Times New Roman" w:cs="Times New Roman"/>
          <w:sz w:val="24"/>
          <w:szCs w:val="24"/>
          <w:lang w:val="sr-Cyrl-CS"/>
        </w:rPr>
        <w:t>Одржавање чистоће у градовима и насељима у општини је сакупљање смећа вештачких и других отпадака из стамбених, пословних и других објеката, осим индустријског отпада и опасних материја, њихово одвожење и одлагање, уклањање отпада из посуде за отпадке на јавним местима, као и смеће и другог отпада са улица и јавних површина, чишћење и прање улица, тргова, паркиралишта и других јавних површина.</w:t>
      </w:r>
    </w:p>
    <w:p w14:paraId="16E4BF4B" w14:textId="77777777" w:rsidR="00F6370C" w:rsidRPr="00F6370C" w:rsidRDefault="00F6370C" w:rsidP="00E12694">
      <w:pPr>
        <w:spacing w:after="0" w:line="240" w:lineRule="auto"/>
        <w:ind w:firstLine="707"/>
        <w:jc w:val="both"/>
        <w:rPr>
          <w:rFonts w:ascii="Times New Roman" w:eastAsia="Calibri" w:hAnsi="Times New Roman" w:cs="Times New Roman"/>
          <w:sz w:val="24"/>
          <w:szCs w:val="24"/>
          <w:lang w:val="sr-Cyrl-CS"/>
        </w:rPr>
      </w:pPr>
      <w:r w:rsidRPr="00F6370C">
        <w:rPr>
          <w:rFonts w:ascii="Times New Roman" w:eastAsia="Calibri" w:hAnsi="Times New Roman" w:cs="Times New Roman"/>
          <w:sz w:val="24"/>
          <w:szCs w:val="24"/>
          <w:lang w:val="sr-Cyrl-CS"/>
        </w:rPr>
        <w:t>Послове одржавања чистоће у</w:t>
      </w:r>
      <w:r w:rsidR="0025083C">
        <w:rPr>
          <w:rFonts w:ascii="Times New Roman" w:eastAsia="Calibri" w:hAnsi="Times New Roman" w:cs="Times New Roman"/>
          <w:sz w:val="24"/>
          <w:szCs w:val="24"/>
          <w:lang w:val="sr-Cyrl-CS"/>
        </w:rPr>
        <w:t xml:space="preserve"> граду и насељима обавља Јавно к</w:t>
      </w:r>
      <w:r w:rsidRPr="00F6370C">
        <w:rPr>
          <w:rFonts w:ascii="Times New Roman" w:eastAsia="Calibri" w:hAnsi="Times New Roman" w:cs="Times New Roman"/>
          <w:sz w:val="24"/>
          <w:szCs w:val="24"/>
          <w:lang w:val="sr-Cyrl-CS"/>
        </w:rPr>
        <w:t>омунално предузеће, друго предузеће или предузетник коме ова делатност буде поверена од стране Скупштине општине Сокобања на начин утврђен Законом, по програму одржавања чистоће на јавним површинама (у даљем тексту: јавне хигијене).</w:t>
      </w:r>
    </w:p>
    <w:p w14:paraId="608B4D47" w14:textId="77777777" w:rsidR="00F6370C" w:rsidRPr="00F6370C" w:rsidRDefault="00F6370C" w:rsidP="00E12694">
      <w:pPr>
        <w:spacing w:after="0" w:line="240" w:lineRule="auto"/>
        <w:ind w:firstLine="707"/>
        <w:jc w:val="both"/>
        <w:rPr>
          <w:rFonts w:ascii="Times New Roman" w:eastAsia="Calibri" w:hAnsi="Times New Roman" w:cs="Times New Roman"/>
          <w:sz w:val="24"/>
          <w:szCs w:val="24"/>
          <w:lang w:val="sr-Cyrl-CS"/>
        </w:rPr>
      </w:pPr>
      <w:r w:rsidRPr="00F6370C">
        <w:rPr>
          <w:rFonts w:ascii="Times New Roman" w:eastAsia="Calibri" w:hAnsi="Times New Roman" w:cs="Times New Roman"/>
          <w:sz w:val="24"/>
          <w:szCs w:val="24"/>
          <w:lang w:val="sr-Cyrl-CS"/>
        </w:rPr>
        <w:t>Програм јавне хигијене обухвата јавне површине предвиђене за одржавање (чишћење, прање и рашчишћавање) износ накнаде за извршене послове из Програма, техничко технолошке услове за извршење програма, време и начин одржавања чистоће, број и врсту потребних посуда сакупљање смећа и корпи за отпадке на јавним површинама и динамику њиховог пражњења, који усваја Управни одбор Дирекције за урбанизам и изградњу Сокобања на предлог Управног одбора ЈКП „Напредак“.</w:t>
      </w:r>
    </w:p>
    <w:p w14:paraId="5B209401" w14:textId="77777777" w:rsidR="00F6370C" w:rsidRPr="00F6370C" w:rsidRDefault="00F6370C" w:rsidP="00E12694">
      <w:pPr>
        <w:spacing w:after="0" w:line="240" w:lineRule="auto"/>
        <w:ind w:firstLine="707"/>
        <w:jc w:val="both"/>
        <w:rPr>
          <w:rFonts w:ascii="Times New Roman" w:eastAsia="Calibri" w:hAnsi="Times New Roman" w:cs="Times New Roman"/>
          <w:sz w:val="24"/>
          <w:szCs w:val="24"/>
          <w:lang w:val="sr-Cyrl-CS"/>
        </w:rPr>
      </w:pPr>
      <w:r w:rsidRPr="00F6370C">
        <w:rPr>
          <w:rFonts w:ascii="Times New Roman" w:eastAsia="Calibri" w:hAnsi="Times New Roman" w:cs="Times New Roman"/>
          <w:sz w:val="24"/>
          <w:szCs w:val="24"/>
          <w:lang w:val="sr-Cyrl-CS"/>
        </w:rPr>
        <w:t>На јавним површинама овлашћено предузеће поставља довољан број посуда за сакупљање смећа и корпи за отпадке у складу са програмом јавне хигијене.</w:t>
      </w:r>
    </w:p>
    <w:p w14:paraId="0BDAC3D5" w14:textId="77777777" w:rsidR="00F6370C" w:rsidRPr="00F6370C" w:rsidRDefault="00F6370C" w:rsidP="00E12694">
      <w:pPr>
        <w:spacing w:after="0" w:line="240" w:lineRule="auto"/>
        <w:jc w:val="both"/>
        <w:rPr>
          <w:rFonts w:ascii="Times New Roman" w:eastAsia="Calibri" w:hAnsi="Times New Roman" w:cs="Times New Roman"/>
          <w:sz w:val="24"/>
          <w:szCs w:val="24"/>
          <w:lang w:val="sr-Cyrl-CS"/>
        </w:rPr>
      </w:pPr>
      <w:r w:rsidRPr="00F6370C">
        <w:rPr>
          <w:rFonts w:ascii="Times New Roman" w:eastAsia="Calibri" w:hAnsi="Times New Roman" w:cs="Times New Roman"/>
          <w:sz w:val="24"/>
          <w:szCs w:val="24"/>
          <w:lang w:val="sr-Cyrl-CS"/>
        </w:rPr>
        <w:lastRenderedPageBreak/>
        <w:t>Посуде за сакупљање смећа морају имати поклопце и бити тако подешене и постављене да се могу лако празнити, прати и одржавати.</w:t>
      </w:r>
    </w:p>
    <w:p w14:paraId="62977135" w14:textId="77777777" w:rsidR="00F6370C" w:rsidRPr="00F6370C" w:rsidRDefault="00F6370C" w:rsidP="00E12694">
      <w:pPr>
        <w:spacing w:after="0" w:line="240" w:lineRule="auto"/>
        <w:ind w:firstLine="707"/>
        <w:jc w:val="both"/>
        <w:rPr>
          <w:rFonts w:ascii="Times New Roman" w:eastAsia="Calibri" w:hAnsi="Times New Roman" w:cs="Times New Roman"/>
          <w:sz w:val="24"/>
          <w:szCs w:val="24"/>
          <w:lang w:val="sr-Cyrl-CS"/>
        </w:rPr>
      </w:pPr>
      <w:r w:rsidRPr="00F6370C">
        <w:rPr>
          <w:rFonts w:ascii="Times New Roman" w:eastAsia="Calibri" w:hAnsi="Times New Roman" w:cs="Times New Roman"/>
          <w:sz w:val="24"/>
          <w:szCs w:val="24"/>
          <w:lang w:val="sr-Cyrl-CS"/>
        </w:rPr>
        <w:t>Место на којима се постављају посуде за сакупљање смећа и корпе за отпадке где то није одређено урбанистичким планом на основу урбанистичко техничких услова одређује Јавно комунално предузеће уз сагласност Одељења за урбанизам, стамбено комуналне делатности и грађевинарство.</w:t>
      </w:r>
    </w:p>
    <w:p w14:paraId="66DEEC3F" w14:textId="77777777" w:rsidR="00F6370C" w:rsidRPr="00F6370C" w:rsidRDefault="00F6370C" w:rsidP="00E12694">
      <w:pPr>
        <w:spacing w:after="0" w:line="240" w:lineRule="auto"/>
        <w:ind w:firstLine="707"/>
        <w:jc w:val="both"/>
        <w:rPr>
          <w:rFonts w:ascii="Times New Roman" w:eastAsia="Calibri" w:hAnsi="Times New Roman" w:cs="Times New Roman"/>
          <w:sz w:val="24"/>
          <w:szCs w:val="24"/>
          <w:lang w:val="sr-Cyrl-CS"/>
        </w:rPr>
      </w:pPr>
      <w:r w:rsidRPr="00F6370C">
        <w:rPr>
          <w:rFonts w:ascii="Times New Roman" w:eastAsia="Calibri" w:hAnsi="Times New Roman" w:cs="Times New Roman"/>
          <w:sz w:val="24"/>
          <w:szCs w:val="24"/>
          <w:lang w:val="sr-Cyrl-CS"/>
        </w:rPr>
        <w:t>Смеће са јавних површина се прикупља у посуде за смеће које поставља овлашћено предузеће које је дужно да их редовно празни и чисти простор око њих.</w:t>
      </w:r>
    </w:p>
    <w:p w14:paraId="111A1F9B" w14:textId="77777777" w:rsidR="00F6370C" w:rsidRPr="00F6370C" w:rsidRDefault="00F6370C" w:rsidP="00E12694">
      <w:pPr>
        <w:spacing w:after="0" w:line="240" w:lineRule="auto"/>
        <w:ind w:firstLine="11"/>
        <w:jc w:val="both"/>
        <w:rPr>
          <w:rFonts w:ascii="Times New Roman" w:eastAsia="Calibri" w:hAnsi="Times New Roman" w:cs="Times New Roman"/>
          <w:sz w:val="24"/>
          <w:szCs w:val="24"/>
          <w:lang w:val="sr-Cyrl-CS"/>
        </w:rPr>
      </w:pPr>
      <w:r w:rsidRPr="00F6370C">
        <w:rPr>
          <w:rFonts w:ascii="Times New Roman" w:eastAsia="Calibri" w:hAnsi="Times New Roman" w:cs="Times New Roman"/>
          <w:sz w:val="24"/>
          <w:szCs w:val="24"/>
          <w:lang w:val="sr-Cyrl-CS"/>
        </w:rPr>
        <w:t>Овлашћено предузеће је дужно да кућно смеће односи према програму изношења кућног смећа, а корисник је дужан да посуду за кућно смеће изнесе на место које је приступачно за приступ возила за сакупљање истог.</w:t>
      </w:r>
    </w:p>
    <w:p w14:paraId="323B344F" w14:textId="77777777" w:rsidR="00F6370C" w:rsidRPr="00F6370C" w:rsidRDefault="00F6370C" w:rsidP="00E12694">
      <w:pPr>
        <w:spacing w:after="0" w:line="240" w:lineRule="auto"/>
        <w:ind w:firstLine="707"/>
        <w:jc w:val="both"/>
        <w:rPr>
          <w:rFonts w:ascii="Times New Roman" w:eastAsia="Calibri" w:hAnsi="Times New Roman" w:cs="Times New Roman"/>
          <w:sz w:val="24"/>
          <w:szCs w:val="24"/>
          <w:lang w:val="sr-Cyrl-CS"/>
        </w:rPr>
      </w:pPr>
      <w:r w:rsidRPr="00F6370C">
        <w:rPr>
          <w:rFonts w:ascii="Times New Roman" w:eastAsia="Calibri" w:hAnsi="Times New Roman" w:cs="Times New Roman"/>
          <w:sz w:val="24"/>
          <w:szCs w:val="24"/>
          <w:lang w:val="sr-Cyrl-CS"/>
        </w:rPr>
        <w:t>Овлашћено предузеће је дужно да прикупља и односи према програму изношења смећа које садржи нарочито време, врсту посуда (врећа) и начин изношења кућног смећа.</w:t>
      </w:r>
    </w:p>
    <w:p w14:paraId="24527A9D" w14:textId="77777777" w:rsidR="00F6370C" w:rsidRPr="00F6370C" w:rsidRDefault="00F6370C" w:rsidP="00E12694">
      <w:pPr>
        <w:spacing w:after="0" w:line="240" w:lineRule="auto"/>
        <w:ind w:firstLine="720"/>
        <w:jc w:val="both"/>
        <w:rPr>
          <w:rFonts w:ascii="Times New Roman" w:eastAsia="Calibri" w:hAnsi="Times New Roman" w:cs="Times New Roman"/>
          <w:sz w:val="24"/>
          <w:szCs w:val="24"/>
          <w:lang w:val="sr-Cyrl-CS"/>
        </w:rPr>
      </w:pPr>
      <w:r w:rsidRPr="00F6370C">
        <w:rPr>
          <w:rFonts w:ascii="Times New Roman" w:eastAsia="Calibri" w:hAnsi="Times New Roman" w:cs="Times New Roman"/>
          <w:sz w:val="24"/>
          <w:szCs w:val="24"/>
          <w:lang w:val="sr-Cyrl-CS"/>
        </w:rPr>
        <w:t>Овлашћено предузеће је дужно да упозна кориснике са програмом изношења смећа.</w:t>
      </w:r>
    </w:p>
    <w:p w14:paraId="0B36B08E" w14:textId="77777777" w:rsidR="00F6370C" w:rsidRPr="00F6370C" w:rsidRDefault="00F6370C" w:rsidP="00E12694">
      <w:pPr>
        <w:spacing w:after="0" w:line="240" w:lineRule="auto"/>
        <w:ind w:firstLine="11"/>
        <w:jc w:val="both"/>
        <w:rPr>
          <w:rFonts w:ascii="Times New Roman" w:eastAsia="Calibri" w:hAnsi="Times New Roman" w:cs="Times New Roman"/>
          <w:sz w:val="24"/>
          <w:szCs w:val="24"/>
          <w:lang w:val="sr-Cyrl-CS"/>
        </w:rPr>
      </w:pPr>
      <w:r w:rsidRPr="00F6370C">
        <w:rPr>
          <w:rFonts w:ascii="Times New Roman" w:eastAsia="Calibri" w:hAnsi="Times New Roman" w:cs="Times New Roman"/>
          <w:sz w:val="24"/>
          <w:szCs w:val="24"/>
          <w:lang w:val="sr-Cyrl-CS"/>
        </w:rPr>
        <w:t>Смеће се до доношења држи у посудама за смеће или ПВЦ врећама и то на удаљености од 1 м од коловоза.</w:t>
      </w:r>
    </w:p>
    <w:p w14:paraId="4C1FF10E" w14:textId="77777777" w:rsidR="00F6370C" w:rsidRPr="00F6370C" w:rsidRDefault="00F6370C" w:rsidP="00E12694">
      <w:pPr>
        <w:spacing w:after="0" w:line="240" w:lineRule="auto"/>
        <w:ind w:firstLine="707"/>
        <w:jc w:val="both"/>
        <w:rPr>
          <w:rFonts w:ascii="Times New Roman" w:eastAsia="Calibri" w:hAnsi="Times New Roman" w:cs="Times New Roman"/>
          <w:sz w:val="24"/>
          <w:szCs w:val="24"/>
          <w:lang w:val="sr-Cyrl-CS"/>
        </w:rPr>
      </w:pPr>
      <w:r w:rsidRPr="00F6370C">
        <w:rPr>
          <w:rFonts w:ascii="Times New Roman" w:eastAsia="Calibri" w:hAnsi="Times New Roman" w:cs="Times New Roman"/>
          <w:sz w:val="24"/>
          <w:szCs w:val="24"/>
          <w:lang w:val="sr-Cyrl-CS"/>
        </w:rPr>
        <w:t>Инвеститори стамбено пословне зграде су дужни да пре добијања употребне дозволе за зграду, набаве посуде за смеће.</w:t>
      </w:r>
    </w:p>
    <w:p w14:paraId="006F8C24" w14:textId="77777777" w:rsidR="00F6370C" w:rsidRPr="00F6370C" w:rsidRDefault="00F6370C" w:rsidP="00E12694">
      <w:pPr>
        <w:spacing w:after="0" w:line="240" w:lineRule="auto"/>
        <w:ind w:firstLine="707"/>
        <w:jc w:val="both"/>
        <w:rPr>
          <w:rFonts w:ascii="Times New Roman" w:eastAsia="Calibri" w:hAnsi="Times New Roman" w:cs="Times New Roman"/>
          <w:sz w:val="24"/>
          <w:szCs w:val="24"/>
          <w:lang w:val="sr-Cyrl-CS"/>
        </w:rPr>
      </w:pPr>
      <w:r w:rsidRPr="00F6370C">
        <w:rPr>
          <w:rFonts w:ascii="Times New Roman" w:eastAsia="Calibri" w:hAnsi="Times New Roman" w:cs="Times New Roman"/>
          <w:sz w:val="24"/>
          <w:szCs w:val="24"/>
          <w:lang w:val="sr-Cyrl-CS"/>
        </w:rPr>
        <w:t>Корисници су дужни да обезбеде пролаз до места на коме се налази посуда за смеће као и само место буде приступачна, отворена и осветљена.</w:t>
      </w:r>
    </w:p>
    <w:p w14:paraId="526003B0" w14:textId="77777777" w:rsidR="00F6370C" w:rsidRPr="00F6370C" w:rsidRDefault="00F6370C" w:rsidP="00E12694">
      <w:pPr>
        <w:spacing w:after="0" w:line="240" w:lineRule="auto"/>
        <w:ind w:firstLine="11"/>
        <w:jc w:val="both"/>
        <w:rPr>
          <w:rFonts w:ascii="Times New Roman" w:eastAsia="Calibri" w:hAnsi="Times New Roman" w:cs="Times New Roman"/>
          <w:sz w:val="24"/>
          <w:szCs w:val="24"/>
          <w:lang w:val="sr-Cyrl-CS"/>
        </w:rPr>
      </w:pPr>
      <w:r w:rsidRPr="00F6370C">
        <w:rPr>
          <w:rFonts w:ascii="Times New Roman" w:eastAsia="Calibri" w:hAnsi="Times New Roman" w:cs="Times New Roman"/>
          <w:sz w:val="24"/>
          <w:szCs w:val="24"/>
          <w:lang w:val="sr-Cyrl-CS"/>
        </w:rPr>
        <w:t>При изношењу смећа овлашћено прдузеће је дужно да води рачуна да се смеће не расипа, не подиже прашина и не ствара бука, не прљају и не оштећују посуде за смеће и површине на којима се налазе посуде за смеће, расуто смеће одмах покупи и уколни, а након пражњења посуду врати на своје место, односно 1м од коловоза, а корисници их враћају на место унутар дворишта, уколико посуде за смеће, до изношења, тамо стоје.</w:t>
      </w:r>
    </w:p>
    <w:p w14:paraId="487A6323" w14:textId="77777777" w:rsidR="00F6370C" w:rsidRPr="00F6370C" w:rsidRDefault="00F6370C" w:rsidP="00E12694">
      <w:pPr>
        <w:spacing w:after="0" w:line="240" w:lineRule="auto"/>
        <w:ind w:firstLine="707"/>
        <w:jc w:val="both"/>
        <w:rPr>
          <w:rFonts w:ascii="Times New Roman" w:eastAsia="Calibri" w:hAnsi="Times New Roman" w:cs="Times New Roman"/>
          <w:sz w:val="24"/>
          <w:szCs w:val="24"/>
          <w:lang w:val="sr-Cyrl-CS"/>
        </w:rPr>
      </w:pPr>
      <w:r w:rsidRPr="00F6370C">
        <w:rPr>
          <w:rFonts w:ascii="Times New Roman" w:eastAsia="Calibri" w:hAnsi="Times New Roman" w:cs="Times New Roman"/>
          <w:sz w:val="24"/>
          <w:szCs w:val="24"/>
          <w:lang w:val="sr-Cyrl-CS"/>
        </w:rPr>
        <w:t>О одржавању чистоће на просторима око сразмерних зграда  за колективно становање старају се солидарно власници станова и других просторија у згради.</w:t>
      </w:r>
      <w:r w:rsidR="0025083C">
        <w:rPr>
          <w:rFonts w:ascii="Times New Roman" w:eastAsia="Calibri" w:hAnsi="Times New Roman" w:cs="Times New Roman"/>
          <w:sz w:val="24"/>
          <w:szCs w:val="24"/>
          <w:lang w:val="sr-Cyrl-CS"/>
        </w:rPr>
        <w:t xml:space="preserve"> </w:t>
      </w:r>
      <w:r w:rsidRPr="00F6370C">
        <w:rPr>
          <w:rFonts w:ascii="Times New Roman" w:eastAsia="Calibri" w:hAnsi="Times New Roman" w:cs="Times New Roman"/>
          <w:sz w:val="24"/>
          <w:szCs w:val="24"/>
          <w:lang w:val="sr-Cyrl-CS"/>
        </w:rPr>
        <w:t>Овлашћеном предузећу припада накнада за одржавање чистоће на јавним површинама за изношење и депоновање смећа.</w:t>
      </w:r>
    </w:p>
    <w:p w14:paraId="1A39FFBF" w14:textId="77777777" w:rsidR="00F6370C" w:rsidRPr="00F6370C" w:rsidRDefault="00F6370C" w:rsidP="00E12694">
      <w:pPr>
        <w:spacing w:after="0" w:line="240" w:lineRule="auto"/>
        <w:ind w:firstLine="707"/>
        <w:jc w:val="both"/>
        <w:rPr>
          <w:rFonts w:ascii="Times New Roman" w:eastAsia="Calibri" w:hAnsi="Times New Roman" w:cs="Times New Roman"/>
          <w:sz w:val="24"/>
          <w:szCs w:val="24"/>
          <w:lang w:val="sr-Cyrl-CS"/>
        </w:rPr>
      </w:pPr>
      <w:r w:rsidRPr="00F6370C">
        <w:rPr>
          <w:rFonts w:ascii="Times New Roman" w:eastAsia="Calibri" w:hAnsi="Times New Roman" w:cs="Times New Roman"/>
          <w:sz w:val="24"/>
          <w:szCs w:val="24"/>
          <w:lang w:val="sr-Cyrl-CS"/>
        </w:rPr>
        <w:t>Накнада се утврђује на почетку сваке године на основу уговора који закључује Општина, а на основу Програма рада чистоће.</w:t>
      </w:r>
      <w:r w:rsidR="0025083C">
        <w:rPr>
          <w:rFonts w:ascii="Times New Roman" w:eastAsia="Calibri" w:hAnsi="Times New Roman" w:cs="Times New Roman"/>
          <w:sz w:val="24"/>
          <w:szCs w:val="24"/>
          <w:lang w:val="sr-Cyrl-CS"/>
        </w:rPr>
        <w:t xml:space="preserve"> </w:t>
      </w:r>
      <w:r w:rsidRPr="00F6370C">
        <w:rPr>
          <w:rFonts w:ascii="Times New Roman" w:eastAsia="Calibri" w:hAnsi="Times New Roman" w:cs="Times New Roman"/>
          <w:sz w:val="24"/>
          <w:szCs w:val="24"/>
          <w:lang w:val="sr-Cyrl-CS"/>
        </w:rPr>
        <w:t>Средства за одржавање чистоће на јавним површинама обезбеђују се према програму јавне хигијене.</w:t>
      </w:r>
      <w:r w:rsidR="0025083C">
        <w:rPr>
          <w:rFonts w:ascii="Times New Roman" w:eastAsia="Calibri" w:hAnsi="Times New Roman" w:cs="Times New Roman"/>
          <w:sz w:val="24"/>
          <w:szCs w:val="24"/>
          <w:lang w:val="sr-Cyrl-CS"/>
        </w:rPr>
        <w:t xml:space="preserve"> </w:t>
      </w:r>
      <w:r w:rsidRPr="00F6370C">
        <w:rPr>
          <w:rFonts w:ascii="Times New Roman" w:eastAsia="Calibri" w:hAnsi="Times New Roman" w:cs="Times New Roman"/>
          <w:sz w:val="24"/>
          <w:szCs w:val="24"/>
          <w:lang w:val="sr-Cyrl-CS"/>
        </w:rPr>
        <w:t>Цену за одржавање чистоће у заједничким просторијама зграда за изношење и депоновање кућног смећа и кућних отпадака плаћају корисници услуга.</w:t>
      </w:r>
      <w:r w:rsidR="0025083C">
        <w:rPr>
          <w:rFonts w:ascii="Times New Roman" w:eastAsia="Calibri" w:hAnsi="Times New Roman" w:cs="Times New Roman"/>
          <w:sz w:val="24"/>
          <w:szCs w:val="24"/>
          <w:lang w:val="sr-Cyrl-CS"/>
        </w:rPr>
        <w:t xml:space="preserve"> </w:t>
      </w:r>
      <w:r w:rsidRPr="00F6370C">
        <w:rPr>
          <w:rFonts w:ascii="Times New Roman" w:eastAsia="Calibri" w:hAnsi="Times New Roman" w:cs="Times New Roman"/>
          <w:sz w:val="24"/>
          <w:szCs w:val="24"/>
          <w:lang w:val="sr-Cyrl-CS"/>
        </w:rPr>
        <w:t>Средства за куповину и одржавање посуда за смеће обезбеђују корисници услуга. Цена за изношење смећа се утврђује по м2 стамбеног простора,</w:t>
      </w:r>
      <w:r w:rsidR="0025083C">
        <w:rPr>
          <w:rFonts w:ascii="Times New Roman" w:eastAsia="Calibri" w:hAnsi="Times New Roman" w:cs="Times New Roman"/>
          <w:sz w:val="24"/>
          <w:szCs w:val="24"/>
          <w:lang w:val="sr-Cyrl-CS"/>
        </w:rPr>
        <w:t xml:space="preserve"> </w:t>
      </w:r>
      <w:r w:rsidRPr="00F6370C">
        <w:rPr>
          <w:rFonts w:ascii="Times New Roman" w:eastAsia="Calibri" w:hAnsi="Times New Roman" w:cs="Times New Roman"/>
          <w:sz w:val="24"/>
          <w:szCs w:val="24"/>
          <w:lang w:val="sr-Cyrl-CS"/>
        </w:rPr>
        <w:t>овлашћено предузеће има право да наплати накнаду за одржавање чистоће и депоновање смећа и када корисник онемогући извршење услуга.</w:t>
      </w:r>
    </w:p>
    <w:p w14:paraId="3E15078C" w14:textId="77777777" w:rsidR="00F6370C" w:rsidRPr="00F6370C" w:rsidRDefault="00F6370C" w:rsidP="00E12694">
      <w:pPr>
        <w:spacing w:after="0" w:line="240" w:lineRule="auto"/>
        <w:ind w:firstLine="707"/>
        <w:jc w:val="both"/>
        <w:rPr>
          <w:rFonts w:ascii="Times New Roman" w:eastAsia="Calibri" w:hAnsi="Times New Roman" w:cs="Times New Roman"/>
          <w:sz w:val="24"/>
          <w:szCs w:val="24"/>
          <w:lang w:val="sr-Cyrl-CS"/>
        </w:rPr>
      </w:pPr>
      <w:r w:rsidRPr="00F6370C">
        <w:rPr>
          <w:rFonts w:ascii="Times New Roman" w:eastAsia="Calibri" w:hAnsi="Times New Roman" w:cs="Times New Roman"/>
          <w:sz w:val="24"/>
          <w:szCs w:val="24"/>
          <w:lang w:val="sr-Cyrl-CS"/>
        </w:rPr>
        <w:t>Овлашћено предузеће нема право да наплати цену у случају кад изношење и депоновање није извршено због тога што је објекат био ненастањен или није био коришћен више од месец дана, а о томе је Јавно комунално предузеће било на време обавештено, односно писменим путем су корисници услуга привремено одјавили коришћење услуга.</w:t>
      </w:r>
    </w:p>
    <w:p w14:paraId="47CF5270" w14:textId="77777777" w:rsidR="00F6370C" w:rsidRPr="00F6370C" w:rsidRDefault="00F6370C" w:rsidP="00E12694">
      <w:pPr>
        <w:spacing w:after="0" w:line="240" w:lineRule="auto"/>
        <w:jc w:val="both"/>
        <w:rPr>
          <w:rFonts w:ascii="Times New Roman" w:eastAsia="Calibri" w:hAnsi="Times New Roman" w:cs="Times New Roman"/>
          <w:sz w:val="24"/>
          <w:szCs w:val="24"/>
          <w:lang w:val="sr-Cyrl-CS"/>
        </w:rPr>
      </w:pPr>
    </w:p>
    <w:p w14:paraId="779A5E96" w14:textId="0C4A4468" w:rsidR="00F6370C" w:rsidRPr="00756F22" w:rsidRDefault="00F6370C" w:rsidP="00756F22">
      <w:pPr>
        <w:pStyle w:val="ListParagraph"/>
        <w:numPr>
          <w:ilvl w:val="2"/>
          <w:numId w:val="19"/>
        </w:numPr>
        <w:spacing w:after="0" w:line="240" w:lineRule="auto"/>
        <w:jc w:val="both"/>
        <w:rPr>
          <w:rFonts w:ascii="Times New Roman" w:hAnsi="Times New Roman"/>
          <w:b/>
          <w:sz w:val="24"/>
          <w:szCs w:val="24"/>
          <w:lang w:val="sr-Cyrl-CS"/>
        </w:rPr>
      </w:pPr>
      <w:r w:rsidRPr="00756F22">
        <w:rPr>
          <w:rFonts w:ascii="Times New Roman" w:hAnsi="Times New Roman"/>
          <w:b/>
          <w:sz w:val="24"/>
          <w:szCs w:val="24"/>
          <w:lang w:val="sr-Cyrl-CS"/>
        </w:rPr>
        <w:t>Одржавање депоније</w:t>
      </w:r>
    </w:p>
    <w:p w14:paraId="782BA0C4" w14:textId="77777777" w:rsidR="00F6370C" w:rsidRPr="00F6370C" w:rsidRDefault="00F6370C" w:rsidP="00E12694">
      <w:pPr>
        <w:spacing w:after="0" w:line="240" w:lineRule="auto"/>
        <w:jc w:val="both"/>
        <w:rPr>
          <w:rFonts w:ascii="Times New Roman" w:eastAsia="Calibri" w:hAnsi="Times New Roman" w:cs="Times New Roman"/>
          <w:sz w:val="24"/>
          <w:szCs w:val="24"/>
          <w:lang w:val="sr-Cyrl-CS"/>
        </w:rPr>
      </w:pPr>
    </w:p>
    <w:p w14:paraId="3CC37E35" w14:textId="77777777" w:rsidR="00F6370C" w:rsidRPr="00F6370C" w:rsidRDefault="00F6370C" w:rsidP="00E12694">
      <w:pPr>
        <w:spacing w:after="0" w:line="240" w:lineRule="auto"/>
        <w:ind w:firstLine="707"/>
        <w:jc w:val="both"/>
        <w:rPr>
          <w:rFonts w:ascii="Times New Roman" w:eastAsia="Calibri" w:hAnsi="Times New Roman" w:cs="Times New Roman"/>
          <w:sz w:val="24"/>
          <w:szCs w:val="24"/>
          <w:lang w:val="sr-Cyrl-CS"/>
        </w:rPr>
      </w:pPr>
      <w:r w:rsidRPr="00F6370C">
        <w:rPr>
          <w:rFonts w:ascii="Times New Roman" w:eastAsia="Calibri" w:hAnsi="Times New Roman" w:cs="Times New Roman"/>
          <w:sz w:val="24"/>
          <w:szCs w:val="24"/>
          <w:lang w:val="sr-Cyrl-CS"/>
        </w:rPr>
        <w:t>Одржавање депонија је опремање депонија за безбедно одлагање, обраду и уништавање комуналног отпада. Коришћење, одржавање, чување и уређивање депоније врши Јавно комунално предузеће које има искључиво право искоришћавања смећа.Депонија се ограђује жичаном оградом висине најмање 3м ради спречавања разношења отпада. На сваком уласку у депонију поставља се табла која садржи: назив депоније, радно време, забрањене и дозвољене врсте отпада, као и да је улаз у депонију дозвољен само радницима ЈКП и лицима која врше истовар отпадног материјала. Ова табла је од тврдог материјала са неизбрисивим натписима.</w:t>
      </w:r>
    </w:p>
    <w:p w14:paraId="12979F27" w14:textId="77777777" w:rsidR="00F6370C" w:rsidRPr="00F6370C" w:rsidRDefault="00F6370C" w:rsidP="00E12694">
      <w:pPr>
        <w:spacing w:after="0" w:line="240" w:lineRule="auto"/>
        <w:jc w:val="both"/>
        <w:rPr>
          <w:rFonts w:ascii="Times New Roman" w:eastAsia="Calibri" w:hAnsi="Times New Roman" w:cs="Times New Roman"/>
          <w:sz w:val="24"/>
          <w:szCs w:val="24"/>
          <w:lang w:val="sr-Cyrl-CS"/>
        </w:rPr>
      </w:pPr>
    </w:p>
    <w:p w14:paraId="5DC15F47" w14:textId="77777777" w:rsidR="00F6370C" w:rsidRPr="00F6370C" w:rsidRDefault="00F6370C" w:rsidP="00E12694">
      <w:pPr>
        <w:autoSpaceDE w:val="0"/>
        <w:autoSpaceDN w:val="0"/>
        <w:adjustRightInd w:val="0"/>
        <w:spacing w:after="0" w:line="240" w:lineRule="auto"/>
        <w:ind w:firstLine="707"/>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lastRenderedPageBreak/>
        <w:t>Утицај чврстог комуналног отпада на животну средину може се разматрати са два аспекта. Први се испољава кроз недовољну покривеност територије општине Сокобања на којој се пружа услуга одношења смећа. Такође, велики проблем представљају сметлишта у околним селима, јер се тамо не врши организовано сакупљање отпада. Ово условљава формирање дивљих сметлишта на необухваћеним подручјима, а самим тим и стварање могућности појаве заразних болести код становништва и угрожавање животне средине. Други фактор који својим садржајем може да угрози животну средину на разне начине јесу депоније, сметлишта и друге врсте одлагалишта. Сметлишта, настала одлагањем отпада из домаћинства, индустрије и пољопривреде, својом великом површином, количином и хетерогеним саставом, значајно</w:t>
      </w:r>
      <w:r w:rsidRPr="00F6370C">
        <w:rPr>
          <w:rFonts w:ascii="Times New Roman" w:eastAsia="Calibri" w:hAnsi="Times New Roman" w:cs="Times New Roman"/>
          <w:sz w:val="24"/>
          <w:szCs w:val="24"/>
          <w:lang w:val="sr-Cyrl-CS"/>
        </w:rPr>
        <w:t xml:space="preserve"> </w:t>
      </w:r>
      <w:r w:rsidRPr="00F6370C">
        <w:rPr>
          <w:rFonts w:ascii="Times New Roman" w:eastAsia="Calibri" w:hAnsi="Times New Roman" w:cs="Times New Roman"/>
          <w:sz w:val="24"/>
          <w:szCs w:val="24"/>
        </w:rPr>
        <w:t>утичу на животну средину. Тај утицај се огледа у следећем:</w:t>
      </w:r>
    </w:p>
    <w:p w14:paraId="5E7104E7" w14:textId="77777777" w:rsidR="00F6370C" w:rsidRPr="00F6370C" w:rsidRDefault="00F6370C" w:rsidP="00E12694">
      <w:pPr>
        <w:autoSpaceDE w:val="0"/>
        <w:autoSpaceDN w:val="0"/>
        <w:adjustRightInd w:val="0"/>
        <w:spacing w:after="0" w:line="240" w:lineRule="auto"/>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 xml:space="preserve">• </w:t>
      </w:r>
      <w:r w:rsidR="0025083C">
        <w:rPr>
          <w:rFonts w:ascii="Times New Roman" w:eastAsia="Calibri" w:hAnsi="Times New Roman" w:cs="Times New Roman"/>
          <w:sz w:val="24"/>
          <w:szCs w:val="24"/>
          <w:lang w:val="sr-Cyrl-RS"/>
        </w:rPr>
        <w:t xml:space="preserve"> </w:t>
      </w:r>
      <w:r w:rsidRPr="00F6370C">
        <w:rPr>
          <w:rFonts w:ascii="Times New Roman" w:eastAsia="Calibri" w:hAnsi="Times New Roman" w:cs="Times New Roman"/>
          <w:sz w:val="24"/>
          <w:szCs w:val="24"/>
        </w:rPr>
        <w:t>Загађење ваздуха, услед издвајања депонијског гаса и спаљивања</w:t>
      </w:r>
      <w:r w:rsidRPr="00F6370C">
        <w:rPr>
          <w:rFonts w:ascii="Times New Roman" w:eastAsia="Calibri" w:hAnsi="Times New Roman" w:cs="Times New Roman"/>
          <w:sz w:val="24"/>
          <w:szCs w:val="24"/>
          <w:lang w:val="sr-Cyrl-CS"/>
        </w:rPr>
        <w:t xml:space="preserve"> </w:t>
      </w:r>
      <w:r w:rsidRPr="00F6370C">
        <w:rPr>
          <w:rFonts w:ascii="Times New Roman" w:eastAsia="Calibri" w:hAnsi="Times New Roman" w:cs="Times New Roman"/>
          <w:sz w:val="24"/>
          <w:szCs w:val="24"/>
        </w:rPr>
        <w:t>смећа;</w:t>
      </w:r>
    </w:p>
    <w:p w14:paraId="30D5F127" w14:textId="77777777" w:rsidR="00F6370C" w:rsidRPr="00F6370C" w:rsidRDefault="00F6370C" w:rsidP="00E12694">
      <w:pPr>
        <w:autoSpaceDE w:val="0"/>
        <w:autoSpaceDN w:val="0"/>
        <w:adjustRightInd w:val="0"/>
        <w:spacing w:after="0" w:line="240" w:lineRule="auto"/>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 Загађење вода (површинских и подземних), посебан проблем представља одлагање отпада у долинама потока и река, које низводно од њих постају водотоци без живота, процедне воде комуналних и дивљих депонија које такође загађују водотокове;</w:t>
      </w:r>
    </w:p>
    <w:p w14:paraId="1A9139D7" w14:textId="77777777" w:rsidR="00F6370C" w:rsidRPr="00F6370C" w:rsidRDefault="00F6370C" w:rsidP="00E12694">
      <w:pPr>
        <w:autoSpaceDE w:val="0"/>
        <w:autoSpaceDN w:val="0"/>
        <w:adjustRightInd w:val="0"/>
        <w:spacing w:after="0" w:line="240" w:lineRule="auto"/>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 Загађење земљишта комуналним отпадом, који ветар и животиње разносе са неуређених и дивљих депонија, уништење земљишта површинским коповима;</w:t>
      </w:r>
    </w:p>
    <w:p w14:paraId="5064AA52" w14:textId="77777777" w:rsidR="00F6370C" w:rsidRPr="00F6370C" w:rsidRDefault="00F6370C" w:rsidP="00E12694">
      <w:pPr>
        <w:autoSpaceDE w:val="0"/>
        <w:autoSpaceDN w:val="0"/>
        <w:adjustRightInd w:val="0"/>
        <w:spacing w:after="0" w:line="240" w:lineRule="auto"/>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 Здравље људи, које је угрожено коришћењем загађених површинских и подземних вода и употребом контаминираних пољопривредних намирница.</w:t>
      </w:r>
    </w:p>
    <w:p w14:paraId="40E6F4FD" w14:textId="77777777" w:rsidR="00F6370C" w:rsidRPr="00F6370C" w:rsidRDefault="00F6370C" w:rsidP="00E12694">
      <w:pPr>
        <w:autoSpaceDE w:val="0"/>
        <w:autoSpaceDN w:val="0"/>
        <w:adjustRightInd w:val="0"/>
        <w:spacing w:after="0" w:line="240" w:lineRule="auto"/>
        <w:jc w:val="both"/>
        <w:rPr>
          <w:rFonts w:ascii="Times New Roman" w:eastAsia="Calibri" w:hAnsi="Times New Roman" w:cs="Times New Roman"/>
          <w:sz w:val="24"/>
          <w:szCs w:val="24"/>
          <w:lang w:val="sr-Cyrl-CS"/>
        </w:rPr>
      </w:pPr>
    </w:p>
    <w:p w14:paraId="775168A5" w14:textId="7A910181" w:rsidR="00F6370C" w:rsidRPr="00F6370C" w:rsidRDefault="00F6370C" w:rsidP="00E12694">
      <w:pPr>
        <w:spacing w:after="0" w:line="240" w:lineRule="auto"/>
        <w:ind w:firstLine="707"/>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 xml:space="preserve">Тренутно се одлагање комуналног отпада врши на локацији “Трговишки пут” још од 1970. године, и из године у годину количина смећа на годишњем нивоу је све већа. Постојећа </w:t>
      </w:r>
      <w:r w:rsidR="00AC6289">
        <w:rPr>
          <w:rFonts w:ascii="Times New Roman" w:eastAsia="Calibri" w:hAnsi="Times New Roman" w:cs="Times New Roman"/>
          <w:sz w:val="24"/>
          <w:szCs w:val="24"/>
          <w:lang w:val="sr-Cyrl-RS"/>
        </w:rPr>
        <w:t xml:space="preserve">локација </w:t>
      </w:r>
      <w:r w:rsidRPr="00F6370C">
        <w:rPr>
          <w:rFonts w:ascii="Times New Roman" w:eastAsia="Calibri" w:hAnsi="Times New Roman" w:cs="Times New Roman"/>
          <w:sz w:val="24"/>
          <w:szCs w:val="24"/>
        </w:rPr>
        <w:t>де</w:t>
      </w:r>
      <w:r w:rsidR="00AC6289">
        <w:rPr>
          <w:rFonts w:ascii="Times New Roman" w:eastAsia="Calibri" w:hAnsi="Times New Roman" w:cs="Times New Roman"/>
          <w:sz w:val="24"/>
          <w:szCs w:val="24"/>
        </w:rPr>
        <w:t>поније</w:t>
      </w:r>
      <w:r w:rsidRPr="00F6370C">
        <w:rPr>
          <w:rFonts w:ascii="Times New Roman" w:eastAsia="Calibri" w:hAnsi="Times New Roman" w:cs="Times New Roman"/>
          <w:sz w:val="24"/>
          <w:szCs w:val="24"/>
        </w:rPr>
        <w:t>,</w:t>
      </w:r>
      <w:r w:rsidR="00AC6289">
        <w:rPr>
          <w:rFonts w:ascii="Times New Roman" w:eastAsia="Calibri" w:hAnsi="Times New Roman" w:cs="Times New Roman"/>
          <w:sz w:val="24"/>
          <w:szCs w:val="24"/>
          <w:lang w:val="sr-Cyrl-RS"/>
        </w:rPr>
        <w:t xml:space="preserve"> </w:t>
      </w:r>
      <w:r w:rsidRPr="00F6370C">
        <w:rPr>
          <w:rFonts w:ascii="Times New Roman" w:eastAsia="Calibri" w:hAnsi="Times New Roman" w:cs="Times New Roman"/>
          <w:sz w:val="24"/>
          <w:szCs w:val="24"/>
        </w:rPr>
        <w:t>на удаљености од око 3,5 км од града, налази се поред саме обале реке Моравице (око 5м), и као таква представља опасан извор загађења реке, која је главни снабдевач акумулације код места Бован, одакле се тренутно снабдевају водом насеља у општини Алексинац. Током 2001. године, уз помоћ Немачке невладине организације HELP изведена је санација депоније, што подразумева ограђивање, израду дренажног система за прикупљање оцедних вода са базеном, израду бунара за отплињавање, формирање зелене површине као и зеленог појаса. Комунално предузеће не поседује булдожер или набијач на градској депонији, тако да при одлагању отпада није могуће компактирање.</w:t>
      </w:r>
    </w:p>
    <w:p w14:paraId="04453FD2" w14:textId="0B97C576" w:rsidR="00E12694" w:rsidRPr="00756F22" w:rsidRDefault="00F6370C" w:rsidP="00756F22">
      <w:pPr>
        <w:widowControl w:val="0"/>
        <w:suppressAutoHyphens/>
        <w:spacing w:after="0" w:line="240" w:lineRule="auto"/>
        <w:jc w:val="both"/>
        <w:rPr>
          <w:rFonts w:ascii="Times New Roman" w:eastAsia="Lucida Sans Unicode" w:hAnsi="Times New Roman" w:cs="Tahoma"/>
          <w:color w:val="000000"/>
          <w:sz w:val="24"/>
          <w:szCs w:val="24"/>
          <w:lang w:val="sr-Latn-CS" w:bidi="en-US"/>
        </w:rPr>
      </w:pPr>
      <w:r w:rsidRPr="00F6370C">
        <w:rPr>
          <w:rFonts w:ascii="Times New Roman" w:eastAsia="Lucida Sans Unicode" w:hAnsi="Times New Roman" w:cs="Tahoma"/>
          <w:color w:val="000000"/>
          <w:sz w:val="24"/>
          <w:szCs w:val="24"/>
          <w:lang w:val="sr-Latn-CS" w:bidi="en-US"/>
        </w:rPr>
        <w:t>У општини Сокобања тарифе за услуге управљања отпадом везане су за величину простора корисника услуга и наплаћују се месечно.</w:t>
      </w:r>
      <w:r w:rsidRPr="00F6370C">
        <w:rPr>
          <w:rFonts w:ascii="Times New Roman" w:eastAsia="Lucida Sans Unicode" w:hAnsi="Times New Roman" w:cs="Tahoma"/>
          <w:color w:val="000000"/>
          <w:sz w:val="24"/>
          <w:szCs w:val="24"/>
          <w:lang w:bidi="en-US"/>
        </w:rPr>
        <w:t xml:space="preserve"> </w:t>
      </w:r>
      <w:r w:rsidRPr="00F6370C">
        <w:rPr>
          <w:rFonts w:ascii="Times New Roman" w:eastAsia="Lucida Sans Unicode" w:hAnsi="Times New Roman" w:cs="Tahoma"/>
          <w:color w:val="000000"/>
          <w:sz w:val="24"/>
          <w:szCs w:val="24"/>
          <w:lang w:val="sr-Latn-CS" w:bidi="en-US"/>
        </w:rPr>
        <w:t>Систем је дестимулативан за превенцију стварања отпада – трошак корисника је фиксиран и не зависи од количине отпада који продукује и начин на који га одлаже.</w:t>
      </w:r>
    </w:p>
    <w:p w14:paraId="6EABC486" w14:textId="60F7B3A6" w:rsidR="00F6370C" w:rsidRPr="002D6C31" w:rsidRDefault="002D6C31" w:rsidP="002D6C31">
      <w:pPr>
        <w:spacing w:after="0" w:line="240" w:lineRule="auto"/>
        <w:ind w:left="709"/>
        <w:jc w:val="both"/>
        <w:rPr>
          <w:rFonts w:ascii="Times New Roman" w:eastAsia="Calibri" w:hAnsi="Times New Roman" w:cs="Times New Roman"/>
          <w:b/>
          <w:sz w:val="24"/>
          <w:szCs w:val="24"/>
          <w:lang w:val="sr-Cyrl-CS"/>
        </w:rPr>
      </w:pPr>
      <w:r w:rsidRPr="002D6C31">
        <w:rPr>
          <w:rFonts w:ascii="Times New Roman" w:eastAsia="Calibri" w:hAnsi="Times New Roman" w:cs="Times New Roman"/>
          <w:b/>
          <w:sz w:val="24"/>
          <w:szCs w:val="24"/>
          <w:lang w:val="sr-Cyrl-CS"/>
        </w:rPr>
        <w:t xml:space="preserve">Табела </w:t>
      </w:r>
      <w:r w:rsidR="00BD4A33">
        <w:rPr>
          <w:rFonts w:ascii="Times New Roman" w:eastAsia="Calibri" w:hAnsi="Times New Roman" w:cs="Times New Roman"/>
          <w:b/>
          <w:sz w:val="24"/>
          <w:szCs w:val="24"/>
          <w:lang w:val="sr-Cyrl-CS"/>
        </w:rPr>
        <w:t>бр.5</w:t>
      </w:r>
      <w:r w:rsidR="00F6370C" w:rsidRPr="002D6C31">
        <w:rPr>
          <w:rFonts w:ascii="Times New Roman" w:eastAsia="Calibri" w:hAnsi="Times New Roman" w:cs="Times New Roman"/>
          <w:b/>
          <w:sz w:val="24"/>
          <w:szCs w:val="24"/>
          <w:lang w:val="sr-Cyrl-CS"/>
        </w:rPr>
        <w:t xml:space="preserve">  Цене изношења смећа у Сокобањи</w:t>
      </w:r>
    </w:p>
    <w:tbl>
      <w:tblPr>
        <w:tblW w:w="9576" w:type="dxa"/>
        <w:tblInd w:w="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F6370C" w:rsidRPr="00F6370C" w14:paraId="6D099B57" w14:textId="77777777" w:rsidTr="00F03666">
        <w:tc>
          <w:tcPr>
            <w:tcW w:w="3192" w:type="dxa"/>
            <w:shd w:val="clear" w:color="auto" w:fill="C5E0B3"/>
          </w:tcPr>
          <w:p w14:paraId="4E9F2ECE" w14:textId="77777777" w:rsidR="00F6370C" w:rsidRPr="00F6370C" w:rsidRDefault="00F6370C" w:rsidP="00F6370C">
            <w:pPr>
              <w:rPr>
                <w:rFonts w:ascii="Times New Roman" w:eastAsia="Calibri" w:hAnsi="Times New Roman" w:cs="Times New Roman"/>
              </w:rPr>
            </w:pPr>
            <w:r w:rsidRPr="00F6370C">
              <w:rPr>
                <w:rFonts w:ascii="Times New Roman" w:eastAsia="Calibri" w:hAnsi="Times New Roman" w:cs="Times New Roman"/>
                <w:b/>
                <w:bCs/>
                <w:iCs/>
              </w:rPr>
              <w:t>Корисници</w:t>
            </w:r>
          </w:p>
        </w:tc>
        <w:tc>
          <w:tcPr>
            <w:tcW w:w="3192" w:type="dxa"/>
            <w:shd w:val="clear" w:color="auto" w:fill="C5E0B3"/>
          </w:tcPr>
          <w:p w14:paraId="4BD384DA" w14:textId="77777777" w:rsidR="00F6370C" w:rsidRPr="00F6370C" w:rsidRDefault="00F6370C" w:rsidP="00F6370C">
            <w:pPr>
              <w:rPr>
                <w:rFonts w:ascii="Times New Roman" w:eastAsia="Calibri" w:hAnsi="Times New Roman" w:cs="Times New Roman"/>
              </w:rPr>
            </w:pPr>
            <w:r w:rsidRPr="00F6370C">
              <w:rPr>
                <w:rFonts w:ascii="Times New Roman" w:eastAsia="Calibri" w:hAnsi="Times New Roman" w:cs="Times New Roman"/>
                <w:b/>
                <w:bCs/>
                <w:iCs/>
              </w:rPr>
              <w:t>Јединица мере</w:t>
            </w:r>
          </w:p>
        </w:tc>
        <w:tc>
          <w:tcPr>
            <w:tcW w:w="3192" w:type="dxa"/>
            <w:shd w:val="clear" w:color="auto" w:fill="C5E0B3"/>
          </w:tcPr>
          <w:p w14:paraId="0C9C8E3E" w14:textId="77777777" w:rsidR="00F6370C" w:rsidRPr="00F6370C" w:rsidRDefault="00F6370C" w:rsidP="00F6370C">
            <w:pPr>
              <w:rPr>
                <w:rFonts w:ascii="Times New Roman" w:eastAsia="Calibri" w:hAnsi="Times New Roman" w:cs="Times New Roman"/>
                <w:b/>
              </w:rPr>
            </w:pPr>
            <w:r w:rsidRPr="00F6370C">
              <w:rPr>
                <w:rFonts w:ascii="Times New Roman" w:eastAsia="Calibri" w:hAnsi="Times New Roman" w:cs="Times New Roman"/>
                <w:b/>
                <w:color w:val="000000"/>
              </w:rPr>
              <w:t>Цена по јединици мере</w:t>
            </w:r>
          </w:p>
        </w:tc>
      </w:tr>
      <w:tr w:rsidR="00F6370C" w:rsidRPr="00F6370C" w14:paraId="094494DD" w14:textId="77777777" w:rsidTr="00F03666">
        <w:tc>
          <w:tcPr>
            <w:tcW w:w="3192" w:type="dxa"/>
            <w:shd w:val="clear" w:color="auto" w:fill="auto"/>
          </w:tcPr>
          <w:p w14:paraId="24994900" w14:textId="77777777" w:rsidR="00F6370C" w:rsidRPr="00F6370C" w:rsidRDefault="00F6370C" w:rsidP="00F6370C">
            <w:pPr>
              <w:rPr>
                <w:rFonts w:ascii="Times New Roman" w:eastAsia="Calibri" w:hAnsi="Times New Roman" w:cs="Times New Roman"/>
              </w:rPr>
            </w:pPr>
            <w:r w:rsidRPr="00F6370C">
              <w:rPr>
                <w:rFonts w:ascii="Times New Roman" w:eastAsia="Calibri" w:hAnsi="Times New Roman" w:cs="Times New Roman"/>
              </w:rPr>
              <w:t xml:space="preserve">домаћинства </w:t>
            </w:r>
          </w:p>
        </w:tc>
        <w:tc>
          <w:tcPr>
            <w:tcW w:w="3192" w:type="dxa"/>
            <w:shd w:val="clear" w:color="auto" w:fill="auto"/>
          </w:tcPr>
          <w:p w14:paraId="27924A29" w14:textId="77777777" w:rsidR="00F6370C" w:rsidRPr="00F6370C" w:rsidRDefault="00F6370C" w:rsidP="00F6370C">
            <w:pPr>
              <w:rPr>
                <w:rFonts w:ascii="Times New Roman" w:eastAsia="Calibri" w:hAnsi="Times New Roman" w:cs="Times New Roman"/>
              </w:rPr>
            </w:pPr>
            <w:r w:rsidRPr="00F6370C">
              <w:rPr>
                <w:rFonts w:ascii="Times New Roman" w:eastAsia="Calibri" w:hAnsi="Times New Roman" w:cs="Times New Roman"/>
              </w:rPr>
              <w:t>дин/m2 корисног простора</w:t>
            </w:r>
          </w:p>
        </w:tc>
        <w:tc>
          <w:tcPr>
            <w:tcW w:w="3192" w:type="dxa"/>
            <w:shd w:val="clear" w:color="auto" w:fill="auto"/>
          </w:tcPr>
          <w:p w14:paraId="3233D379" w14:textId="77777777" w:rsidR="00F6370C" w:rsidRPr="00215308" w:rsidRDefault="00215308" w:rsidP="00F6370C">
            <w:pPr>
              <w:rPr>
                <w:rFonts w:ascii="Times New Roman" w:eastAsia="Calibri" w:hAnsi="Times New Roman" w:cs="Times New Roman"/>
                <w:color w:val="000000" w:themeColor="text1"/>
              </w:rPr>
            </w:pPr>
            <w:r w:rsidRPr="00215308">
              <w:rPr>
                <w:rFonts w:ascii="Times New Roman" w:eastAsia="Calibri" w:hAnsi="Times New Roman" w:cs="Times New Roman"/>
                <w:color w:val="000000" w:themeColor="text1"/>
              </w:rPr>
              <w:t>5,97</w:t>
            </w:r>
            <w:r w:rsidR="00F6370C" w:rsidRPr="00215308">
              <w:rPr>
                <w:rFonts w:ascii="Times New Roman" w:eastAsia="Calibri" w:hAnsi="Times New Roman" w:cs="Times New Roman"/>
                <w:color w:val="000000" w:themeColor="text1"/>
              </w:rPr>
              <w:t xml:space="preserve"> (без ПДВ-а)</w:t>
            </w:r>
          </w:p>
        </w:tc>
      </w:tr>
      <w:tr w:rsidR="00F6370C" w:rsidRPr="00F6370C" w14:paraId="5D80D09C" w14:textId="77777777" w:rsidTr="00F03666">
        <w:tc>
          <w:tcPr>
            <w:tcW w:w="3192" w:type="dxa"/>
            <w:shd w:val="clear" w:color="auto" w:fill="auto"/>
          </w:tcPr>
          <w:p w14:paraId="270F95D6" w14:textId="77777777" w:rsidR="00F6370C" w:rsidRPr="00F6370C" w:rsidRDefault="00F6370C" w:rsidP="00F6370C">
            <w:pPr>
              <w:rPr>
                <w:rFonts w:ascii="Times New Roman" w:eastAsia="Calibri" w:hAnsi="Times New Roman" w:cs="Times New Roman"/>
              </w:rPr>
            </w:pPr>
            <w:r w:rsidRPr="00F6370C">
              <w:rPr>
                <w:rFonts w:ascii="Times New Roman" w:eastAsia="Calibri" w:hAnsi="Times New Roman" w:cs="Times New Roman"/>
              </w:rPr>
              <w:t xml:space="preserve">Правна лица и предузетници </w:t>
            </w:r>
          </w:p>
        </w:tc>
        <w:tc>
          <w:tcPr>
            <w:tcW w:w="3192" w:type="dxa"/>
            <w:shd w:val="clear" w:color="auto" w:fill="auto"/>
          </w:tcPr>
          <w:p w14:paraId="1BF40B63" w14:textId="748DEBE0" w:rsidR="00F6370C" w:rsidRPr="00F6370C" w:rsidRDefault="00F6370C" w:rsidP="00F6370C">
            <w:pPr>
              <w:rPr>
                <w:rFonts w:ascii="Times New Roman" w:eastAsia="Calibri" w:hAnsi="Times New Roman" w:cs="Times New Roman"/>
              </w:rPr>
            </w:pPr>
            <w:r w:rsidRPr="00F6370C">
              <w:rPr>
                <w:rFonts w:ascii="Times New Roman" w:eastAsia="Calibri" w:hAnsi="Times New Roman" w:cs="Times New Roman"/>
              </w:rPr>
              <w:t>дин/m2 корисног простора</w:t>
            </w:r>
          </w:p>
        </w:tc>
        <w:tc>
          <w:tcPr>
            <w:tcW w:w="3192" w:type="dxa"/>
            <w:shd w:val="clear" w:color="auto" w:fill="auto"/>
          </w:tcPr>
          <w:p w14:paraId="7C6583DE" w14:textId="77777777" w:rsidR="00F6370C" w:rsidRPr="00215308" w:rsidRDefault="00215308" w:rsidP="00F6370C">
            <w:pPr>
              <w:rPr>
                <w:rFonts w:ascii="Times New Roman" w:eastAsia="Calibri" w:hAnsi="Times New Roman" w:cs="Times New Roman"/>
                <w:color w:val="000000" w:themeColor="text1"/>
              </w:rPr>
            </w:pPr>
            <w:r w:rsidRPr="00215308">
              <w:rPr>
                <w:rFonts w:ascii="Times New Roman" w:eastAsia="Calibri" w:hAnsi="Times New Roman" w:cs="Times New Roman"/>
                <w:color w:val="000000" w:themeColor="text1"/>
              </w:rPr>
              <w:t>14,77</w:t>
            </w:r>
            <w:r w:rsidR="00F6370C" w:rsidRPr="00215308">
              <w:rPr>
                <w:rFonts w:ascii="Times New Roman" w:eastAsia="Calibri" w:hAnsi="Times New Roman" w:cs="Times New Roman"/>
                <w:color w:val="000000" w:themeColor="text1"/>
              </w:rPr>
              <w:t xml:space="preserve"> (без ПДВ-а)</w:t>
            </w:r>
          </w:p>
        </w:tc>
      </w:tr>
    </w:tbl>
    <w:p w14:paraId="31CFDF58" w14:textId="039EE9FD" w:rsidR="00F6370C" w:rsidRPr="00F6370C" w:rsidRDefault="007E4524" w:rsidP="00F6370C">
      <w:pPr>
        <w:autoSpaceDE w:val="0"/>
        <w:autoSpaceDN w:val="0"/>
        <w:adjustRightInd w:val="0"/>
        <w:spacing w:after="0" w:line="240" w:lineRule="auto"/>
        <w:jc w:val="both"/>
        <w:rPr>
          <w:rFonts w:ascii="Times New Roman" w:eastAsia="Calibri" w:hAnsi="Times New Roman" w:cs="Times New Roman"/>
          <w:color w:val="000000"/>
          <w:sz w:val="24"/>
          <w:szCs w:val="24"/>
          <w:lang w:val="sr-Cyrl-CS"/>
        </w:rPr>
      </w:pPr>
      <w:r>
        <w:rPr>
          <w:rFonts w:ascii="Calibri" w:eastAsia="Calibri" w:hAnsi="Calibri" w:cs="Times New Roman"/>
          <w:noProof/>
        </w:rPr>
        <w:object w:dxaOrig="13705" w:dyaOrig="10303" w14:anchorId="13B59F0F">
          <v:shape id="_x0000_s1027" type="#_x0000_t75" style="position:absolute;left:0;text-align:left;margin-left:266.55pt;margin-top:.4pt;width:209.5pt;height:149.75pt;z-index:251659264;mso-wrap-distance-left:9.05pt;mso-wrap-distance-right:9.05pt;mso-position-horizontal-relative:text;mso-position-vertical-relative:text" filled="t">
            <v:fill color2="black"/>
            <v:imagedata r:id="rId18" o:title=""/>
          </v:shape>
          <o:OLEObject Type="Embed" ProgID="Word.Picture.8" ShapeID="_x0000_s1027" DrawAspect="Content" ObjectID="_1594538145" r:id="rId19"/>
        </w:object>
      </w:r>
    </w:p>
    <w:p w14:paraId="0EB7F150" w14:textId="77777777" w:rsidR="00F6370C" w:rsidRPr="00F6370C" w:rsidRDefault="00F6370C" w:rsidP="00F6370C">
      <w:pPr>
        <w:widowControl w:val="0"/>
        <w:tabs>
          <w:tab w:val="left" w:pos="-720"/>
        </w:tabs>
        <w:suppressAutoHyphens/>
        <w:autoSpaceDN w:val="0"/>
        <w:spacing w:after="0" w:line="240" w:lineRule="auto"/>
        <w:ind w:left="709"/>
        <w:jc w:val="both"/>
        <w:textAlignment w:val="baseline"/>
        <w:rPr>
          <w:rFonts w:ascii="CG Times" w:eastAsia="Times New Roman" w:hAnsi="CG Times" w:cs="Times New Roman"/>
          <w:spacing w:val="-3"/>
          <w:sz w:val="24"/>
          <w:szCs w:val="20"/>
        </w:rPr>
      </w:pPr>
      <w:r w:rsidRPr="00F6370C">
        <w:rPr>
          <w:rFonts w:ascii="CG Times" w:eastAsia="Times New Roman" w:hAnsi="CG Times" w:cs="Times New Roman"/>
          <w:spacing w:val="-3"/>
          <w:sz w:val="24"/>
          <w:szCs w:val="20"/>
        </w:rPr>
        <w:t>Oриjeнтaциoни сaстaв oтпaдa би изглeдao</w:t>
      </w:r>
      <w:r w:rsidRPr="00F6370C">
        <w:rPr>
          <w:rFonts w:ascii="CG Times" w:eastAsia="Times New Roman" w:hAnsi="CG Times" w:cs="Times New Roman"/>
          <w:spacing w:val="-3"/>
          <w:sz w:val="24"/>
          <w:szCs w:val="20"/>
          <w:lang w:val="sr-Cyrl-CS"/>
        </w:rPr>
        <w:t>:</w:t>
      </w:r>
      <w:r w:rsidRPr="00F6370C">
        <w:rPr>
          <w:rFonts w:ascii="CG Times" w:eastAsia="Times New Roman" w:hAnsi="CG Times" w:cs="Times New Roman"/>
          <w:spacing w:val="-3"/>
          <w:sz w:val="24"/>
          <w:szCs w:val="20"/>
        </w:rPr>
        <w:t xml:space="preserve"> </w:t>
      </w:r>
    </w:p>
    <w:p w14:paraId="41B14255" w14:textId="77777777" w:rsidR="00F6370C" w:rsidRPr="00F6370C" w:rsidRDefault="00F6370C" w:rsidP="00F6370C">
      <w:pPr>
        <w:widowControl w:val="0"/>
        <w:tabs>
          <w:tab w:val="left" w:pos="-720"/>
        </w:tabs>
        <w:suppressAutoHyphens/>
        <w:autoSpaceDN w:val="0"/>
        <w:spacing w:after="0" w:line="240" w:lineRule="auto"/>
        <w:ind w:left="709"/>
        <w:jc w:val="both"/>
        <w:textAlignment w:val="baseline"/>
        <w:rPr>
          <w:rFonts w:ascii="CG Times" w:eastAsia="Times New Roman" w:hAnsi="CG Times" w:cs="Times New Roman"/>
          <w:spacing w:val="-3"/>
          <w:sz w:val="24"/>
          <w:szCs w:val="20"/>
        </w:rPr>
      </w:pPr>
      <w:r w:rsidRPr="00F6370C">
        <w:rPr>
          <w:rFonts w:ascii="CG Times" w:eastAsia="Times New Roman" w:hAnsi="CG Times" w:cs="Times New Roman"/>
          <w:spacing w:val="-3"/>
          <w:sz w:val="24"/>
          <w:szCs w:val="20"/>
        </w:rPr>
        <w:t xml:space="preserve">  • пaпир                                  30%                               </w:t>
      </w:r>
    </w:p>
    <w:p w14:paraId="484AA087" w14:textId="77777777" w:rsidR="00F6370C" w:rsidRPr="00F6370C" w:rsidRDefault="00F6370C" w:rsidP="00F6370C">
      <w:pPr>
        <w:widowControl w:val="0"/>
        <w:tabs>
          <w:tab w:val="left" w:pos="-720"/>
        </w:tabs>
        <w:suppressAutoHyphens/>
        <w:autoSpaceDN w:val="0"/>
        <w:spacing w:after="0" w:line="240" w:lineRule="auto"/>
        <w:ind w:left="709"/>
        <w:jc w:val="both"/>
        <w:textAlignment w:val="baseline"/>
        <w:rPr>
          <w:rFonts w:ascii="CG Times" w:eastAsia="Times New Roman" w:hAnsi="CG Times" w:cs="Times New Roman"/>
          <w:spacing w:val="-3"/>
          <w:sz w:val="24"/>
          <w:szCs w:val="20"/>
        </w:rPr>
      </w:pPr>
      <w:r w:rsidRPr="00F6370C">
        <w:rPr>
          <w:rFonts w:ascii="CG Times" w:eastAsia="Times New Roman" w:hAnsi="CG Times" w:cs="Times New Roman"/>
          <w:spacing w:val="-3"/>
          <w:sz w:val="24"/>
          <w:szCs w:val="20"/>
        </w:rPr>
        <w:t xml:space="preserve">  • стaклo                               </w:t>
      </w:r>
      <w:r w:rsidRPr="00F6370C">
        <w:rPr>
          <w:rFonts w:ascii="Calibri" w:eastAsia="Times New Roman" w:hAnsi="Calibri" w:cs="Times New Roman"/>
          <w:spacing w:val="-3"/>
          <w:sz w:val="24"/>
          <w:szCs w:val="20"/>
        </w:rPr>
        <w:t xml:space="preserve">  </w:t>
      </w:r>
      <w:r w:rsidRPr="00F6370C">
        <w:rPr>
          <w:rFonts w:ascii="CG Times" w:eastAsia="Times New Roman" w:hAnsi="CG Times" w:cs="Times New Roman"/>
          <w:spacing w:val="-3"/>
          <w:sz w:val="24"/>
          <w:szCs w:val="20"/>
        </w:rPr>
        <w:t>10%</w:t>
      </w:r>
    </w:p>
    <w:p w14:paraId="71FD393A" w14:textId="77777777" w:rsidR="00F6370C" w:rsidRPr="00F6370C" w:rsidRDefault="00F6370C" w:rsidP="00F6370C">
      <w:pPr>
        <w:widowControl w:val="0"/>
        <w:tabs>
          <w:tab w:val="left" w:pos="-720"/>
        </w:tabs>
        <w:suppressAutoHyphens/>
        <w:autoSpaceDN w:val="0"/>
        <w:spacing w:after="0" w:line="240" w:lineRule="auto"/>
        <w:ind w:left="709"/>
        <w:jc w:val="both"/>
        <w:textAlignment w:val="baseline"/>
        <w:rPr>
          <w:rFonts w:ascii="CG Times" w:eastAsia="Times New Roman" w:hAnsi="CG Times" w:cs="Times New Roman"/>
          <w:spacing w:val="-3"/>
          <w:sz w:val="24"/>
          <w:szCs w:val="20"/>
        </w:rPr>
      </w:pPr>
      <w:r w:rsidRPr="00F6370C">
        <w:rPr>
          <w:rFonts w:ascii="CG Times" w:eastAsia="Times New Roman" w:hAnsi="CG Times" w:cs="Times New Roman"/>
          <w:spacing w:val="-3"/>
          <w:sz w:val="24"/>
          <w:szCs w:val="20"/>
        </w:rPr>
        <w:t xml:space="preserve">  • плaстикa                             12%</w:t>
      </w:r>
    </w:p>
    <w:p w14:paraId="1A894C46" w14:textId="77777777" w:rsidR="00F6370C" w:rsidRPr="00F6370C" w:rsidRDefault="00F6370C" w:rsidP="00F6370C">
      <w:pPr>
        <w:widowControl w:val="0"/>
        <w:tabs>
          <w:tab w:val="left" w:pos="-720"/>
        </w:tabs>
        <w:suppressAutoHyphens/>
        <w:autoSpaceDN w:val="0"/>
        <w:spacing w:after="0" w:line="240" w:lineRule="auto"/>
        <w:ind w:left="709"/>
        <w:jc w:val="both"/>
        <w:textAlignment w:val="baseline"/>
        <w:rPr>
          <w:rFonts w:ascii="CG Times" w:eastAsia="Times New Roman" w:hAnsi="CG Times" w:cs="Times New Roman"/>
          <w:spacing w:val="-3"/>
          <w:sz w:val="24"/>
          <w:szCs w:val="20"/>
        </w:rPr>
      </w:pPr>
      <w:r w:rsidRPr="00F6370C">
        <w:rPr>
          <w:rFonts w:ascii="CG Times" w:eastAsia="Times New Roman" w:hAnsi="CG Times" w:cs="Times New Roman"/>
          <w:spacing w:val="-3"/>
          <w:sz w:val="24"/>
          <w:szCs w:val="20"/>
        </w:rPr>
        <w:t xml:space="preserve">  • кухи</w:t>
      </w:r>
      <w:r w:rsidRPr="00F6370C">
        <w:rPr>
          <w:rFonts w:ascii="CG Times" w:eastAsia="Times New Roman" w:hAnsi="CG Times" w:cs="Times New Roman"/>
          <w:spacing w:val="-3"/>
          <w:sz w:val="24"/>
          <w:szCs w:val="20"/>
          <w:lang w:val="sr-Cyrl-CS"/>
        </w:rPr>
        <w:t>њ</w:t>
      </w:r>
      <w:r w:rsidRPr="00F6370C">
        <w:rPr>
          <w:rFonts w:ascii="CG Times" w:eastAsia="Times New Roman" w:hAnsi="CG Times" w:cs="Times New Roman"/>
          <w:spacing w:val="-3"/>
          <w:sz w:val="24"/>
          <w:szCs w:val="20"/>
        </w:rPr>
        <w:t xml:space="preserve">ски oтпaд              </w:t>
      </w:r>
      <w:r w:rsidRPr="00F6370C">
        <w:rPr>
          <w:rFonts w:ascii="Calibri" w:eastAsia="Times New Roman" w:hAnsi="Calibri" w:cs="Times New Roman"/>
          <w:spacing w:val="-3"/>
          <w:sz w:val="24"/>
          <w:szCs w:val="20"/>
        </w:rPr>
        <w:t xml:space="preserve">   </w:t>
      </w:r>
      <w:r w:rsidRPr="00F6370C">
        <w:rPr>
          <w:rFonts w:ascii="CG Times" w:eastAsia="Times New Roman" w:hAnsi="CG Times" w:cs="Times New Roman"/>
          <w:spacing w:val="-3"/>
          <w:sz w:val="24"/>
          <w:szCs w:val="20"/>
        </w:rPr>
        <w:t>20%</w:t>
      </w:r>
    </w:p>
    <w:p w14:paraId="203FE9FB" w14:textId="77777777" w:rsidR="00F6370C" w:rsidRPr="00F6370C" w:rsidRDefault="00F6370C" w:rsidP="00F6370C">
      <w:pPr>
        <w:widowControl w:val="0"/>
        <w:tabs>
          <w:tab w:val="left" w:pos="-720"/>
        </w:tabs>
        <w:suppressAutoHyphens/>
        <w:autoSpaceDN w:val="0"/>
        <w:spacing w:after="0" w:line="240" w:lineRule="auto"/>
        <w:ind w:left="709"/>
        <w:jc w:val="both"/>
        <w:textAlignment w:val="baseline"/>
        <w:rPr>
          <w:rFonts w:ascii="CG Times" w:eastAsia="Times New Roman" w:hAnsi="CG Times" w:cs="Times New Roman"/>
          <w:spacing w:val="-3"/>
          <w:sz w:val="24"/>
          <w:szCs w:val="20"/>
        </w:rPr>
      </w:pPr>
      <w:r w:rsidRPr="00F6370C">
        <w:rPr>
          <w:rFonts w:ascii="CG Times" w:eastAsia="Times New Roman" w:hAnsi="CG Times" w:cs="Times New Roman"/>
          <w:spacing w:val="-3"/>
          <w:sz w:val="24"/>
          <w:szCs w:val="20"/>
        </w:rPr>
        <w:t xml:space="preserve">  • тeкстил                                  5%</w:t>
      </w:r>
    </w:p>
    <w:p w14:paraId="4EFFFFC6" w14:textId="77777777" w:rsidR="00F6370C" w:rsidRPr="00F6370C" w:rsidRDefault="00F6370C" w:rsidP="00F6370C">
      <w:pPr>
        <w:widowControl w:val="0"/>
        <w:tabs>
          <w:tab w:val="left" w:pos="-720"/>
        </w:tabs>
        <w:suppressAutoHyphens/>
        <w:autoSpaceDN w:val="0"/>
        <w:spacing w:after="0" w:line="240" w:lineRule="auto"/>
        <w:ind w:left="709"/>
        <w:jc w:val="both"/>
        <w:textAlignment w:val="baseline"/>
        <w:rPr>
          <w:rFonts w:ascii="CG Times" w:eastAsia="Times New Roman" w:hAnsi="CG Times" w:cs="Times New Roman"/>
          <w:spacing w:val="-3"/>
          <w:sz w:val="24"/>
          <w:szCs w:val="20"/>
        </w:rPr>
      </w:pPr>
      <w:r w:rsidRPr="00F6370C">
        <w:rPr>
          <w:rFonts w:ascii="CG Times" w:eastAsia="Times New Roman" w:hAnsi="CG Times" w:cs="Times New Roman"/>
          <w:spacing w:val="-3"/>
          <w:sz w:val="24"/>
          <w:szCs w:val="20"/>
        </w:rPr>
        <w:t xml:space="preserve">  • мeтaли                               </w:t>
      </w:r>
      <w:r w:rsidRPr="00F6370C">
        <w:rPr>
          <w:rFonts w:ascii="Calibri" w:eastAsia="Times New Roman" w:hAnsi="Calibri" w:cs="Times New Roman"/>
          <w:spacing w:val="-3"/>
          <w:sz w:val="24"/>
          <w:szCs w:val="20"/>
        </w:rPr>
        <w:t xml:space="preserve">     </w:t>
      </w:r>
      <w:r w:rsidRPr="00F6370C">
        <w:rPr>
          <w:rFonts w:ascii="CG Times" w:eastAsia="Times New Roman" w:hAnsi="CG Times" w:cs="Times New Roman"/>
          <w:spacing w:val="-3"/>
          <w:sz w:val="24"/>
          <w:szCs w:val="20"/>
        </w:rPr>
        <w:t>1%</w:t>
      </w:r>
    </w:p>
    <w:p w14:paraId="4E04349B" w14:textId="77777777" w:rsidR="00F6370C" w:rsidRPr="00F6370C" w:rsidRDefault="00F6370C" w:rsidP="00F6370C">
      <w:pPr>
        <w:widowControl w:val="0"/>
        <w:tabs>
          <w:tab w:val="left" w:pos="-720"/>
        </w:tabs>
        <w:suppressAutoHyphens/>
        <w:autoSpaceDN w:val="0"/>
        <w:spacing w:after="0" w:line="240" w:lineRule="auto"/>
        <w:ind w:left="709"/>
        <w:jc w:val="both"/>
        <w:textAlignment w:val="baseline"/>
        <w:rPr>
          <w:rFonts w:ascii="CG Times" w:eastAsia="Times New Roman" w:hAnsi="CG Times" w:cs="Times New Roman"/>
          <w:spacing w:val="-3"/>
          <w:sz w:val="24"/>
          <w:szCs w:val="20"/>
        </w:rPr>
      </w:pPr>
      <w:r w:rsidRPr="00F6370C">
        <w:rPr>
          <w:rFonts w:ascii="CG Times" w:eastAsia="Times New Roman" w:hAnsi="CG Times" w:cs="Times New Roman"/>
          <w:spacing w:val="-3"/>
          <w:sz w:val="24"/>
          <w:szCs w:val="20"/>
        </w:rPr>
        <w:t xml:space="preserve">  • гумa                                  </w:t>
      </w:r>
      <w:r w:rsidRPr="00F6370C">
        <w:rPr>
          <w:rFonts w:ascii="Calibri" w:eastAsia="Times New Roman" w:hAnsi="Calibri" w:cs="Times New Roman"/>
          <w:spacing w:val="-3"/>
          <w:sz w:val="24"/>
          <w:szCs w:val="20"/>
        </w:rPr>
        <w:t xml:space="preserve">       </w:t>
      </w:r>
      <w:r w:rsidRPr="00F6370C">
        <w:rPr>
          <w:rFonts w:ascii="CG Times" w:eastAsia="Times New Roman" w:hAnsi="CG Times" w:cs="Times New Roman"/>
          <w:spacing w:val="-3"/>
          <w:sz w:val="24"/>
          <w:szCs w:val="20"/>
        </w:rPr>
        <w:t>1%</w:t>
      </w:r>
    </w:p>
    <w:p w14:paraId="12630ACF" w14:textId="77777777" w:rsidR="00F6370C" w:rsidRPr="00F6370C" w:rsidRDefault="00F6370C" w:rsidP="00F6370C">
      <w:pPr>
        <w:widowControl w:val="0"/>
        <w:tabs>
          <w:tab w:val="left" w:pos="-720"/>
        </w:tabs>
        <w:suppressAutoHyphens/>
        <w:autoSpaceDN w:val="0"/>
        <w:spacing w:after="0" w:line="240" w:lineRule="auto"/>
        <w:ind w:left="709"/>
        <w:jc w:val="both"/>
        <w:textAlignment w:val="baseline"/>
        <w:rPr>
          <w:rFonts w:ascii="CG Times" w:eastAsia="Times New Roman" w:hAnsi="CG Times" w:cs="Times New Roman"/>
          <w:spacing w:val="-3"/>
          <w:sz w:val="24"/>
          <w:szCs w:val="20"/>
        </w:rPr>
      </w:pPr>
      <w:r w:rsidRPr="00F6370C">
        <w:rPr>
          <w:rFonts w:ascii="CG Times" w:eastAsia="Times New Roman" w:hAnsi="CG Times" w:cs="Times New Roman"/>
          <w:spacing w:val="-3"/>
          <w:sz w:val="24"/>
          <w:szCs w:val="20"/>
        </w:rPr>
        <w:t xml:space="preserve">  • oстaли oтпaд                 </w:t>
      </w:r>
      <w:r w:rsidRPr="00F6370C">
        <w:rPr>
          <w:rFonts w:ascii="Calibri" w:eastAsia="Times New Roman" w:hAnsi="Calibri" w:cs="Times New Roman"/>
          <w:spacing w:val="-3"/>
          <w:sz w:val="24"/>
          <w:szCs w:val="20"/>
        </w:rPr>
        <w:t xml:space="preserve">      </w:t>
      </w:r>
      <w:r w:rsidRPr="00F6370C">
        <w:rPr>
          <w:rFonts w:ascii="CG Times" w:eastAsia="Times New Roman" w:hAnsi="CG Times" w:cs="Times New Roman"/>
          <w:spacing w:val="-3"/>
          <w:sz w:val="24"/>
          <w:szCs w:val="20"/>
        </w:rPr>
        <w:t xml:space="preserve"> 21%</w:t>
      </w:r>
    </w:p>
    <w:p w14:paraId="7CA25B45" w14:textId="77777777" w:rsidR="00F6370C" w:rsidRPr="00F6370C" w:rsidRDefault="00F6370C" w:rsidP="00F6370C">
      <w:pPr>
        <w:widowControl w:val="0"/>
        <w:tabs>
          <w:tab w:val="left" w:pos="-720"/>
        </w:tabs>
        <w:suppressAutoHyphens/>
        <w:autoSpaceDN w:val="0"/>
        <w:spacing w:after="0" w:line="240" w:lineRule="auto"/>
        <w:jc w:val="both"/>
        <w:textAlignment w:val="baseline"/>
        <w:rPr>
          <w:rFonts w:ascii="CG Times" w:eastAsia="Times New Roman" w:hAnsi="CG Times" w:cs="Times New Roman"/>
          <w:spacing w:val="-3"/>
          <w:sz w:val="24"/>
          <w:szCs w:val="20"/>
        </w:rPr>
      </w:pPr>
    </w:p>
    <w:p w14:paraId="7B946F7B" w14:textId="2DBD387A" w:rsidR="00F6370C" w:rsidRPr="00F6370C" w:rsidRDefault="00F6370C" w:rsidP="00E12694">
      <w:pPr>
        <w:widowControl w:val="0"/>
        <w:tabs>
          <w:tab w:val="left" w:pos="-720"/>
        </w:tabs>
        <w:suppressAutoHyphens/>
        <w:autoSpaceDN w:val="0"/>
        <w:spacing w:after="0" w:line="240" w:lineRule="auto"/>
        <w:jc w:val="both"/>
        <w:textAlignment w:val="baseline"/>
        <w:rPr>
          <w:rFonts w:ascii="CG Times" w:eastAsia="Times New Roman" w:hAnsi="CG Times" w:cs="Times New Roman"/>
          <w:spacing w:val="-3"/>
          <w:sz w:val="24"/>
          <w:szCs w:val="20"/>
        </w:rPr>
      </w:pPr>
      <w:r w:rsidRPr="00F6370C">
        <w:rPr>
          <w:rFonts w:ascii="CG Times" w:eastAsia="Times New Roman" w:hAnsi="CG Times" w:cs="Times New Roman"/>
          <w:spacing w:val="-3"/>
          <w:sz w:val="24"/>
          <w:szCs w:val="20"/>
        </w:rPr>
        <w:t>Нa oснoву сaстaвa oтпaдa кao и укуп</w:t>
      </w:r>
      <w:r w:rsidR="00DB3FBA">
        <w:rPr>
          <w:rFonts w:ascii="CG Times" w:eastAsia="Times New Roman" w:hAnsi="CG Times" w:cs="Times New Roman"/>
          <w:spacing w:val="-3"/>
          <w:sz w:val="24"/>
          <w:szCs w:val="20"/>
        </w:rPr>
        <w:t>них кoличинa  oтпaдa  у табели 6</w:t>
      </w:r>
      <w:r w:rsidRPr="00F6370C">
        <w:rPr>
          <w:rFonts w:ascii="CG Times" w:eastAsia="Times New Roman" w:hAnsi="CG Times" w:cs="Times New Roman"/>
          <w:spacing w:val="-3"/>
          <w:sz w:val="24"/>
          <w:szCs w:val="20"/>
          <w:lang w:val="sr-Cyrl-CS"/>
        </w:rPr>
        <w:t>.</w:t>
      </w:r>
      <w:r w:rsidRPr="00F6370C">
        <w:rPr>
          <w:rFonts w:ascii="CG Times" w:eastAsia="Times New Roman" w:hAnsi="CG Times" w:cs="Times New Roman"/>
          <w:spacing w:val="-3"/>
          <w:sz w:val="24"/>
          <w:szCs w:val="20"/>
        </w:rPr>
        <w:t xml:space="preserve">  прикaзaнe су кoличинe oтпaдa пo пojeдиним пaрaмeтримa сaстaвa крoз врeмeнскe прeсeкe дo 2023.  гoдинe .  («ВOДO – ИНЖE</w:t>
      </w:r>
      <w:r w:rsidRPr="00F6370C">
        <w:rPr>
          <w:rFonts w:ascii="CG Times" w:eastAsia="Times New Roman" w:hAnsi="CG Times" w:cs="Times New Roman"/>
          <w:spacing w:val="-3"/>
          <w:sz w:val="24"/>
          <w:szCs w:val="20"/>
          <w:lang w:val="sr-Cyrl-CS"/>
        </w:rPr>
        <w:t>Њ</w:t>
      </w:r>
      <w:r w:rsidRPr="00F6370C">
        <w:rPr>
          <w:rFonts w:ascii="CG Times" w:eastAsia="Times New Roman" w:hAnsi="CG Times" w:cs="Times New Roman"/>
          <w:spacing w:val="-3"/>
          <w:sz w:val="24"/>
          <w:szCs w:val="20"/>
        </w:rPr>
        <w:t>EРИНГ», Бeoгрaд, Гeнeрaлни прojeкaт дeпoниje кoмунaлнoг oтпaдa у Сoкoбa</w:t>
      </w:r>
      <w:r w:rsidRPr="00F6370C">
        <w:rPr>
          <w:rFonts w:ascii="CG Times" w:eastAsia="Times New Roman" w:hAnsi="CG Times" w:cs="Times New Roman"/>
          <w:spacing w:val="-3"/>
          <w:sz w:val="24"/>
          <w:szCs w:val="20"/>
          <w:lang w:val="sr-Cyrl-CS"/>
        </w:rPr>
        <w:t>њ</w:t>
      </w:r>
      <w:r w:rsidRPr="00F6370C">
        <w:rPr>
          <w:rFonts w:ascii="CG Times" w:eastAsia="Times New Roman" w:hAnsi="CG Times" w:cs="Times New Roman"/>
          <w:spacing w:val="-3"/>
          <w:sz w:val="24"/>
          <w:szCs w:val="20"/>
        </w:rPr>
        <w:t>и, 2003.)</w:t>
      </w:r>
    </w:p>
    <w:p w14:paraId="0885C6FC" w14:textId="77777777" w:rsidR="00F6370C" w:rsidRPr="00F6370C" w:rsidRDefault="00F6370C" w:rsidP="00F6370C">
      <w:pPr>
        <w:widowControl w:val="0"/>
        <w:tabs>
          <w:tab w:val="left" w:pos="-720"/>
        </w:tabs>
        <w:suppressAutoHyphens/>
        <w:autoSpaceDN w:val="0"/>
        <w:spacing w:after="0" w:line="240" w:lineRule="auto"/>
        <w:jc w:val="both"/>
        <w:textAlignment w:val="baseline"/>
        <w:rPr>
          <w:rFonts w:ascii="CG Times" w:eastAsia="Times New Roman" w:hAnsi="CG Times" w:cs="Times New Roman"/>
          <w:spacing w:val="-3"/>
          <w:sz w:val="24"/>
          <w:szCs w:val="20"/>
        </w:rPr>
      </w:pPr>
    </w:p>
    <w:p w14:paraId="4CA84DF0" w14:textId="77777777" w:rsidR="000442F6" w:rsidRDefault="000442F6" w:rsidP="00F6370C">
      <w:pPr>
        <w:widowControl w:val="0"/>
        <w:suppressAutoHyphens/>
        <w:spacing w:after="120" w:line="240" w:lineRule="auto"/>
        <w:ind w:left="709"/>
        <w:rPr>
          <w:rFonts w:ascii="Times New Roman" w:eastAsia="Lucida Sans Unicode" w:hAnsi="Times New Roman" w:cs="Tahoma"/>
          <w:b/>
          <w:bCs/>
          <w:color w:val="000000"/>
          <w:sz w:val="24"/>
          <w:szCs w:val="24"/>
          <w:lang w:bidi="en-US"/>
        </w:rPr>
      </w:pPr>
    </w:p>
    <w:p w14:paraId="0F2F6A6C" w14:textId="19B3C185" w:rsidR="00F6370C" w:rsidRPr="002D6C31" w:rsidRDefault="00F6370C" w:rsidP="00F6370C">
      <w:pPr>
        <w:widowControl w:val="0"/>
        <w:suppressAutoHyphens/>
        <w:spacing w:after="120" w:line="240" w:lineRule="auto"/>
        <w:ind w:left="709"/>
        <w:rPr>
          <w:rFonts w:ascii="Times New Roman" w:eastAsia="Lucida Sans Unicode" w:hAnsi="Times New Roman" w:cs="Tahoma"/>
          <w:b/>
          <w:bCs/>
          <w:color w:val="000000"/>
          <w:sz w:val="24"/>
          <w:szCs w:val="24"/>
          <w:lang w:bidi="en-US"/>
        </w:rPr>
      </w:pPr>
      <w:r w:rsidRPr="002D6C31">
        <w:rPr>
          <w:rFonts w:ascii="Times New Roman" w:eastAsia="Lucida Sans Unicode" w:hAnsi="Times New Roman" w:cs="Tahoma"/>
          <w:b/>
          <w:bCs/>
          <w:color w:val="000000"/>
          <w:sz w:val="24"/>
          <w:szCs w:val="24"/>
          <w:lang w:bidi="en-US"/>
        </w:rPr>
        <w:t xml:space="preserve">Тaбeлa  </w:t>
      </w:r>
      <w:r w:rsidR="00BD4A33">
        <w:rPr>
          <w:rFonts w:ascii="Times New Roman" w:eastAsia="Lucida Sans Unicode" w:hAnsi="Times New Roman" w:cs="Tahoma"/>
          <w:b/>
          <w:bCs/>
          <w:color w:val="000000"/>
          <w:sz w:val="24"/>
          <w:szCs w:val="24"/>
          <w:lang w:val="sr-Cyrl-RS" w:bidi="en-US"/>
        </w:rPr>
        <w:t>бр.6</w:t>
      </w:r>
      <w:r w:rsidRPr="002D6C31">
        <w:rPr>
          <w:rFonts w:ascii="Times New Roman" w:eastAsia="Lucida Sans Unicode" w:hAnsi="Times New Roman" w:cs="Tahoma"/>
          <w:b/>
          <w:bCs/>
          <w:color w:val="000000"/>
          <w:sz w:val="24"/>
          <w:szCs w:val="24"/>
          <w:lang w:val="sr-Cyrl-CS" w:bidi="en-US"/>
        </w:rPr>
        <w:t xml:space="preserve">  </w:t>
      </w:r>
      <w:r w:rsidRPr="002D6C31">
        <w:rPr>
          <w:rFonts w:ascii="Times New Roman" w:eastAsia="Lucida Sans Unicode" w:hAnsi="Times New Roman" w:cs="Tahoma"/>
          <w:b/>
          <w:bCs/>
          <w:color w:val="000000"/>
          <w:sz w:val="24"/>
          <w:szCs w:val="24"/>
          <w:lang w:bidi="en-US"/>
        </w:rPr>
        <w:t>Сaстaв oтпaдa дo 2023. гoдинe</w:t>
      </w:r>
    </w:p>
    <w:tbl>
      <w:tblPr>
        <w:tblW w:w="0" w:type="auto"/>
        <w:tblInd w:w="608" w:type="dxa"/>
        <w:tblLayout w:type="fixed"/>
        <w:tblLook w:val="0000" w:firstRow="0" w:lastRow="0" w:firstColumn="0" w:lastColumn="0" w:noHBand="0" w:noVBand="0"/>
      </w:tblPr>
      <w:tblGrid>
        <w:gridCol w:w="2235"/>
        <w:gridCol w:w="705"/>
        <w:gridCol w:w="1125"/>
        <w:gridCol w:w="1080"/>
        <w:gridCol w:w="1260"/>
        <w:gridCol w:w="1080"/>
        <w:gridCol w:w="1690"/>
      </w:tblGrid>
      <w:tr w:rsidR="00F6370C" w:rsidRPr="00F6370C" w14:paraId="42C2B531" w14:textId="77777777" w:rsidTr="00F03666">
        <w:tc>
          <w:tcPr>
            <w:tcW w:w="2235" w:type="dxa"/>
            <w:tcBorders>
              <w:top w:val="single" w:sz="4" w:space="0" w:color="000000"/>
              <w:left w:val="single" w:sz="4" w:space="0" w:color="000000"/>
              <w:bottom w:val="single" w:sz="4" w:space="0" w:color="000000"/>
            </w:tcBorders>
            <w:shd w:val="clear" w:color="auto" w:fill="C5E0B3"/>
          </w:tcPr>
          <w:p w14:paraId="29125F8B"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p>
          <w:p w14:paraId="40E814B6" w14:textId="77777777" w:rsidR="00F6370C" w:rsidRPr="00F6370C" w:rsidRDefault="00F6370C" w:rsidP="00F6370C">
            <w:pPr>
              <w:widowControl w:val="0"/>
              <w:suppressAutoHyphens/>
              <w:spacing w:after="120" w:line="240" w:lineRule="auto"/>
              <w:rPr>
                <w:rFonts w:ascii="Times New Roman" w:eastAsia="Lucida Sans Unicode" w:hAnsi="Times New Roman" w:cs="Tahoma"/>
                <w:b/>
                <w:bCs/>
                <w:color w:val="000000"/>
                <w:sz w:val="24"/>
                <w:szCs w:val="24"/>
                <w:lang w:bidi="en-US"/>
              </w:rPr>
            </w:pPr>
            <w:r w:rsidRPr="00F6370C">
              <w:rPr>
                <w:rFonts w:ascii="Times New Roman" w:eastAsia="Lucida Sans Unicode" w:hAnsi="Times New Roman" w:cs="Tahoma"/>
                <w:b/>
                <w:bCs/>
                <w:color w:val="000000"/>
                <w:sz w:val="24"/>
                <w:szCs w:val="24"/>
                <w:lang w:bidi="en-US"/>
              </w:rPr>
              <w:t>Врeмeнски прeсeк</w:t>
            </w:r>
          </w:p>
        </w:tc>
        <w:tc>
          <w:tcPr>
            <w:tcW w:w="705" w:type="dxa"/>
            <w:tcBorders>
              <w:top w:val="single" w:sz="4" w:space="0" w:color="000000"/>
              <w:left w:val="single" w:sz="4" w:space="0" w:color="000000"/>
              <w:bottom w:val="single" w:sz="4" w:space="0" w:color="000000"/>
            </w:tcBorders>
            <w:shd w:val="clear" w:color="auto" w:fill="E2EFD9"/>
          </w:tcPr>
          <w:p w14:paraId="226F7352"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p>
          <w:p w14:paraId="28A7C52A" w14:textId="77777777" w:rsidR="00F6370C" w:rsidRPr="00F6370C" w:rsidRDefault="00F6370C" w:rsidP="00F6370C">
            <w:pPr>
              <w:widowControl w:val="0"/>
              <w:suppressAutoHyphens/>
              <w:spacing w:after="120" w:line="240" w:lineRule="auto"/>
              <w:rPr>
                <w:rFonts w:ascii="Times New Roman" w:eastAsia="Lucida Sans Unicode" w:hAnsi="Times New Roman" w:cs="Tahoma"/>
                <w:color w:val="000000"/>
                <w:sz w:val="24"/>
                <w:szCs w:val="24"/>
                <w:lang w:bidi="en-US"/>
              </w:rPr>
            </w:pPr>
            <w:r w:rsidRPr="00F6370C">
              <w:rPr>
                <w:rFonts w:ascii="Times New Roman" w:eastAsia="Lucida Sans Unicode" w:hAnsi="Times New Roman" w:cs="Tahoma"/>
                <w:color w:val="000000"/>
                <w:sz w:val="24"/>
                <w:szCs w:val="24"/>
                <w:lang w:bidi="en-US"/>
              </w:rPr>
              <w:t xml:space="preserve"> %</w:t>
            </w:r>
          </w:p>
        </w:tc>
        <w:tc>
          <w:tcPr>
            <w:tcW w:w="1125" w:type="dxa"/>
            <w:tcBorders>
              <w:top w:val="single" w:sz="4" w:space="0" w:color="000000"/>
              <w:left w:val="single" w:sz="4" w:space="0" w:color="000000"/>
              <w:bottom w:val="single" w:sz="4" w:space="0" w:color="000000"/>
            </w:tcBorders>
            <w:shd w:val="clear" w:color="auto" w:fill="E2EFD9"/>
          </w:tcPr>
          <w:p w14:paraId="4743B4D3"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p>
          <w:p w14:paraId="0B7CD0F5" w14:textId="77777777" w:rsidR="00F6370C" w:rsidRPr="00F6370C" w:rsidRDefault="00F6370C" w:rsidP="00F6370C">
            <w:pPr>
              <w:widowControl w:val="0"/>
              <w:suppressAutoHyphens/>
              <w:spacing w:after="120" w:line="240" w:lineRule="auto"/>
              <w:rPr>
                <w:rFonts w:ascii="Times New Roman" w:eastAsia="Lucida Sans Unicode" w:hAnsi="Times New Roman" w:cs="Tahoma"/>
                <w:color w:val="000000"/>
                <w:sz w:val="24"/>
                <w:szCs w:val="24"/>
                <w:lang w:bidi="en-US"/>
              </w:rPr>
            </w:pPr>
            <w:r w:rsidRPr="00F6370C">
              <w:rPr>
                <w:rFonts w:ascii="Times New Roman" w:eastAsia="Lucida Sans Unicode" w:hAnsi="Times New Roman" w:cs="Tahoma"/>
                <w:color w:val="000000"/>
                <w:sz w:val="24"/>
                <w:szCs w:val="24"/>
                <w:lang w:bidi="en-US"/>
              </w:rPr>
              <w:t xml:space="preserve">   2003</w:t>
            </w:r>
          </w:p>
        </w:tc>
        <w:tc>
          <w:tcPr>
            <w:tcW w:w="1080" w:type="dxa"/>
            <w:tcBorders>
              <w:top w:val="single" w:sz="4" w:space="0" w:color="000000"/>
              <w:left w:val="single" w:sz="4" w:space="0" w:color="000000"/>
              <w:bottom w:val="single" w:sz="4" w:space="0" w:color="000000"/>
            </w:tcBorders>
            <w:shd w:val="clear" w:color="auto" w:fill="E2EFD9"/>
          </w:tcPr>
          <w:p w14:paraId="4E68F35C"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p>
          <w:p w14:paraId="2B4CFEA5" w14:textId="77777777" w:rsidR="00F6370C" w:rsidRPr="00F6370C" w:rsidRDefault="00F6370C" w:rsidP="00F6370C">
            <w:pPr>
              <w:widowControl w:val="0"/>
              <w:suppressAutoHyphens/>
              <w:spacing w:after="120" w:line="240" w:lineRule="auto"/>
              <w:rPr>
                <w:rFonts w:ascii="Times New Roman" w:eastAsia="Lucida Sans Unicode" w:hAnsi="Times New Roman" w:cs="Tahoma"/>
                <w:color w:val="000000"/>
                <w:sz w:val="24"/>
                <w:szCs w:val="24"/>
                <w:lang w:bidi="en-US"/>
              </w:rPr>
            </w:pPr>
            <w:r w:rsidRPr="00F6370C">
              <w:rPr>
                <w:rFonts w:ascii="Times New Roman" w:eastAsia="Lucida Sans Unicode" w:hAnsi="Times New Roman" w:cs="Tahoma"/>
                <w:color w:val="000000"/>
                <w:sz w:val="24"/>
                <w:szCs w:val="24"/>
                <w:lang w:bidi="en-US"/>
              </w:rPr>
              <w:t xml:space="preserve"> 2008  </w:t>
            </w:r>
          </w:p>
        </w:tc>
        <w:tc>
          <w:tcPr>
            <w:tcW w:w="1260" w:type="dxa"/>
            <w:tcBorders>
              <w:top w:val="single" w:sz="4" w:space="0" w:color="000000"/>
              <w:left w:val="single" w:sz="4" w:space="0" w:color="000000"/>
              <w:bottom w:val="single" w:sz="4" w:space="0" w:color="000000"/>
            </w:tcBorders>
            <w:shd w:val="clear" w:color="auto" w:fill="E2EFD9"/>
          </w:tcPr>
          <w:p w14:paraId="43D1BAD6"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p>
          <w:p w14:paraId="5FF974BD" w14:textId="77777777" w:rsidR="00F6370C" w:rsidRPr="00F6370C" w:rsidRDefault="00F6370C" w:rsidP="00F6370C">
            <w:pPr>
              <w:widowControl w:val="0"/>
              <w:suppressAutoHyphens/>
              <w:spacing w:after="120" w:line="240" w:lineRule="auto"/>
              <w:rPr>
                <w:rFonts w:ascii="Times New Roman" w:eastAsia="Lucida Sans Unicode" w:hAnsi="Times New Roman" w:cs="Tahoma"/>
                <w:color w:val="000000"/>
                <w:sz w:val="24"/>
                <w:szCs w:val="24"/>
                <w:lang w:bidi="en-US"/>
              </w:rPr>
            </w:pPr>
            <w:r w:rsidRPr="00F6370C">
              <w:rPr>
                <w:rFonts w:ascii="Times New Roman" w:eastAsia="Lucida Sans Unicode" w:hAnsi="Times New Roman" w:cs="Tahoma"/>
                <w:color w:val="000000"/>
                <w:sz w:val="24"/>
                <w:szCs w:val="24"/>
                <w:lang w:bidi="en-US"/>
              </w:rPr>
              <w:t xml:space="preserve">  2013</w:t>
            </w:r>
          </w:p>
        </w:tc>
        <w:tc>
          <w:tcPr>
            <w:tcW w:w="1080" w:type="dxa"/>
            <w:tcBorders>
              <w:top w:val="single" w:sz="4" w:space="0" w:color="000000"/>
              <w:left w:val="single" w:sz="4" w:space="0" w:color="000000"/>
              <w:bottom w:val="single" w:sz="4" w:space="0" w:color="000000"/>
            </w:tcBorders>
            <w:shd w:val="clear" w:color="auto" w:fill="E2EFD9"/>
          </w:tcPr>
          <w:p w14:paraId="00005E11"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p>
          <w:p w14:paraId="292558C4" w14:textId="77777777" w:rsidR="00F6370C" w:rsidRPr="00F6370C" w:rsidRDefault="00F6370C" w:rsidP="00F6370C">
            <w:pPr>
              <w:widowControl w:val="0"/>
              <w:suppressAutoHyphens/>
              <w:spacing w:after="120" w:line="240" w:lineRule="auto"/>
              <w:rPr>
                <w:rFonts w:ascii="Times New Roman" w:eastAsia="Lucida Sans Unicode" w:hAnsi="Times New Roman" w:cs="Tahoma"/>
                <w:color w:val="000000"/>
                <w:sz w:val="24"/>
                <w:szCs w:val="24"/>
                <w:lang w:bidi="en-US"/>
              </w:rPr>
            </w:pPr>
            <w:r w:rsidRPr="00F6370C">
              <w:rPr>
                <w:rFonts w:ascii="Times New Roman" w:eastAsia="Lucida Sans Unicode" w:hAnsi="Times New Roman" w:cs="Tahoma"/>
                <w:color w:val="000000"/>
                <w:sz w:val="24"/>
                <w:szCs w:val="24"/>
                <w:lang w:bidi="en-US"/>
              </w:rPr>
              <w:t xml:space="preserve">  2018</w:t>
            </w:r>
          </w:p>
        </w:tc>
        <w:tc>
          <w:tcPr>
            <w:tcW w:w="1690" w:type="dxa"/>
            <w:tcBorders>
              <w:top w:val="single" w:sz="4" w:space="0" w:color="000000"/>
              <w:left w:val="single" w:sz="4" w:space="0" w:color="000000"/>
              <w:bottom w:val="single" w:sz="4" w:space="0" w:color="000000"/>
              <w:right w:val="single" w:sz="4" w:space="0" w:color="000000"/>
            </w:tcBorders>
            <w:shd w:val="clear" w:color="auto" w:fill="E2EFD9"/>
          </w:tcPr>
          <w:p w14:paraId="18CB1F97"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p>
          <w:p w14:paraId="43879096" w14:textId="77777777" w:rsidR="00F6370C" w:rsidRPr="00F6370C" w:rsidRDefault="00F6370C" w:rsidP="00F6370C">
            <w:pPr>
              <w:widowControl w:val="0"/>
              <w:suppressAutoHyphens/>
              <w:spacing w:after="120" w:line="240" w:lineRule="auto"/>
              <w:rPr>
                <w:rFonts w:ascii="Times New Roman" w:eastAsia="Lucida Sans Unicode" w:hAnsi="Times New Roman" w:cs="Tahoma"/>
                <w:color w:val="000000"/>
                <w:sz w:val="24"/>
                <w:szCs w:val="24"/>
                <w:lang w:bidi="en-US"/>
              </w:rPr>
            </w:pPr>
            <w:r w:rsidRPr="00F6370C">
              <w:rPr>
                <w:rFonts w:ascii="Times New Roman" w:eastAsia="Lucida Sans Unicode" w:hAnsi="Times New Roman" w:cs="Tahoma"/>
                <w:color w:val="000000"/>
                <w:sz w:val="24"/>
                <w:szCs w:val="24"/>
                <w:lang w:bidi="en-US"/>
              </w:rPr>
              <w:t xml:space="preserve">  2023</w:t>
            </w:r>
          </w:p>
        </w:tc>
      </w:tr>
      <w:tr w:rsidR="00F6370C" w:rsidRPr="00F6370C" w14:paraId="69953848" w14:textId="77777777" w:rsidTr="00F03666">
        <w:tc>
          <w:tcPr>
            <w:tcW w:w="2235" w:type="dxa"/>
            <w:tcBorders>
              <w:left w:val="single" w:sz="4" w:space="0" w:color="000000"/>
              <w:bottom w:val="single" w:sz="4" w:space="0" w:color="000000"/>
            </w:tcBorders>
            <w:shd w:val="clear" w:color="auto" w:fill="C5E0B3"/>
          </w:tcPr>
          <w:p w14:paraId="42ADE574"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b/>
                <w:bCs/>
                <w:iCs/>
                <w:color w:val="000000"/>
                <w:sz w:val="24"/>
                <w:szCs w:val="24"/>
                <w:lang w:val="sr-Latn-CS" w:eastAsia="ar-SA"/>
              </w:rPr>
              <w:t xml:space="preserve">Пaпир </w:t>
            </w:r>
            <w:r w:rsidRPr="00F6370C">
              <w:rPr>
                <w:rFonts w:ascii="Times New Roman" w:eastAsia="Calibri" w:hAnsi="Times New Roman" w:cs="Times New Roman"/>
                <w:iCs/>
                <w:color w:val="000000"/>
                <w:sz w:val="24"/>
                <w:szCs w:val="24"/>
                <w:lang w:val="sr-Latn-CS" w:eastAsia="ar-SA"/>
              </w:rPr>
              <w:t xml:space="preserve"> ( м³ )</w:t>
            </w:r>
          </w:p>
        </w:tc>
        <w:tc>
          <w:tcPr>
            <w:tcW w:w="705" w:type="dxa"/>
            <w:tcBorders>
              <w:left w:val="single" w:sz="4" w:space="0" w:color="000000"/>
              <w:bottom w:val="single" w:sz="4" w:space="0" w:color="000000"/>
            </w:tcBorders>
          </w:tcPr>
          <w:p w14:paraId="24486603"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30</w:t>
            </w:r>
          </w:p>
        </w:tc>
        <w:tc>
          <w:tcPr>
            <w:tcW w:w="1125" w:type="dxa"/>
            <w:tcBorders>
              <w:left w:val="single" w:sz="4" w:space="0" w:color="000000"/>
              <w:bottom w:val="single" w:sz="4" w:space="0" w:color="000000"/>
            </w:tcBorders>
          </w:tcPr>
          <w:p w14:paraId="087E56E3"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 xml:space="preserve">  3620</w:t>
            </w:r>
          </w:p>
        </w:tc>
        <w:tc>
          <w:tcPr>
            <w:tcW w:w="1080" w:type="dxa"/>
            <w:tcBorders>
              <w:left w:val="single" w:sz="4" w:space="0" w:color="000000"/>
              <w:bottom w:val="single" w:sz="4" w:space="0" w:color="000000"/>
            </w:tcBorders>
          </w:tcPr>
          <w:p w14:paraId="71D7F51D"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 xml:space="preserve">  4124</w:t>
            </w:r>
          </w:p>
        </w:tc>
        <w:tc>
          <w:tcPr>
            <w:tcW w:w="1260" w:type="dxa"/>
            <w:tcBorders>
              <w:left w:val="single" w:sz="4" w:space="0" w:color="000000"/>
              <w:bottom w:val="single" w:sz="4" w:space="0" w:color="000000"/>
            </w:tcBorders>
          </w:tcPr>
          <w:p w14:paraId="04E351A6"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 xml:space="preserve">  4693</w:t>
            </w:r>
          </w:p>
        </w:tc>
        <w:tc>
          <w:tcPr>
            <w:tcW w:w="1080" w:type="dxa"/>
            <w:tcBorders>
              <w:left w:val="single" w:sz="4" w:space="0" w:color="000000"/>
              <w:bottom w:val="single" w:sz="4" w:space="0" w:color="000000"/>
            </w:tcBorders>
          </w:tcPr>
          <w:p w14:paraId="1FC00760"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 xml:space="preserve">  5336</w:t>
            </w:r>
          </w:p>
        </w:tc>
        <w:tc>
          <w:tcPr>
            <w:tcW w:w="1690" w:type="dxa"/>
            <w:tcBorders>
              <w:left w:val="single" w:sz="4" w:space="0" w:color="000000"/>
              <w:bottom w:val="single" w:sz="4" w:space="0" w:color="000000"/>
              <w:right w:val="single" w:sz="4" w:space="0" w:color="000000"/>
            </w:tcBorders>
          </w:tcPr>
          <w:p w14:paraId="24E7BEF3"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 xml:space="preserve">  6063</w:t>
            </w:r>
          </w:p>
        </w:tc>
      </w:tr>
      <w:tr w:rsidR="00F6370C" w:rsidRPr="00F6370C" w14:paraId="0ED45D9D" w14:textId="77777777" w:rsidTr="00F03666">
        <w:tc>
          <w:tcPr>
            <w:tcW w:w="2235" w:type="dxa"/>
            <w:tcBorders>
              <w:left w:val="single" w:sz="4" w:space="0" w:color="000000"/>
              <w:bottom w:val="single" w:sz="4" w:space="0" w:color="000000"/>
            </w:tcBorders>
            <w:shd w:val="clear" w:color="auto" w:fill="C5E0B3"/>
          </w:tcPr>
          <w:p w14:paraId="1C9D115A"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b/>
                <w:bCs/>
                <w:iCs/>
                <w:color w:val="000000"/>
                <w:sz w:val="24"/>
                <w:szCs w:val="24"/>
                <w:lang w:val="sr-Latn-CS" w:eastAsia="ar-SA"/>
              </w:rPr>
              <w:t>Стaклo</w:t>
            </w:r>
            <w:r w:rsidRPr="00F6370C">
              <w:rPr>
                <w:rFonts w:ascii="Times New Roman" w:eastAsia="Calibri" w:hAnsi="Times New Roman" w:cs="Times New Roman"/>
                <w:iCs/>
                <w:color w:val="000000"/>
                <w:sz w:val="24"/>
                <w:szCs w:val="24"/>
                <w:lang w:val="sr-Latn-CS" w:eastAsia="ar-SA"/>
              </w:rPr>
              <w:t xml:space="preserve"> ( м³ )</w:t>
            </w:r>
          </w:p>
        </w:tc>
        <w:tc>
          <w:tcPr>
            <w:tcW w:w="705" w:type="dxa"/>
            <w:tcBorders>
              <w:left w:val="single" w:sz="4" w:space="0" w:color="000000"/>
              <w:bottom w:val="single" w:sz="4" w:space="0" w:color="000000"/>
            </w:tcBorders>
          </w:tcPr>
          <w:p w14:paraId="50AF7273"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10</w:t>
            </w:r>
          </w:p>
        </w:tc>
        <w:tc>
          <w:tcPr>
            <w:tcW w:w="1125" w:type="dxa"/>
            <w:tcBorders>
              <w:left w:val="single" w:sz="4" w:space="0" w:color="000000"/>
              <w:bottom w:val="single" w:sz="4" w:space="0" w:color="000000"/>
            </w:tcBorders>
          </w:tcPr>
          <w:p w14:paraId="75C68DED"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 xml:space="preserve">  1207</w:t>
            </w:r>
          </w:p>
        </w:tc>
        <w:tc>
          <w:tcPr>
            <w:tcW w:w="1080" w:type="dxa"/>
            <w:tcBorders>
              <w:left w:val="single" w:sz="4" w:space="0" w:color="000000"/>
              <w:bottom w:val="single" w:sz="4" w:space="0" w:color="000000"/>
            </w:tcBorders>
          </w:tcPr>
          <w:p w14:paraId="5D3FA95E"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 xml:space="preserve">  1375</w:t>
            </w:r>
          </w:p>
        </w:tc>
        <w:tc>
          <w:tcPr>
            <w:tcW w:w="1260" w:type="dxa"/>
            <w:tcBorders>
              <w:left w:val="single" w:sz="4" w:space="0" w:color="000000"/>
              <w:bottom w:val="single" w:sz="4" w:space="0" w:color="000000"/>
            </w:tcBorders>
          </w:tcPr>
          <w:p w14:paraId="6E51671E"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 xml:space="preserve">  1564</w:t>
            </w:r>
          </w:p>
        </w:tc>
        <w:tc>
          <w:tcPr>
            <w:tcW w:w="1080" w:type="dxa"/>
            <w:tcBorders>
              <w:left w:val="single" w:sz="4" w:space="0" w:color="000000"/>
              <w:bottom w:val="single" w:sz="4" w:space="0" w:color="000000"/>
            </w:tcBorders>
          </w:tcPr>
          <w:p w14:paraId="43EDE049"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 xml:space="preserve">  1779</w:t>
            </w:r>
          </w:p>
        </w:tc>
        <w:tc>
          <w:tcPr>
            <w:tcW w:w="1690" w:type="dxa"/>
            <w:tcBorders>
              <w:left w:val="single" w:sz="4" w:space="0" w:color="000000"/>
              <w:bottom w:val="single" w:sz="4" w:space="0" w:color="000000"/>
              <w:right w:val="single" w:sz="4" w:space="0" w:color="000000"/>
            </w:tcBorders>
          </w:tcPr>
          <w:p w14:paraId="17C22A10"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 xml:space="preserve">  2021</w:t>
            </w:r>
          </w:p>
        </w:tc>
      </w:tr>
      <w:tr w:rsidR="00F6370C" w:rsidRPr="00F6370C" w14:paraId="02DEDB97" w14:textId="77777777" w:rsidTr="00F03666">
        <w:tc>
          <w:tcPr>
            <w:tcW w:w="2235" w:type="dxa"/>
            <w:tcBorders>
              <w:left w:val="single" w:sz="4" w:space="0" w:color="000000"/>
              <w:bottom w:val="single" w:sz="4" w:space="0" w:color="000000"/>
            </w:tcBorders>
            <w:shd w:val="clear" w:color="auto" w:fill="C5E0B3"/>
          </w:tcPr>
          <w:p w14:paraId="0418138D"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b/>
                <w:bCs/>
                <w:iCs/>
                <w:color w:val="000000"/>
                <w:sz w:val="24"/>
                <w:szCs w:val="24"/>
                <w:lang w:val="sr-Latn-CS" w:eastAsia="ar-SA"/>
              </w:rPr>
              <w:t>Плaстикa</w:t>
            </w:r>
            <w:r w:rsidRPr="00F6370C">
              <w:rPr>
                <w:rFonts w:ascii="Times New Roman" w:eastAsia="Calibri" w:hAnsi="Times New Roman" w:cs="Times New Roman"/>
                <w:iCs/>
                <w:color w:val="000000"/>
                <w:sz w:val="24"/>
                <w:szCs w:val="24"/>
                <w:lang w:val="sr-Latn-CS" w:eastAsia="ar-SA"/>
              </w:rPr>
              <w:t xml:space="preserve"> ( м³ )</w:t>
            </w:r>
          </w:p>
        </w:tc>
        <w:tc>
          <w:tcPr>
            <w:tcW w:w="705" w:type="dxa"/>
            <w:tcBorders>
              <w:left w:val="single" w:sz="4" w:space="0" w:color="000000"/>
              <w:bottom w:val="single" w:sz="4" w:space="0" w:color="000000"/>
            </w:tcBorders>
          </w:tcPr>
          <w:p w14:paraId="2AB2AE96"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12</w:t>
            </w:r>
          </w:p>
        </w:tc>
        <w:tc>
          <w:tcPr>
            <w:tcW w:w="1125" w:type="dxa"/>
            <w:tcBorders>
              <w:left w:val="single" w:sz="4" w:space="0" w:color="000000"/>
              <w:bottom w:val="single" w:sz="4" w:space="0" w:color="000000"/>
            </w:tcBorders>
          </w:tcPr>
          <w:p w14:paraId="23E08A55"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 xml:space="preserve">  1448</w:t>
            </w:r>
          </w:p>
        </w:tc>
        <w:tc>
          <w:tcPr>
            <w:tcW w:w="1080" w:type="dxa"/>
            <w:tcBorders>
              <w:left w:val="single" w:sz="4" w:space="0" w:color="000000"/>
              <w:bottom w:val="single" w:sz="4" w:space="0" w:color="000000"/>
            </w:tcBorders>
          </w:tcPr>
          <w:p w14:paraId="7827B08C"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 xml:space="preserve">  1649</w:t>
            </w:r>
          </w:p>
        </w:tc>
        <w:tc>
          <w:tcPr>
            <w:tcW w:w="1260" w:type="dxa"/>
            <w:tcBorders>
              <w:left w:val="single" w:sz="4" w:space="0" w:color="000000"/>
              <w:bottom w:val="single" w:sz="4" w:space="0" w:color="000000"/>
            </w:tcBorders>
          </w:tcPr>
          <w:p w14:paraId="25ACEA9D"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 xml:space="preserve">  1877</w:t>
            </w:r>
          </w:p>
        </w:tc>
        <w:tc>
          <w:tcPr>
            <w:tcW w:w="1080" w:type="dxa"/>
            <w:tcBorders>
              <w:left w:val="single" w:sz="4" w:space="0" w:color="000000"/>
              <w:bottom w:val="single" w:sz="4" w:space="0" w:color="000000"/>
            </w:tcBorders>
          </w:tcPr>
          <w:p w14:paraId="75B15755"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 xml:space="preserve">  2135</w:t>
            </w:r>
          </w:p>
        </w:tc>
        <w:tc>
          <w:tcPr>
            <w:tcW w:w="1690" w:type="dxa"/>
            <w:tcBorders>
              <w:left w:val="single" w:sz="4" w:space="0" w:color="000000"/>
              <w:bottom w:val="single" w:sz="4" w:space="0" w:color="000000"/>
              <w:right w:val="single" w:sz="4" w:space="0" w:color="000000"/>
            </w:tcBorders>
          </w:tcPr>
          <w:p w14:paraId="2F7050F7"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 xml:space="preserve">  2425</w:t>
            </w:r>
          </w:p>
        </w:tc>
      </w:tr>
      <w:tr w:rsidR="00F6370C" w:rsidRPr="00F6370C" w14:paraId="15FE2A0C" w14:textId="77777777" w:rsidTr="00F03666">
        <w:tc>
          <w:tcPr>
            <w:tcW w:w="2235" w:type="dxa"/>
            <w:tcBorders>
              <w:left w:val="single" w:sz="4" w:space="0" w:color="000000"/>
              <w:bottom w:val="single" w:sz="4" w:space="0" w:color="000000"/>
            </w:tcBorders>
            <w:shd w:val="clear" w:color="auto" w:fill="C5E0B3"/>
          </w:tcPr>
          <w:p w14:paraId="3A9AEAC0"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b/>
                <w:bCs/>
                <w:iCs/>
                <w:color w:val="000000"/>
                <w:sz w:val="24"/>
                <w:szCs w:val="24"/>
                <w:lang w:val="sr-Latn-CS" w:eastAsia="ar-SA"/>
              </w:rPr>
              <w:t>Кухи</w:t>
            </w:r>
            <w:r w:rsidRPr="00F6370C">
              <w:rPr>
                <w:rFonts w:ascii="Times New Roman" w:eastAsia="Calibri" w:hAnsi="Times New Roman" w:cs="Times New Roman"/>
                <w:b/>
                <w:bCs/>
                <w:iCs/>
                <w:color w:val="000000"/>
                <w:sz w:val="24"/>
                <w:szCs w:val="24"/>
                <w:lang w:val="sr-Cyrl-CS" w:eastAsia="ar-SA"/>
              </w:rPr>
              <w:t>њ</w:t>
            </w:r>
            <w:r w:rsidRPr="00F6370C">
              <w:rPr>
                <w:rFonts w:ascii="Times New Roman" w:eastAsia="Calibri" w:hAnsi="Times New Roman" w:cs="Times New Roman"/>
                <w:b/>
                <w:bCs/>
                <w:iCs/>
                <w:color w:val="000000"/>
                <w:sz w:val="24"/>
                <w:szCs w:val="24"/>
                <w:lang w:val="sr-Latn-CS" w:eastAsia="ar-SA"/>
              </w:rPr>
              <w:t>ски oтпaд</w:t>
            </w:r>
            <w:r w:rsidRPr="00F6370C">
              <w:rPr>
                <w:rFonts w:ascii="Times New Roman" w:eastAsia="Calibri" w:hAnsi="Times New Roman" w:cs="Times New Roman"/>
                <w:iCs/>
                <w:color w:val="000000"/>
                <w:sz w:val="24"/>
                <w:szCs w:val="24"/>
                <w:lang w:val="sr-Latn-CS" w:eastAsia="ar-SA"/>
              </w:rPr>
              <w:t>( м³ )</w:t>
            </w:r>
          </w:p>
        </w:tc>
        <w:tc>
          <w:tcPr>
            <w:tcW w:w="705" w:type="dxa"/>
            <w:tcBorders>
              <w:left w:val="single" w:sz="4" w:space="0" w:color="000000"/>
              <w:bottom w:val="single" w:sz="4" w:space="0" w:color="000000"/>
            </w:tcBorders>
          </w:tcPr>
          <w:p w14:paraId="642C98BF"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20</w:t>
            </w:r>
          </w:p>
        </w:tc>
        <w:tc>
          <w:tcPr>
            <w:tcW w:w="1125" w:type="dxa"/>
            <w:tcBorders>
              <w:left w:val="single" w:sz="4" w:space="0" w:color="000000"/>
              <w:bottom w:val="single" w:sz="4" w:space="0" w:color="000000"/>
            </w:tcBorders>
          </w:tcPr>
          <w:p w14:paraId="1DECD5CB"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 xml:space="preserve">  2413</w:t>
            </w:r>
          </w:p>
        </w:tc>
        <w:tc>
          <w:tcPr>
            <w:tcW w:w="1080" w:type="dxa"/>
            <w:tcBorders>
              <w:left w:val="single" w:sz="4" w:space="0" w:color="000000"/>
              <w:bottom w:val="single" w:sz="4" w:space="0" w:color="000000"/>
            </w:tcBorders>
          </w:tcPr>
          <w:p w14:paraId="21D290A2"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 xml:space="preserve">  2749</w:t>
            </w:r>
          </w:p>
        </w:tc>
        <w:tc>
          <w:tcPr>
            <w:tcW w:w="1260" w:type="dxa"/>
            <w:tcBorders>
              <w:left w:val="single" w:sz="4" w:space="0" w:color="000000"/>
              <w:bottom w:val="single" w:sz="4" w:space="0" w:color="000000"/>
            </w:tcBorders>
          </w:tcPr>
          <w:p w14:paraId="2603600F"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 xml:space="preserve">  3129</w:t>
            </w:r>
          </w:p>
        </w:tc>
        <w:tc>
          <w:tcPr>
            <w:tcW w:w="1080" w:type="dxa"/>
            <w:tcBorders>
              <w:left w:val="single" w:sz="4" w:space="0" w:color="000000"/>
              <w:bottom w:val="single" w:sz="4" w:space="0" w:color="000000"/>
            </w:tcBorders>
          </w:tcPr>
          <w:p w14:paraId="6A88E4AE"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 xml:space="preserve">  3558</w:t>
            </w:r>
          </w:p>
        </w:tc>
        <w:tc>
          <w:tcPr>
            <w:tcW w:w="1690" w:type="dxa"/>
            <w:tcBorders>
              <w:left w:val="single" w:sz="4" w:space="0" w:color="000000"/>
              <w:bottom w:val="single" w:sz="4" w:space="0" w:color="000000"/>
              <w:right w:val="single" w:sz="4" w:space="0" w:color="000000"/>
            </w:tcBorders>
          </w:tcPr>
          <w:p w14:paraId="20B9E11F"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 xml:space="preserve">  4042</w:t>
            </w:r>
          </w:p>
        </w:tc>
      </w:tr>
      <w:tr w:rsidR="00F6370C" w:rsidRPr="00F6370C" w14:paraId="613A2B93" w14:textId="77777777" w:rsidTr="00F03666">
        <w:trPr>
          <w:trHeight w:val="229"/>
        </w:trPr>
        <w:tc>
          <w:tcPr>
            <w:tcW w:w="2235" w:type="dxa"/>
            <w:tcBorders>
              <w:left w:val="single" w:sz="4" w:space="0" w:color="000000"/>
              <w:bottom w:val="single" w:sz="4" w:space="0" w:color="000000"/>
            </w:tcBorders>
            <w:shd w:val="clear" w:color="auto" w:fill="C5E0B3"/>
          </w:tcPr>
          <w:p w14:paraId="529FC249"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b/>
                <w:bCs/>
                <w:iCs/>
                <w:color w:val="000000"/>
                <w:sz w:val="24"/>
                <w:szCs w:val="24"/>
                <w:lang w:val="sr-Latn-CS" w:eastAsia="ar-SA"/>
              </w:rPr>
              <w:t>Тeкстил</w:t>
            </w:r>
            <w:r w:rsidRPr="00F6370C">
              <w:rPr>
                <w:rFonts w:ascii="Times New Roman" w:eastAsia="Calibri" w:hAnsi="Times New Roman" w:cs="Times New Roman"/>
                <w:iCs/>
                <w:color w:val="000000"/>
                <w:sz w:val="24"/>
                <w:szCs w:val="24"/>
                <w:lang w:val="sr-Latn-CS" w:eastAsia="ar-SA"/>
              </w:rPr>
              <w:t xml:space="preserve">  ( м³ )</w:t>
            </w:r>
          </w:p>
        </w:tc>
        <w:tc>
          <w:tcPr>
            <w:tcW w:w="705" w:type="dxa"/>
            <w:tcBorders>
              <w:left w:val="single" w:sz="4" w:space="0" w:color="000000"/>
              <w:bottom w:val="single" w:sz="4" w:space="0" w:color="000000"/>
            </w:tcBorders>
          </w:tcPr>
          <w:p w14:paraId="55ED3FA3"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 xml:space="preserve"> 5</w:t>
            </w:r>
          </w:p>
        </w:tc>
        <w:tc>
          <w:tcPr>
            <w:tcW w:w="1125" w:type="dxa"/>
            <w:tcBorders>
              <w:left w:val="single" w:sz="4" w:space="0" w:color="000000"/>
              <w:bottom w:val="single" w:sz="4" w:space="0" w:color="000000"/>
            </w:tcBorders>
          </w:tcPr>
          <w:p w14:paraId="09AF373F"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 xml:space="preserve">   603</w:t>
            </w:r>
          </w:p>
        </w:tc>
        <w:tc>
          <w:tcPr>
            <w:tcW w:w="1080" w:type="dxa"/>
            <w:tcBorders>
              <w:left w:val="single" w:sz="4" w:space="0" w:color="000000"/>
              <w:bottom w:val="single" w:sz="4" w:space="0" w:color="000000"/>
            </w:tcBorders>
          </w:tcPr>
          <w:p w14:paraId="21E71600"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 xml:space="preserve">   687</w:t>
            </w:r>
          </w:p>
        </w:tc>
        <w:tc>
          <w:tcPr>
            <w:tcW w:w="1260" w:type="dxa"/>
            <w:tcBorders>
              <w:left w:val="single" w:sz="4" w:space="0" w:color="000000"/>
              <w:bottom w:val="single" w:sz="4" w:space="0" w:color="000000"/>
            </w:tcBorders>
          </w:tcPr>
          <w:p w14:paraId="3943B4A0"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 xml:space="preserve">   782</w:t>
            </w:r>
          </w:p>
        </w:tc>
        <w:tc>
          <w:tcPr>
            <w:tcW w:w="1080" w:type="dxa"/>
            <w:tcBorders>
              <w:left w:val="single" w:sz="4" w:space="0" w:color="000000"/>
              <w:bottom w:val="single" w:sz="4" w:space="0" w:color="000000"/>
            </w:tcBorders>
          </w:tcPr>
          <w:p w14:paraId="7575218F"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 xml:space="preserve">   889</w:t>
            </w:r>
          </w:p>
        </w:tc>
        <w:tc>
          <w:tcPr>
            <w:tcW w:w="1690" w:type="dxa"/>
            <w:tcBorders>
              <w:left w:val="single" w:sz="4" w:space="0" w:color="000000"/>
              <w:bottom w:val="single" w:sz="4" w:space="0" w:color="000000"/>
              <w:right w:val="single" w:sz="4" w:space="0" w:color="000000"/>
            </w:tcBorders>
          </w:tcPr>
          <w:p w14:paraId="29955713"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 xml:space="preserve">  1010</w:t>
            </w:r>
          </w:p>
        </w:tc>
      </w:tr>
      <w:tr w:rsidR="00F6370C" w:rsidRPr="00F6370C" w14:paraId="617E9421" w14:textId="77777777" w:rsidTr="00F03666">
        <w:tc>
          <w:tcPr>
            <w:tcW w:w="2235" w:type="dxa"/>
            <w:tcBorders>
              <w:left w:val="single" w:sz="4" w:space="0" w:color="000000"/>
              <w:bottom w:val="single" w:sz="4" w:space="0" w:color="000000"/>
            </w:tcBorders>
            <w:shd w:val="clear" w:color="auto" w:fill="C5E0B3"/>
          </w:tcPr>
          <w:p w14:paraId="0FA67EAC"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b/>
                <w:bCs/>
                <w:iCs/>
                <w:color w:val="000000"/>
                <w:sz w:val="24"/>
                <w:szCs w:val="24"/>
                <w:lang w:val="sr-Latn-CS" w:eastAsia="ar-SA"/>
              </w:rPr>
              <w:t xml:space="preserve">Мeтaли </w:t>
            </w:r>
            <w:r w:rsidRPr="00F6370C">
              <w:rPr>
                <w:rFonts w:ascii="Times New Roman" w:eastAsia="Calibri" w:hAnsi="Times New Roman" w:cs="Times New Roman"/>
                <w:iCs/>
                <w:color w:val="000000"/>
                <w:sz w:val="24"/>
                <w:szCs w:val="24"/>
                <w:lang w:val="sr-Latn-CS" w:eastAsia="ar-SA"/>
              </w:rPr>
              <w:t xml:space="preserve"> ( м³ )</w:t>
            </w:r>
          </w:p>
        </w:tc>
        <w:tc>
          <w:tcPr>
            <w:tcW w:w="705" w:type="dxa"/>
            <w:tcBorders>
              <w:left w:val="single" w:sz="4" w:space="0" w:color="000000"/>
              <w:bottom w:val="single" w:sz="4" w:space="0" w:color="000000"/>
            </w:tcBorders>
          </w:tcPr>
          <w:p w14:paraId="01563EEA"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 xml:space="preserve"> 1</w:t>
            </w:r>
          </w:p>
        </w:tc>
        <w:tc>
          <w:tcPr>
            <w:tcW w:w="1125" w:type="dxa"/>
            <w:tcBorders>
              <w:left w:val="single" w:sz="4" w:space="0" w:color="000000"/>
              <w:bottom w:val="single" w:sz="4" w:space="0" w:color="000000"/>
            </w:tcBorders>
          </w:tcPr>
          <w:p w14:paraId="64B853D9"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 xml:space="preserve">   121</w:t>
            </w:r>
          </w:p>
        </w:tc>
        <w:tc>
          <w:tcPr>
            <w:tcW w:w="1080" w:type="dxa"/>
            <w:tcBorders>
              <w:left w:val="single" w:sz="4" w:space="0" w:color="000000"/>
              <w:bottom w:val="single" w:sz="4" w:space="0" w:color="000000"/>
            </w:tcBorders>
          </w:tcPr>
          <w:p w14:paraId="0E75988F"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 xml:space="preserve">   137</w:t>
            </w:r>
          </w:p>
        </w:tc>
        <w:tc>
          <w:tcPr>
            <w:tcW w:w="1260" w:type="dxa"/>
            <w:tcBorders>
              <w:left w:val="single" w:sz="4" w:space="0" w:color="000000"/>
              <w:bottom w:val="single" w:sz="4" w:space="0" w:color="000000"/>
            </w:tcBorders>
          </w:tcPr>
          <w:p w14:paraId="506A5408"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 xml:space="preserve">   156</w:t>
            </w:r>
          </w:p>
        </w:tc>
        <w:tc>
          <w:tcPr>
            <w:tcW w:w="1080" w:type="dxa"/>
            <w:tcBorders>
              <w:left w:val="single" w:sz="4" w:space="0" w:color="000000"/>
              <w:bottom w:val="single" w:sz="4" w:space="0" w:color="000000"/>
            </w:tcBorders>
          </w:tcPr>
          <w:p w14:paraId="1A268595"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 xml:space="preserve">   178</w:t>
            </w:r>
          </w:p>
        </w:tc>
        <w:tc>
          <w:tcPr>
            <w:tcW w:w="1690" w:type="dxa"/>
            <w:tcBorders>
              <w:left w:val="single" w:sz="4" w:space="0" w:color="000000"/>
              <w:bottom w:val="single" w:sz="4" w:space="0" w:color="000000"/>
              <w:right w:val="single" w:sz="4" w:space="0" w:color="000000"/>
            </w:tcBorders>
          </w:tcPr>
          <w:p w14:paraId="52DF7454"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 xml:space="preserve">    202</w:t>
            </w:r>
          </w:p>
        </w:tc>
      </w:tr>
      <w:tr w:rsidR="00F6370C" w:rsidRPr="00F6370C" w14:paraId="4FE35683" w14:textId="77777777" w:rsidTr="00F03666">
        <w:tc>
          <w:tcPr>
            <w:tcW w:w="2235" w:type="dxa"/>
            <w:tcBorders>
              <w:left w:val="single" w:sz="4" w:space="0" w:color="000000"/>
              <w:bottom w:val="single" w:sz="4" w:space="0" w:color="000000"/>
            </w:tcBorders>
            <w:shd w:val="clear" w:color="auto" w:fill="C5E0B3"/>
          </w:tcPr>
          <w:p w14:paraId="5005991E"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b/>
                <w:bCs/>
                <w:iCs/>
                <w:color w:val="000000"/>
                <w:sz w:val="24"/>
                <w:szCs w:val="24"/>
                <w:lang w:val="sr-Latn-CS" w:eastAsia="ar-SA"/>
              </w:rPr>
              <w:t xml:space="preserve">Гумa </w:t>
            </w:r>
            <w:r w:rsidRPr="00F6370C">
              <w:rPr>
                <w:rFonts w:ascii="Times New Roman" w:eastAsia="Calibri" w:hAnsi="Times New Roman" w:cs="Times New Roman"/>
                <w:iCs/>
                <w:color w:val="000000"/>
                <w:sz w:val="24"/>
                <w:szCs w:val="24"/>
                <w:lang w:val="sr-Latn-CS" w:eastAsia="ar-SA"/>
              </w:rPr>
              <w:t xml:space="preserve">  ( м³ )</w:t>
            </w:r>
          </w:p>
        </w:tc>
        <w:tc>
          <w:tcPr>
            <w:tcW w:w="705" w:type="dxa"/>
            <w:tcBorders>
              <w:left w:val="single" w:sz="4" w:space="0" w:color="000000"/>
              <w:bottom w:val="single" w:sz="4" w:space="0" w:color="000000"/>
            </w:tcBorders>
          </w:tcPr>
          <w:p w14:paraId="01CFF9A8"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 xml:space="preserve"> 1</w:t>
            </w:r>
          </w:p>
        </w:tc>
        <w:tc>
          <w:tcPr>
            <w:tcW w:w="1125" w:type="dxa"/>
            <w:tcBorders>
              <w:left w:val="single" w:sz="4" w:space="0" w:color="000000"/>
              <w:bottom w:val="single" w:sz="4" w:space="0" w:color="000000"/>
            </w:tcBorders>
          </w:tcPr>
          <w:p w14:paraId="22A948C5"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 xml:space="preserve">   121</w:t>
            </w:r>
          </w:p>
        </w:tc>
        <w:tc>
          <w:tcPr>
            <w:tcW w:w="1080" w:type="dxa"/>
            <w:tcBorders>
              <w:left w:val="single" w:sz="4" w:space="0" w:color="000000"/>
              <w:bottom w:val="single" w:sz="4" w:space="0" w:color="000000"/>
            </w:tcBorders>
          </w:tcPr>
          <w:p w14:paraId="535983E3"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 xml:space="preserve">   137</w:t>
            </w:r>
          </w:p>
        </w:tc>
        <w:tc>
          <w:tcPr>
            <w:tcW w:w="1260" w:type="dxa"/>
            <w:tcBorders>
              <w:left w:val="single" w:sz="4" w:space="0" w:color="000000"/>
              <w:bottom w:val="single" w:sz="4" w:space="0" w:color="000000"/>
            </w:tcBorders>
          </w:tcPr>
          <w:p w14:paraId="2C256F89"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 xml:space="preserve">   156</w:t>
            </w:r>
          </w:p>
        </w:tc>
        <w:tc>
          <w:tcPr>
            <w:tcW w:w="1080" w:type="dxa"/>
            <w:tcBorders>
              <w:left w:val="single" w:sz="4" w:space="0" w:color="000000"/>
              <w:bottom w:val="single" w:sz="4" w:space="0" w:color="000000"/>
            </w:tcBorders>
          </w:tcPr>
          <w:p w14:paraId="3334ACF8"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 xml:space="preserve">   178</w:t>
            </w:r>
          </w:p>
        </w:tc>
        <w:tc>
          <w:tcPr>
            <w:tcW w:w="1690" w:type="dxa"/>
            <w:tcBorders>
              <w:left w:val="single" w:sz="4" w:space="0" w:color="000000"/>
              <w:bottom w:val="single" w:sz="4" w:space="0" w:color="000000"/>
              <w:right w:val="single" w:sz="4" w:space="0" w:color="000000"/>
            </w:tcBorders>
          </w:tcPr>
          <w:p w14:paraId="06DC638A"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 xml:space="preserve">    202</w:t>
            </w:r>
          </w:p>
        </w:tc>
      </w:tr>
      <w:tr w:rsidR="00F6370C" w:rsidRPr="00F6370C" w14:paraId="06108BA1" w14:textId="77777777" w:rsidTr="00F03666">
        <w:tc>
          <w:tcPr>
            <w:tcW w:w="2235" w:type="dxa"/>
            <w:tcBorders>
              <w:left w:val="single" w:sz="4" w:space="0" w:color="000000"/>
              <w:bottom w:val="single" w:sz="4" w:space="0" w:color="000000"/>
            </w:tcBorders>
            <w:shd w:val="clear" w:color="auto" w:fill="C5E0B3"/>
          </w:tcPr>
          <w:p w14:paraId="5F7AADF7"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b/>
                <w:bCs/>
                <w:iCs/>
                <w:color w:val="000000"/>
                <w:sz w:val="24"/>
                <w:szCs w:val="24"/>
                <w:lang w:val="sr-Latn-CS" w:eastAsia="ar-SA"/>
              </w:rPr>
              <w:t>Oстaли oтпaд</w:t>
            </w:r>
            <w:r w:rsidRPr="00F6370C">
              <w:rPr>
                <w:rFonts w:ascii="Times New Roman" w:eastAsia="Calibri" w:hAnsi="Times New Roman" w:cs="Times New Roman"/>
                <w:iCs/>
                <w:color w:val="000000"/>
                <w:sz w:val="24"/>
                <w:szCs w:val="24"/>
                <w:lang w:val="sr-Latn-CS" w:eastAsia="ar-SA"/>
              </w:rPr>
              <w:t xml:space="preserve">  ( м³ )</w:t>
            </w:r>
          </w:p>
        </w:tc>
        <w:tc>
          <w:tcPr>
            <w:tcW w:w="705" w:type="dxa"/>
            <w:tcBorders>
              <w:left w:val="single" w:sz="4" w:space="0" w:color="000000"/>
              <w:bottom w:val="single" w:sz="4" w:space="0" w:color="000000"/>
            </w:tcBorders>
          </w:tcPr>
          <w:p w14:paraId="0070B66D"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21</w:t>
            </w:r>
          </w:p>
        </w:tc>
        <w:tc>
          <w:tcPr>
            <w:tcW w:w="1125" w:type="dxa"/>
            <w:tcBorders>
              <w:left w:val="single" w:sz="4" w:space="0" w:color="000000"/>
              <w:bottom w:val="single" w:sz="4" w:space="0" w:color="000000"/>
            </w:tcBorders>
          </w:tcPr>
          <w:p w14:paraId="7F1310F7"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 xml:space="preserve">  2534</w:t>
            </w:r>
          </w:p>
        </w:tc>
        <w:tc>
          <w:tcPr>
            <w:tcW w:w="1080" w:type="dxa"/>
            <w:tcBorders>
              <w:left w:val="single" w:sz="4" w:space="0" w:color="000000"/>
              <w:bottom w:val="single" w:sz="4" w:space="0" w:color="000000"/>
            </w:tcBorders>
          </w:tcPr>
          <w:p w14:paraId="197EDBBB"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 xml:space="preserve">  2887</w:t>
            </w:r>
          </w:p>
        </w:tc>
        <w:tc>
          <w:tcPr>
            <w:tcW w:w="1260" w:type="dxa"/>
            <w:tcBorders>
              <w:left w:val="single" w:sz="4" w:space="0" w:color="000000"/>
              <w:bottom w:val="single" w:sz="4" w:space="0" w:color="000000"/>
            </w:tcBorders>
          </w:tcPr>
          <w:p w14:paraId="32C047A9"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 xml:space="preserve">  3285</w:t>
            </w:r>
          </w:p>
        </w:tc>
        <w:tc>
          <w:tcPr>
            <w:tcW w:w="1080" w:type="dxa"/>
            <w:tcBorders>
              <w:left w:val="single" w:sz="4" w:space="0" w:color="000000"/>
              <w:bottom w:val="single" w:sz="4" w:space="0" w:color="000000"/>
            </w:tcBorders>
          </w:tcPr>
          <w:p w14:paraId="1589F71D"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 xml:space="preserve"> 3735</w:t>
            </w:r>
          </w:p>
        </w:tc>
        <w:tc>
          <w:tcPr>
            <w:tcW w:w="1690" w:type="dxa"/>
            <w:tcBorders>
              <w:left w:val="single" w:sz="4" w:space="0" w:color="000000"/>
              <w:bottom w:val="single" w:sz="4" w:space="0" w:color="000000"/>
              <w:right w:val="single" w:sz="4" w:space="0" w:color="000000"/>
            </w:tcBorders>
          </w:tcPr>
          <w:p w14:paraId="68D9C968"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 xml:space="preserve">  4244</w:t>
            </w:r>
          </w:p>
        </w:tc>
      </w:tr>
      <w:tr w:rsidR="00F6370C" w:rsidRPr="00F6370C" w14:paraId="12BF423F" w14:textId="77777777" w:rsidTr="00F03666">
        <w:tc>
          <w:tcPr>
            <w:tcW w:w="2235" w:type="dxa"/>
            <w:tcBorders>
              <w:left w:val="single" w:sz="4" w:space="0" w:color="000000"/>
              <w:bottom w:val="single" w:sz="4" w:space="0" w:color="000000"/>
            </w:tcBorders>
            <w:shd w:val="clear" w:color="auto" w:fill="C5E0B3"/>
          </w:tcPr>
          <w:p w14:paraId="43C941BB"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b/>
                <w:bCs/>
                <w:iCs/>
                <w:color w:val="000000"/>
                <w:sz w:val="24"/>
                <w:szCs w:val="24"/>
                <w:lang w:val="sr-Latn-CS" w:eastAsia="ar-SA"/>
              </w:rPr>
              <w:t>Измeшaни oтпaд</w:t>
            </w:r>
            <w:r w:rsidRPr="00F6370C">
              <w:rPr>
                <w:rFonts w:ascii="Times New Roman" w:eastAsia="Calibri" w:hAnsi="Times New Roman" w:cs="Times New Roman"/>
                <w:iCs/>
                <w:color w:val="000000"/>
                <w:sz w:val="24"/>
                <w:szCs w:val="24"/>
                <w:lang w:val="sr-Latn-CS" w:eastAsia="ar-SA"/>
              </w:rPr>
              <w:t>( м³ )</w:t>
            </w:r>
          </w:p>
        </w:tc>
        <w:tc>
          <w:tcPr>
            <w:tcW w:w="705" w:type="dxa"/>
            <w:tcBorders>
              <w:left w:val="single" w:sz="4" w:space="0" w:color="000000"/>
              <w:bottom w:val="single" w:sz="4" w:space="0" w:color="000000"/>
            </w:tcBorders>
          </w:tcPr>
          <w:p w14:paraId="1AEB7D26"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100</w:t>
            </w:r>
          </w:p>
        </w:tc>
        <w:tc>
          <w:tcPr>
            <w:tcW w:w="1125" w:type="dxa"/>
            <w:tcBorders>
              <w:left w:val="single" w:sz="4" w:space="0" w:color="000000"/>
              <w:bottom w:val="single" w:sz="4" w:space="0" w:color="000000"/>
            </w:tcBorders>
          </w:tcPr>
          <w:p w14:paraId="572CE8F4"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12067</w:t>
            </w:r>
          </w:p>
        </w:tc>
        <w:tc>
          <w:tcPr>
            <w:tcW w:w="1080" w:type="dxa"/>
            <w:tcBorders>
              <w:left w:val="single" w:sz="4" w:space="0" w:color="000000"/>
              <w:bottom w:val="single" w:sz="4" w:space="0" w:color="000000"/>
            </w:tcBorders>
          </w:tcPr>
          <w:p w14:paraId="70F1C3C9"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13746</w:t>
            </w:r>
          </w:p>
        </w:tc>
        <w:tc>
          <w:tcPr>
            <w:tcW w:w="1260" w:type="dxa"/>
            <w:tcBorders>
              <w:left w:val="single" w:sz="4" w:space="0" w:color="000000"/>
              <w:bottom w:val="single" w:sz="4" w:space="0" w:color="000000"/>
            </w:tcBorders>
          </w:tcPr>
          <w:p w14:paraId="05F0EC7C"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15644</w:t>
            </w:r>
          </w:p>
        </w:tc>
        <w:tc>
          <w:tcPr>
            <w:tcW w:w="1080" w:type="dxa"/>
            <w:tcBorders>
              <w:left w:val="single" w:sz="4" w:space="0" w:color="000000"/>
              <w:bottom w:val="single" w:sz="4" w:space="0" w:color="000000"/>
            </w:tcBorders>
          </w:tcPr>
          <w:p w14:paraId="06AD0B45"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17788</w:t>
            </w:r>
          </w:p>
        </w:tc>
        <w:tc>
          <w:tcPr>
            <w:tcW w:w="1690" w:type="dxa"/>
            <w:tcBorders>
              <w:left w:val="single" w:sz="4" w:space="0" w:color="000000"/>
              <w:bottom w:val="single" w:sz="4" w:space="0" w:color="000000"/>
              <w:right w:val="single" w:sz="4" w:space="0" w:color="000000"/>
            </w:tcBorders>
          </w:tcPr>
          <w:p w14:paraId="37960EB7" w14:textId="77777777" w:rsidR="00F6370C" w:rsidRPr="00F6370C" w:rsidRDefault="00F6370C" w:rsidP="00F6370C">
            <w:pPr>
              <w:widowControl w:val="0"/>
              <w:suppressAutoHyphens/>
              <w:snapToGrid w:val="0"/>
              <w:spacing w:before="40" w:after="0" w:line="240" w:lineRule="auto"/>
              <w:rPr>
                <w:rFonts w:ascii="Times New Roman" w:eastAsia="Calibri" w:hAnsi="Times New Roman" w:cs="Times New Roman"/>
                <w:iCs/>
                <w:color w:val="000000"/>
                <w:sz w:val="24"/>
                <w:szCs w:val="24"/>
                <w:lang w:val="sr-Latn-CS" w:eastAsia="ar-SA"/>
              </w:rPr>
            </w:pPr>
            <w:r w:rsidRPr="00F6370C">
              <w:rPr>
                <w:rFonts w:ascii="Times New Roman" w:eastAsia="Calibri" w:hAnsi="Times New Roman" w:cs="Times New Roman"/>
                <w:iCs/>
                <w:color w:val="000000"/>
                <w:sz w:val="24"/>
                <w:szCs w:val="24"/>
                <w:lang w:val="sr-Latn-CS" w:eastAsia="ar-SA"/>
              </w:rPr>
              <w:t>20209</w:t>
            </w:r>
          </w:p>
        </w:tc>
      </w:tr>
    </w:tbl>
    <w:p w14:paraId="4E5D3477" w14:textId="77777777" w:rsidR="00F6370C" w:rsidRPr="00F6370C" w:rsidRDefault="00F6370C" w:rsidP="00F6370C">
      <w:pPr>
        <w:spacing w:after="0" w:line="240" w:lineRule="auto"/>
        <w:jc w:val="both"/>
        <w:rPr>
          <w:rFonts w:ascii="Times New Roman" w:eastAsia="Calibri" w:hAnsi="Times New Roman" w:cs="Times New Roman"/>
          <w:b/>
          <w:sz w:val="24"/>
          <w:szCs w:val="24"/>
        </w:rPr>
      </w:pPr>
    </w:p>
    <w:p w14:paraId="68B2A14E" w14:textId="77777777" w:rsidR="00F6370C" w:rsidRPr="00F6370C" w:rsidRDefault="00F6370C" w:rsidP="00F6370C">
      <w:pPr>
        <w:spacing w:after="0" w:line="240" w:lineRule="auto"/>
        <w:jc w:val="both"/>
        <w:rPr>
          <w:rFonts w:ascii="Times New Roman" w:eastAsia="Calibri" w:hAnsi="Times New Roman" w:cs="Times New Roman"/>
          <w:b/>
          <w:sz w:val="24"/>
          <w:szCs w:val="24"/>
        </w:rPr>
      </w:pPr>
    </w:p>
    <w:p w14:paraId="27E312A4" w14:textId="77777777" w:rsidR="00F6370C" w:rsidRPr="00F6370C" w:rsidRDefault="00F6370C" w:rsidP="00F6370C">
      <w:pPr>
        <w:spacing w:after="0" w:line="240" w:lineRule="auto"/>
        <w:ind w:left="709"/>
        <w:jc w:val="both"/>
        <w:rPr>
          <w:rFonts w:ascii="Times New Roman" w:eastAsia="Calibri" w:hAnsi="Times New Roman" w:cs="Times New Roman"/>
          <w:sz w:val="24"/>
          <w:szCs w:val="24"/>
        </w:rPr>
      </w:pPr>
      <w:bookmarkStart w:id="1" w:name="bookmark167"/>
      <w:r w:rsidRPr="00F6370C">
        <w:rPr>
          <w:rFonts w:ascii="Times New Roman" w:eastAsia="Calibri" w:hAnsi="Times New Roman" w:cs="Times New Roman"/>
          <w:sz w:val="24"/>
          <w:szCs w:val="24"/>
        </w:rPr>
        <w:t>На основу анализе стања може се закључити да су основни проблеми Сокобање у области управљања отпадом следећи:</w:t>
      </w:r>
      <w:bookmarkEnd w:id="1"/>
    </w:p>
    <w:p w14:paraId="4D4EE73B" w14:textId="77777777" w:rsidR="00F6370C" w:rsidRPr="00F6370C" w:rsidRDefault="00F6370C" w:rsidP="001B1768">
      <w:pPr>
        <w:numPr>
          <w:ilvl w:val="0"/>
          <w:numId w:val="4"/>
        </w:numPr>
        <w:spacing w:after="0" w:line="240" w:lineRule="auto"/>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недовољна опремљеност Јавног комуналног предузећа „Напредак’‘ опремом и возилима за ефикасан систем сакупљања отпада;</w:t>
      </w:r>
    </w:p>
    <w:p w14:paraId="6709B17A" w14:textId="77777777" w:rsidR="00F6370C" w:rsidRPr="00F6370C" w:rsidRDefault="00F6370C" w:rsidP="001B1768">
      <w:pPr>
        <w:numPr>
          <w:ilvl w:val="0"/>
          <w:numId w:val="4"/>
        </w:numPr>
        <w:spacing w:after="0" w:line="240" w:lineRule="auto"/>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недовољна опремљеност Јавног комуналног предузећа „Напредак’‘ опремом за рад на депонији;</w:t>
      </w:r>
    </w:p>
    <w:p w14:paraId="79EA7680" w14:textId="77777777" w:rsidR="00F6370C" w:rsidRPr="00F6370C" w:rsidRDefault="00F6370C" w:rsidP="001B1768">
      <w:pPr>
        <w:numPr>
          <w:ilvl w:val="0"/>
          <w:numId w:val="4"/>
        </w:numPr>
        <w:spacing w:after="0" w:line="240" w:lineRule="auto"/>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недовољан број стручних кадрова одређених профила за спровођење савремених принципа управљања отпадом;</w:t>
      </w:r>
    </w:p>
    <w:p w14:paraId="32D0FCE5" w14:textId="77777777" w:rsidR="00F6370C" w:rsidRPr="00F6370C" w:rsidRDefault="00F6370C" w:rsidP="001B1768">
      <w:pPr>
        <w:numPr>
          <w:ilvl w:val="0"/>
          <w:numId w:val="4"/>
        </w:numPr>
        <w:spacing w:after="0" w:line="240" w:lineRule="auto"/>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непостојање докумената, опреме и инфраструктуре за управљање комуналним отпадом који може имати својство опасног отпада и управљање посебним токовима отпада;</w:t>
      </w:r>
    </w:p>
    <w:p w14:paraId="1682A25A" w14:textId="77777777" w:rsidR="00F6370C" w:rsidRPr="00F6370C" w:rsidRDefault="00F6370C" w:rsidP="001B1768">
      <w:pPr>
        <w:numPr>
          <w:ilvl w:val="0"/>
          <w:numId w:val="4"/>
        </w:numPr>
        <w:spacing w:after="0" w:line="240" w:lineRule="auto"/>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непостојање санитарне депоније;</w:t>
      </w:r>
    </w:p>
    <w:p w14:paraId="2C9B2346" w14:textId="77777777" w:rsidR="00F6370C" w:rsidRPr="00F6370C" w:rsidRDefault="00F6370C" w:rsidP="001B1768">
      <w:pPr>
        <w:numPr>
          <w:ilvl w:val="0"/>
          <w:numId w:val="4"/>
        </w:numPr>
        <w:spacing w:after="0" w:line="240" w:lineRule="auto"/>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недостатак капацитета за третман отпада у циљу смањења количине отпада који се одлаже и у складу са савременим принципима управљања отпадом,</w:t>
      </w:r>
    </w:p>
    <w:p w14:paraId="56A50055" w14:textId="77777777" w:rsidR="00F6370C" w:rsidRPr="00F6370C" w:rsidRDefault="00F6370C" w:rsidP="001B1768">
      <w:pPr>
        <w:numPr>
          <w:ilvl w:val="0"/>
          <w:numId w:val="4"/>
        </w:numPr>
        <w:spacing w:after="0" w:line="240" w:lineRule="auto"/>
        <w:jc w:val="both"/>
        <w:rPr>
          <w:rFonts w:ascii="Times New Roman" w:eastAsia="Calibri" w:hAnsi="Times New Roman" w:cs="Times New Roman"/>
          <w:sz w:val="24"/>
          <w:szCs w:val="24"/>
        </w:rPr>
      </w:pPr>
      <w:r w:rsidRPr="00F6370C">
        <w:rPr>
          <w:rFonts w:ascii="Times New Roman" w:eastAsia="Calibri" w:hAnsi="Times New Roman" w:cs="Times New Roman"/>
          <w:sz w:val="24"/>
          <w:szCs w:val="24"/>
        </w:rPr>
        <w:t>недостатак финансијских средстава за спровођење утврђених мера смањења негативног утицаја сметлишта на животну средину.</w:t>
      </w:r>
    </w:p>
    <w:p w14:paraId="130A96CC" w14:textId="77777777" w:rsidR="00F6370C" w:rsidRPr="00F6370C" w:rsidRDefault="00F6370C" w:rsidP="00F6370C">
      <w:pPr>
        <w:spacing w:after="0" w:line="240" w:lineRule="auto"/>
        <w:jc w:val="both"/>
        <w:rPr>
          <w:rFonts w:ascii="Times New Roman" w:eastAsia="Calibri" w:hAnsi="Times New Roman" w:cs="Times New Roman"/>
          <w:sz w:val="24"/>
          <w:szCs w:val="24"/>
        </w:rPr>
      </w:pPr>
    </w:p>
    <w:p w14:paraId="1847C264" w14:textId="77777777" w:rsidR="00C42F45" w:rsidRPr="0068464D" w:rsidRDefault="00F6370C" w:rsidP="002D6C31">
      <w:pPr>
        <w:spacing w:after="0" w:line="240" w:lineRule="auto"/>
        <w:ind w:firstLine="360"/>
        <w:jc w:val="both"/>
        <w:rPr>
          <w:rFonts w:ascii="Times New Roman" w:eastAsia="Calibri" w:hAnsi="Times New Roman" w:cs="Times New Roman"/>
          <w:sz w:val="24"/>
          <w:szCs w:val="24"/>
        </w:rPr>
      </w:pPr>
      <w:r w:rsidRPr="0068464D">
        <w:rPr>
          <w:rFonts w:ascii="Times New Roman" w:eastAsia="Calibri" w:hAnsi="Times New Roman" w:cs="Times New Roman"/>
          <w:sz w:val="24"/>
          <w:szCs w:val="24"/>
        </w:rPr>
        <w:t>У складу са Стратегијом управљања отпадом, општина Сокобања је сагласна да је потребно да буде део региона управљања</w:t>
      </w:r>
      <w:r w:rsidR="00937AD3" w:rsidRPr="0068464D">
        <w:rPr>
          <w:rFonts w:ascii="Times New Roman" w:eastAsia="Calibri" w:hAnsi="Times New Roman" w:cs="Times New Roman"/>
          <w:sz w:val="24"/>
          <w:szCs w:val="24"/>
        </w:rPr>
        <w:t xml:space="preserve"> </w:t>
      </w:r>
      <w:r w:rsidRPr="0068464D">
        <w:rPr>
          <w:rFonts w:ascii="Times New Roman" w:eastAsia="Calibri" w:hAnsi="Times New Roman" w:cs="Times New Roman"/>
          <w:sz w:val="24"/>
          <w:szCs w:val="24"/>
        </w:rPr>
        <w:t>отпадом општина окупљених око града Ниша. Такође, до изградње регионалне депоније према стратегији развоја општине Сокобања и просторном плану планира се коришћење постојеће депоније.</w:t>
      </w:r>
    </w:p>
    <w:p w14:paraId="13F9253C" w14:textId="77777777" w:rsidR="00C42F45" w:rsidRPr="0068464D" w:rsidRDefault="00C42F45" w:rsidP="00F6370C">
      <w:pPr>
        <w:spacing w:after="0" w:line="240" w:lineRule="auto"/>
        <w:jc w:val="both"/>
        <w:rPr>
          <w:rFonts w:ascii="Times New Roman" w:eastAsia="Calibri" w:hAnsi="Times New Roman" w:cs="Times New Roman"/>
          <w:sz w:val="24"/>
          <w:szCs w:val="24"/>
        </w:rPr>
      </w:pPr>
    </w:p>
    <w:p w14:paraId="58163D65" w14:textId="77777777" w:rsidR="002D6C31" w:rsidRPr="0068464D" w:rsidRDefault="002D6C31" w:rsidP="002D6C31">
      <w:pPr>
        <w:spacing w:after="0" w:line="240" w:lineRule="auto"/>
        <w:ind w:firstLine="360"/>
        <w:jc w:val="both"/>
        <w:rPr>
          <w:rFonts w:ascii="Times New Roman" w:eastAsia="Calibri" w:hAnsi="Times New Roman" w:cs="Times New Roman"/>
          <w:sz w:val="24"/>
          <w:szCs w:val="24"/>
          <w:lang w:val="sr-Cyrl-RS"/>
        </w:rPr>
      </w:pPr>
      <w:r w:rsidRPr="0068464D">
        <w:rPr>
          <w:rFonts w:ascii="Times New Roman" w:eastAsia="Calibri" w:hAnsi="Times New Roman" w:cs="Times New Roman"/>
          <w:sz w:val="24"/>
          <w:szCs w:val="24"/>
          <w:lang w:val="sr-Cyrl-RS"/>
        </w:rPr>
        <w:t xml:space="preserve">Општина Сокобања је 2018.године донела Одлуку о управљању амбалажним отпадом. Овакав начин управљања отпадом има економски и еколошки значај. </w:t>
      </w:r>
    </w:p>
    <w:p w14:paraId="683E3A49" w14:textId="77777777" w:rsidR="00EE508B" w:rsidRPr="0068464D" w:rsidRDefault="002D6C31" w:rsidP="002633D9">
      <w:pPr>
        <w:spacing w:after="0" w:line="240" w:lineRule="auto"/>
        <w:ind w:firstLine="360"/>
        <w:jc w:val="both"/>
        <w:rPr>
          <w:rFonts w:ascii="Times New Roman" w:eastAsia="Calibri" w:hAnsi="Times New Roman" w:cs="Times New Roman"/>
          <w:sz w:val="24"/>
          <w:szCs w:val="24"/>
        </w:rPr>
      </w:pPr>
      <w:r w:rsidRPr="0068464D">
        <w:rPr>
          <w:rFonts w:ascii="Times New Roman" w:eastAsia="Calibri" w:hAnsi="Times New Roman" w:cs="Times New Roman"/>
          <w:sz w:val="24"/>
          <w:szCs w:val="24"/>
          <w:lang w:val="sr-Cyrl-RS"/>
        </w:rPr>
        <w:t>Еколошки значај се огледа у  заштити животне сре</w:t>
      </w:r>
      <w:r w:rsidR="008C5DDB" w:rsidRPr="0068464D">
        <w:rPr>
          <w:rFonts w:ascii="Times New Roman" w:eastAsia="Calibri" w:hAnsi="Times New Roman" w:cs="Times New Roman"/>
          <w:sz w:val="24"/>
          <w:szCs w:val="24"/>
          <w:lang w:val="sr-Cyrl-RS"/>
        </w:rPr>
        <w:t xml:space="preserve">дине </w:t>
      </w:r>
      <w:r w:rsidR="002633D9" w:rsidRPr="0068464D">
        <w:rPr>
          <w:rFonts w:ascii="Times New Roman" w:eastAsia="Calibri" w:hAnsi="Times New Roman" w:cs="Times New Roman"/>
          <w:sz w:val="24"/>
          <w:szCs w:val="24"/>
          <w:lang w:val="sr-Cyrl-RS"/>
        </w:rPr>
        <w:t>кроз издавајање секундарних сировина у посебне судове за сакупљање ради рециклаже</w:t>
      </w:r>
      <w:r w:rsidR="008C5DDB" w:rsidRPr="0068464D">
        <w:rPr>
          <w:rFonts w:ascii="Times New Roman" w:eastAsia="Calibri" w:hAnsi="Times New Roman" w:cs="Times New Roman"/>
          <w:sz w:val="24"/>
          <w:szCs w:val="24"/>
          <w:lang w:val="sr-Cyrl-RS"/>
        </w:rPr>
        <w:t xml:space="preserve">, док економски значај </w:t>
      </w:r>
      <w:r w:rsidR="002633D9" w:rsidRPr="0068464D">
        <w:rPr>
          <w:rFonts w:ascii="Times New Roman" w:eastAsia="Calibri" w:hAnsi="Times New Roman" w:cs="Times New Roman"/>
          <w:sz w:val="24"/>
          <w:szCs w:val="24"/>
          <w:lang w:val="sr-Cyrl-RS"/>
        </w:rPr>
        <w:t xml:space="preserve">се огледа у продаји </w:t>
      </w:r>
      <w:r w:rsidR="00072A0E" w:rsidRPr="0068464D">
        <w:rPr>
          <w:rFonts w:ascii="Times New Roman" w:eastAsia="Calibri" w:hAnsi="Times New Roman" w:cs="Times New Roman"/>
          <w:sz w:val="24"/>
          <w:szCs w:val="24"/>
          <w:lang w:val="sr-Cyrl-RS"/>
        </w:rPr>
        <w:t>секундарних сировина</w:t>
      </w:r>
      <w:r w:rsidR="002633D9" w:rsidRPr="0068464D">
        <w:rPr>
          <w:rFonts w:ascii="Times New Roman" w:eastAsia="Calibri" w:hAnsi="Times New Roman" w:cs="Times New Roman"/>
          <w:sz w:val="24"/>
          <w:szCs w:val="24"/>
          <w:lang w:val="sr-Cyrl-RS"/>
        </w:rPr>
        <w:t xml:space="preserve"> оператерима који</w:t>
      </w:r>
      <w:r w:rsidR="00072A0E" w:rsidRPr="0068464D">
        <w:rPr>
          <w:rFonts w:ascii="Times New Roman" w:eastAsia="Calibri" w:hAnsi="Times New Roman" w:cs="Times New Roman"/>
          <w:sz w:val="24"/>
          <w:szCs w:val="24"/>
          <w:lang w:val="sr-Cyrl-RS"/>
        </w:rPr>
        <w:t xml:space="preserve"> </w:t>
      </w:r>
      <w:r w:rsidR="006649C2" w:rsidRPr="0068464D">
        <w:rPr>
          <w:rFonts w:ascii="Times New Roman" w:eastAsia="Calibri" w:hAnsi="Times New Roman" w:cs="Times New Roman"/>
          <w:sz w:val="24"/>
          <w:szCs w:val="24"/>
          <w:lang w:val="sr-Cyrl-RS"/>
        </w:rPr>
        <w:t>су регистровани за тај вид сакупљања</w:t>
      </w:r>
      <w:r w:rsidR="002633D9" w:rsidRPr="0068464D">
        <w:rPr>
          <w:rFonts w:ascii="Times New Roman" w:eastAsia="Calibri" w:hAnsi="Times New Roman" w:cs="Times New Roman"/>
          <w:sz w:val="24"/>
          <w:szCs w:val="24"/>
          <w:lang w:val="sr-Cyrl-RS"/>
        </w:rPr>
        <w:t xml:space="preserve">. </w:t>
      </w:r>
    </w:p>
    <w:p w14:paraId="138A0171" w14:textId="306601A0" w:rsidR="00E12694" w:rsidRDefault="00E12694" w:rsidP="00F6370C">
      <w:pPr>
        <w:spacing w:after="0" w:line="240" w:lineRule="auto"/>
        <w:jc w:val="both"/>
        <w:rPr>
          <w:rFonts w:ascii="Times New Roman" w:eastAsia="Calibri" w:hAnsi="Times New Roman" w:cs="Times New Roman"/>
          <w:b/>
          <w:sz w:val="24"/>
          <w:szCs w:val="24"/>
        </w:rPr>
      </w:pPr>
    </w:p>
    <w:p w14:paraId="54592C18" w14:textId="7BFD6DCE" w:rsidR="00E12694" w:rsidRDefault="00E12694" w:rsidP="00F6370C">
      <w:pPr>
        <w:spacing w:after="0" w:line="240" w:lineRule="auto"/>
        <w:jc w:val="both"/>
        <w:rPr>
          <w:rFonts w:ascii="Times New Roman" w:eastAsia="Calibri" w:hAnsi="Times New Roman" w:cs="Times New Roman"/>
          <w:b/>
          <w:sz w:val="24"/>
          <w:szCs w:val="24"/>
        </w:rPr>
      </w:pPr>
    </w:p>
    <w:p w14:paraId="579F1BA8" w14:textId="77777777" w:rsidR="00CD3D8C" w:rsidRDefault="00CD3D8C" w:rsidP="00F6370C">
      <w:pPr>
        <w:spacing w:after="0" w:line="240" w:lineRule="auto"/>
        <w:jc w:val="both"/>
        <w:rPr>
          <w:rFonts w:ascii="Times New Roman" w:eastAsia="Calibri" w:hAnsi="Times New Roman" w:cs="Times New Roman"/>
          <w:b/>
          <w:sz w:val="24"/>
          <w:szCs w:val="24"/>
        </w:rPr>
      </w:pPr>
    </w:p>
    <w:p w14:paraId="4B915750" w14:textId="5312E9BD" w:rsidR="00D01B57" w:rsidRPr="00756F22" w:rsidRDefault="007E4524" w:rsidP="00756F22">
      <w:pPr>
        <w:pStyle w:val="Heading1"/>
        <w:keepNext w:val="0"/>
        <w:widowControl w:val="0"/>
        <w:numPr>
          <w:ilvl w:val="0"/>
          <w:numId w:val="19"/>
        </w:numPr>
        <w:tabs>
          <w:tab w:val="left" w:pos="-142"/>
        </w:tabs>
        <w:suppressAutoHyphens w:val="0"/>
        <w:autoSpaceDE w:val="0"/>
        <w:spacing w:before="230" w:after="0" w:line="240" w:lineRule="auto"/>
        <w:ind w:left="-284" w:hanging="142"/>
        <w:jc w:val="center"/>
        <w:textAlignment w:val="auto"/>
        <w:rPr>
          <w:rFonts w:ascii="Times New Roman" w:hAnsi="Times New Roman"/>
        </w:rPr>
      </w:pPr>
      <w:r>
        <w:rPr>
          <w:rFonts w:ascii="Times New Roman" w:hAnsi="Times New Roman"/>
          <w:lang w:bidi="en-US"/>
        </w:rPr>
        <w:lastRenderedPageBreak/>
        <w:pict w14:anchorId="39A3AC8F">
          <v:group id="_x0000_s1028" style="position:absolute;left:0;text-align:left;margin-left:70.6pt;margin-top:33.65pt;width:454.3pt;height:4.35pt;z-index:251661312;mso-wrap-distance-left:0;mso-wrap-distance-right:0;mso-position-horizontal-relative:page" coordorigin="1412,673" coordsize="9086,87">
            <v:line id="_x0000_s1029" style="position:absolute" from="1412,752" to="10497,752" strokeweight=".72pt"/>
            <v:line id="_x0000_s1030" style="position:absolute" from="1412,716" to="10497,716" strokeweight="1.44pt"/>
            <v:line id="_x0000_s1031" style="position:absolute" from="1412,680" to="10497,680" strokeweight=".72pt"/>
            <w10:wrap type="topAndBottom" anchorx="page"/>
          </v:group>
        </w:pict>
      </w:r>
      <w:bookmarkStart w:id="2" w:name="_TOC_250041"/>
      <w:r w:rsidR="00D01B57" w:rsidRPr="00756F22">
        <w:rPr>
          <w:rFonts w:ascii="Times New Roman" w:hAnsi="Times New Roman"/>
        </w:rPr>
        <w:t>Демографски и социо-економски</w:t>
      </w:r>
      <w:r w:rsidR="00D01B57" w:rsidRPr="00756F22">
        <w:rPr>
          <w:rFonts w:ascii="Times New Roman" w:hAnsi="Times New Roman"/>
          <w:spacing w:val="-1"/>
        </w:rPr>
        <w:t xml:space="preserve"> </w:t>
      </w:r>
      <w:bookmarkEnd w:id="2"/>
      <w:r w:rsidR="00D01B57" w:rsidRPr="00756F22">
        <w:rPr>
          <w:rFonts w:ascii="Times New Roman" w:hAnsi="Times New Roman"/>
        </w:rPr>
        <w:t>показатељи</w:t>
      </w:r>
    </w:p>
    <w:p w14:paraId="21CF71C1" w14:textId="77777777" w:rsidR="00D01B57" w:rsidRDefault="00D01B57" w:rsidP="00D01B57">
      <w:pPr>
        <w:pStyle w:val="BodyText"/>
        <w:rPr>
          <w:b/>
          <w:sz w:val="20"/>
        </w:rPr>
      </w:pPr>
    </w:p>
    <w:p w14:paraId="2E4BBCDA" w14:textId="1BCE2BAD" w:rsidR="00D01B57" w:rsidRPr="00756F22" w:rsidRDefault="006649C2" w:rsidP="006649C2">
      <w:pPr>
        <w:pStyle w:val="Heading2"/>
        <w:keepNext w:val="0"/>
        <w:widowControl w:val="0"/>
        <w:tabs>
          <w:tab w:val="left" w:pos="1340"/>
        </w:tabs>
        <w:suppressAutoHyphens w:val="0"/>
        <w:autoSpaceDE w:val="0"/>
        <w:spacing w:before="218" w:after="0"/>
        <w:textAlignment w:val="auto"/>
        <w:rPr>
          <w:rFonts w:ascii="Times New Roman" w:hAnsi="Times New Roman" w:cs="Times New Roman"/>
          <w:i w:val="0"/>
        </w:rPr>
      </w:pPr>
      <w:bookmarkStart w:id="3" w:name="_TOC_250040"/>
      <w:bookmarkEnd w:id="3"/>
      <w:r w:rsidRPr="00756F22">
        <w:rPr>
          <w:i w:val="0"/>
          <w:lang w:val="sr-Cyrl-RS"/>
        </w:rPr>
        <w:t xml:space="preserve"> </w:t>
      </w:r>
      <w:r w:rsidRPr="00756F22">
        <w:rPr>
          <w:rFonts w:ascii="Times New Roman" w:hAnsi="Times New Roman" w:cs="Times New Roman"/>
          <w:i w:val="0"/>
          <w:lang w:val="sr-Cyrl-RS"/>
        </w:rPr>
        <w:t xml:space="preserve"> </w:t>
      </w:r>
      <w:r w:rsidR="00756F22" w:rsidRPr="00756F22">
        <w:rPr>
          <w:rFonts w:ascii="Times New Roman" w:hAnsi="Times New Roman" w:cs="Times New Roman"/>
          <w:i w:val="0"/>
          <w:lang w:val="sr-Latn-RS"/>
        </w:rPr>
        <w:t>2.1.</w:t>
      </w:r>
      <w:r w:rsidR="00756F22" w:rsidRPr="00756F22">
        <w:rPr>
          <w:rFonts w:ascii="Times New Roman" w:hAnsi="Times New Roman" w:cs="Times New Roman"/>
          <w:lang w:val="sr-Latn-RS"/>
        </w:rPr>
        <w:t xml:space="preserve"> </w:t>
      </w:r>
      <w:r w:rsidRPr="00756F22">
        <w:rPr>
          <w:rFonts w:ascii="Times New Roman" w:hAnsi="Times New Roman" w:cs="Times New Roman"/>
          <w:lang w:val="sr-Cyrl-RS"/>
        </w:rPr>
        <w:t xml:space="preserve"> </w:t>
      </w:r>
      <w:r w:rsidR="00D01B57" w:rsidRPr="00756F22">
        <w:rPr>
          <w:rFonts w:ascii="Times New Roman" w:hAnsi="Times New Roman" w:cs="Times New Roman"/>
          <w:i w:val="0"/>
        </w:rPr>
        <w:t>Витално-демографске крактеристике</w:t>
      </w:r>
    </w:p>
    <w:p w14:paraId="2A98B277" w14:textId="77777777" w:rsidR="00D01B57" w:rsidRPr="0068464D" w:rsidRDefault="00D01B57" w:rsidP="00D01B57">
      <w:pPr>
        <w:pStyle w:val="BodyText"/>
        <w:spacing w:before="4"/>
        <w:rPr>
          <w:rFonts w:ascii="Times New Roman" w:hAnsi="Times New Roman"/>
          <w:b/>
          <w:sz w:val="25"/>
        </w:rPr>
      </w:pPr>
    </w:p>
    <w:p w14:paraId="3F034CB5" w14:textId="3788BD5C" w:rsidR="00D01B57" w:rsidRPr="0068464D" w:rsidRDefault="006649C2" w:rsidP="006649C2">
      <w:pPr>
        <w:pStyle w:val="Heading3"/>
        <w:keepNext w:val="0"/>
        <w:widowControl w:val="0"/>
        <w:tabs>
          <w:tab w:val="left" w:pos="1921"/>
        </w:tabs>
        <w:suppressAutoHyphens w:val="0"/>
        <w:autoSpaceDE w:val="0"/>
        <w:jc w:val="left"/>
        <w:textAlignment w:val="auto"/>
        <w:rPr>
          <w:rFonts w:ascii="Times New Roman" w:hAnsi="Times New Roman"/>
        </w:rPr>
      </w:pPr>
      <w:bookmarkStart w:id="4" w:name="_TOC_250039"/>
      <w:bookmarkEnd w:id="4"/>
      <w:r w:rsidRPr="0068464D">
        <w:rPr>
          <w:rFonts w:ascii="Times New Roman" w:hAnsi="Times New Roman"/>
          <w:lang w:val="sr-Cyrl-RS"/>
        </w:rPr>
        <w:t xml:space="preserve">         </w:t>
      </w:r>
      <w:r w:rsidR="002543D8">
        <w:rPr>
          <w:rFonts w:ascii="Times New Roman" w:hAnsi="Times New Roman"/>
          <w:lang w:val="sr-Cyrl-RS"/>
        </w:rPr>
        <w:t xml:space="preserve">2.1.1. </w:t>
      </w:r>
      <w:r w:rsidR="00D01B57" w:rsidRPr="0068464D">
        <w:rPr>
          <w:rFonts w:ascii="Times New Roman" w:hAnsi="Times New Roman"/>
        </w:rPr>
        <w:t>Територија и становништво</w:t>
      </w:r>
    </w:p>
    <w:p w14:paraId="7CA28E8C" w14:textId="77777777" w:rsidR="00D01B57" w:rsidRDefault="00D01B57" w:rsidP="00D01B57">
      <w:pPr>
        <w:pStyle w:val="BodyText"/>
        <w:spacing w:before="8"/>
        <w:rPr>
          <w:b/>
          <w:sz w:val="13"/>
        </w:rPr>
      </w:pPr>
    </w:p>
    <w:tbl>
      <w:tblPr>
        <w:tblW w:w="0" w:type="auto"/>
        <w:tblInd w:w="11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931"/>
        <w:gridCol w:w="4665"/>
      </w:tblGrid>
      <w:tr w:rsidR="00D01B57" w14:paraId="68A29740" w14:textId="77777777" w:rsidTr="00E12694">
        <w:trPr>
          <w:trHeight w:val="4494"/>
        </w:trPr>
        <w:tc>
          <w:tcPr>
            <w:tcW w:w="3931" w:type="dxa"/>
          </w:tcPr>
          <w:p w14:paraId="0343860D" w14:textId="697F6535" w:rsidR="00D01B57" w:rsidRDefault="00D01B57" w:rsidP="0020471C">
            <w:pPr>
              <w:pStyle w:val="TableParagraph"/>
              <w:ind w:left="200" w:right="95" w:firstLine="283"/>
              <w:jc w:val="both"/>
              <w:rPr>
                <w:sz w:val="24"/>
              </w:rPr>
            </w:pPr>
          </w:p>
          <w:p w14:paraId="507A577F" w14:textId="77777777" w:rsidR="00D01B57" w:rsidRDefault="00D01B57" w:rsidP="00D01B57">
            <w:pPr>
              <w:pStyle w:val="TableParagraph"/>
              <w:ind w:left="200" w:right="93" w:firstLine="283"/>
              <w:jc w:val="both"/>
              <w:rPr>
                <w:sz w:val="24"/>
              </w:rPr>
            </w:pPr>
            <w:r>
              <w:rPr>
                <w:sz w:val="24"/>
              </w:rPr>
              <w:t>Општина Сокобања, која територијално припада Зајечарском округу, али је у делокругу рада Института за јавно здравље Ниш, простире се на 525 км</w:t>
            </w:r>
            <w:r>
              <w:rPr>
                <w:sz w:val="24"/>
                <w:vertAlign w:val="superscript"/>
              </w:rPr>
              <w:t>2</w:t>
            </w:r>
            <w:r>
              <w:rPr>
                <w:sz w:val="24"/>
              </w:rPr>
              <w:t>, има 15019 становника средином 2015. год., у 25 насеља, а број становника на 1 км</w:t>
            </w:r>
            <w:r>
              <w:rPr>
                <w:sz w:val="24"/>
                <w:vertAlign w:val="superscript"/>
              </w:rPr>
              <w:t>2</w:t>
            </w:r>
            <w:r>
              <w:rPr>
                <w:sz w:val="24"/>
              </w:rPr>
              <w:t xml:space="preserve"> износи 29. Становништво живи у</w:t>
            </w:r>
            <w:r>
              <w:rPr>
                <w:spacing w:val="15"/>
                <w:sz w:val="24"/>
              </w:rPr>
              <w:t xml:space="preserve"> </w:t>
            </w:r>
            <w:r>
              <w:rPr>
                <w:sz w:val="24"/>
              </w:rPr>
              <w:t>5347 домаћинстава са 3 члана, просечно.</w:t>
            </w:r>
          </w:p>
        </w:tc>
        <w:tc>
          <w:tcPr>
            <w:tcW w:w="4665" w:type="dxa"/>
          </w:tcPr>
          <w:p w14:paraId="007B7484" w14:textId="77777777" w:rsidR="00D01B57" w:rsidRDefault="00D01B57" w:rsidP="0020471C">
            <w:pPr>
              <w:pStyle w:val="TableParagraph"/>
              <w:spacing w:before="100"/>
              <w:ind w:left="540" w:right="534"/>
              <w:jc w:val="center"/>
              <w:rPr>
                <w:b/>
                <w:sz w:val="24"/>
              </w:rPr>
            </w:pPr>
            <w:r>
              <w:rPr>
                <w:b/>
                <w:sz w:val="24"/>
              </w:rPr>
              <w:t>Витално-демографске карактеристике</w:t>
            </w:r>
          </w:p>
          <w:p w14:paraId="1B319A1D" w14:textId="77777777" w:rsidR="00D01B57" w:rsidRDefault="00D01B57" w:rsidP="0020471C">
            <w:pPr>
              <w:pStyle w:val="TableParagraph"/>
              <w:spacing w:before="4"/>
              <w:rPr>
                <w:b/>
                <w:sz w:val="23"/>
              </w:rPr>
            </w:pPr>
          </w:p>
          <w:p w14:paraId="58F1F9D1" w14:textId="77777777" w:rsidR="00D01B57" w:rsidRDefault="00D01B57" w:rsidP="001B1768">
            <w:pPr>
              <w:pStyle w:val="TableParagraph"/>
              <w:numPr>
                <w:ilvl w:val="0"/>
                <w:numId w:val="5"/>
              </w:numPr>
              <w:tabs>
                <w:tab w:val="left" w:pos="819"/>
              </w:tabs>
              <w:rPr>
                <w:sz w:val="24"/>
              </w:rPr>
            </w:pPr>
            <w:r>
              <w:rPr>
                <w:sz w:val="24"/>
              </w:rPr>
              <w:t xml:space="preserve">Демографски </w:t>
            </w:r>
            <w:r>
              <w:rPr>
                <w:i/>
                <w:sz w:val="24"/>
              </w:rPr>
              <w:t>врло старо</w:t>
            </w:r>
            <w:r>
              <w:rPr>
                <w:i/>
                <w:spacing w:val="-3"/>
                <w:sz w:val="24"/>
              </w:rPr>
              <w:t xml:space="preserve"> </w:t>
            </w:r>
            <w:r>
              <w:rPr>
                <w:sz w:val="24"/>
              </w:rPr>
              <w:t>становништво</w:t>
            </w:r>
          </w:p>
          <w:p w14:paraId="56099D81" w14:textId="77777777" w:rsidR="00D01B57" w:rsidRDefault="00D01B57" w:rsidP="001B1768">
            <w:pPr>
              <w:pStyle w:val="TableParagraph"/>
              <w:numPr>
                <w:ilvl w:val="0"/>
                <w:numId w:val="5"/>
              </w:numPr>
              <w:tabs>
                <w:tab w:val="left" w:pos="819"/>
              </w:tabs>
              <w:rPr>
                <w:sz w:val="24"/>
              </w:rPr>
            </w:pPr>
            <w:r>
              <w:rPr>
                <w:i/>
                <w:sz w:val="24"/>
              </w:rPr>
              <w:t xml:space="preserve">Ниска </w:t>
            </w:r>
            <w:r>
              <w:rPr>
                <w:sz w:val="24"/>
              </w:rPr>
              <w:t>стопа</w:t>
            </w:r>
            <w:r>
              <w:rPr>
                <w:spacing w:val="-2"/>
                <w:sz w:val="24"/>
              </w:rPr>
              <w:t xml:space="preserve"> </w:t>
            </w:r>
            <w:r>
              <w:rPr>
                <w:sz w:val="24"/>
              </w:rPr>
              <w:t>наталитета</w:t>
            </w:r>
          </w:p>
          <w:p w14:paraId="49EC4677" w14:textId="77777777" w:rsidR="00D01B57" w:rsidRDefault="00D01B57" w:rsidP="001B1768">
            <w:pPr>
              <w:pStyle w:val="TableParagraph"/>
              <w:numPr>
                <w:ilvl w:val="0"/>
                <w:numId w:val="5"/>
              </w:numPr>
              <w:tabs>
                <w:tab w:val="left" w:pos="819"/>
              </w:tabs>
              <w:rPr>
                <w:sz w:val="24"/>
              </w:rPr>
            </w:pPr>
            <w:r>
              <w:rPr>
                <w:i/>
                <w:sz w:val="24"/>
              </w:rPr>
              <w:t xml:space="preserve">Врло високе </w:t>
            </w:r>
            <w:r>
              <w:rPr>
                <w:sz w:val="24"/>
              </w:rPr>
              <w:t>опште стопе</w:t>
            </w:r>
            <w:r>
              <w:rPr>
                <w:spacing w:val="-3"/>
                <w:sz w:val="24"/>
              </w:rPr>
              <w:t xml:space="preserve"> </w:t>
            </w:r>
            <w:r>
              <w:rPr>
                <w:sz w:val="24"/>
              </w:rPr>
              <w:t>морталитета</w:t>
            </w:r>
          </w:p>
          <w:p w14:paraId="08580C97" w14:textId="77777777" w:rsidR="00D01B57" w:rsidRDefault="00D01B57" w:rsidP="001B1768">
            <w:pPr>
              <w:pStyle w:val="TableParagraph"/>
              <w:numPr>
                <w:ilvl w:val="0"/>
                <w:numId w:val="5"/>
              </w:numPr>
              <w:tabs>
                <w:tab w:val="left" w:pos="819"/>
              </w:tabs>
              <w:rPr>
                <w:sz w:val="24"/>
              </w:rPr>
            </w:pPr>
            <w:r>
              <w:rPr>
                <w:i/>
                <w:sz w:val="24"/>
              </w:rPr>
              <w:t xml:space="preserve">Негативан </w:t>
            </w:r>
            <w:r>
              <w:rPr>
                <w:sz w:val="24"/>
              </w:rPr>
              <w:t>природни прираштај</w:t>
            </w:r>
          </w:p>
          <w:p w14:paraId="34E7A9AA" w14:textId="77777777" w:rsidR="00D01B57" w:rsidRDefault="00D01B57" w:rsidP="001B1768">
            <w:pPr>
              <w:pStyle w:val="TableParagraph"/>
              <w:numPr>
                <w:ilvl w:val="0"/>
                <w:numId w:val="5"/>
              </w:numPr>
              <w:tabs>
                <w:tab w:val="left" w:pos="819"/>
              </w:tabs>
              <w:rPr>
                <w:sz w:val="24"/>
              </w:rPr>
            </w:pPr>
            <w:r>
              <w:rPr>
                <w:i/>
                <w:sz w:val="24"/>
              </w:rPr>
              <w:t xml:space="preserve">Ниска </w:t>
            </w:r>
            <w:r>
              <w:rPr>
                <w:sz w:val="24"/>
              </w:rPr>
              <w:t>општа стопа</w:t>
            </w:r>
            <w:r>
              <w:rPr>
                <w:spacing w:val="-3"/>
                <w:sz w:val="24"/>
              </w:rPr>
              <w:t xml:space="preserve"> </w:t>
            </w:r>
            <w:r>
              <w:rPr>
                <w:sz w:val="24"/>
              </w:rPr>
              <w:t>фертилитета</w:t>
            </w:r>
          </w:p>
          <w:p w14:paraId="3664AA10" w14:textId="77777777" w:rsidR="00D01B57" w:rsidRDefault="00D01B57" w:rsidP="001B1768">
            <w:pPr>
              <w:pStyle w:val="TableParagraph"/>
              <w:numPr>
                <w:ilvl w:val="0"/>
                <w:numId w:val="5"/>
              </w:numPr>
              <w:tabs>
                <w:tab w:val="left" w:pos="819"/>
              </w:tabs>
              <w:rPr>
                <w:i/>
                <w:sz w:val="24"/>
              </w:rPr>
            </w:pPr>
            <w:r>
              <w:rPr>
                <w:sz w:val="24"/>
              </w:rPr>
              <w:t>Очекивано трајање живота све</w:t>
            </w:r>
            <w:r>
              <w:rPr>
                <w:spacing w:val="6"/>
                <w:sz w:val="24"/>
              </w:rPr>
              <w:t xml:space="preserve"> </w:t>
            </w:r>
            <w:r>
              <w:rPr>
                <w:i/>
                <w:sz w:val="24"/>
              </w:rPr>
              <w:t>дуже</w:t>
            </w:r>
          </w:p>
          <w:p w14:paraId="4EDCF058" w14:textId="77777777" w:rsidR="00D01B57" w:rsidRDefault="00D01B57" w:rsidP="001B1768">
            <w:pPr>
              <w:pStyle w:val="TableParagraph"/>
              <w:numPr>
                <w:ilvl w:val="0"/>
                <w:numId w:val="5"/>
              </w:numPr>
              <w:tabs>
                <w:tab w:val="left" w:pos="819"/>
              </w:tabs>
              <w:rPr>
                <w:sz w:val="24"/>
              </w:rPr>
            </w:pPr>
            <w:r>
              <w:rPr>
                <w:i/>
                <w:sz w:val="24"/>
              </w:rPr>
              <w:t xml:space="preserve">Веома ниске </w:t>
            </w:r>
            <w:r>
              <w:rPr>
                <w:sz w:val="24"/>
              </w:rPr>
              <w:t>стопе морталитета</w:t>
            </w:r>
            <w:r>
              <w:rPr>
                <w:spacing w:val="-7"/>
                <w:sz w:val="24"/>
              </w:rPr>
              <w:t xml:space="preserve"> </w:t>
            </w:r>
            <w:r>
              <w:rPr>
                <w:sz w:val="24"/>
              </w:rPr>
              <w:t>одојчади</w:t>
            </w:r>
          </w:p>
          <w:p w14:paraId="0CFD3338" w14:textId="77777777" w:rsidR="00D01B57" w:rsidRPr="00CC67EA" w:rsidRDefault="00D01B57" w:rsidP="00CC67EA">
            <w:pPr>
              <w:pStyle w:val="TableParagraph"/>
              <w:numPr>
                <w:ilvl w:val="0"/>
                <w:numId w:val="5"/>
              </w:numPr>
              <w:tabs>
                <w:tab w:val="left" w:pos="819"/>
              </w:tabs>
              <w:rPr>
                <w:sz w:val="24"/>
              </w:rPr>
            </w:pPr>
            <w:r>
              <w:rPr>
                <w:sz w:val="24"/>
              </w:rPr>
              <w:t xml:space="preserve">Водећи узроци смрти су </w:t>
            </w:r>
            <w:r>
              <w:rPr>
                <w:i/>
                <w:sz w:val="24"/>
              </w:rPr>
              <w:t>КВБ</w:t>
            </w:r>
            <w:r>
              <w:rPr>
                <w:sz w:val="24"/>
              </w:rPr>
              <w:t xml:space="preserve">, </w:t>
            </w:r>
            <w:r>
              <w:rPr>
                <w:i/>
                <w:sz w:val="24"/>
              </w:rPr>
              <w:t>тумори</w:t>
            </w:r>
            <w:r>
              <w:rPr>
                <w:i/>
                <w:spacing w:val="-4"/>
                <w:sz w:val="24"/>
              </w:rPr>
              <w:t xml:space="preserve"> </w:t>
            </w:r>
            <w:r>
              <w:rPr>
                <w:sz w:val="24"/>
              </w:rPr>
              <w:t>и</w:t>
            </w:r>
            <w:r w:rsidR="00CC67EA">
              <w:rPr>
                <w:sz w:val="24"/>
                <w:lang w:val="sr-Cyrl-RS"/>
              </w:rPr>
              <w:t xml:space="preserve">  </w:t>
            </w:r>
            <w:r w:rsidRPr="00CC67EA">
              <w:rPr>
                <w:i/>
                <w:sz w:val="24"/>
              </w:rPr>
              <w:t>недовољно дефинисана стања</w:t>
            </w:r>
          </w:p>
        </w:tc>
      </w:tr>
    </w:tbl>
    <w:p w14:paraId="40915D06" w14:textId="77777777" w:rsidR="00D01B57" w:rsidRDefault="00D01B57" w:rsidP="00D01B57">
      <w:pPr>
        <w:pStyle w:val="BodyText"/>
        <w:spacing w:before="4"/>
        <w:rPr>
          <w:b/>
          <w:sz w:val="35"/>
        </w:rPr>
      </w:pPr>
    </w:p>
    <w:p w14:paraId="23AA82CD" w14:textId="2013D978" w:rsidR="00D01B57" w:rsidRPr="0068464D" w:rsidRDefault="006649C2" w:rsidP="006649C2">
      <w:pPr>
        <w:ind w:right="850"/>
        <w:rPr>
          <w:rFonts w:ascii="Times New Roman" w:hAnsi="Times New Roman" w:cs="Times New Roman"/>
          <w:b/>
          <w:sz w:val="24"/>
        </w:rPr>
      </w:pPr>
      <w:r w:rsidRPr="0068464D">
        <w:rPr>
          <w:rFonts w:ascii="Times New Roman" w:hAnsi="Times New Roman" w:cs="Times New Roman"/>
          <w:b/>
          <w:sz w:val="24"/>
        </w:rPr>
        <w:t xml:space="preserve">Табела </w:t>
      </w:r>
      <w:r w:rsidR="00BD4A33">
        <w:rPr>
          <w:rFonts w:ascii="Times New Roman" w:hAnsi="Times New Roman" w:cs="Times New Roman"/>
          <w:b/>
          <w:sz w:val="24"/>
          <w:lang w:val="sr-Cyrl-RS"/>
        </w:rPr>
        <w:t>бр.7</w:t>
      </w:r>
      <w:r w:rsidR="00D01B57" w:rsidRPr="0068464D">
        <w:rPr>
          <w:rFonts w:ascii="Times New Roman" w:hAnsi="Times New Roman" w:cs="Times New Roman"/>
          <w:b/>
          <w:sz w:val="24"/>
        </w:rPr>
        <w:t>. Број становника на територији О</w:t>
      </w:r>
      <w:r w:rsidRPr="0068464D">
        <w:rPr>
          <w:rFonts w:ascii="Times New Roman" w:hAnsi="Times New Roman" w:cs="Times New Roman"/>
          <w:b/>
          <w:sz w:val="24"/>
        </w:rPr>
        <w:t>пштине Сокобања, 2009-2015.год.</w:t>
      </w:r>
    </w:p>
    <w:tbl>
      <w:tblPr>
        <w:tblW w:w="0" w:type="auto"/>
        <w:tblInd w:w="8"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CellMar>
          <w:left w:w="0" w:type="dxa"/>
          <w:right w:w="0" w:type="dxa"/>
        </w:tblCellMar>
        <w:tblLook w:val="01E0" w:firstRow="1" w:lastRow="1" w:firstColumn="1" w:lastColumn="1" w:noHBand="0" w:noVBand="0"/>
      </w:tblPr>
      <w:tblGrid>
        <w:gridCol w:w="1739"/>
        <w:gridCol w:w="959"/>
        <w:gridCol w:w="934"/>
        <w:gridCol w:w="941"/>
        <w:gridCol w:w="941"/>
        <w:gridCol w:w="935"/>
        <w:gridCol w:w="935"/>
        <w:gridCol w:w="919"/>
      </w:tblGrid>
      <w:tr w:rsidR="00D01B57" w14:paraId="7D74C887" w14:textId="77777777" w:rsidTr="006649C2">
        <w:trPr>
          <w:trHeight w:val="303"/>
        </w:trPr>
        <w:tc>
          <w:tcPr>
            <w:tcW w:w="1739" w:type="dxa"/>
            <w:tcBorders>
              <w:left w:val="single" w:sz="6" w:space="0" w:color="008000"/>
              <w:bottom w:val="single" w:sz="6" w:space="0" w:color="000000"/>
              <w:right w:val="nil"/>
            </w:tcBorders>
            <w:shd w:val="clear" w:color="auto" w:fill="CCCCCC"/>
          </w:tcPr>
          <w:p w14:paraId="5F68C138" w14:textId="77777777" w:rsidR="00D01B57" w:rsidRDefault="00D01B57" w:rsidP="0020471C">
            <w:pPr>
              <w:pStyle w:val="TableParagraph"/>
              <w:spacing w:before="17"/>
              <w:ind w:left="160"/>
              <w:rPr>
                <w:b/>
                <w:sz w:val="23"/>
              </w:rPr>
            </w:pPr>
            <w:r>
              <w:rPr>
                <w:b/>
                <w:sz w:val="23"/>
              </w:rPr>
              <w:t>ТЕРИТОРИЈА</w:t>
            </w:r>
          </w:p>
        </w:tc>
        <w:tc>
          <w:tcPr>
            <w:tcW w:w="959" w:type="dxa"/>
            <w:tcBorders>
              <w:left w:val="nil"/>
              <w:bottom w:val="single" w:sz="6" w:space="0" w:color="000000"/>
              <w:right w:val="nil"/>
            </w:tcBorders>
            <w:shd w:val="clear" w:color="auto" w:fill="CCCCCC"/>
          </w:tcPr>
          <w:p w14:paraId="50C97DE0" w14:textId="77777777" w:rsidR="00D01B57" w:rsidRDefault="00D01B57" w:rsidP="0020471C">
            <w:pPr>
              <w:pStyle w:val="TableParagraph"/>
              <w:spacing w:before="17"/>
              <w:ind w:left="257"/>
              <w:rPr>
                <w:b/>
                <w:sz w:val="23"/>
              </w:rPr>
            </w:pPr>
            <w:r>
              <w:rPr>
                <w:b/>
                <w:sz w:val="23"/>
              </w:rPr>
              <w:t>2009</w:t>
            </w:r>
          </w:p>
        </w:tc>
        <w:tc>
          <w:tcPr>
            <w:tcW w:w="934" w:type="dxa"/>
            <w:tcBorders>
              <w:left w:val="nil"/>
              <w:bottom w:val="single" w:sz="6" w:space="0" w:color="000000"/>
              <w:right w:val="nil"/>
            </w:tcBorders>
            <w:shd w:val="clear" w:color="auto" w:fill="CCCCCC"/>
          </w:tcPr>
          <w:p w14:paraId="5CEECFDE" w14:textId="77777777" w:rsidR="00D01B57" w:rsidRDefault="00D01B57" w:rsidP="0020471C">
            <w:pPr>
              <w:pStyle w:val="TableParagraph"/>
              <w:spacing w:before="17"/>
              <w:ind w:left="86" w:right="96"/>
              <w:jc w:val="center"/>
              <w:rPr>
                <w:b/>
                <w:sz w:val="23"/>
              </w:rPr>
            </w:pPr>
            <w:r>
              <w:rPr>
                <w:b/>
                <w:sz w:val="23"/>
              </w:rPr>
              <w:t>2010</w:t>
            </w:r>
          </w:p>
        </w:tc>
        <w:tc>
          <w:tcPr>
            <w:tcW w:w="941" w:type="dxa"/>
            <w:tcBorders>
              <w:left w:val="nil"/>
              <w:bottom w:val="single" w:sz="6" w:space="0" w:color="000000"/>
              <w:right w:val="nil"/>
            </w:tcBorders>
            <w:shd w:val="clear" w:color="auto" w:fill="CCCCCC"/>
          </w:tcPr>
          <w:p w14:paraId="50A95B27" w14:textId="77777777" w:rsidR="00D01B57" w:rsidRDefault="00D01B57" w:rsidP="0020471C">
            <w:pPr>
              <w:pStyle w:val="TableParagraph"/>
              <w:spacing w:before="17"/>
              <w:ind w:left="230"/>
              <w:rPr>
                <w:b/>
                <w:sz w:val="23"/>
              </w:rPr>
            </w:pPr>
            <w:r>
              <w:rPr>
                <w:b/>
                <w:sz w:val="23"/>
              </w:rPr>
              <w:t>2011</w:t>
            </w:r>
          </w:p>
        </w:tc>
        <w:tc>
          <w:tcPr>
            <w:tcW w:w="941" w:type="dxa"/>
            <w:tcBorders>
              <w:left w:val="nil"/>
              <w:bottom w:val="single" w:sz="6" w:space="0" w:color="000000"/>
              <w:right w:val="nil"/>
            </w:tcBorders>
            <w:shd w:val="clear" w:color="auto" w:fill="CCCCCC"/>
          </w:tcPr>
          <w:p w14:paraId="0C1AC967" w14:textId="77777777" w:rsidR="00D01B57" w:rsidRDefault="00D01B57" w:rsidP="0020471C">
            <w:pPr>
              <w:pStyle w:val="TableParagraph"/>
              <w:spacing w:before="17"/>
              <w:ind w:left="229"/>
              <w:rPr>
                <w:b/>
                <w:sz w:val="23"/>
              </w:rPr>
            </w:pPr>
            <w:r>
              <w:rPr>
                <w:b/>
                <w:sz w:val="23"/>
              </w:rPr>
              <w:t>2012</w:t>
            </w:r>
          </w:p>
        </w:tc>
        <w:tc>
          <w:tcPr>
            <w:tcW w:w="935" w:type="dxa"/>
            <w:tcBorders>
              <w:left w:val="nil"/>
              <w:bottom w:val="single" w:sz="6" w:space="0" w:color="000000"/>
              <w:right w:val="nil"/>
            </w:tcBorders>
            <w:shd w:val="clear" w:color="auto" w:fill="CCCCCC"/>
          </w:tcPr>
          <w:p w14:paraId="7AAD2CE9" w14:textId="77777777" w:rsidR="00D01B57" w:rsidRDefault="00D01B57" w:rsidP="0020471C">
            <w:pPr>
              <w:pStyle w:val="TableParagraph"/>
              <w:spacing w:before="17"/>
              <w:ind w:left="230"/>
              <w:rPr>
                <w:b/>
                <w:sz w:val="23"/>
              </w:rPr>
            </w:pPr>
            <w:r>
              <w:rPr>
                <w:b/>
                <w:sz w:val="23"/>
              </w:rPr>
              <w:t>2013</w:t>
            </w:r>
          </w:p>
        </w:tc>
        <w:tc>
          <w:tcPr>
            <w:tcW w:w="935" w:type="dxa"/>
            <w:tcBorders>
              <w:left w:val="nil"/>
              <w:bottom w:val="single" w:sz="6" w:space="0" w:color="000000"/>
              <w:right w:val="nil"/>
            </w:tcBorders>
            <w:shd w:val="clear" w:color="auto" w:fill="CCCCCC"/>
          </w:tcPr>
          <w:p w14:paraId="60A0E532" w14:textId="77777777" w:rsidR="00D01B57" w:rsidRDefault="00D01B57" w:rsidP="0020471C">
            <w:pPr>
              <w:pStyle w:val="TableParagraph"/>
              <w:spacing w:before="17"/>
              <w:ind w:left="228"/>
              <w:rPr>
                <w:b/>
                <w:sz w:val="23"/>
              </w:rPr>
            </w:pPr>
            <w:r>
              <w:rPr>
                <w:b/>
                <w:sz w:val="23"/>
              </w:rPr>
              <w:t>2014</w:t>
            </w:r>
          </w:p>
        </w:tc>
        <w:tc>
          <w:tcPr>
            <w:tcW w:w="919" w:type="dxa"/>
            <w:tcBorders>
              <w:left w:val="nil"/>
              <w:bottom w:val="single" w:sz="6" w:space="0" w:color="000000"/>
              <w:right w:val="single" w:sz="6" w:space="0" w:color="008000"/>
            </w:tcBorders>
            <w:shd w:val="clear" w:color="auto" w:fill="CCCCCC"/>
          </w:tcPr>
          <w:p w14:paraId="1785A76D" w14:textId="77777777" w:rsidR="00D01B57" w:rsidRDefault="00D01B57" w:rsidP="0020471C">
            <w:pPr>
              <w:pStyle w:val="TableParagraph"/>
              <w:spacing w:before="17"/>
              <w:ind w:left="80" w:right="71"/>
              <w:jc w:val="center"/>
              <w:rPr>
                <w:b/>
                <w:sz w:val="23"/>
              </w:rPr>
            </w:pPr>
            <w:r>
              <w:rPr>
                <w:b/>
                <w:sz w:val="23"/>
              </w:rPr>
              <w:t>2015</w:t>
            </w:r>
          </w:p>
        </w:tc>
      </w:tr>
      <w:tr w:rsidR="00D01B57" w14:paraId="498B44AA" w14:textId="77777777" w:rsidTr="006649C2">
        <w:trPr>
          <w:trHeight w:val="306"/>
        </w:trPr>
        <w:tc>
          <w:tcPr>
            <w:tcW w:w="1739" w:type="dxa"/>
            <w:tcBorders>
              <w:top w:val="single" w:sz="6" w:space="0" w:color="000000"/>
              <w:left w:val="single" w:sz="6" w:space="0" w:color="008000"/>
              <w:right w:val="nil"/>
            </w:tcBorders>
            <w:shd w:val="clear" w:color="auto" w:fill="FFFFBE"/>
          </w:tcPr>
          <w:p w14:paraId="043DCB46" w14:textId="77777777" w:rsidR="00D01B57" w:rsidRDefault="00D01B57" w:rsidP="0020471C">
            <w:pPr>
              <w:pStyle w:val="TableParagraph"/>
              <w:spacing w:before="17"/>
              <w:ind w:left="107"/>
              <w:rPr>
                <w:b/>
                <w:sz w:val="23"/>
              </w:rPr>
            </w:pPr>
            <w:r>
              <w:rPr>
                <w:b/>
                <w:sz w:val="23"/>
              </w:rPr>
              <w:t>Сокобања</w:t>
            </w:r>
          </w:p>
        </w:tc>
        <w:tc>
          <w:tcPr>
            <w:tcW w:w="959" w:type="dxa"/>
            <w:tcBorders>
              <w:top w:val="single" w:sz="6" w:space="0" w:color="000000"/>
              <w:left w:val="nil"/>
              <w:right w:val="nil"/>
            </w:tcBorders>
            <w:shd w:val="clear" w:color="auto" w:fill="FFFFBE"/>
          </w:tcPr>
          <w:p w14:paraId="51ABE304" w14:textId="77777777" w:rsidR="00D01B57" w:rsidRDefault="00D01B57" w:rsidP="0020471C">
            <w:pPr>
              <w:pStyle w:val="TableParagraph"/>
              <w:spacing w:before="13"/>
              <w:ind w:right="111"/>
              <w:jc w:val="right"/>
              <w:rPr>
                <w:sz w:val="23"/>
              </w:rPr>
            </w:pPr>
            <w:r>
              <w:rPr>
                <w:sz w:val="23"/>
              </w:rPr>
              <w:t>16763</w:t>
            </w:r>
          </w:p>
        </w:tc>
        <w:tc>
          <w:tcPr>
            <w:tcW w:w="934" w:type="dxa"/>
            <w:tcBorders>
              <w:top w:val="single" w:sz="6" w:space="0" w:color="000000"/>
              <w:left w:val="nil"/>
              <w:right w:val="nil"/>
            </w:tcBorders>
            <w:shd w:val="clear" w:color="auto" w:fill="FFFFBE"/>
          </w:tcPr>
          <w:p w14:paraId="4A30FF32" w14:textId="77777777" w:rsidR="00D01B57" w:rsidRDefault="00D01B57" w:rsidP="0020471C">
            <w:pPr>
              <w:pStyle w:val="TableParagraph"/>
              <w:spacing w:before="13"/>
              <w:ind w:left="223" w:right="96"/>
              <w:jc w:val="center"/>
              <w:rPr>
                <w:sz w:val="23"/>
              </w:rPr>
            </w:pPr>
            <w:r>
              <w:rPr>
                <w:sz w:val="23"/>
              </w:rPr>
              <w:t>16524</w:t>
            </w:r>
          </w:p>
        </w:tc>
        <w:tc>
          <w:tcPr>
            <w:tcW w:w="941" w:type="dxa"/>
            <w:tcBorders>
              <w:top w:val="single" w:sz="6" w:space="0" w:color="000000"/>
              <w:left w:val="nil"/>
              <w:right w:val="nil"/>
            </w:tcBorders>
            <w:shd w:val="clear" w:color="auto" w:fill="FFFFBE"/>
          </w:tcPr>
          <w:p w14:paraId="54BB0CD6" w14:textId="77777777" w:rsidR="00D01B57" w:rsidRDefault="00D01B57" w:rsidP="0020471C">
            <w:pPr>
              <w:pStyle w:val="TableParagraph"/>
              <w:spacing w:before="13"/>
              <w:ind w:right="118"/>
              <w:jc w:val="right"/>
              <w:rPr>
                <w:sz w:val="23"/>
              </w:rPr>
            </w:pPr>
            <w:r>
              <w:rPr>
                <w:sz w:val="23"/>
              </w:rPr>
              <w:t>16021</w:t>
            </w:r>
          </w:p>
        </w:tc>
        <w:tc>
          <w:tcPr>
            <w:tcW w:w="941" w:type="dxa"/>
            <w:tcBorders>
              <w:top w:val="single" w:sz="6" w:space="0" w:color="000000"/>
              <w:left w:val="nil"/>
              <w:right w:val="nil"/>
            </w:tcBorders>
            <w:shd w:val="clear" w:color="auto" w:fill="FFFFBE"/>
          </w:tcPr>
          <w:p w14:paraId="26E84842" w14:textId="77777777" w:rsidR="00D01B57" w:rsidRDefault="00D01B57" w:rsidP="0020471C">
            <w:pPr>
              <w:pStyle w:val="TableParagraph"/>
              <w:spacing w:before="13"/>
              <w:ind w:right="113"/>
              <w:jc w:val="right"/>
              <w:rPr>
                <w:sz w:val="23"/>
              </w:rPr>
            </w:pPr>
            <w:r>
              <w:rPr>
                <w:sz w:val="23"/>
              </w:rPr>
              <w:t>15783</w:t>
            </w:r>
          </w:p>
        </w:tc>
        <w:tc>
          <w:tcPr>
            <w:tcW w:w="935" w:type="dxa"/>
            <w:tcBorders>
              <w:top w:val="single" w:sz="6" w:space="0" w:color="000000"/>
              <w:left w:val="nil"/>
              <w:right w:val="nil"/>
            </w:tcBorders>
            <w:shd w:val="clear" w:color="auto" w:fill="FFFFBE"/>
          </w:tcPr>
          <w:p w14:paraId="3828CFA3" w14:textId="77777777" w:rsidR="00D01B57" w:rsidRDefault="00D01B57" w:rsidP="0020471C">
            <w:pPr>
              <w:pStyle w:val="TableParagraph"/>
              <w:spacing w:before="13"/>
              <w:ind w:right="112"/>
              <w:jc w:val="right"/>
              <w:rPr>
                <w:sz w:val="23"/>
              </w:rPr>
            </w:pPr>
            <w:r>
              <w:rPr>
                <w:sz w:val="23"/>
              </w:rPr>
              <w:t>15524</w:t>
            </w:r>
          </w:p>
        </w:tc>
        <w:tc>
          <w:tcPr>
            <w:tcW w:w="935" w:type="dxa"/>
            <w:tcBorders>
              <w:top w:val="single" w:sz="6" w:space="0" w:color="000000"/>
              <w:left w:val="nil"/>
              <w:right w:val="nil"/>
            </w:tcBorders>
            <w:shd w:val="clear" w:color="auto" w:fill="FFFFBE"/>
          </w:tcPr>
          <w:p w14:paraId="10B27AE2" w14:textId="77777777" w:rsidR="00D01B57" w:rsidRDefault="00D01B57" w:rsidP="0020471C">
            <w:pPr>
              <w:pStyle w:val="TableParagraph"/>
              <w:spacing w:before="13"/>
              <w:ind w:right="113"/>
              <w:jc w:val="right"/>
              <w:rPr>
                <w:sz w:val="23"/>
              </w:rPr>
            </w:pPr>
            <w:r>
              <w:rPr>
                <w:sz w:val="23"/>
              </w:rPr>
              <w:t>15265</w:t>
            </w:r>
          </w:p>
        </w:tc>
        <w:tc>
          <w:tcPr>
            <w:tcW w:w="919" w:type="dxa"/>
            <w:tcBorders>
              <w:top w:val="single" w:sz="6" w:space="0" w:color="000000"/>
              <w:left w:val="nil"/>
              <w:right w:val="single" w:sz="6" w:space="0" w:color="008000"/>
            </w:tcBorders>
            <w:shd w:val="clear" w:color="auto" w:fill="FFFFBE"/>
          </w:tcPr>
          <w:p w14:paraId="2A20DB56" w14:textId="77777777" w:rsidR="00D01B57" w:rsidRDefault="00D01B57" w:rsidP="0020471C">
            <w:pPr>
              <w:pStyle w:val="TableParagraph"/>
              <w:spacing w:before="13"/>
              <w:ind w:left="224" w:right="71"/>
              <w:jc w:val="center"/>
              <w:rPr>
                <w:sz w:val="23"/>
              </w:rPr>
            </w:pPr>
            <w:r>
              <w:rPr>
                <w:sz w:val="23"/>
              </w:rPr>
              <w:t>15019</w:t>
            </w:r>
          </w:p>
        </w:tc>
      </w:tr>
    </w:tbl>
    <w:p w14:paraId="7ED6001A" w14:textId="77777777" w:rsidR="00D01B57" w:rsidRDefault="00D01B57" w:rsidP="006649C2">
      <w:pPr>
        <w:spacing w:before="53"/>
        <w:rPr>
          <w:i/>
          <w:sz w:val="20"/>
        </w:rPr>
      </w:pPr>
      <w:r>
        <w:rPr>
          <w:i/>
          <w:sz w:val="20"/>
        </w:rPr>
        <w:t>*Попис становништва 2011.год. и процене Републичког завода за статистику</w:t>
      </w:r>
    </w:p>
    <w:p w14:paraId="72CED72F" w14:textId="77777777" w:rsidR="00D01B57" w:rsidRDefault="00D01B57" w:rsidP="00D01B57">
      <w:pPr>
        <w:pStyle w:val="BodyText"/>
        <w:spacing w:before="3"/>
        <w:rPr>
          <w:i/>
          <w:sz w:val="23"/>
        </w:rPr>
      </w:pPr>
    </w:p>
    <w:p w14:paraId="04221C17" w14:textId="77777777" w:rsidR="00D01B57" w:rsidRDefault="00D01B57" w:rsidP="00D01B57">
      <w:pPr>
        <w:pStyle w:val="BodyText"/>
        <w:spacing w:before="123"/>
        <w:ind w:left="420"/>
      </w:pPr>
      <w:r>
        <w:t>У Сокобањи се, такође, континурано смањује број становника (индекс 2015/2011=93,7%)</w:t>
      </w:r>
    </w:p>
    <w:p w14:paraId="2B9C5521" w14:textId="79B8CE0D" w:rsidR="00D01B57" w:rsidRPr="0068464D" w:rsidRDefault="002543D8" w:rsidP="00470FF3">
      <w:pPr>
        <w:pStyle w:val="Heading3"/>
        <w:keepNext w:val="0"/>
        <w:widowControl w:val="0"/>
        <w:tabs>
          <w:tab w:val="left" w:pos="1921"/>
        </w:tabs>
        <w:suppressAutoHyphens w:val="0"/>
        <w:autoSpaceDE w:val="0"/>
        <w:spacing w:before="204"/>
        <w:jc w:val="left"/>
        <w:textAlignment w:val="auto"/>
        <w:rPr>
          <w:rFonts w:ascii="Times New Roman" w:hAnsi="Times New Roman"/>
        </w:rPr>
      </w:pPr>
      <w:bookmarkStart w:id="5" w:name="_TOC_250038"/>
      <w:r>
        <w:rPr>
          <w:rFonts w:ascii="Times New Roman" w:hAnsi="Times New Roman"/>
        </w:rPr>
        <w:t>2.1.2</w:t>
      </w:r>
      <w:r w:rsidR="00756F22">
        <w:rPr>
          <w:rFonts w:ascii="Times New Roman" w:hAnsi="Times New Roman"/>
        </w:rPr>
        <w:t xml:space="preserve">. </w:t>
      </w:r>
      <w:r w:rsidR="00D01B57" w:rsidRPr="0068464D">
        <w:rPr>
          <w:rFonts w:ascii="Times New Roman" w:hAnsi="Times New Roman"/>
        </w:rPr>
        <w:t>Старосна и полна</w:t>
      </w:r>
      <w:r w:rsidR="00D01B57" w:rsidRPr="0068464D">
        <w:rPr>
          <w:rFonts w:ascii="Times New Roman" w:hAnsi="Times New Roman"/>
          <w:spacing w:val="2"/>
        </w:rPr>
        <w:t xml:space="preserve"> </w:t>
      </w:r>
      <w:bookmarkEnd w:id="5"/>
      <w:r w:rsidR="00D01B57" w:rsidRPr="0068464D">
        <w:rPr>
          <w:rFonts w:ascii="Times New Roman" w:hAnsi="Times New Roman"/>
        </w:rPr>
        <w:t>структура</w:t>
      </w:r>
    </w:p>
    <w:p w14:paraId="277AA45D" w14:textId="77777777" w:rsidR="00D01B57" w:rsidRDefault="00D01B57" w:rsidP="00D01B57">
      <w:pPr>
        <w:pStyle w:val="BodyText"/>
        <w:spacing w:before="152"/>
        <w:ind w:left="420" w:right="320"/>
      </w:pPr>
      <w:r>
        <w:t>Анализа биолошких карактеристика становништва служи за процену приоритетних здравствених потреба, а истовремено је основ за планирање мера здравствене заштите и развој здравствених ресурса.</w:t>
      </w:r>
    </w:p>
    <w:p w14:paraId="2700414E" w14:textId="77777777" w:rsidR="00EE508B" w:rsidRDefault="00EE508B" w:rsidP="00F6370C">
      <w:pPr>
        <w:spacing w:after="0" w:line="240" w:lineRule="auto"/>
        <w:jc w:val="both"/>
        <w:rPr>
          <w:rFonts w:ascii="Times New Roman" w:eastAsia="Calibri" w:hAnsi="Times New Roman" w:cs="Times New Roman"/>
          <w:b/>
          <w:sz w:val="24"/>
          <w:szCs w:val="24"/>
        </w:rPr>
      </w:pPr>
    </w:p>
    <w:p w14:paraId="4FD605AE" w14:textId="77777777" w:rsidR="00BF411C" w:rsidRDefault="00BF411C" w:rsidP="00F6370C">
      <w:pPr>
        <w:spacing w:after="0" w:line="240" w:lineRule="auto"/>
        <w:jc w:val="both"/>
        <w:rPr>
          <w:rFonts w:ascii="Times New Roman" w:eastAsia="Calibri" w:hAnsi="Times New Roman" w:cs="Times New Roman"/>
          <w:b/>
          <w:sz w:val="24"/>
          <w:szCs w:val="24"/>
        </w:rPr>
      </w:pPr>
    </w:p>
    <w:p w14:paraId="60A4D4D4" w14:textId="348A9561" w:rsidR="00EE46C4" w:rsidRPr="0068464D" w:rsidRDefault="00470FF3" w:rsidP="000C5F6F">
      <w:pPr>
        <w:spacing w:before="76"/>
        <w:rPr>
          <w:rFonts w:ascii="Times New Roman" w:hAnsi="Times New Roman" w:cs="Times New Roman"/>
          <w:b/>
          <w:sz w:val="24"/>
        </w:rPr>
      </w:pPr>
      <w:r>
        <w:rPr>
          <w:rFonts w:ascii="Times New Roman" w:eastAsia="Calibri" w:hAnsi="Times New Roman" w:cs="Times New Roman"/>
          <w:b/>
          <w:sz w:val="24"/>
          <w:szCs w:val="24"/>
        </w:rPr>
        <w:t xml:space="preserve">        </w:t>
      </w:r>
      <w:r w:rsidR="000C5F6F">
        <w:rPr>
          <w:rFonts w:ascii="Times New Roman" w:eastAsia="Calibri" w:hAnsi="Times New Roman" w:cs="Times New Roman"/>
          <w:b/>
          <w:sz w:val="24"/>
          <w:szCs w:val="24"/>
        </w:rPr>
        <w:t xml:space="preserve">  </w:t>
      </w:r>
      <w:r w:rsidRPr="0068464D">
        <w:rPr>
          <w:rFonts w:ascii="Times New Roman" w:hAnsi="Times New Roman" w:cs="Times New Roman"/>
          <w:b/>
          <w:sz w:val="24"/>
        </w:rPr>
        <w:t>Табела</w:t>
      </w:r>
      <w:r w:rsidR="00BD4A33">
        <w:rPr>
          <w:rFonts w:ascii="Times New Roman" w:hAnsi="Times New Roman" w:cs="Times New Roman"/>
          <w:b/>
          <w:sz w:val="24"/>
          <w:lang w:val="sr-Cyrl-RS"/>
        </w:rPr>
        <w:t xml:space="preserve"> бр.8</w:t>
      </w:r>
      <w:r w:rsidRPr="0068464D">
        <w:rPr>
          <w:rFonts w:ascii="Times New Roman" w:hAnsi="Times New Roman" w:cs="Times New Roman"/>
          <w:b/>
          <w:sz w:val="24"/>
        </w:rPr>
        <w:t xml:space="preserve"> . </w:t>
      </w:r>
      <w:r w:rsidRPr="0068464D">
        <w:rPr>
          <w:rFonts w:ascii="Times New Roman" w:hAnsi="Times New Roman" w:cs="Times New Roman"/>
          <w:b/>
          <w:sz w:val="24"/>
          <w:lang w:val="sr-Cyrl-RS"/>
        </w:rPr>
        <w:t xml:space="preserve">Старост становништва </w:t>
      </w:r>
      <w:r w:rsidRPr="0068464D">
        <w:rPr>
          <w:rFonts w:ascii="Times New Roman" w:hAnsi="Times New Roman" w:cs="Times New Roman"/>
          <w:b/>
          <w:sz w:val="24"/>
        </w:rPr>
        <w:t>Сокобање</w:t>
      </w:r>
      <w:r w:rsidR="00EE46C4" w:rsidRPr="0068464D">
        <w:rPr>
          <w:rFonts w:ascii="Times New Roman" w:hAnsi="Times New Roman" w:cs="Times New Roman"/>
          <w:b/>
          <w:sz w:val="24"/>
        </w:rPr>
        <w:t xml:space="preserve"> (процена за 2015.год.)</w:t>
      </w:r>
    </w:p>
    <w:p w14:paraId="2E85A315" w14:textId="77777777" w:rsidR="00EE46C4" w:rsidRDefault="00EE46C4" w:rsidP="00EE46C4">
      <w:pPr>
        <w:pStyle w:val="BodyText"/>
        <w:spacing w:before="8"/>
        <w:rPr>
          <w:b/>
          <w:sz w:val="10"/>
        </w:rPr>
      </w:pPr>
    </w:p>
    <w:tbl>
      <w:tblPr>
        <w:tblW w:w="0" w:type="auto"/>
        <w:tblInd w:w="823"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CellMar>
          <w:left w:w="0" w:type="dxa"/>
          <w:right w:w="0" w:type="dxa"/>
        </w:tblCellMar>
        <w:tblLook w:val="01E0" w:firstRow="1" w:lastRow="1" w:firstColumn="1" w:lastColumn="1" w:noHBand="0" w:noVBand="0"/>
      </w:tblPr>
      <w:tblGrid>
        <w:gridCol w:w="2020"/>
        <w:gridCol w:w="1281"/>
        <w:gridCol w:w="703"/>
        <w:gridCol w:w="296"/>
        <w:gridCol w:w="981"/>
        <w:gridCol w:w="10"/>
      </w:tblGrid>
      <w:tr w:rsidR="00EE46C4" w14:paraId="37B95679" w14:textId="77777777" w:rsidTr="00EE46C4">
        <w:trPr>
          <w:gridAfter w:val="1"/>
          <w:wAfter w:w="10" w:type="dxa"/>
          <w:trHeight w:val="293"/>
        </w:trPr>
        <w:tc>
          <w:tcPr>
            <w:tcW w:w="2020" w:type="dxa"/>
            <w:vMerge w:val="restart"/>
            <w:tcBorders>
              <w:left w:val="single" w:sz="6" w:space="0" w:color="008000"/>
              <w:bottom w:val="single" w:sz="6" w:space="0" w:color="000000"/>
              <w:right w:val="nil"/>
            </w:tcBorders>
            <w:shd w:val="clear" w:color="auto" w:fill="C0C0C0"/>
          </w:tcPr>
          <w:p w14:paraId="57CE1CD7" w14:textId="77777777" w:rsidR="00EE46C4" w:rsidRDefault="00EE46C4" w:rsidP="0020471C">
            <w:pPr>
              <w:pStyle w:val="TableParagraph"/>
              <w:spacing w:before="46"/>
              <w:ind w:left="157" w:right="152"/>
              <w:jc w:val="center"/>
              <w:rPr>
                <w:b/>
              </w:rPr>
            </w:pPr>
            <w:r>
              <w:rPr>
                <w:b/>
              </w:rPr>
              <w:t>Старост</w:t>
            </w:r>
          </w:p>
          <w:p w14:paraId="1935577F" w14:textId="77777777" w:rsidR="00EE46C4" w:rsidRDefault="00EE46C4" w:rsidP="0020471C">
            <w:pPr>
              <w:pStyle w:val="TableParagraph"/>
              <w:spacing w:before="18"/>
              <w:ind w:left="157" w:right="152"/>
              <w:jc w:val="center"/>
              <w:rPr>
                <w:b/>
              </w:rPr>
            </w:pPr>
            <w:r>
              <w:rPr>
                <w:b/>
              </w:rPr>
              <w:t>(у годинама)</w:t>
            </w:r>
          </w:p>
        </w:tc>
        <w:tc>
          <w:tcPr>
            <w:tcW w:w="1984" w:type="dxa"/>
            <w:gridSpan w:val="2"/>
            <w:tcBorders>
              <w:left w:val="nil"/>
              <w:right w:val="nil"/>
            </w:tcBorders>
            <w:shd w:val="clear" w:color="auto" w:fill="C0C0C0"/>
          </w:tcPr>
          <w:p w14:paraId="2E6A727D" w14:textId="77777777" w:rsidR="00EE46C4" w:rsidRDefault="00EE46C4" w:rsidP="0020471C">
            <w:pPr>
              <w:pStyle w:val="TableParagraph"/>
              <w:spacing w:before="19"/>
              <w:ind w:left="951"/>
              <w:rPr>
                <w:b/>
              </w:rPr>
            </w:pPr>
            <w:r>
              <w:rPr>
                <w:b/>
              </w:rPr>
              <w:t>Сокобања</w:t>
            </w:r>
          </w:p>
        </w:tc>
        <w:tc>
          <w:tcPr>
            <w:tcW w:w="1277" w:type="dxa"/>
            <w:gridSpan w:val="2"/>
            <w:tcBorders>
              <w:left w:val="nil"/>
              <w:right w:val="nil"/>
            </w:tcBorders>
            <w:shd w:val="clear" w:color="auto" w:fill="C0C0C0"/>
          </w:tcPr>
          <w:p w14:paraId="44B6E699" w14:textId="77777777" w:rsidR="00EE46C4" w:rsidRDefault="00EE46C4" w:rsidP="0020471C">
            <w:pPr>
              <w:pStyle w:val="TableParagraph"/>
            </w:pPr>
          </w:p>
        </w:tc>
      </w:tr>
      <w:tr w:rsidR="00EE46C4" w14:paraId="7FAB02AD" w14:textId="77777777" w:rsidTr="00EE46C4">
        <w:trPr>
          <w:trHeight w:val="291"/>
        </w:trPr>
        <w:tc>
          <w:tcPr>
            <w:tcW w:w="2020" w:type="dxa"/>
            <w:vMerge/>
            <w:tcBorders>
              <w:top w:val="nil"/>
              <w:left w:val="single" w:sz="6" w:space="0" w:color="008000"/>
              <w:bottom w:val="single" w:sz="6" w:space="0" w:color="000000"/>
              <w:right w:val="nil"/>
            </w:tcBorders>
            <w:shd w:val="clear" w:color="auto" w:fill="C0C0C0"/>
          </w:tcPr>
          <w:p w14:paraId="5C372018" w14:textId="77777777" w:rsidR="00EE46C4" w:rsidRDefault="00EE46C4" w:rsidP="0020471C">
            <w:pPr>
              <w:rPr>
                <w:sz w:val="2"/>
                <w:szCs w:val="2"/>
              </w:rPr>
            </w:pPr>
          </w:p>
        </w:tc>
        <w:tc>
          <w:tcPr>
            <w:tcW w:w="1281" w:type="dxa"/>
            <w:tcBorders>
              <w:left w:val="nil"/>
              <w:bottom w:val="single" w:sz="6" w:space="0" w:color="000000"/>
              <w:right w:val="nil"/>
            </w:tcBorders>
            <w:shd w:val="clear" w:color="auto" w:fill="CCCCCC"/>
          </w:tcPr>
          <w:p w14:paraId="49D72524" w14:textId="77777777" w:rsidR="00EE46C4" w:rsidRDefault="00EE46C4" w:rsidP="0020471C">
            <w:pPr>
              <w:pStyle w:val="TableParagraph"/>
              <w:spacing w:before="19" w:line="252" w:lineRule="exact"/>
              <w:ind w:left="232" w:right="250"/>
              <w:jc w:val="center"/>
              <w:rPr>
                <w:b/>
              </w:rPr>
            </w:pPr>
            <w:r>
              <w:rPr>
                <w:b/>
              </w:rPr>
              <w:t>Укупно</w:t>
            </w:r>
          </w:p>
        </w:tc>
        <w:tc>
          <w:tcPr>
            <w:tcW w:w="999" w:type="dxa"/>
            <w:gridSpan w:val="2"/>
            <w:tcBorders>
              <w:left w:val="nil"/>
              <w:bottom w:val="single" w:sz="6" w:space="0" w:color="000000"/>
              <w:right w:val="nil"/>
            </w:tcBorders>
            <w:shd w:val="clear" w:color="auto" w:fill="CCCCCC"/>
          </w:tcPr>
          <w:p w14:paraId="5DB8A98C" w14:textId="77777777" w:rsidR="00EE46C4" w:rsidRDefault="00EE46C4" w:rsidP="0020471C">
            <w:pPr>
              <w:pStyle w:val="TableParagraph"/>
              <w:spacing w:before="19" w:line="252" w:lineRule="exact"/>
              <w:ind w:left="24"/>
              <w:jc w:val="center"/>
              <w:rPr>
                <w:b/>
              </w:rPr>
            </w:pPr>
            <w:r>
              <w:rPr>
                <w:b/>
              </w:rPr>
              <w:t>М</w:t>
            </w:r>
          </w:p>
        </w:tc>
        <w:tc>
          <w:tcPr>
            <w:tcW w:w="991" w:type="dxa"/>
            <w:gridSpan w:val="2"/>
            <w:tcBorders>
              <w:left w:val="nil"/>
              <w:bottom w:val="single" w:sz="6" w:space="0" w:color="000000"/>
              <w:right w:val="single" w:sz="6" w:space="0" w:color="008000"/>
            </w:tcBorders>
            <w:shd w:val="clear" w:color="auto" w:fill="CCCCCC"/>
          </w:tcPr>
          <w:p w14:paraId="104D470A" w14:textId="77777777" w:rsidR="00EE46C4" w:rsidRDefault="00EE46C4" w:rsidP="0020471C">
            <w:pPr>
              <w:pStyle w:val="TableParagraph"/>
              <w:spacing w:before="19" w:line="252" w:lineRule="exact"/>
              <w:ind w:left="31"/>
              <w:jc w:val="center"/>
              <w:rPr>
                <w:b/>
              </w:rPr>
            </w:pPr>
            <w:r>
              <w:rPr>
                <w:b/>
              </w:rPr>
              <w:t>Ţ</w:t>
            </w:r>
          </w:p>
        </w:tc>
      </w:tr>
      <w:tr w:rsidR="00EE46C4" w14:paraId="37F8067F" w14:textId="77777777" w:rsidTr="00EE46C4">
        <w:trPr>
          <w:trHeight w:val="292"/>
        </w:trPr>
        <w:tc>
          <w:tcPr>
            <w:tcW w:w="2020" w:type="dxa"/>
            <w:tcBorders>
              <w:top w:val="single" w:sz="6" w:space="0" w:color="000000"/>
              <w:left w:val="single" w:sz="6" w:space="0" w:color="008000"/>
              <w:bottom w:val="single" w:sz="6" w:space="0" w:color="000000"/>
              <w:right w:val="nil"/>
            </w:tcBorders>
            <w:shd w:val="clear" w:color="auto" w:fill="FFFFBE"/>
          </w:tcPr>
          <w:p w14:paraId="5E92A1F4" w14:textId="77777777" w:rsidR="00EE46C4" w:rsidRDefault="00EE46C4" w:rsidP="0020471C">
            <w:pPr>
              <w:pStyle w:val="TableParagraph"/>
              <w:spacing w:before="15"/>
              <w:ind w:left="4"/>
              <w:jc w:val="center"/>
            </w:pPr>
            <w:r>
              <w:t>0</w:t>
            </w:r>
          </w:p>
        </w:tc>
        <w:tc>
          <w:tcPr>
            <w:tcW w:w="1281" w:type="dxa"/>
            <w:tcBorders>
              <w:top w:val="single" w:sz="6" w:space="0" w:color="000000"/>
              <w:left w:val="nil"/>
              <w:bottom w:val="single" w:sz="6" w:space="0" w:color="000000"/>
              <w:right w:val="nil"/>
            </w:tcBorders>
            <w:shd w:val="clear" w:color="auto" w:fill="FFFFBE"/>
          </w:tcPr>
          <w:p w14:paraId="3A5BF844" w14:textId="77777777" w:rsidR="00EE46C4" w:rsidRDefault="00EE46C4" w:rsidP="0020471C">
            <w:pPr>
              <w:pStyle w:val="TableParagraph"/>
              <w:spacing w:before="15"/>
              <w:ind w:left="232" w:right="250"/>
              <w:jc w:val="center"/>
            </w:pPr>
            <w:r>
              <w:t>110</w:t>
            </w:r>
          </w:p>
        </w:tc>
        <w:tc>
          <w:tcPr>
            <w:tcW w:w="999" w:type="dxa"/>
            <w:gridSpan w:val="2"/>
            <w:tcBorders>
              <w:top w:val="single" w:sz="6" w:space="0" w:color="000000"/>
              <w:left w:val="nil"/>
              <w:bottom w:val="single" w:sz="6" w:space="0" w:color="000000"/>
              <w:right w:val="nil"/>
            </w:tcBorders>
            <w:shd w:val="clear" w:color="auto" w:fill="FFFFBE"/>
          </w:tcPr>
          <w:p w14:paraId="75500E62" w14:textId="77777777" w:rsidR="00EE46C4" w:rsidRDefault="00EE46C4" w:rsidP="0020471C">
            <w:pPr>
              <w:pStyle w:val="TableParagraph"/>
              <w:spacing w:before="15"/>
              <w:ind w:right="373"/>
              <w:jc w:val="right"/>
            </w:pPr>
            <w:r>
              <w:t>55</w:t>
            </w:r>
          </w:p>
        </w:tc>
        <w:tc>
          <w:tcPr>
            <w:tcW w:w="991" w:type="dxa"/>
            <w:gridSpan w:val="2"/>
            <w:tcBorders>
              <w:top w:val="single" w:sz="6" w:space="0" w:color="000000"/>
              <w:left w:val="nil"/>
              <w:bottom w:val="single" w:sz="6" w:space="0" w:color="000000"/>
              <w:right w:val="single" w:sz="6" w:space="0" w:color="008000"/>
            </w:tcBorders>
            <w:shd w:val="clear" w:color="auto" w:fill="FFFFBE"/>
          </w:tcPr>
          <w:p w14:paraId="1B44C2F6" w14:textId="77777777" w:rsidR="00EE46C4" w:rsidRDefault="00EE46C4" w:rsidP="0020471C">
            <w:pPr>
              <w:pStyle w:val="TableParagraph"/>
              <w:spacing w:before="15"/>
              <w:ind w:left="268" w:right="235"/>
              <w:jc w:val="center"/>
            </w:pPr>
            <w:r>
              <w:t>55</w:t>
            </w:r>
          </w:p>
        </w:tc>
      </w:tr>
      <w:tr w:rsidR="00EE46C4" w14:paraId="25997667" w14:textId="77777777" w:rsidTr="00EE46C4">
        <w:trPr>
          <w:trHeight w:val="294"/>
        </w:trPr>
        <w:tc>
          <w:tcPr>
            <w:tcW w:w="2020" w:type="dxa"/>
            <w:tcBorders>
              <w:top w:val="single" w:sz="6" w:space="0" w:color="000000"/>
              <w:left w:val="single" w:sz="6" w:space="0" w:color="008000"/>
              <w:bottom w:val="single" w:sz="6" w:space="0" w:color="000000"/>
              <w:right w:val="nil"/>
            </w:tcBorders>
            <w:shd w:val="clear" w:color="auto" w:fill="CCCCCC"/>
          </w:tcPr>
          <w:p w14:paraId="411E19A4" w14:textId="77777777" w:rsidR="00EE46C4" w:rsidRDefault="00EE46C4" w:rsidP="0020471C">
            <w:pPr>
              <w:pStyle w:val="TableParagraph"/>
              <w:spacing w:before="17"/>
              <w:ind w:left="154" w:right="152"/>
              <w:jc w:val="center"/>
            </w:pPr>
            <w:r>
              <w:t>1-4</w:t>
            </w:r>
          </w:p>
        </w:tc>
        <w:tc>
          <w:tcPr>
            <w:tcW w:w="1281" w:type="dxa"/>
            <w:tcBorders>
              <w:top w:val="single" w:sz="6" w:space="0" w:color="000000"/>
              <w:left w:val="nil"/>
              <w:bottom w:val="single" w:sz="6" w:space="0" w:color="000000"/>
              <w:right w:val="nil"/>
            </w:tcBorders>
            <w:shd w:val="clear" w:color="auto" w:fill="CCCCCC"/>
          </w:tcPr>
          <w:p w14:paraId="3ACA8ACF" w14:textId="77777777" w:rsidR="00EE46C4" w:rsidRDefault="00EE46C4" w:rsidP="0020471C">
            <w:pPr>
              <w:pStyle w:val="TableParagraph"/>
              <w:spacing w:before="17"/>
              <w:ind w:left="232" w:right="250"/>
              <w:jc w:val="center"/>
            </w:pPr>
            <w:r>
              <w:t>422</w:t>
            </w:r>
          </w:p>
        </w:tc>
        <w:tc>
          <w:tcPr>
            <w:tcW w:w="999" w:type="dxa"/>
            <w:gridSpan w:val="2"/>
            <w:tcBorders>
              <w:top w:val="single" w:sz="6" w:space="0" w:color="000000"/>
              <w:left w:val="nil"/>
              <w:bottom w:val="single" w:sz="6" w:space="0" w:color="000000"/>
              <w:right w:val="nil"/>
            </w:tcBorders>
            <w:shd w:val="clear" w:color="auto" w:fill="CCCCCC"/>
          </w:tcPr>
          <w:p w14:paraId="073C0610" w14:textId="77777777" w:rsidR="00EE46C4" w:rsidRDefault="00EE46C4" w:rsidP="0020471C">
            <w:pPr>
              <w:pStyle w:val="TableParagraph"/>
              <w:spacing w:before="17"/>
              <w:ind w:right="318"/>
              <w:jc w:val="right"/>
            </w:pPr>
            <w:r>
              <w:t>203</w:t>
            </w:r>
          </w:p>
        </w:tc>
        <w:tc>
          <w:tcPr>
            <w:tcW w:w="991" w:type="dxa"/>
            <w:gridSpan w:val="2"/>
            <w:tcBorders>
              <w:top w:val="single" w:sz="6" w:space="0" w:color="000000"/>
              <w:left w:val="nil"/>
              <w:bottom w:val="single" w:sz="6" w:space="0" w:color="000000"/>
              <w:right w:val="single" w:sz="6" w:space="0" w:color="008000"/>
            </w:tcBorders>
            <w:shd w:val="clear" w:color="auto" w:fill="CCCCCC"/>
          </w:tcPr>
          <w:p w14:paraId="24C145A4" w14:textId="77777777" w:rsidR="00EE46C4" w:rsidRDefault="00EE46C4" w:rsidP="0020471C">
            <w:pPr>
              <w:pStyle w:val="TableParagraph"/>
              <w:spacing w:before="17"/>
              <w:ind w:left="268" w:right="235"/>
              <w:jc w:val="center"/>
            </w:pPr>
            <w:r>
              <w:t>219</w:t>
            </w:r>
          </w:p>
        </w:tc>
      </w:tr>
      <w:tr w:rsidR="00EE46C4" w14:paraId="3A4B7AF2" w14:textId="77777777" w:rsidTr="00EE46C4">
        <w:trPr>
          <w:trHeight w:val="292"/>
        </w:trPr>
        <w:tc>
          <w:tcPr>
            <w:tcW w:w="2020" w:type="dxa"/>
            <w:tcBorders>
              <w:top w:val="single" w:sz="6" w:space="0" w:color="000000"/>
              <w:left w:val="single" w:sz="6" w:space="0" w:color="008000"/>
              <w:bottom w:val="single" w:sz="6" w:space="0" w:color="000000"/>
              <w:right w:val="nil"/>
            </w:tcBorders>
            <w:shd w:val="clear" w:color="auto" w:fill="FFFFBE"/>
          </w:tcPr>
          <w:p w14:paraId="0B600E62" w14:textId="77777777" w:rsidR="00EE46C4" w:rsidRDefault="00EE46C4" w:rsidP="0020471C">
            <w:pPr>
              <w:pStyle w:val="TableParagraph"/>
              <w:spacing w:before="15"/>
              <w:ind w:left="154" w:right="152"/>
              <w:jc w:val="center"/>
            </w:pPr>
            <w:r>
              <w:t>5-9</w:t>
            </w:r>
          </w:p>
        </w:tc>
        <w:tc>
          <w:tcPr>
            <w:tcW w:w="1281" w:type="dxa"/>
            <w:tcBorders>
              <w:top w:val="single" w:sz="6" w:space="0" w:color="000000"/>
              <w:left w:val="nil"/>
              <w:bottom w:val="single" w:sz="6" w:space="0" w:color="000000"/>
              <w:right w:val="nil"/>
            </w:tcBorders>
            <w:shd w:val="clear" w:color="auto" w:fill="FFFFBE"/>
          </w:tcPr>
          <w:p w14:paraId="7F148B95" w14:textId="77777777" w:rsidR="00EE46C4" w:rsidRDefault="00EE46C4" w:rsidP="0020471C">
            <w:pPr>
              <w:pStyle w:val="TableParagraph"/>
              <w:spacing w:before="15"/>
              <w:ind w:left="232" w:right="250"/>
              <w:jc w:val="center"/>
            </w:pPr>
            <w:r>
              <w:t>557</w:t>
            </w:r>
          </w:p>
        </w:tc>
        <w:tc>
          <w:tcPr>
            <w:tcW w:w="999" w:type="dxa"/>
            <w:gridSpan w:val="2"/>
            <w:tcBorders>
              <w:top w:val="single" w:sz="6" w:space="0" w:color="000000"/>
              <w:left w:val="nil"/>
              <w:bottom w:val="single" w:sz="6" w:space="0" w:color="000000"/>
              <w:right w:val="nil"/>
            </w:tcBorders>
            <w:shd w:val="clear" w:color="auto" w:fill="FFFFBE"/>
          </w:tcPr>
          <w:p w14:paraId="523BC5FE" w14:textId="77777777" w:rsidR="00EE46C4" w:rsidRDefault="00EE46C4" w:rsidP="0020471C">
            <w:pPr>
              <w:pStyle w:val="TableParagraph"/>
              <w:spacing w:before="15"/>
              <w:ind w:right="318"/>
              <w:jc w:val="right"/>
            </w:pPr>
            <w:r>
              <w:t>295</w:t>
            </w:r>
          </w:p>
        </w:tc>
        <w:tc>
          <w:tcPr>
            <w:tcW w:w="991" w:type="dxa"/>
            <w:gridSpan w:val="2"/>
            <w:tcBorders>
              <w:top w:val="single" w:sz="6" w:space="0" w:color="000000"/>
              <w:left w:val="nil"/>
              <w:bottom w:val="single" w:sz="6" w:space="0" w:color="000000"/>
              <w:right w:val="single" w:sz="6" w:space="0" w:color="008000"/>
            </w:tcBorders>
            <w:shd w:val="clear" w:color="auto" w:fill="FFFFBE"/>
          </w:tcPr>
          <w:p w14:paraId="5A278CA5" w14:textId="77777777" w:rsidR="00EE46C4" w:rsidRDefault="00EE46C4" w:rsidP="0020471C">
            <w:pPr>
              <w:pStyle w:val="TableParagraph"/>
              <w:spacing w:before="15"/>
              <w:ind w:left="268" w:right="235"/>
              <w:jc w:val="center"/>
            </w:pPr>
            <w:r>
              <w:t>262</w:t>
            </w:r>
          </w:p>
        </w:tc>
      </w:tr>
      <w:tr w:rsidR="00EE46C4" w14:paraId="7D4B1600" w14:textId="77777777" w:rsidTr="00EE46C4">
        <w:trPr>
          <w:trHeight w:val="292"/>
        </w:trPr>
        <w:tc>
          <w:tcPr>
            <w:tcW w:w="2020" w:type="dxa"/>
            <w:tcBorders>
              <w:top w:val="single" w:sz="6" w:space="0" w:color="000000"/>
              <w:left w:val="single" w:sz="6" w:space="0" w:color="008000"/>
              <w:bottom w:val="single" w:sz="6" w:space="0" w:color="000000"/>
              <w:right w:val="nil"/>
            </w:tcBorders>
            <w:shd w:val="clear" w:color="auto" w:fill="CCCCCC"/>
          </w:tcPr>
          <w:p w14:paraId="7CB86A0E" w14:textId="77777777" w:rsidR="00EE46C4" w:rsidRDefault="00EE46C4" w:rsidP="0020471C">
            <w:pPr>
              <w:pStyle w:val="TableParagraph"/>
              <w:spacing w:before="15"/>
              <w:ind w:left="154" w:right="152"/>
              <w:jc w:val="center"/>
            </w:pPr>
            <w:r>
              <w:t>10-14</w:t>
            </w:r>
          </w:p>
        </w:tc>
        <w:tc>
          <w:tcPr>
            <w:tcW w:w="1281" w:type="dxa"/>
            <w:tcBorders>
              <w:top w:val="single" w:sz="6" w:space="0" w:color="000000"/>
              <w:left w:val="nil"/>
              <w:bottom w:val="single" w:sz="6" w:space="0" w:color="000000"/>
              <w:right w:val="nil"/>
            </w:tcBorders>
            <w:shd w:val="clear" w:color="auto" w:fill="CCCCCC"/>
          </w:tcPr>
          <w:p w14:paraId="49C99A9D" w14:textId="77777777" w:rsidR="00EE46C4" w:rsidRDefault="00EE46C4" w:rsidP="0020471C">
            <w:pPr>
              <w:pStyle w:val="TableParagraph"/>
              <w:spacing w:before="15"/>
              <w:ind w:left="232" w:right="250"/>
              <w:jc w:val="center"/>
            </w:pPr>
            <w:r>
              <w:t>635</w:t>
            </w:r>
          </w:p>
        </w:tc>
        <w:tc>
          <w:tcPr>
            <w:tcW w:w="999" w:type="dxa"/>
            <w:gridSpan w:val="2"/>
            <w:tcBorders>
              <w:top w:val="single" w:sz="6" w:space="0" w:color="000000"/>
              <w:left w:val="nil"/>
              <w:bottom w:val="single" w:sz="6" w:space="0" w:color="000000"/>
              <w:right w:val="nil"/>
            </w:tcBorders>
            <w:shd w:val="clear" w:color="auto" w:fill="CCCCCC"/>
          </w:tcPr>
          <w:p w14:paraId="563D58DE" w14:textId="77777777" w:rsidR="00EE46C4" w:rsidRDefault="00EE46C4" w:rsidP="0020471C">
            <w:pPr>
              <w:pStyle w:val="TableParagraph"/>
              <w:spacing w:before="15"/>
              <w:ind w:right="318"/>
              <w:jc w:val="right"/>
            </w:pPr>
            <w:r>
              <w:t>339</w:t>
            </w:r>
          </w:p>
        </w:tc>
        <w:tc>
          <w:tcPr>
            <w:tcW w:w="991" w:type="dxa"/>
            <w:gridSpan w:val="2"/>
            <w:tcBorders>
              <w:top w:val="single" w:sz="6" w:space="0" w:color="000000"/>
              <w:left w:val="nil"/>
              <w:bottom w:val="single" w:sz="6" w:space="0" w:color="000000"/>
              <w:right w:val="single" w:sz="6" w:space="0" w:color="008000"/>
            </w:tcBorders>
            <w:shd w:val="clear" w:color="auto" w:fill="CCCCCC"/>
          </w:tcPr>
          <w:p w14:paraId="0A8722B4" w14:textId="77777777" w:rsidR="00EE46C4" w:rsidRDefault="00EE46C4" w:rsidP="0020471C">
            <w:pPr>
              <w:pStyle w:val="TableParagraph"/>
              <w:spacing w:before="15"/>
              <w:ind w:left="268" w:right="235"/>
              <w:jc w:val="center"/>
            </w:pPr>
            <w:r>
              <w:t>296</w:t>
            </w:r>
          </w:p>
        </w:tc>
      </w:tr>
      <w:tr w:rsidR="00EE46C4" w14:paraId="1E7123A2" w14:textId="77777777" w:rsidTr="00EE46C4">
        <w:trPr>
          <w:trHeight w:val="294"/>
        </w:trPr>
        <w:tc>
          <w:tcPr>
            <w:tcW w:w="2020" w:type="dxa"/>
            <w:tcBorders>
              <w:top w:val="single" w:sz="6" w:space="0" w:color="000000"/>
              <w:left w:val="single" w:sz="6" w:space="0" w:color="008000"/>
              <w:bottom w:val="single" w:sz="6" w:space="0" w:color="000000"/>
              <w:right w:val="nil"/>
            </w:tcBorders>
            <w:shd w:val="clear" w:color="auto" w:fill="FFFFBE"/>
          </w:tcPr>
          <w:p w14:paraId="4497EA32" w14:textId="77777777" w:rsidR="00EE46C4" w:rsidRDefault="00EE46C4" w:rsidP="0020471C">
            <w:pPr>
              <w:pStyle w:val="TableParagraph"/>
              <w:spacing w:before="17"/>
              <w:ind w:left="154" w:right="152"/>
              <w:jc w:val="center"/>
            </w:pPr>
            <w:r>
              <w:t>15-19</w:t>
            </w:r>
          </w:p>
        </w:tc>
        <w:tc>
          <w:tcPr>
            <w:tcW w:w="1281" w:type="dxa"/>
            <w:tcBorders>
              <w:top w:val="single" w:sz="6" w:space="0" w:color="000000"/>
              <w:left w:val="nil"/>
              <w:bottom w:val="single" w:sz="6" w:space="0" w:color="000000"/>
              <w:right w:val="nil"/>
            </w:tcBorders>
            <w:shd w:val="clear" w:color="auto" w:fill="FFFFBE"/>
          </w:tcPr>
          <w:p w14:paraId="13006518" w14:textId="77777777" w:rsidR="00EE46C4" w:rsidRDefault="00EE46C4" w:rsidP="0020471C">
            <w:pPr>
              <w:pStyle w:val="TableParagraph"/>
              <w:spacing w:before="17"/>
              <w:ind w:left="232" w:right="250"/>
              <w:jc w:val="center"/>
            </w:pPr>
            <w:r>
              <w:t>704</w:t>
            </w:r>
          </w:p>
        </w:tc>
        <w:tc>
          <w:tcPr>
            <w:tcW w:w="999" w:type="dxa"/>
            <w:gridSpan w:val="2"/>
            <w:tcBorders>
              <w:top w:val="single" w:sz="6" w:space="0" w:color="000000"/>
              <w:left w:val="nil"/>
              <w:bottom w:val="single" w:sz="6" w:space="0" w:color="000000"/>
              <w:right w:val="nil"/>
            </w:tcBorders>
            <w:shd w:val="clear" w:color="auto" w:fill="FFFFBE"/>
          </w:tcPr>
          <w:p w14:paraId="113316E6" w14:textId="77777777" w:rsidR="00EE46C4" w:rsidRDefault="00EE46C4" w:rsidP="0020471C">
            <w:pPr>
              <w:pStyle w:val="TableParagraph"/>
              <w:spacing w:before="17"/>
              <w:ind w:right="318"/>
              <w:jc w:val="right"/>
            </w:pPr>
            <w:r>
              <w:t>371</w:t>
            </w:r>
          </w:p>
        </w:tc>
        <w:tc>
          <w:tcPr>
            <w:tcW w:w="991" w:type="dxa"/>
            <w:gridSpan w:val="2"/>
            <w:tcBorders>
              <w:top w:val="single" w:sz="6" w:space="0" w:color="000000"/>
              <w:left w:val="nil"/>
              <w:bottom w:val="single" w:sz="6" w:space="0" w:color="000000"/>
              <w:right w:val="single" w:sz="6" w:space="0" w:color="008000"/>
            </w:tcBorders>
            <w:shd w:val="clear" w:color="auto" w:fill="FFFFBE"/>
          </w:tcPr>
          <w:p w14:paraId="70022C79" w14:textId="77777777" w:rsidR="00EE46C4" w:rsidRDefault="00EE46C4" w:rsidP="0020471C">
            <w:pPr>
              <w:pStyle w:val="TableParagraph"/>
              <w:spacing w:before="17"/>
              <w:ind w:left="268" w:right="235"/>
              <w:jc w:val="center"/>
            </w:pPr>
            <w:r>
              <w:t>333</w:t>
            </w:r>
          </w:p>
        </w:tc>
      </w:tr>
      <w:tr w:rsidR="00EE46C4" w14:paraId="08D1C4CA" w14:textId="77777777" w:rsidTr="00EE46C4">
        <w:trPr>
          <w:trHeight w:val="292"/>
        </w:trPr>
        <w:tc>
          <w:tcPr>
            <w:tcW w:w="2020" w:type="dxa"/>
            <w:tcBorders>
              <w:top w:val="single" w:sz="6" w:space="0" w:color="000000"/>
              <w:left w:val="single" w:sz="6" w:space="0" w:color="008000"/>
              <w:bottom w:val="single" w:sz="6" w:space="0" w:color="000000"/>
              <w:right w:val="nil"/>
            </w:tcBorders>
            <w:shd w:val="clear" w:color="auto" w:fill="CCCCCC"/>
          </w:tcPr>
          <w:p w14:paraId="7570B31F" w14:textId="77777777" w:rsidR="00EE46C4" w:rsidRDefault="00EE46C4" w:rsidP="0020471C">
            <w:pPr>
              <w:pStyle w:val="TableParagraph"/>
              <w:spacing w:before="15"/>
              <w:ind w:left="154" w:right="152"/>
              <w:jc w:val="center"/>
            </w:pPr>
            <w:r>
              <w:t>20-24</w:t>
            </w:r>
          </w:p>
        </w:tc>
        <w:tc>
          <w:tcPr>
            <w:tcW w:w="1281" w:type="dxa"/>
            <w:tcBorders>
              <w:top w:val="single" w:sz="6" w:space="0" w:color="000000"/>
              <w:left w:val="nil"/>
              <w:bottom w:val="single" w:sz="6" w:space="0" w:color="000000"/>
              <w:right w:val="nil"/>
            </w:tcBorders>
            <w:shd w:val="clear" w:color="auto" w:fill="CCCCCC"/>
          </w:tcPr>
          <w:p w14:paraId="7F94B215" w14:textId="77777777" w:rsidR="00EE46C4" w:rsidRDefault="00EE46C4" w:rsidP="0020471C">
            <w:pPr>
              <w:pStyle w:val="TableParagraph"/>
              <w:spacing w:before="15"/>
              <w:ind w:left="232" w:right="250"/>
              <w:jc w:val="center"/>
            </w:pPr>
            <w:r>
              <w:t>788</w:t>
            </w:r>
          </w:p>
        </w:tc>
        <w:tc>
          <w:tcPr>
            <w:tcW w:w="999" w:type="dxa"/>
            <w:gridSpan w:val="2"/>
            <w:tcBorders>
              <w:top w:val="single" w:sz="6" w:space="0" w:color="000000"/>
              <w:left w:val="nil"/>
              <w:bottom w:val="single" w:sz="6" w:space="0" w:color="000000"/>
              <w:right w:val="nil"/>
            </w:tcBorders>
            <w:shd w:val="clear" w:color="auto" w:fill="CCCCCC"/>
          </w:tcPr>
          <w:p w14:paraId="0680B95B" w14:textId="77777777" w:rsidR="00EE46C4" w:rsidRDefault="00EE46C4" w:rsidP="0020471C">
            <w:pPr>
              <w:pStyle w:val="TableParagraph"/>
              <w:spacing w:before="15"/>
              <w:ind w:right="318"/>
              <w:jc w:val="right"/>
            </w:pPr>
            <w:r>
              <w:t>408</w:t>
            </w:r>
          </w:p>
        </w:tc>
        <w:tc>
          <w:tcPr>
            <w:tcW w:w="991" w:type="dxa"/>
            <w:gridSpan w:val="2"/>
            <w:tcBorders>
              <w:top w:val="single" w:sz="6" w:space="0" w:color="000000"/>
              <w:left w:val="nil"/>
              <w:bottom w:val="single" w:sz="6" w:space="0" w:color="000000"/>
              <w:right w:val="single" w:sz="6" w:space="0" w:color="008000"/>
            </w:tcBorders>
            <w:shd w:val="clear" w:color="auto" w:fill="CCCCCC"/>
          </w:tcPr>
          <w:p w14:paraId="135396ED" w14:textId="77777777" w:rsidR="00EE46C4" w:rsidRDefault="00EE46C4" w:rsidP="0020471C">
            <w:pPr>
              <w:pStyle w:val="TableParagraph"/>
              <w:spacing w:before="15"/>
              <w:ind w:left="268" w:right="235"/>
              <w:jc w:val="center"/>
            </w:pPr>
            <w:r>
              <w:t>380</w:t>
            </w:r>
          </w:p>
        </w:tc>
      </w:tr>
      <w:tr w:rsidR="00EE46C4" w14:paraId="2EDA101B" w14:textId="77777777" w:rsidTr="00EE46C4">
        <w:trPr>
          <w:trHeight w:val="292"/>
        </w:trPr>
        <w:tc>
          <w:tcPr>
            <w:tcW w:w="2020" w:type="dxa"/>
            <w:tcBorders>
              <w:top w:val="single" w:sz="6" w:space="0" w:color="000000"/>
              <w:left w:val="single" w:sz="6" w:space="0" w:color="008000"/>
              <w:bottom w:val="single" w:sz="6" w:space="0" w:color="000000"/>
              <w:right w:val="nil"/>
            </w:tcBorders>
            <w:shd w:val="clear" w:color="auto" w:fill="FFFFBE"/>
          </w:tcPr>
          <w:p w14:paraId="72771FD1" w14:textId="77777777" w:rsidR="00EE46C4" w:rsidRDefault="00EE46C4" w:rsidP="0020471C">
            <w:pPr>
              <w:pStyle w:val="TableParagraph"/>
              <w:spacing w:before="15"/>
              <w:ind w:left="154" w:right="152"/>
              <w:jc w:val="center"/>
            </w:pPr>
            <w:r>
              <w:lastRenderedPageBreak/>
              <w:t>25-29</w:t>
            </w:r>
          </w:p>
        </w:tc>
        <w:tc>
          <w:tcPr>
            <w:tcW w:w="1281" w:type="dxa"/>
            <w:tcBorders>
              <w:top w:val="single" w:sz="6" w:space="0" w:color="000000"/>
              <w:left w:val="nil"/>
              <w:bottom w:val="single" w:sz="6" w:space="0" w:color="000000"/>
              <w:right w:val="nil"/>
            </w:tcBorders>
            <w:shd w:val="clear" w:color="auto" w:fill="FFFFBE"/>
          </w:tcPr>
          <w:p w14:paraId="5F0C9C18" w14:textId="77777777" w:rsidR="00EE46C4" w:rsidRDefault="00EE46C4" w:rsidP="0020471C">
            <w:pPr>
              <w:pStyle w:val="TableParagraph"/>
              <w:spacing w:before="15"/>
              <w:ind w:left="232" w:right="250"/>
              <w:jc w:val="center"/>
            </w:pPr>
            <w:r>
              <w:t>740</w:t>
            </w:r>
          </w:p>
        </w:tc>
        <w:tc>
          <w:tcPr>
            <w:tcW w:w="999" w:type="dxa"/>
            <w:gridSpan w:val="2"/>
            <w:tcBorders>
              <w:top w:val="single" w:sz="6" w:space="0" w:color="000000"/>
              <w:left w:val="nil"/>
              <w:bottom w:val="single" w:sz="6" w:space="0" w:color="000000"/>
              <w:right w:val="nil"/>
            </w:tcBorders>
            <w:shd w:val="clear" w:color="auto" w:fill="FFFFBE"/>
          </w:tcPr>
          <w:p w14:paraId="01CD38A3" w14:textId="77777777" w:rsidR="00EE46C4" w:rsidRDefault="00EE46C4" w:rsidP="0020471C">
            <w:pPr>
              <w:pStyle w:val="TableParagraph"/>
              <w:spacing w:before="15"/>
              <w:ind w:right="318"/>
              <w:jc w:val="right"/>
            </w:pPr>
            <w:r>
              <w:t>392</w:t>
            </w:r>
          </w:p>
        </w:tc>
        <w:tc>
          <w:tcPr>
            <w:tcW w:w="991" w:type="dxa"/>
            <w:gridSpan w:val="2"/>
            <w:tcBorders>
              <w:top w:val="single" w:sz="6" w:space="0" w:color="000000"/>
              <w:left w:val="nil"/>
              <w:bottom w:val="single" w:sz="6" w:space="0" w:color="000000"/>
              <w:right w:val="single" w:sz="6" w:space="0" w:color="008000"/>
            </w:tcBorders>
            <w:shd w:val="clear" w:color="auto" w:fill="FFFFBE"/>
          </w:tcPr>
          <w:p w14:paraId="3902789E" w14:textId="77777777" w:rsidR="00EE46C4" w:rsidRDefault="00EE46C4" w:rsidP="0020471C">
            <w:pPr>
              <w:pStyle w:val="TableParagraph"/>
              <w:spacing w:before="15"/>
              <w:ind w:left="268" w:right="235"/>
              <w:jc w:val="center"/>
            </w:pPr>
            <w:r>
              <w:t>348</w:t>
            </w:r>
          </w:p>
        </w:tc>
      </w:tr>
      <w:tr w:rsidR="00EE46C4" w14:paraId="536FFB70" w14:textId="77777777" w:rsidTr="00EE46C4">
        <w:trPr>
          <w:trHeight w:val="294"/>
        </w:trPr>
        <w:tc>
          <w:tcPr>
            <w:tcW w:w="2020" w:type="dxa"/>
            <w:tcBorders>
              <w:top w:val="single" w:sz="6" w:space="0" w:color="000000"/>
              <w:left w:val="single" w:sz="6" w:space="0" w:color="008000"/>
              <w:bottom w:val="single" w:sz="6" w:space="0" w:color="000000"/>
              <w:right w:val="nil"/>
            </w:tcBorders>
            <w:shd w:val="clear" w:color="auto" w:fill="CCCCCC"/>
          </w:tcPr>
          <w:p w14:paraId="7EA8A9F5" w14:textId="77777777" w:rsidR="00EE46C4" w:rsidRDefault="00EE46C4" w:rsidP="0020471C">
            <w:pPr>
              <w:pStyle w:val="TableParagraph"/>
              <w:spacing w:before="17"/>
              <w:ind w:left="154" w:right="152"/>
              <w:jc w:val="center"/>
            </w:pPr>
            <w:r>
              <w:t>30-34</w:t>
            </w:r>
          </w:p>
        </w:tc>
        <w:tc>
          <w:tcPr>
            <w:tcW w:w="1281" w:type="dxa"/>
            <w:tcBorders>
              <w:top w:val="single" w:sz="6" w:space="0" w:color="000000"/>
              <w:left w:val="nil"/>
              <w:bottom w:val="single" w:sz="6" w:space="0" w:color="000000"/>
              <w:right w:val="nil"/>
            </w:tcBorders>
            <w:shd w:val="clear" w:color="auto" w:fill="CCCCCC"/>
          </w:tcPr>
          <w:p w14:paraId="278D0727" w14:textId="77777777" w:rsidR="00EE46C4" w:rsidRDefault="00EE46C4" w:rsidP="0020471C">
            <w:pPr>
              <w:pStyle w:val="TableParagraph"/>
              <w:spacing w:before="17"/>
              <w:ind w:left="232" w:right="250"/>
              <w:jc w:val="center"/>
            </w:pPr>
            <w:r>
              <w:t>774</w:t>
            </w:r>
          </w:p>
        </w:tc>
        <w:tc>
          <w:tcPr>
            <w:tcW w:w="999" w:type="dxa"/>
            <w:gridSpan w:val="2"/>
            <w:tcBorders>
              <w:top w:val="single" w:sz="6" w:space="0" w:color="000000"/>
              <w:left w:val="nil"/>
              <w:bottom w:val="single" w:sz="6" w:space="0" w:color="000000"/>
              <w:right w:val="nil"/>
            </w:tcBorders>
            <w:shd w:val="clear" w:color="auto" w:fill="CCCCCC"/>
          </w:tcPr>
          <w:p w14:paraId="6858336A" w14:textId="77777777" w:rsidR="00EE46C4" w:rsidRDefault="00EE46C4" w:rsidP="0020471C">
            <w:pPr>
              <w:pStyle w:val="TableParagraph"/>
              <w:spacing w:before="17"/>
              <w:ind w:right="318"/>
              <w:jc w:val="right"/>
            </w:pPr>
            <w:r>
              <w:t>402</w:t>
            </w:r>
          </w:p>
        </w:tc>
        <w:tc>
          <w:tcPr>
            <w:tcW w:w="991" w:type="dxa"/>
            <w:gridSpan w:val="2"/>
            <w:tcBorders>
              <w:top w:val="single" w:sz="6" w:space="0" w:color="000000"/>
              <w:left w:val="nil"/>
              <w:bottom w:val="single" w:sz="6" w:space="0" w:color="000000"/>
              <w:right w:val="single" w:sz="6" w:space="0" w:color="008000"/>
            </w:tcBorders>
            <w:shd w:val="clear" w:color="auto" w:fill="CCCCCC"/>
          </w:tcPr>
          <w:p w14:paraId="1AB957F4" w14:textId="77777777" w:rsidR="00EE46C4" w:rsidRDefault="00EE46C4" w:rsidP="0020471C">
            <w:pPr>
              <w:pStyle w:val="TableParagraph"/>
              <w:spacing w:before="17"/>
              <w:ind w:left="268" w:right="235"/>
              <w:jc w:val="center"/>
            </w:pPr>
            <w:r>
              <w:t>372</w:t>
            </w:r>
          </w:p>
        </w:tc>
      </w:tr>
      <w:tr w:rsidR="00EE46C4" w14:paraId="6F2A5669" w14:textId="77777777" w:rsidTr="00EE46C4">
        <w:trPr>
          <w:trHeight w:val="292"/>
        </w:trPr>
        <w:tc>
          <w:tcPr>
            <w:tcW w:w="2020" w:type="dxa"/>
            <w:tcBorders>
              <w:top w:val="single" w:sz="6" w:space="0" w:color="000000"/>
              <w:left w:val="single" w:sz="6" w:space="0" w:color="008000"/>
              <w:bottom w:val="single" w:sz="6" w:space="0" w:color="000000"/>
              <w:right w:val="nil"/>
            </w:tcBorders>
            <w:shd w:val="clear" w:color="auto" w:fill="FFFFBE"/>
          </w:tcPr>
          <w:p w14:paraId="0A0DE2B0" w14:textId="77777777" w:rsidR="00EE46C4" w:rsidRDefault="00EE46C4" w:rsidP="0020471C">
            <w:pPr>
              <w:pStyle w:val="TableParagraph"/>
              <w:spacing w:before="15"/>
              <w:ind w:left="154" w:right="152"/>
              <w:jc w:val="center"/>
            </w:pPr>
            <w:r>
              <w:t>35-39</w:t>
            </w:r>
          </w:p>
        </w:tc>
        <w:tc>
          <w:tcPr>
            <w:tcW w:w="1281" w:type="dxa"/>
            <w:tcBorders>
              <w:top w:val="single" w:sz="6" w:space="0" w:color="000000"/>
              <w:left w:val="nil"/>
              <w:bottom w:val="single" w:sz="6" w:space="0" w:color="000000"/>
              <w:right w:val="nil"/>
            </w:tcBorders>
            <w:shd w:val="clear" w:color="auto" w:fill="FFFFBE"/>
          </w:tcPr>
          <w:p w14:paraId="51BE3C19" w14:textId="77777777" w:rsidR="00EE46C4" w:rsidRDefault="00EE46C4" w:rsidP="0020471C">
            <w:pPr>
              <w:pStyle w:val="TableParagraph"/>
              <w:spacing w:before="15"/>
              <w:ind w:left="232" w:right="250"/>
              <w:jc w:val="center"/>
            </w:pPr>
            <w:r>
              <w:t>867</w:t>
            </w:r>
          </w:p>
        </w:tc>
        <w:tc>
          <w:tcPr>
            <w:tcW w:w="999" w:type="dxa"/>
            <w:gridSpan w:val="2"/>
            <w:tcBorders>
              <w:top w:val="single" w:sz="6" w:space="0" w:color="000000"/>
              <w:left w:val="nil"/>
              <w:bottom w:val="single" w:sz="6" w:space="0" w:color="000000"/>
              <w:right w:val="nil"/>
            </w:tcBorders>
            <w:shd w:val="clear" w:color="auto" w:fill="FFFFBE"/>
          </w:tcPr>
          <w:p w14:paraId="0A1473D6" w14:textId="77777777" w:rsidR="00EE46C4" w:rsidRDefault="00EE46C4" w:rsidP="0020471C">
            <w:pPr>
              <w:pStyle w:val="TableParagraph"/>
              <w:spacing w:before="15"/>
              <w:ind w:right="318"/>
              <w:jc w:val="right"/>
            </w:pPr>
            <w:r>
              <w:t>457</w:t>
            </w:r>
          </w:p>
        </w:tc>
        <w:tc>
          <w:tcPr>
            <w:tcW w:w="991" w:type="dxa"/>
            <w:gridSpan w:val="2"/>
            <w:tcBorders>
              <w:top w:val="single" w:sz="6" w:space="0" w:color="000000"/>
              <w:left w:val="nil"/>
              <w:bottom w:val="single" w:sz="6" w:space="0" w:color="000000"/>
              <w:right w:val="single" w:sz="6" w:space="0" w:color="008000"/>
            </w:tcBorders>
            <w:shd w:val="clear" w:color="auto" w:fill="FFFFBE"/>
          </w:tcPr>
          <w:p w14:paraId="4DAC89AB" w14:textId="77777777" w:rsidR="00EE46C4" w:rsidRDefault="00EE46C4" w:rsidP="0020471C">
            <w:pPr>
              <w:pStyle w:val="TableParagraph"/>
              <w:spacing w:before="15"/>
              <w:ind w:left="268" w:right="235"/>
              <w:jc w:val="center"/>
            </w:pPr>
            <w:r>
              <w:t>410</w:t>
            </w:r>
          </w:p>
        </w:tc>
      </w:tr>
      <w:tr w:rsidR="00EE46C4" w14:paraId="173D04BE" w14:textId="77777777" w:rsidTr="00EE46C4">
        <w:trPr>
          <w:trHeight w:val="292"/>
        </w:trPr>
        <w:tc>
          <w:tcPr>
            <w:tcW w:w="2020" w:type="dxa"/>
            <w:tcBorders>
              <w:top w:val="single" w:sz="6" w:space="0" w:color="000000"/>
              <w:left w:val="single" w:sz="6" w:space="0" w:color="008000"/>
              <w:bottom w:val="single" w:sz="6" w:space="0" w:color="000000"/>
              <w:right w:val="nil"/>
            </w:tcBorders>
            <w:shd w:val="clear" w:color="auto" w:fill="CCCCCC"/>
          </w:tcPr>
          <w:p w14:paraId="4641EC8F" w14:textId="77777777" w:rsidR="00EE46C4" w:rsidRDefault="00EE46C4" w:rsidP="0020471C">
            <w:pPr>
              <w:pStyle w:val="TableParagraph"/>
              <w:spacing w:before="15"/>
              <w:ind w:left="154" w:right="152"/>
              <w:jc w:val="center"/>
            </w:pPr>
            <w:r>
              <w:t>40-44</w:t>
            </w:r>
          </w:p>
        </w:tc>
        <w:tc>
          <w:tcPr>
            <w:tcW w:w="1281" w:type="dxa"/>
            <w:tcBorders>
              <w:top w:val="single" w:sz="6" w:space="0" w:color="000000"/>
              <w:left w:val="nil"/>
              <w:bottom w:val="single" w:sz="6" w:space="0" w:color="000000"/>
              <w:right w:val="nil"/>
            </w:tcBorders>
            <w:shd w:val="clear" w:color="auto" w:fill="CCCCCC"/>
          </w:tcPr>
          <w:p w14:paraId="6A1D11DF" w14:textId="77777777" w:rsidR="00EE46C4" w:rsidRDefault="00EE46C4" w:rsidP="0020471C">
            <w:pPr>
              <w:pStyle w:val="TableParagraph"/>
              <w:spacing w:before="15"/>
              <w:ind w:left="232" w:right="250"/>
              <w:jc w:val="center"/>
            </w:pPr>
            <w:r>
              <w:t>984</w:t>
            </w:r>
          </w:p>
        </w:tc>
        <w:tc>
          <w:tcPr>
            <w:tcW w:w="999" w:type="dxa"/>
            <w:gridSpan w:val="2"/>
            <w:tcBorders>
              <w:top w:val="single" w:sz="6" w:space="0" w:color="000000"/>
              <w:left w:val="nil"/>
              <w:bottom w:val="single" w:sz="6" w:space="0" w:color="000000"/>
              <w:right w:val="nil"/>
            </w:tcBorders>
            <w:shd w:val="clear" w:color="auto" w:fill="CCCCCC"/>
          </w:tcPr>
          <w:p w14:paraId="784395BD" w14:textId="77777777" w:rsidR="00EE46C4" w:rsidRDefault="00EE46C4" w:rsidP="0020471C">
            <w:pPr>
              <w:pStyle w:val="TableParagraph"/>
              <w:spacing w:before="15"/>
              <w:ind w:right="318"/>
              <w:jc w:val="right"/>
            </w:pPr>
            <w:r>
              <w:t>504</w:t>
            </w:r>
          </w:p>
        </w:tc>
        <w:tc>
          <w:tcPr>
            <w:tcW w:w="991" w:type="dxa"/>
            <w:gridSpan w:val="2"/>
            <w:tcBorders>
              <w:top w:val="single" w:sz="6" w:space="0" w:color="000000"/>
              <w:left w:val="nil"/>
              <w:bottom w:val="single" w:sz="6" w:space="0" w:color="000000"/>
              <w:right w:val="single" w:sz="6" w:space="0" w:color="008000"/>
            </w:tcBorders>
            <w:shd w:val="clear" w:color="auto" w:fill="CCCCCC"/>
          </w:tcPr>
          <w:p w14:paraId="53D46BEB" w14:textId="77777777" w:rsidR="00EE46C4" w:rsidRDefault="00EE46C4" w:rsidP="0020471C">
            <w:pPr>
              <w:pStyle w:val="TableParagraph"/>
              <w:spacing w:before="15"/>
              <w:ind w:left="268" w:right="235"/>
              <w:jc w:val="center"/>
            </w:pPr>
            <w:r>
              <w:t>480</w:t>
            </w:r>
          </w:p>
        </w:tc>
      </w:tr>
      <w:tr w:rsidR="00EE46C4" w14:paraId="19559B70" w14:textId="77777777" w:rsidTr="00EE46C4">
        <w:trPr>
          <w:trHeight w:val="294"/>
        </w:trPr>
        <w:tc>
          <w:tcPr>
            <w:tcW w:w="2020" w:type="dxa"/>
            <w:tcBorders>
              <w:top w:val="single" w:sz="6" w:space="0" w:color="000000"/>
              <w:left w:val="single" w:sz="6" w:space="0" w:color="008000"/>
              <w:bottom w:val="single" w:sz="6" w:space="0" w:color="000000"/>
              <w:right w:val="nil"/>
            </w:tcBorders>
            <w:shd w:val="clear" w:color="auto" w:fill="FFFFBE"/>
          </w:tcPr>
          <w:p w14:paraId="1AEBB5DB" w14:textId="77777777" w:rsidR="00EE46C4" w:rsidRDefault="00EE46C4" w:rsidP="0020471C">
            <w:pPr>
              <w:pStyle w:val="TableParagraph"/>
              <w:spacing w:before="17"/>
              <w:ind w:left="154" w:right="152"/>
              <w:jc w:val="center"/>
            </w:pPr>
            <w:r>
              <w:t>45-49</w:t>
            </w:r>
          </w:p>
        </w:tc>
        <w:tc>
          <w:tcPr>
            <w:tcW w:w="1281" w:type="dxa"/>
            <w:tcBorders>
              <w:top w:val="single" w:sz="6" w:space="0" w:color="000000"/>
              <w:left w:val="nil"/>
              <w:bottom w:val="single" w:sz="6" w:space="0" w:color="000000"/>
              <w:right w:val="nil"/>
            </w:tcBorders>
            <w:shd w:val="clear" w:color="auto" w:fill="FFFFBE"/>
          </w:tcPr>
          <w:p w14:paraId="5FAC5B50" w14:textId="77777777" w:rsidR="00EE46C4" w:rsidRDefault="00EE46C4" w:rsidP="0020471C">
            <w:pPr>
              <w:pStyle w:val="TableParagraph"/>
              <w:spacing w:before="17"/>
              <w:ind w:left="232" w:right="250"/>
              <w:jc w:val="center"/>
            </w:pPr>
            <w:r>
              <w:t>915</w:t>
            </w:r>
          </w:p>
        </w:tc>
        <w:tc>
          <w:tcPr>
            <w:tcW w:w="999" w:type="dxa"/>
            <w:gridSpan w:val="2"/>
            <w:tcBorders>
              <w:top w:val="single" w:sz="6" w:space="0" w:color="000000"/>
              <w:left w:val="nil"/>
              <w:bottom w:val="single" w:sz="6" w:space="0" w:color="000000"/>
              <w:right w:val="nil"/>
            </w:tcBorders>
            <w:shd w:val="clear" w:color="auto" w:fill="FFFFBE"/>
          </w:tcPr>
          <w:p w14:paraId="7237F436" w14:textId="77777777" w:rsidR="00EE46C4" w:rsidRDefault="00EE46C4" w:rsidP="0020471C">
            <w:pPr>
              <w:pStyle w:val="TableParagraph"/>
              <w:spacing w:before="17"/>
              <w:ind w:right="318"/>
              <w:jc w:val="right"/>
            </w:pPr>
            <w:r>
              <w:t>460</w:t>
            </w:r>
          </w:p>
        </w:tc>
        <w:tc>
          <w:tcPr>
            <w:tcW w:w="991" w:type="dxa"/>
            <w:gridSpan w:val="2"/>
            <w:tcBorders>
              <w:top w:val="single" w:sz="6" w:space="0" w:color="000000"/>
              <w:left w:val="nil"/>
              <w:bottom w:val="single" w:sz="6" w:space="0" w:color="000000"/>
              <w:right w:val="single" w:sz="6" w:space="0" w:color="008000"/>
            </w:tcBorders>
            <w:shd w:val="clear" w:color="auto" w:fill="FFFFBE"/>
          </w:tcPr>
          <w:p w14:paraId="67A0A7E3" w14:textId="77777777" w:rsidR="00EE46C4" w:rsidRDefault="00EE46C4" w:rsidP="0020471C">
            <w:pPr>
              <w:pStyle w:val="TableParagraph"/>
              <w:spacing w:before="17"/>
              <w:ind w:left="268" w:right="235"/>
              <w:jc w:val="center"/>
            </w:pPr>
            <w:r>
              <w:t>455</w:t>
            </w:r>
          </w:p>
        </w:tc>
      </w:tr>
      <w:tr w:rsidR="00EE46C4" w14:paraId="34109993" w14:textId="77777777" w:rsidTr="00EE46C4">
        <w:trPr>
          <w:trHeight w:val="292"/>
        </w:trPr>
        <w:tc>
          <w:tcPr>
            <w:tcW w:w="2020" w:type="dxa"/>
            <w:tcBorders>
              <w:top w:val="single" w:sz="6" w:space="0" w:color="000000"/>
              <w:left w:val="single" w:sz="6" w:space="0" w:color="008000"/>
              <w:bottom w:val="single" w:sz="6" w:space="0" w:color="000000"/>
              <w:right w:val="nil"/>
            </w:tcBorders>
            <w:shd w:val="clear" w:color="auto" w:fill="CCCCCC"/>
          </w:tcPr>
          <w:p w14:paraId="0438E7B7" w14:textId="77777777" w:rsidR="00EE46C4" w:rsidRDefault="00EE46C4" w:rsidP="0020471C">
            <w:pPr>
              <w:pStyle w:val="TableParagraph"/>
              <w:spacing w:before="15"/>
              <w:ind w:left="154" w:right="152"/>
              <w:jc w:val="center"/>
            </w:pPr>
            <w:r>
              <w:t>50-54</w:t>
            </w:r>
          </w:p>
        </w:tc>
        <w:tc>
          <w:tcPr>
            <w:tcW w:w="1281" w:type="dxa"/>
            <w:tcBorders>
              <w:top w:val="single" w:sz="6" w:space="0" w:color="000000"/>
              <w:left w:val="nil"/>
              <w:bottom w:val="single" w:sz="6" w:space="0" w:color="000000"/>
              <w:right w:val="nil"/>
            </w:tcBorders>
            <w:shd w:val="clear" w:color="auto" w:fill="CCCCCC"/>
          </w:tcPr>
          <w:p w14:paraId="161E0AA9" w14:textId="77777777" w:rsidR="00EE46C4" w:rsidRDefault="00EE46C4" w:rsidP="0020471C">
            <w:pPr>
              <w:pStyle w:val="TableParagraph"/>
              <w:spacing w:before="15"/>
              <w:ind w:left="232" w:right="250"/>
              <w:jc w:val="center"/>
            </w:pPr>
            <w:r>
              <w:t>889</w:t>
            </w:r>
          </w:p>
        </w:tc>
        <w:tc>
          <w:tcPr>
            <w:tcW w:w="999" w:type="dxa"/>
            <w:gridSpan w:val="2"/>
            <w:tcBorders>
              <w:top w:val="single" w:sz="6" w:space="0" w:color="000000"/>
              <w:left w:val="nil"/>
              <w:bottom w:val="single" w:sz="6" w:space="0" w:color="000000"/>
              <w:right w:val="nil"/>
            </w:tcBorders>
            <w:shd w:val="clear" w:color="auto" w:fill="CCCCCC"/>
          </w:tcPr>
          <w:p w14:paraId="198BAB32" w14:textId="77777777" w:rsidR="00EE46C4" w:rsidRDefault="00EE46C4" w:rsidP="0020471C">
            <w:pPr>
              <w:pStyle w:val="TableParagraph"/>
              <w:spacing w:before="15"/>
              <w:ind w:right="318"/>
              <w:jc w:val="right"/>
            </w:pPr>
            <w:r>
              <w:t>438</w:t>
            </w:r>
          </w:p>
        </w:tc>
        <w:tc>
          <w:tcPr>
            <w:tcW w:w="991" w:type="dxa"/>
            <w:gridSpan w:val="2"/>
            <w:tcBorders>
              <w:top w:val="single" w:sz="6" w:space="0" w:color="000000"/>
              <w:left w:val="nil"/>
              <w:bottom w:val="single" w:sz="6" w:space="0" w:color="000000"/>
              <w:right w:val="single" w:sz="6" w:space="0" w:color="008000"/>
            </w:tcBorders>
            <w:shd w:val="clear" w:color="auto" w:fill="CCCCCC"/>
          </w:tcPr>
          <w:p w14:paraId="1E3360AD" w14:textId="77777777" w:rsidR="00EE46C4" w:rsidRDefault="00EE46C4" w:rsidP="0020471C">
            <w:pPr>
              <w:pStyle w:val="TableParagraph"/>
              <w:spacing w:before="15"/>
              <w:ind w:left="268" w:right="235"/>
              <w:jc w:val="center"/>
            </w:pPr>
            <w:r>
              <w:t>451</w:t>
            </w:r>
          </w:p>
        </w:tc>
      </w:tr>
      <w:tr w:rsidR="00EE46C4" w14:paraId="25777CF8" w14:textId="77777777" w:rsidTr="00EE46C4">
        <w:trPr>
          <w:trHeight w:val="292"/>
        </w:trPr>
        <w:tc>
          <w:tcPr>
            <w:tcW w:w="2020" w:type="dxa"/>
            <w:tcBorders>
              <w:top w:val="single" w:sz="6" w:space="0" w:color="000000"/>
              <w:left w:val="single" w:sz="6" w:space="0" w:color="008000"/>
              <w:bottom w:val="single" w:sz="6" w:space="0" w:color="000000"/>
              <w:right w:val="nil"/>
            </w:tcBorders>
            <w:shd w:val="clear" w:color="auto" w:fill="FFFFBE"/>
          </w:tcPr>
          <w:p w14:paraId="7BE0763D" w14:textId="77777777" w:rsidR="00EE46C4" w:rsidRDefault="00EE46C4" w:rsidP="0020471C">
            <w:pPr>
              <w:pStyle w:val="TableParagraph"/>
              <w:spacing w:before="15"/>
              <w:ind w:left="154" w:right="152"/>
              <w:jc w:val="center"/>
            </w:pPr>
            <w:r>
              <w:t>55-59</w:t>
            </w:r>
          </w:p>
        </w:tc>
        <w:tc>
          <w:tcPr>
            <w:tcW w:w="1281" w:type="dxa"/>
            <w:tcBorders>
              <w:top w:val="single" w:sz="6" w:space="0" w:color="000000"/>
              <w:left w:val="nil"/>
              <w:bottom w:val="single" w:sz="6" w:space="0" w:color="000000"/>
              <w:right w:val="nil"/>
            </w:tcBorders>
            <w:shd w:val="clear" w:color="auto" w:fill="FFFFBE"/>
          </w:tcPr>
          <w:p w14:paraId="6D24FA31" w14:textId="77777777" w:rsidR="00EE46C4" w:rsidRDefault="00EE46C4" w:rsidP="0020471C">
            <w:pPr>
              <w:pStyle w:val="TableParagraph"/>
              <w:spacing w:before="15"/>
              <w:ind w:left="232" w:right="245"/>
              <w:jc w:val="center"/>
            </w:pPr>
            <w:r>
              <w:t>1122</w:t>
            </w:r>
          </w:p>
        </w:tc>
        <w:tc>
          <w:tcPr>
            <w:tcW w:w="999" w:type="dxa"/>
            <w:gridSpan w:val="2"/>
            <w:tcBorders>
              <w:top w:val="single" w:sz="6" w:space="0" w:color="000000"/>
              <w:left w:val="nil"/>
              <w:bottom w:val="single" w:sz="6" w:space="0" w:color="000000"/>
              <w:right w:val="nil"/>
            </w:tcBorders>
            <w:shd w:val="clear" w:color="auto" w:fill="FFFFBE"/>
          </w:tcPr>
          <w:p w14:paraId="3E9F29B4" w14:textId="77777777" w:rsidR="00EE46C4" w:rsidRDefault="00EE46C4" w:rsidP="0020471C">
            <w:pPr>
              <w:pStyle w:val="TableParagraph"/>
              <w:spacing w:before="15"/>
              <w:ind w:right="318"/>
              <w:jc w:val="right"/>
            </w:pPr>
            <w:r>
              <w:t>574</w:t>
            </w:r>
          </w:p>
        </w:tc>
        <w:tc>
          <w:tcPr>
            <w:tcW w:w="991" w:type="dxa"/>
            <w:gridSpan w:val="2"/>
            <w:tcBorders>
              <w:top w:val="single" w:sz="6" w:space="0" w:color="000000"/>
              <w:left w:val="nil"/>
              <w:bottom w:val="single" w:sz="6" w:space="0" w:color="000000"/>
              <w:right w:val="single" w:sz="6" w:space="0" w:color="008000"/>
            </w:tcBorders>
            <w:shd w:val="clear" w:color="auto" w:fill="FFFFBE"/>
          </w:tcPr>
          <w:p w14:paraId="7B0FBAA0" w14:textId="77777777" w:rsidR="00EE46C4" w:rsidRDefault="00EE46C4" w:rsidP="0020471C">
            <w:pPr>
              <w:pStyle w:val="TableParagraph"/>
              <w:spacing w:before="15"/>
              <w:ind w:left="268" w:right="235"/>
              <w:jc w:val="center"/>
            </w:pPr>
            <w:r>
              <w:t>548</w:t>
            </w:r>
          </w:p>
        </w:tc>
      </w:tr>
      <w:tr w:rsidR="00EE46C4" w14:paraId="7D197D77" w14:textId="77777777" w:rsidTr="00EE46C4">
        <w:trPr>
          <w:trHeight w:val="294"/>
        </w:trPr>
        <w:tc>
          <w:tcPr>
            <w:tcW w:w="2020" w:type="dxa"/>
            <w:tcBorders>
              <w:top w:val="single" w:sz="6" w:space="0" w:color="000000"/>
              <w:left w:val="single" w:sz="6" w:space="0" w:color="008000"/>
              <w:bottom w:val="single" w:sz="6" w:space="0" w:color="000000"/>
              <w:right w:val="nil"/>
            </w:tcBorders>
            <w:shd w:val="clear" w:color="auto" w:fill="CCCCCC"/>
          </w:tcPr>
          <w:p w14:paraId="7401FED9" w14:textId="77777777" w:rsidR="00EE46C4" w:rsidRDefault="00EE46C4" w:rsidP="0020471C">
            <w:pPr>
              <w:pStyle w:val="TableParagraph"/>
              <w:spacing w:before="17"/>
              <w:ind w:left="154" w:right="152"/>
              <w:jc w:val="center"/>
            </w:pPr>
            <w:r>
              <w:t>60-64</w:t>
            </w:r>
          </w:p>
        </w:tc>
        <w:tc>
          <w:tcPr>
            <w:tcW w:w="1281" w:type="dxa"/>
            <w:tcBorders>
              <w:top w:val="single" w:sz="6" w:space="0" w:color="000000"/>
              <w:left w:val="nil"/>
              <w:bottom w:val="single" w:sz="6" w:space="0" w:color="000000"/>
              <w:right w:val="nil"/>
            </w:tcBorders>
            <w:shd w:val="clear" w:color="auto" w:fill="CCCCCC"/>
          </w:tcPr>
          <w:p w14:paraId="0B9AB2FC" w14:textId="77777777" w:rsidR="00EE46C4" w:rsidRDefault="00EE46C4" w:rsidP="0020471C">
            <w:pPr>
              <w:pStyle w:val="TableParagraph"/>
              <w:spacing w:before="17"/>
              <w:ind w:left="232" w:right="245"/>
              <w:jc w:val="center"/>
            </w:pPr>
            <w:r>
              <w:t>1358</w:t>
            </w:r>
          </w:p>
        </w:tc>
        <w:tc>
          <w:tcPr>
            <w:tcW w:w="999" w:type="dxa"/>
            <w:gridSpan w:val="2"/>
            <w:tcBorders>
              <w:top w:val="single" w:sz="6" w:space="0" w:color="000000"/>
              <w:left w:val="nil"/>
              <w:bottom w:val="single" w:sz="6" w:space="0" w:color="000000"/>
              <w:right w:val="nil"/>
            </w:tcBorders>
            <w:shd w:val="clear" w:color="auto" w:fill="CCCCCC"/>
          </w:tcPr>
          <w:p w14:paraId="48D1339B" w14:textId="77777777" w:rsidR="00EE46C4" w:rsidRDefault="00EE46C4" w:rsidP="0020471C">
            <w:pPr>
              <w:pStyle w:val="TableParagraph"/>
              <w:spacing w:before="17"/>
              <w:ind w:right="318"/>
              <w:jc w:val="right"/>
            </w:pPr>
            <w:r>
              <w:t>603</w:t>
            </w:r>
          </w:p>
        </w:tc>
        <w:tc>
          <w:tcPr>
            <w:tcW w:w="991" w:type="dxa"/>
            <w:gridSpan w:val="2"/>
            <w:tcBorders>
              <w:top w:val="single" w:sz="6" w:space="0" w:color="000000"/>
              <w:left w:val="nil"/>
              <w:bottom w:val="single" w:sz="6" w:space="0" w:color="000000"/>
              <w:right w:val="single" w:sz="6" w:space="0" w:color="008000"/>
            </w:tcBorders>
            <w:shd w:val="clear" w:color="auto" w:fill="CCCCCC"/>
          </w:tcPr>
          <w:p w14:paraId="1CB594C8" w14:textId="77777777" w:rsidR="00EE46C4" w:rsidRDefault="00EE46C4" w:rsidP="0020471C">
            <w:pPr>
              <w:pStyle w:val="TableParagraph"/>
              <w:spacing w:before="17"/>
              <w:ind w:left="268" w:right="235"/>
              <w:jc w:val="center"/>
            </w:pPr>
            <w:r>
              <w:t>755</w:t>
            </w:r>
          </w:p>
        </w:tc>
      </w:tr>
      <w:tr w:rsidR="00EE46C4" w14:paraId="0C7841E8" w14:textId="77777777" w:rsidTr="00EE46C4">
        <w:trPr>
          <w:trHeight w:val="292"/>
        </w:trPr>
        <w:tc>
          <w:tcPr>
            <w:tcW w:w="2020" w:type="dxa"/>
            <w:tcBorders>
              <w:top w:val="single" w:sz="6" w:space="0" w:color="000000"/>
              <w:left w:val="single" w:sz="6" w:space="0" w:color="008000"/>
              <w:bottom w:val="single" w:sz="6" w:space="0" w:color="000000"/>
              <w:right w:val="nil"/>
            </w:tcBorders>
            <w:shd w:val="clear" w:color="auto" w:fill="FFFFBE"/>
          </w:tcPr>
          <w:p w14:paraId="55EF4301" w14:textId="77777777" w:rsidR="00EE46C4" w:rsidRDefault="00EE46C4" w:rsidP="0020471C">
            <w:pPr>
              <w:pStyle w:val="TableParagraph"/>
              <w:spacing w:before="15"/>
              <w:ind w:left="154" w:right="152"/>
              <w:jc w:val="center"/>
            </w:pPr>
            <w:r>
              <w:t>65-69</w:t>
            </w:r>
          </w:p>
        </w:tc>
        <w:tc>
          <w:tcPr>
            <w:tcW w:w="1281" w:type="dxa"/>
            <w:tcBorders>
              <w:top w:val="single" w:sz="6" w:space="0" w:color="000000"/>
              <w:left w:val="nil"/>
              <w:bottom w:val="single" w:sz="6" w:space="0" w:color="000000"/>
              <w:right w:val="nil"/>
            </w:tcBorders>
            <w:shd w:val="clear" w:color="auto" w:fill="FFFFBE"/>
          </w:tcPr>
          <w:p w14:paraId="56EA521B" w14:textId="77777777" w:rsidR="00EE46C4" w:rsidRDefault="00EE46C4" w:rsidP="0020471C">
            <w:pPr>
              <w:pStyle w:val="TableParagraph"/>
              <w:spacing w:before="15"/>
              <w:ind w:left="232" w:right="245"/>
              <w:jc w:val="center"/>
            </w:pPr>
            <w:r>
              <w:t>1290</w:t>
            </w:r>
          </w:p>
        </w:tc>
        <w:tc>
          <w:tcPr>
            <w:tcW w:w="999" w:type="dxa"/>
            <w:gridSpan w:val="2"/>
            <w:tcBorders>
              <w:top w:val="single" w:sz="6" w:space="0" w:color="000000"/>
              <w:left w:val="nil"/>
              <w:bottom w:val="single" w:sz="6" w:space="0" w:color="000000"/>
              <w:right w:val="nil"/>
            </w:tcBorders>
            <w:shd w:val="clear" w:color="auto" w:fill="FFFFBE"/>
          </w:tcPr>
          <w:p w14:paraId="765CC05B" w14:textId="77777777" w:rsidR="00EE46C4" w:rsidRDefault="00EE46C4" w:rsidP="0020471C">
            <w:pPr>
              <w:pStyle w:val="TableParagraph"/>
              <w:spacing w:before="15"/>
              <w:ind w:right="318"/>
              <w:jc w:val="right"/>
            </w:pPr>
            <w:r>
              <w:t>622</w:t>
            </w:r>
          </w:p>
        </w:tc>
        <w:tc>
          <w:tcPr>
            <w:tcW w:w="991" w:type="dxa"/>
            <w:gridSpan w:val="2"/>
            <w:tcBorders>
              <w:top w:val="single" w:sz="6" w:space="0" w:color="000000"/>
              <w:left w:val="nil"/>
              <w:bottom w:val="single" w:sz="6" w:space="0" w:color="000000"/>
              <w:right w:val="single" w:sz="6" w:space="0" w:color="008000"/>
            </w:tcBorders>
            <w:shd w:val="clear" w:color="auto" w:fill="FFFFBE"/>
          </w:tcPr>
          <w:p w14:paraId="5F4C4823" w14:textId="77777777" w:rsidR="00EE46C4" w:rsidRDefault="00EE46C4" w:rsidP="0020471C">
            <w:pPr>
              <w:pStyle w:val="TableParagraph"/>
              <w:spacing w:before="15"/>
              <w:ind w:left="268" w:right="235"/>
              <w:jc w:val="center"/>
            </w:pPr>
            <w:r>
              <w:t>668</w:t>
            </w:r>
          </w:p>
        </w:tc>
      </w:tr>
      <w:tr w:rsidR="00EE46C4" w14:paraId="2C131EAC" w14:textId="77777777" w:rsidTr="00EE46C4">
        <w:trPr>
          <w:trHeight w:val="292"/>
        </w:trPr>
        <w:tc>
          <w:tcPr>
            <w:tcW w:w="2020" w:type="dxa"/>
            <w:tcBorders>
              <w:top w:val="single" w:sz="6" w:space="0" w:color="000000"/>
              <w:left w:val="single" w:sz="6" w:space="0" w:color="008000"/>
              <w:bottom w:val="single" w:sz="6" w:space="0" w:color="000000"/>
              <w:right w:val="nil"/>
            </w:tcBorders>
            <w:shd w:val="clear" w:color="auto" w:fill="CCCCCC"/>
          </w:tcPr>
          <w:p w14:paraId="7C8516ED" w14:textId="77777777" w:rsidR="00EE46C4" w:rsidRDefault="00EE46C4" w:rsidP="0020471C">
            <w:pPr>
              <w:pStyle w:val="TableParagraph"/>
              <w:spacing w:before="15"/>
              <w:ind w:left="154" w:right="152"/>
              <w:jc w:val="center"/>
            </w:pPr>
            <w:r>
              <w:t>70-74</w:t>
            </w:r>
          </w:p>
        </w:tc>
        <w:tc>
          <w:tcPr>
            <w:tcW w:w="1281" w:type="dxa"/>
            <w:tcBorders>
              <w:top w:val="single" w:sz="6" w:space="0" w:color="000000"/>
              <w:left w:val="nil"/>
              <w:bottom w:val="single" w:sz="6" w:space="0" w:color="000000"/>
              <w:right w:val="nil"/>
            </w:tcBorders>
            <w:shd w:val="clear" w:color="auto" w:fill="CCCCCC"/>
          </w:tcPr>
          <w:p w14:paraId="18CD8467" w14:textId="77777777" w:rsidR="00EE46C4" w:rsidRDefault="00EE46C4" w:rsidP="0020471C">
            <w:pPr>
              <w:pStyle w:val="TableParagraph"/>
              <w:spacing w:before="15"/>
              <w:ind w:left="232" w:right="245"/>
              <w:jc w:val="center"/>
            </w:pPr>
            <w:r>
              <w:t>1045</w:t>
            </w:r>
          </w:p>
        </w:tc>
        <w:tc>
          <w:tcPr>
            <w:tcW w:w="999" w:type="dxa"/>
            <w:gridSpan w:val="2"/>
            <w:tcBorders>
              <w:top w:val="single" w:sz="6" w:space="0" w:color="000000"/>
              <w:left w:val="nil"/>
              <w:bottom w:val="single" w:sz="6" w:space="0" w:color="000000"/>
              <w:right w:val="nil"/>
            </w:tcBorders>
            <w:shd w:val="clear" w:color="auto" w:fill="CCCCCC"/>
          </w:tcPr>
          <w:p w14:paraId="1F5D121A" w14:textId="77777777" w:rsidR="00EE46C4" w:rsidRDefault="00EE46C4" w:rsidP="0020471C">
            <w:pPr>
              <w:pStyle w:val="TableParagraph"/>
              <w:spacing w:before="15"/>
              <w:ind w:right="318"/>
              <w:jc w:val="right"/>
            </w:pPr>
            <w:r>
              <w:t>468</w:t>
            </w:r>
          </w:p>
        </w:tc>
        <w:tc>
          <w:tcPr>
            <w:tcW w:w="991" w:type="dxa"/>
            <w:gridSpan w:val="2"/>
            <w:tcBorders>
              <w:top w:val="single" w:sz="6" w:space="0" w:color="000000"/>
              <w:left w:val="nil"/>
              <w:bottom w:val="single" w:sz="6" w:space="0" w:color="000000"/>
              <w:right w:val="single" w:sz="6" w:space="0" w:color="008000"/>
            </w:tcBorders>
            <w:shd w:val="clear" w:color="auto" w:fill="CCCCCC"/>
          </w:tcPr>
          <w:p w14:paraId="508C2924" w14:textId="77777777" w:rsidR="00EE46C4" w:rsidRDefault="00EE46C4" w:rsidP="0020471C">
            <w:pPr>
              <w:pStyle w:val="TableParagraph"/>
              <w:spacing w:before="15"/>
              <w:ind w:left="268" w:right="235"/>
              <w:jc w:val="center"/>
            </w:pPr>
            <w:r>
              <w:t>577</w:t>
            </w:r>
          </w:p>
        </w:tc>
      </w:tr>
      <w:tr w:rsidR="00EE46C4" w14:paraId="707EE800" w14:textId="77777777" w:rsidTr="00EE46C4">
        <w:trPr>
          <w:trHeight w:val="294"/>
        </w:trPr>
        <w:tc>
          <w:tcPr>
            <w:tcW w:w="2020" w:type="dxa"/>
            <w:tcBorders>
              <w:top w:val="single" w:sz="6" w:space="0" w:color="000000"/>
              <w:left w:val="single" w:sz="6" w:space="0" w:color="008000"/>
              <w:bottom w:val="single" w:sz="6" w:space="0" w:color="000000"/>
              <w:right w:val="nil"/>
            </w:tcBorders>
            <w:shd w:val="clear" w:color="auto" w:fill="FFFFBE"/>
          </w:tcPr>
          <w:p w14:paraId="748C8918" w14:textId="77777777" w:rsidR="00EE46C4" w:rsidRDefault="00EE46C4" w:rsidP="0020471C">
            <w:pPr>
              <w:pStyle w:val="TableParagraph"/>
              <w:spacing w:before="17"/>
              <w:ind w:left="154" w:right="152"/>
              <w:jc w:val="center"/>
            </w:pPr>
            <w:r>
              <w:t>75-79</w:t>
            </w:r>
          </w:p>
        </w:tc>
        <w:tc>
          <w:tcPr>
            <w:tcW w:w="1281" w:type="dxa"/>
            <w:tcBorders>
              <w:top w:val="single" w:sz="6" w:space="0" w:color="000000"/>
              <w:left w:val="nil"/>
              <w:bottom w:val="single" w:sz="6" w:space="0" w:color="000000"/>
              <w:right w:val="nil"/>
            </w:tcBorders>
            <w:shd w:val="clear" w:color="auto" w:fill="FFFFBE"/>
          </w:tcPr>
          <w:p w14:paraId="4E744B0A" w14:textId="77777777" w:rsidR="00EE46C4" w:rsidRDefault="00EE46C4" w:rsidP="0020471C">
            <w:pPr>
              <w:pStyle w:val="TableParagraph"/>
              <w:spacing w:before="17"/>
              <w:ind w:left="232" w:right="250"/>
              <w:jc w:val="center"/>
            </w:pPr>
            <w:r>
              <w:t>811</w:t>
            </w:r>
          </w:p>
        </w:tc>
        <w:tc>
          <w:tcPr>
            <w:tcW w:w="999" w:type="dxa"/>
            <w:gridSpan w:val="2"/>
            <w:tcBorders>
              <w:top w:val="single" w:sz="6" w:space="0" w:color="000000"/>
              <w:left w:val="nil"/>
              <w:bottom w:val="single" w:sz="6" w:space="0" w:color="000000"/>
              <w:right w:val="nil"/>
            </w:tcBorders>
            <w:shd w:val="clear" w:color="auto" w:fill="FFFFBE"/>
          </w:tcPr>
          <w:p w14:paraId="5E6F9912" w14:textId="77777777" w:rsidR="00EE46C4" w:rsidRDefault="00EE46C4" w:rsidP="0020471C">
            <w:pPr>
              <w:pStyle w:val="TableParagraph"/>
              <w:spacing w:before="17"/>
              <w:ind w:right="318"/>
              <w:jc w:val="right"/>
            </w:pPr>
            <w:r>
              <w:t>311</w:t>
            </w:r>
          </w:p>
        </w:tc>
        <w:tc>
          <w:tcPr>
            <w:tcW w:w="991" w:type="dxa"/>
            <w:gridSpan w:val="2"/>
            <w:tcBorders>
              <w:top w:val="single" w:sz="6" w:space="0" w:color="000000"/>
              <w:left w:val="nil"/>
              <w:bottom w:val="single" w:sz="6" w:space="0" w:color="000000"/>
              <w:right w:val="single" w:sz="6" w:space="0" w:color="008000"/>
            </w:tcBorders>
            <w:shd w:val="clear" w:color="auto" w:fill="FFFFBE"/>
          </w:tcPr>
          <w:p w14:paraId="7A502A97" w14:textId="77777777" w:rsidR="00EE46C4" w:rsidRDefault="00EE46C4" w:rsidP="0020471C">
            <w:pPr>
              <w:pStyle w:val="TableParagraph"/>
              <w:spacing w:before="17"/>
              <w:ind w:left="268" w:right="235"/>
              <w:jc w:val="center"/>
            </w:pPr>
            <w:r>
              <w:t>500</w:t>
            </w:r>
          </w:p>
        </w:tc>
      </w:tr>
      <w:tr w:rsidR="00EE46C4" w14:paraId="090F954B" w14:textId="77777777" w:rsidTr="00EE46C4">
        <w:trPr>
          <w:trHeight w:val="292"/>
        </w:trPr>
        <w:tc>
          <w:tcPr>
            <w:tcW w:w="2020" w:type="dxa"/>
            <w:tcBorders>
              <w:top w:val="single" w:sz="6" w:space="0" w:color="000000"/>
              <w:left w:val="single" w:sz="6" w:space="0" w:color="008000"/>
              <w:bottom w:val="single" w:sz="6" w:space="0" w:color="000000"/>
              <w:right w:val="nil"/>
            </w:tcBorders>
            <w:shd w:val="clear" w:color="auto" w:fill="CCCCCC"/>
          </w:tcPr>
          <w:p w14:paraId="4F973FA9" w14:textId="77777777" w:rsidR="00EE46C4" w:rsidRDefault="00EE46C4" w:rsidP="0020471C">
            <w:pPr>
              <w:pStyle w:val="TableParagraph"/>
              <w:spacing w:before="15"/>
              <w:ind w:left="154" w:right="152"/>
              <w:jc w:val="center"/>
            </w:pPr>
            <w:r>
              <w:t>80-84</w:t>
            </w:r>
          </w:p>
        </w:tc>
        <w:tc>
          <w:tcPr>
            <w:tcW w:w="1281" w:type="dxa"/>
            <w:tcBorders>
              <w:top w:val="single" w:sz="6" w:space="0" w:color="000000"/>
              <w:left w:val="nil"/>
              <w:bottom w:val="single" w:sz="6" w:space="0" w:color="000000"/>
              <w:right w:val="nil"/>
            </w:tcBorders>
            <w:shd w:val="clear" w:color="auto" w:fill="CCCCCC"/>
          </w:tcPr>
          <w:p w14:paraId="78721361" w14:textId="77777777" w:rsidR="00EE46C4" w:rsidRDefault="00EE46C4" w:rsidP="0020471C">
            <w:pPr>
              <w:pStyle w:val="TableParagraph"/>
              <w:spacing w:before="15"/>
              <w:ind w:left="232" w:right="250"/>
              <w:jc w:val="center"/>
            </w:pPr>
            <w:r>
              <w:t>585</w:t>
            </w:r>
          </w:p>
        </w:tc>
        <w:tc>
          <w:tcPr>
            <w:tcW w:w="999" w:type="dxa"/>
            <w:gridSpan w:val="2"/>
            <w:tcBorders>
              <w:top w:val="single" w:sz="6" w:space="0" w:color="000000"/>
              <w:left w:val="nil"/>
              <w:bottom w:val="single" w:sz="6" w:space="0" w:color="000000"/>
              <w:right w:val="nil"/>
            </w:tcBorders>
            <w:shd w:val="clear" w:color="auto" w:fill="CCCCCC"/>
          </w:tcPr>
          <w:p w14:paraId="4B5E5A09" w14:textId="77777777" w:rsidR="00EE46C4" w:rsidRDefault="00EE46C4" w:rsidP="0020471C">
            <w:pPr>
              <w:pStyle w:val="TableParagraph"/>
              <w:spacing w:before="15"/>
              <w:ind w:right="318"/>
              <w:jc w:val="right"/>
            </w:pPr>
            <w:r>
              <w:t>214</w:t>
            </w:r>
          </w:p>
        </w:tc>
        <w:tc>
          <w:tcPr>
            <w:tcW w:w="991" w:type="dxa"/>
            <w:gridSpan w:val="2"/>
            <w:tcBorders>
              <w:top w:val="single" w:sz="6" w:space="0" w:color="000000"/>
              <w:left w:val="nil"/>
              <w:bottom w:val="single" w:sz="6" w:space="0" w:color="000000"/>
              <w:right w:val="single" w:sz="6" w:space="0" w:color="008000"/>
            </w:tcBorders>
            <w:shd w:val="clear" w:color="auto" w:fill="CCCCCC"/>
          </w:tcPr>
          <w:p w14:paraId="7DB0F763" w14:textId="77777777" w:rsidR="00EE46C4" w:rsidRDefault="00EE46C4" w:rsidP="0020471C">
            <w:pPr>
              <w:pStyle w:val="TableParagraph"/>
              <w:spacing w:before="15"/>
              <w:ind w:left="268" w:right="235"/>
              <w:jc w:val="center"/>
            </w:pPr>
            <w:r>
              <w:t>371</w:t>
            </w:r>
          </w:p>
        </w:tc>
      </w:tr>
      <w:tr w:rsidR="00EE46C4" w14:paraId="60D4FC67" w14:textId="77777777" w:rsidTr="00EE46C4">
        <w:trPr>
          <w:trHeight w:val="291"/>
        </w:trPr>
        <w:tc>
          <w:tcPr>
            <w:tcW w:w="2020" w:type="dxa"/>
            <w:tcBorders>
              <w:top w:val="single" w:sz="6" w:space="0" w:color="000000"/>
              <w:left w:val="single" w:sz="6" w:space="0" w:color="008000"/>
              <w:right w:val="nil"/>
            </w:tcBorders>
            <w:shd w:val="clear" w:color="auto" w:fill="FFFFBE"/>
          </w:tcPr>
          <w:p w14:paraId="35DF0955" w14:textId="77777777" w:rsidR="00EE46C4" w:rsidRDefault="00EE46C4" w:rsidP="0020471C">
            <w:pPr>
              <w:pStyle w:val="TableParagraph"/>
              <w:spacing w:before="15"/>
              <w:ind w:left="157" w:right="149"/>
              <w:jc w:val="center"/>
            </w:pPr>
            <w:r>
              <w:t>85 и више</w:t>
            </w:r>
          </w:p>
        </w:tc>
        <w:tc>
          <w:tcPr>
            <w:tcW w:w="1281" w:type="dxa"/>
            <w:tcBorders>
              <w:top w:val="single" w:sz="6" w:space="0" w:color="000000"/>
              <w:left w:val="nil"/>
              <w:right w:val="nil"/>
            </w:tcBorders>
            <w:shd w:val="clear" w:color="auto" w:fill="FFFFBE"/>
          </w:tcPr>
          <w:p w14:paraId="4875C65D" w14:textId="77777777" w:rsidR="00EE46C4" w:rsidRDefault="00EE46C4" w:rsidP="0020471C">
            <w:pPr>
              <w:pStyle w:val="TableParagraph"/>
              <w:spacing w:before="15"/>
              <w:ind w:left="232" w:right="250"/>
              <w:jc w:val="center"/>
            </w:pPr>
            <w:r>
              <w:t>423</w:t>
            </w:r>
          </w:p>
        </w:tc>
        <w:tc>
          <w:tcPr>
            <w:tcW w:w="999" w:type="dxa"/>
            <w:gridSpan w:val="2"/>
            <w:tcBorders>
              <w:top w:val="single" w:sz="6" w:space="0" w:color="000000"/>
              <w:left w:val="nil"/>
              <w:right w:val="nil"/>
            </w:tcBorders>
            <w:shd w:val="clear" w:color="auto" w:fill="FFFFBE"/>
          </w:tcPr>
          <w:p w14:paraId="6947B85F" w14:textId="77777777" w:rsidR="00EE46C4" w:rsidRDefault="00EE46C4" w:rsidP="0020471C">
            <w:pPr>
              <w:pStyle w:val="TableParagraph"/>
              <w:spacing w:before="15"/>
              <w:ind w:right="318"/>
              <w:jc w:val="right"/>
            </w:pPr>
            <w:r>
              <w:t>147</w:t>
            </w:r>
          </w:p>
        </w:tc>
        <w:tc>
          <w:tcPr>
            <w:tcW w:w="991" w:type="dxa"/>
            <w:gridSpan w:val="2"/>
            <w:tcBorders>
              <w:top w:val="single" w:sz="6" w:space="0" w:color="000000"/>
              <w:left w:val="nil"/>
              <w:right w:val="single" w:sz="6" w:space="0" w:color="008000"/>
            </w:tcBorders>
            <w:shd w:val="clear" w:color="auto" w:fill="FFFFBE"/>
          </w:tcPr>
          <w:p w14:paraId="7F790580" w14:textId="77777777" w:rsidR="00EE46C4" w:rsidRDefault="00EE46C4" w:rsidP="0020471C">
            <w:pPr>
              <w:pStyle w:val="TableParagraph"/>
              <w:spacing w:before="15"/>
              <w:ind w:left="268" w:right="235"/>
              <w:jc w:val="center"/>
            </w:pPr>
            <w:r>
              <w:t>276</w:t>
            </w:r>
          </w:p>
        </w:tc>
      </w:tr>
      <w:tr w:rsidR="00EE46C4" w14:paraId="03BD1601" w14:textId="77777777" w:rsidTr="00EE46C4">
        <w:trPr>
          <w:trHeight w:val="294"/>
        </w:trPr>
        <w:tc>
          <w:tcPr>
            <w:tcW w:w="2020" w:type="dxa"/>
            <w:tcBorders>
              <w:left w:val="single" w:sz="6" w:space="0" w:color="008000"/>
              <w:right w:val="nil"/>
            </w:tcBorders>
          </w:tcPr>
          <w:p w14:paraId="65E3F3D3" w14:textId="77777777" w:rsidR="00EE46C4" w:rsidRDefault="00EE46C4" w:rsidP="0020471C">
            <w:pPr>
              <w:pStyle w:val="TableParagraph"/>
              <w:spacing w:before="22" w:line="252" w:lineRule="exact"/>
              <w:ind w:left="157" w:right="149"/>
              <w:jc w:val="center"/>
              <w:rPr>
                <w:b/>
              </w:rPr>
            </w:pPr>
            <w:r>
              <w:rPr>
                <w:b/>
              </w:rPr>
              <w:t>УКУПНО</w:t>
            </w:r>
          </w:p>
        </w:tc>
        <w:tc>
          <w:tcPr>
            <w:tcW w:w="1281" w:type="dxa"/>
            <w:tcBorders>
              <w:left w:val="nil"/>
              <w:right w:val="nil"/>
            </w:tcBorders>
          </w:tcPr>
          <w:p w14:paraId="750DE1E1" w14:textId="77777777" w:rsidR="00EE46C4" w:rsidRDefault="00EE46C4" w:rsidP="0020471C">
            <w:pPr>
              <w:pStyle w:val="TableParagraph"/>
              <w:spacing w:before="22" w:line="252" w:lineRule="exact"/>
              <w:ind w:left="232" w:right="245"/>
              <w:jc w:val="center"/>
              <w:rPr>
                <w:b/>
              </w:rPr>
            </w:pPr>
            <w:r>
              <w:rPr>
                <w:b/>
              </w:rPr>
              <w:t>15019</w:t>
            </w:r>
          </w:p>
        </w:tc>
        <w:tc>
          <w:tcPr>
            <w:tcW w:w="999" w:type="dxa"/>
            <w:gridSpan w:val="2"/>
            <w:tcBorders>
              <w:left w:val="nil"/>
              <w:right w:val="nil"/>
            </w:tcBorders>
          </w:tcPr>
          <w:p w14:paraId="309F7B16" w14:textId="77777777" w:rsidR="00EE46C4" w:rsidRDefault="00EE46C4" w:rsidP="0020471C">
            <w:pPr>
              <w:pStyle w:val="TableParagraph"/>
              <w:spacing w:before="22" w:line="252" w:lineRule="exact"/>
              <w:ind w:right="263"/>
              <w:jc w:val="right"/>
              <w:rPr>
                <w:b/>
              </w:rPr>
            </w:pPr>
            <w:r>
              <w:rPr>
                <w:b/>
              </w:rPr>
              <w:t>7263</w:t>
            </w:r>
          </w:p>
        </w:tc>
        <w:tc>
          <w:tcPr>
            <w:tcW w:w="991" w:type="dxa"/>
            <w:gridSpan w:val="2"/>
            <w:tcBorders>
              <w:left w:val="nil"/>
              <w:right w:val="single" w:sz="6" w:space="0" w:color="008000"/>
            </w:tcBorders>
          </w:tcPr>
          <w:p w14:paraId="7141C8B1" w14:textId="77777777" w:rsidR="00EE46C4" w:rsidRDefault="00EE46C4" w:rsidP="0020471C">
            <w:pPr>
              <w:pStyle w:val="TableParagraph"/>
              <w:spacing w:before="22" w:line="252" w:lineRule="exact"/>
              <w:ind w:left="268" w:right="235"/>
              <w:jc w:val="center"/>
              <w:rPr>
                <w:b/>
              </w:rPr>
            </w:pPr>
            <w:r>
              <w:rPr>
                <w:b/>
              </w:rPr>
              <w:t>7756</w:t>
            </w:r>
          </w:p>
        </w:tc>
      </w:tr>
    </w:tbl>
    <w:p w14:paraId="0801E6D4" w14:textId="77777777" w:rsidR="00EE46C4" w:rsidRDefault="00EE46C4" w:rsidP="00EE46C4">
      <w:pPr>
        <w:spacing w:before="34"/>
        <w:ind w:left="1140"/>
        <w:rPr>
          <w:i/>
          <w:sz w:val="20"/>
        </w:rPr>
      </w:pPr>
      <w:r>
        <w:rPr>
          <w:i/>
          <w:sz w:val="20"/>
        </w:rPr>
        <w:t>Извор: Републички завод за статистику, база података</w:t>
      </w:r>
    </w:p>
    <w:p w14:paraId="4C010AE9" w14:textId="2A6AE19C" w:rsidR="00494914" w:rsidRPr="00057AD6" w:rsidRDefault="000D004D" w:rsidP="00057AD6">
      <w:pPr>
        <w:spacing w:before="184"/>
        <w:ind w:left="420" w:right="277"/>
        <w:jc w:val="both"/>
        <w:rPr>
          <w:rFonts w:ascii="Times New Roman" w:hAnsi="Times New Roman" w:cs="Times New Roman"/>
          <w:sz w:val="24"/>
          <w:szCs w:val="24"/>
          <w:lang w:val="sr-Cyrl-RS"/>
        </w:rPr>
      </w:pPr>
      <w:r>
        <w:rPr>
          <w:rFonts w:ascii="Times New Roman" w:hAnsi="Times New Roman" w:cs="Times New Roman"/>
          <w:noProof/>
          <w:sz w:val="24"/>
          <w:szCs w:val="24"/>
          <w:lang w:val="sr-Latn-RS" w:eastAsia="sr-Latn-RS"/>
        </w:rPr>
        <w:pict>
          <v:group id="_x0000_s3208" style="position:absolute;left:0;text-align:left;margin-left:200.05pt;margin-top:108.65pt;width:157.55pt;height:165.9pt;z-index:251708416;mso-wrap-distance-left:0;mso-wrap-distance-right:0;mso-position-horizontal-relative:page" coordorigin="6914,304" coordsize="3151,3180">
            <v:rect id="_x0000_s3209" style="position:absolute;left:8481;top:3251;width:571;height:181" fillcolor="#9cf" stroked="f"/>
            <v:rect id="_x0000_s3210" style="position:absolute;left:8481;top:3251;width:571;height:181" filled="f" strokeweight=".26339mm"/>
            <v:rect id="_x0000_s3211" style="position:absolute;left:8481;top:3086;width:721;height:165" fillcolor="#9cf" stroked="f"/>
            <v:rect id="_x0000_s3212" style="position:absolute;left:8481;top:3086;width:721;height:165" filled="f" strokeweight=".26336mm"/>
            <v:rect id="_x0000_s3213" style="position:absolute;left:8481;top:2906;width:796;height:181" fillcolor="#9cf" stroked="f"/>
            <v:rect id="_x0000_s3214" style="position:absolute;left:8481;top:2906;width:796;height:181" filled="f" strokeweight=".26336mm"/>
            <v:rect id="_x0000_s3215" style="position:absolute;left:8481;top:2741;width:886;height:165" fillcolor="#9cf" stroked="f"/>
            <v:rect id="_x0000_s3216" style="position:absolute;left:8481;top:2741;width:886;height:165" filled="f" strokeweight=".26336mm"/>
            <v:rect id="_x0000_s3217" style="position:absolute;left:8481;top:2561;width:811;height:181" fillcolor="#9cf" stroked="f"/>
            <v:rect id="_x0000_s3218" style="position:absolute;left:8481;top:2561;width:811;height:181" filled="f" strokeweight=".26336mm"/>
            <v:rect id="_x0000_s3219" style="position:absolute;left:8481;top:2396;width:856;height:165" fillcolor="#9cf" stroked="f"/>
            <v:rect id="_x0000_s3220" style="position:absolute;left:8481;top:2396;width:856;height:165" filled="f" strokeweight=".26336mm"/>
            <v:rect id="_x0000_s3221" style="position:absolute;left:8481;top:2216;width:991;height:181" fillcolor="#9cf" stroked="f"/>
            <v:rect id="_x0000_s3222" style="position:absolute;left:8481;top:2216;width:991;height:181" filled="f" strokeweight=".26336mm"/>
            <v:rect id="_x0000_s3223" style="position:absolute;left:8481;top:2051;width:1036;height:166" fillcolor="#9cf" stroked="f"/>
            <v:rect id="_x0000_s3224" style="position:absolute;left:8481;top:2051;width:1036;height:166" filled="f" strokeweight=".26336mm"/>
            <v:rect id="_x0000_s3225" style="position:absolute;left:8481;top:1871;width:946;height:180" fillcolor="#9cf" stroked="f"/>
            <v:rect id="_x0000_s3226" style="position:absolute;left:8481;top:1871;width:946;height:180" filled="f" strokeweight=".26336mm"/>
            <v:rect id="_x0000_s3227" style="position:absolute;left:8481;top:1691;width:946;height:181" fillcolor="#9cf" stroked="f"/>
            <v:rect id="_x0000_s3228" style="position:absolute;left:8481;top:1691;width:946;height:181" filled="f" strokeweight=".26336mm"/>
            <v:rect id="_x0000_s3229" style="position:absolute;left:8481;top:1526;width:1171;height:165" fillcolor="#9cf" stroked="f"/>
            <v:rect id="_x0000_s3230" style="position:absolute;left:8481;top:1526;width:1171;height:165" filled="f" strokeweight=".26336mm"/>
            <v:rect id="_x0000_s3231" style="position:absolute;left:8481;top:1346;width:1261;height:181" fillcolor="#9cf" stroked="f"/>
            <v:rect id="_x0000_s3232" style="position:absolute;left:8481;top:1346;width:1261;height:181" filled="f" strokeweight=".26336mm"/>
            <v:rect id="_x0000_s3233" style="position:absolute;left:8481;top:1181;width:1186;height:165" fillcolor="#9cf" stroked="f"/>
            <v:rect id="_x0000_s3234" style="position:absolute;left:8481;top:1181;width:1186;height:165" filled="f" strokeweight=".26336mm"/>
            <v:rect id="_x0000_s3235" style="position:absolute;left:8481;top:1001;width:1006;height:181" fillcolor="#9cf" stroked="f"/>
            <v:rect id="_x0000_s3236" style="position:absolute;left:8481;top:1001;width:1006;height:181" filled="f" strokeweight=".26336mm"/>
            <v:rect id="_x0000_s3237" style="position:absolute;left:8481;top:836;width:841;height:165" fillcolor="#9cf" stroked="f"/>
            <v:rect id="_x0000_s3238" style="position:absolute;left:8481;top:836;width:841;height:165" filled="f" strokeweight=".26336mm"/>
            <v:rect id="_x0000_s3239" style="position:absolute;left:8481;top:656;width:751;height:181" fillcolor="#9cf" stroked="f"/>
            <v:rect id="_x0000_s3240" style="position:absolute;left:8481;top:656;width:751;height:181" filled="f" strokeweight=".26336mm"/>
            <v:rect id="_x0000_s3241" style="position:absolute;left:8481;top:491;width:466;height:165" fillcolor="#9cf" stroked="f"/>
            <v:rect id="_x0000_s3242" style="position:absolute;left:8481;top:491;width:466;height:165" filled="f" strokeweight=".26339mm"/>
            <v:rect id="_x0000_s3243" style="position:absolute;left:8481;top:311;width:256;height:181" fillcolor="#9cf" stroked="f"/>
            <v:rect id="_x0000_s3244" style="position:absolute;left:8481;top:311;width:256;height:181" filled="f" strokeweight=".26342mm"/>
            <v:rect id="_x0000_s3245" style="position:absolute;left:7941;top:3251;width:540;height:181" fillcolor="#f9c" stroked="f"/>
            <v:rect id="_x0000_s3246" style="position:absolute;left:7941;top:3251;width:540;height:181" filled="f" strokeweight=".26339mm"/>
            <v:rect id="_x0000_s3247" style="position:absolute;left:7806;top:3086;width:675;height:165" fillcolor="#f9c" stroked="f"/>
            <v:rect id="_x0000_s3248" style="position:absolute;left:7806;top:3086;width:675;height:165" filled="f" strokeweight=".26336mm"/>
            <v:rect id="_x0000_s3249" style="position:absolute;left:7747;top:2906;width:735;height:181" fillcolor="#f9c" stroked="f"/>
            <v:rect id="_x0000_s3250" style="position:absolute;left:7747;top:2906;width:735;height:181" filled="f" strokeweight=".26336mm"/>
            <v:rect id="_x0000_s3251" style="position:absolute;left:7611;top:2741;width:871;height:165" fillcolor="#f9c" stroked="f"/>
            <v:rect id="_x0000_s3252" style="position:absolute;left:7611;top:2741;width:871;height:165" filled="f" strokeweight=".26336mm"/>
            <v:rect id="_x0000_s3253" style="position:absolute;left:7671;top:2561;width:810;height:181" fillcolor="#f9c" stroked="f"/>
            <v:rect id="_x0000_s3254" style="position:absolute;left:7671;top:2561;width:810;height:181" filled="f" strokeweight=".26336mm"/>
            <v:rect id="_x0000_s3255" style="position:absolute;left:7686;top:2396;width:795;height:165" fillcolor="#f9c" stroked="f"/>
            <v:rect id="_x0000_s3256" style="position:absolute;left:7686;top:2396;width:795;height:165" filled="f" strokeweight=".26336mm"/>
            <v:rect id="_x0000_s3257" style="position:absolute;left:7581;top:2216;width:901;height:181" fillcolor="#f9c" stroked="f"/>
            <v:rect id="_x0000_s3258" style="position:absolute;left:7581;top:2216;width:901;height:181" filled="f" strokeweight=".26336mm"/>
            <v:rect id="_x0000_s3259" style="position:absolute;left:7551;top:2051;width:930;height:166" fillcolor="#f9c" stroked="f"/>
            <v:rect id="_x0000_s3260" style="position:absolute;left:7551;top:2051;width:930;height:166" filled="f" strokeweight=".26336mm"/>
            <v:rect id="_x0000_s3261" style="position:absolute;left:7521;top:1871;width:960;height:180" fillcolor="#f9c" stroked="f"/>
            <v:rect id="_x0000_s3262" style="position:absolute;left:7521;top:1871;width:960;height:180" filled="f" strokeweight=".26336mm"/>
            <v:rect id="_x0000_s3263" style="position:absolute;left:7507;top:1691;width:975;height:181" fillcolor="#f9c" stroked="f"/>
            <v:rect id="_x0000_s3264" style="position:absolute;left:7507;top:1691;width:975;height:181" filled="f" strokeweight=".26336mm"/>
            <v:rect id="_x0000_s3265" style="position:absolute;left:7372;top:1526;width:1110;height:165" fillcolor="#f9c" stroked="f"/>
            <v:rect id="_x0000_s3266" style="position:absolute;left:7372;top:1526;width:1110;height:165" filled="f" strokeweight=".26336mm"/>
            <v:rect id="_x0000_s3267" style="position:absolute;left:6921;top:1346;width:1560;height:181" fillcolor="#f9c" stroked="f"/>
            <v:rect id="_x0000_s3268" style="position:absolute;left:6921;top:1346;width:1560;height:181" filled="f" strokeweight=".26336mm"/>
            <v:rect id="_x0000_s3269" style="position:absolute;left:7326;top:1181;width:1156;height:165" fillcolor="#f9c" stroked="f"/>
            <v:rect id="_x0000_s3270" style="position:absolute;left:7326;top:1181;width:1156;height:165" filled="f" strokeweight=".26336mm"/>
            <v:rect id="_x0000_s3271" style="position:absolute;left:7206;top:1001;width:1276;height:181" fillcolor="#f9c" stroked="f"/>
            <v:rect id="_x0000_s3272" style="position:absolute;left:7206;top:1001;width:1276;height:181" filled="f" strokeweight=".26336mm"/>
            <v:rect id="_x0000_s3273" style="position:absolute;left:7341;top:836;width:1141;height:165" fillcolor="#f9c" stroked="f"/>
            <v:rect id="_x0000_s3274" style="position:absolute;left:7341;top:836;width:1141;height:165" filled="f" strokeweight=".26336mm"/>
            <v:rect id="_x0000_s3275" style="position:absolute;left:7326;top:656;width:1156;height:181" fillcolor="#f9c" stroked="f"/>
            <v:rect id="_x0000_s3276" style="position:absolute;left:7326;top:656;width:1156;height:181" filled="f" strokeweight=".26336mm"/>
            <v:rect id="_x0000_s3277" style="position:absolute;left:7686;top:491;width:795;height:165" fillcolor="#f9c" stroked="f"/>
            <v:rect id="_x0000_s3278" style="position:absolute;left:7686;top:491;width:795;height:165" filled="f" strokeweight=".26336mm"/>
            <v:rect id="_x0000_s3279" style="position:absolute;left:8002;top:311;width:480;height:181" fillcolor="#f9c" stroked="f"/>
            <v:rect id="_x0000_s3280" style="position:absolute;left:8002;top:311;width:480;height:181" filled="f" strokeweight=".26339mm"/>
            <v:line id="_x0000_s3281" style="position:absolute" from="8482,312" to="8482,3416" strokeweight=".26356mm"/>
            <v:line id="_x0000_s3282" style="position:absolute" from="8437,3431" to="8467,3431" strokeweight=".26336mm"/>
            <v:line id="_x0000_s3283" style="position:absolute" from="8437,3251" to="8467,3251" strokeweight=".26336mm"/>
            <v:line id="_x0000_s3284" style="position:absolute" from="8437,3086" to="8467,3086" strokeweight=".26336mm"/>
            <v:line id="_x0000_s3285" style="position:absolute" from="8437,2906" to="8467,2906" strokeweight=".26336mm"/>
            <v:line id="_x0000_s3286" style="position:absolute" from="8437,2741" to="8467,2741" strokeweight=".26336mm"/>
            <v:line id="_x0000_s3287" style="position:absolute" from="8437,2561" to="8467,2561" strokeweight=".26336mm"/>
            <v:line id="_x0000_s3288" style="position:absolute" from="8437,2397" to="8467,2397" strokeweight=".26336mm"/>
            <v:line id="_x0000_s3289" style="position:absolute" from="8437,2216" to="8467,2216" strokeweight=".26336mm"/>
            <v:line id="_x0000_s3290" style="position:absolute" from="8437,2051" to="8467,2051" strokeweight=".26336mm"/>
            <v:line id="_x0000_s3291" style="position:absolute" from="8437,1871" to="8467,1871" strokeweight=".26336mm"/>
            <v:line id="_x0000_s3292" style="position:absolute" from="8437,1691" to="8467,1691" strokeweight=".26336mm"/>
            <v:line id="_x0000_s3293" style="position:absolute" from="8437,1527" to="8467,1527" strokeweight=".26336mm"/>
            <v:line id="_x0000_s3294" style="position:absolute" from="8437,1346" to="8467,1346" strokeweight=".26336mm"/>
            <v:line id="_x0000_s3295" style="position:absolute" from="8437,1182" to="8467,1182" strokeweight=".26336mm"/>
            <v:line id="_x0000_s3296" style="position:absolute" from="8437,1002" to="8467,1002" strokeweight=".26336mm"/>
            <v:line id="_x0000_s3297" style="position:absolute" from="8437,837" to="8467,837" strokeweight=".26336mm"/>
            <v:line id="_x0000_s3298" style="position:absolute" from="8437,657" to="8467,657" strokeweight=".26336mm"/>
            <v:line id="_x0000_s3299" style="position:absolute" from="8437,492" to="8467,492" strokeweight=".26336mm"/>
            <v:line id="_x0000_s3300" style="position:absolute" from="8437,312" to="8467,312" strokeweight=".26336mm"/>
            <v:line id="_x0000_s3301" style="position:absolute" from="10042,2944" to="10042,3483" strokeweight=".79069mm"/>
            <v:line id="_x0000_s3302" style="position:absolute" from="9630,3461" to="10065,3461" strokeweight=".79008mm"/>
            <v:rect id="_x0000_s3303" style="position:absolute;left:9599;top:2913;width:421;height:526" filled="f" strokeweight=".2635mm"/>
            <v:rect id="_x0000_s3304" style="position:absolute;left:9704;top:2988;width:91;height:91" fillcolor="#f9c" stroked="f"/>
            <v:rect id="_x0000_s3305" style="position:absolute;left:9704;top:2988;width:91;height:91" filled="f" strokeweight=".26347mm"/>
            <v:rect id="_x0000_s3306" style="position:absolute;left:9704;top:3243;width:91;height:91" fillcolor="#9cf" stroked="f"/>
            <v:rect id="_x0000_s3307" style="position:absolute;left:9704;top:3243;width:91;height:91" filled="f" strokeweight=".26347mm"/>
            <v:shapetype id="_x0000_t202" coordsize="21600,21600" o:spt="202" path="m,l,21600r21600,l21600,xe">
              <v:stroke joinstyle="miter"/>
              <v:path gradientshapeok="t" o:connecttype="rect"/>
            </v:shapetype>
            <v:shape id="_x0000_s3308" type="#_x0000_t202" style="position:absolute;left:7844;top:470;width:442;height:2959" filled="f" stroked="f">
              <v:textbox style="mso-next-textbox:#_x0000_s3308" inset="0,0,0,0">
                <w:txbxContent>
                  <w:p w14:paraId="4C23D939" w14:textId="77777777" w:rsidR="000D004D" w:rsidRDefault="000D004D" w:rsidP="000D004D">
                    <w:pPr>
                      <w:spacing w:line="183" w:lineRule="exact"/>
                      <w:rPr>
                        <w:rFonts w:ascii="Arial"/>
                        <w:sz w:val="16"/>
                      </w:rPr>
                    </w:pPr>
                    <w:r>
                      <w:rPr>
                        <w:rFonts w:ascii="Arial"/>
                        <w:w w:val="105"/>
                        <w:sz w:val="16"/>
                      </w:rPr>
                      <w:t>80-84</w:t>
                    </w:r>
                  </w:p>
                  <w:p w14:paraId="16514D2E" w14:textId="77777777" w:rsidR="000D004D" w:rsidRDefault="000D004D" w:rsidP="000D004D">
                    <w:pPr>
                      <w:spacing w:before="161"/>
                      <w:rPr>
                        <w:rFonts w:ascii="Arial"/>
                        <w:sz w:val="16"/>
                      </w:rPr>
                    </w:pPr>
                    <w:r>
                      <w:rPr>
                        <w:rFonts w:ascii="Arial"/>
                        <w:w w:val="105"/>
                        <w:sz w:val="16"/>
                      </w:rPr>
                      <w:t>70-74</w:t>
                    </w:r>
                  </w:p>
                  <w:p w14:paraId="3E89F37E" w14:textId="77777777" w:rsidR="000D004D" w:rsidRDefault="000D004D" w:rsidP="000D004D">
                    <w:pPr>
                      <w:rPr>
                        <w:rFonts w:ascii="Arial"/>
                        <w:sz w:val="16"/>
                      </w:rPr>
                    </w:pPr>
                    <w:r>
                      <w:rPr>
                        <w:rFonts w:ascii="Arial"/>
                        <w:w w:val="105"/>
                        <w:sz w:val="16"/>
                      </w:rPr>
                      <w:t>60-64</w:t>
                    </w:r>
                  </w:p>
                  <w:p w14:paraId="6F7B72FF" w14:textId="77777777" w:rsidR="000D004D" w:rsidRDefault="000D004D" w:rsidP="000D004D">
                    <w:pPr>
                      <w:spacing w:before="161"/>
                      <w:rPr>
                        <w:rFonts w:ascii="Arial"/>
                        <w:sz w:val="16"/>
                      </w:rPr>
                    </w:pPr>
                    <w:r>
                      <w:rPr>
                        <w:rFonts w:ascii="Arial"/>
                        <w:w w:val="105"/>
                        <w:sz w:val="16"/>
                      </w:rPr>
                      <w:t>50-54</w:t>
                    </w:r>
                  </w:p>
                  <w:p w14:paraId="6FE9B5E0" w14:textId="77777777" w:rsidR="000D004D" w:rsidRDefault="000D004D" w:rsidP="000D004D">
                    <w:pPr>
                      <w:spacing w:before="161"/>
                      <w:rPr>
                        <w:rFonts w:ascii="Arial"/>
                        <w:sz w:val="16"/>
                      </w:rPr>
                    </w:pPr>
                    <w:r>
                      <w:rPr>
                        <w:rFonts w:ascii="Arial"/>
                        <w:w w:val="105"/>
                        <w:sz w:val="16"/>
                      </w:rPr>
                      <w:t>40-44</w:t>
                    </w:r>
                  </w:p>
                  <w:p w14:paraId="30F146EA" w14:textId="77777777" w:rsidR="000D004D" w:rsidRDefault="000D004D" w:rsidP="000D004D">
                    <w:pPr>
                      <w:spacing w:before="161"/>
                      <w:rPr>
                        <w:rFonts w:ascii="Arial"/>
                        <w:sz w:val="16"/>
                      </w:rPr>
                    </w:pPr>
                    <w:r>
                      <w:rPr>
                        <w:rFonts w:ascii="Arial"/>
                        <w:w w:val="105"/>
                        <w:sz w:val="16"/>
                      </w:rPr>
                      <w:t>30-34</w:t>
                    </w:r>
                  </w:p>
                  <w:p w14:paraId="09CA567A" w14:textId="77777777" w:rsidR="000D004D" w:rsidRDefault="000D004D" w:rsidP="000D004D">
                    <w:pPr>
                      <w:spacing w:before="161"/>
                      <w:rPr>
                        <w:rFonts w:ascii="Arial"/>
                        <w:sz w:val="16"/>
                      </w:rPr>
                    </w:pPr>
                    <w:r>
                      <w:rPr>
                        <w:rFonts w:ascii="Arial"/>
                        <w:w w:val="105"/>
                        <w:sz w:val="16"/>
                      </w:rPr>
                      <w:t>20-24</w:t>
                    </w:r>
                  </w:p>
                  <w:p w14:paraId="3D45A515" w14:textId="77777777" w:rsidR="000D004D" w:rsidRDefault="000D004D" w:rsidP="000D004D">
                    <w:pPr>
                      <w:spacing w:before="160"/>
                      <w:rPr>
                        <w:rFonts w:ascii="Arial"/>
                        <w:sz w:val="16"/>
                      </w:rPr>
                    </w:pPr>
                    <w:r>
                      <w:rPr>
                        <w:rFonts w:ascii="Arial"/>
                        <w:w w:val="105"/>
                        <w:sz w:val="16"/>
                      </w:rPr>
                      <w:t>10-14</w:t>
                    </w:r>
                  </w:p>
                  <w:p w14:paraId="480A9FA6" w14:textId="33DAE441" w:rsidR="000D004D" w:rsidRPr="009E5119" w:rsidRDefault="000D004D" w:rsidP="000D004D">
                    <w:pPr>
                      <w:spacing w:before="3"/>
                      <w:rPr>
                        <w:sz w:val="20"/>
                        <w:szCs w:val="20"/>
                        <w:lang w:val="sr-Cyrl-RS"/>
                      </w:rPr>
                    </w:pPr>
                    <w:r w:rsidRPr="009E5119">
                      <w:rPr>
                        <w:sz w:val="20"/>
                        <w:szCs w:val="20"/>
                        <w:lang w:val="sr-Cyrl-RS"/>
                      </w:rPr>
                      <w:t xml:space="preserve">  0-4</w:t>
                    </w:r>
                  </w:p>
                  <w:p w14:paraId="6470245F" w14:textId="77777777" w:rsidR="000D004D" w:rsidRDefault="000D004D" w:rsidP="000D004D">
                    <w:pPr>
                      <w:spacing w:before="161"/>
                      <w:ind w:left="90"/>
                      <w:rPr>
                        <w:rFonts w:ascii="Arial"/>
                        <w:sz w:val="16"/>
                      </w:rPr>
                    </w:pPr>
                    <w:r>
                      <w:rPr>
                        <w:rFonts w:ascii="Arial"/>
                        <w:w w:val="105"/>
                        <w:sz w:val="16"/>
                      </w:rPr>
                      <w:t>0-4</w:t>
                    </w:r>
                  </w:p>
                </w:txbxContent>
              </v:textbox>
            </v:shape>
            <v:shape id="_x0000_s3309" type="#_x0000_t202" style="position:absolute;left:9854;top:2944;width:158;height:439" filled="f" stroked="f">
              <v:textbox style="mso-next-textbox:#_x0000_s3309" inset="0,0,0,0">
                <w:txbxContent>
                  <w:p w14:paraId="3D303C7C" w14:textId="77777777" w:rsidR="000D004D" w:rsidRDefault="000D004D" w:rsidP="000D004D">
                    <w:pPr>
                      <w:spacing w:line="183" w:lineRule="exact"/>
                      <w:rPr>
                        <w:rFonts w:ascii="Arial"/>
                        <w:sz w:val="16"/>
                      </w:rPr>
                    </w:pPr>
                    <w:r>
                      <w:rPr>
                        <w:rFonts w:ascii="Arial"/>
                        <w:w w:val="103"/>
                        <w:sz w:val="16"/>
                      </w:rPr>
                      <w:t>Z</w:t>
                    </w:r>
                  </w:p>
                  <w:p w14:paraId="7E8D3111" w14:textId="77777777" w:rsidR="000D004D" w:rsidRDefault="000D004D" w:rsidP="000D004D">
                    <w:pPr>
                      <w:spacing w:before="71"/>
                      <w:rPr>
                        <w:rFonts w:ascii="Arial"/>
                        <w:sz w:val="16"/>
                      </w:rPr>
                    </w:pPr>
                    <w:r>
                      <w:rPr>
                        <w:rFonts w:ascii="Arial"/>
                        <w:w w:val="103"/>
                        <w:sz w:val="16"/>
                      </w:rPr>
                      <w:t>M</w:t>
                    </w:r>
                  </w:p>
                </w:txbxContent>
              </v:textbox>
            </v:shape>
            <w10:wrap type="topAndBottom" anchorx="page"/>
          </v:group>
        </w:pict>
      </w:r>
      <w:r w:rsidR="00EE46C4" w:rsidRPr="00E16BDF">
        <w:rPr>
          <w:rFonts w:ascii="Times New Roman" w:hAnsi="Times New Roman" w:cs="Times New Roman"/>
          <w:sz w:val="24"/>
          <w:szCs w:val="24"/>
        </w:rPr>
        <w:t xml:space="preserve">Расподела становништва, према полу и </w:t>
      </w:r>
      <w:r w:rsidR="0020471C" w:rsidRPr="00E16BDF">
        <w:rPr>
          <w:rFonts w:ascii="Times New Roman" w:hAnsi="Times New Roman" w:cs="Times New Roman"/>
          <w:sz w:val="24"/>
          <w:szCs w:val="24"/>
        </w:rPr>
        <w:t>ж</w:t>
      </w:r>
      <w:r w:rsidR="00EE46C4" w:rsidRPr="00E16BDF">
        <w:rPr>
          <w:rFonts w:ascii="Times New Roman" w:hAnsi="Times New Roman" w:cs="Times New Roman"/>
          <w:sz w:val="24"/>
          <w:szCs w:val="24"/>
        </w:rPr>
        <w:t xml:space="preserve">ивотном добу, сликовито се приказује </w:t>
      </w:r>
      <w:r w:rsidR="00EE46C4" w:rsidRPr="00E16BDF">
        <w:rPr>
          <w:rFonts w:ascii="Times New Roman" w:hAnsi="Times New Roman" w:cs="Times New Roman"/>
          <w:b/>
          <w:i/>
          <w:sz w:val="24"/>
          <w:szCs w:val="24"/>
        </w:rPr>
        <w:t>пирамидом старости (дрво живота, арбор витае)</w:t>
      </w:r>
      <w:r w:rsidR="00EE46C4" w:rsidRPr="00E16BDF">
        <w:rPr>
          <w:rFonts w:ascii="Times New Roman" w:hAnsi="Times New Roman" w:cs="Times New Roman"/>
          <w:sz w:val="24"/>
          <w:szCs w:val="24"/>
        </w:rPr>
        <w:t xml:space="preserve">. Облик пирамиде је </w:t>
      </w:r>
      <w:r w:rsidR="0036448B" w:rsidRPr="00E16BDF">
        <w:rPr>
          <w:rFonts w:ascii="Times New Roman" w:hAnsi="Times New Roman" w:cs="Times New Roman"/>
          <w:sz w:val="24"/>
          <w:szCs w:val="24"/>
        </w:rPr>
        <w:t xml:space="preserve"> карактеристи</w:t>
      </w:r>
      <w:r w:rsidR="0036448B" w:rsidRPr="00E16BDF">
        <w:rPr>
          <w:rFonts w:ascii="Times New Roman" w:hAnsi="Times New Roman" w:cs="Times New Roman"/>
          <w:sz w:val="24"/>
          <w:szCs w:val="24"/>
          <w:lang w:val="sr-Cyrl-RS"/>
        </w:rPr>
        <w:t>ч</w:t>
      </w:r>
      <w:r w:rsidR="00EE46C4" w:rsidRPr="00E16BDF">
        <w:rPr>
          <w:rFonts w:ascii="Times New Roman" w:hAnsi="Times New Roman" w:cs="Times New Roman"/>
          <w:sz w:val="24"/>
          <w:szCs w:val="24"/>
        </w:rPr>
        <w:t xml:space="preserve">ан за демографски </w:t>
      </w:r>
      <w:r w:rsidR="00EE46C4" w:rsidRPr="00E16BDF">
        <w:rPr>
          <w:rFonts w:ascii="Times New Roman" w:hAnsi="Times New Roman" w:cs="Times New Roman"/>
          <w:i/>
          <w:sz w:val="24"/>
          <w:szCs w:val="24"/>
        </w:rPr>
        <w:t xml:space="preserve">старо </w:t>
      </w:r>
      <w:r w:rsidR="00057AD6">
        <w:rPr>
          <w:rFonts w:ascii="Times New Roman" w:hAnsi="Times New Roman" w:cs="Times New Roman"/>
          <w:sz w:val="24"/>
          <w:szCs w:val="24"/>
        </w:rPr>
        <w:t>становништво</w:t>
      </w:r>
      <w:r w:rsidR="00057AD6" w:rsidRPr="00057AD6">
        <w:rPr>
          <w:rFonts w:ascii="Times New Roman" w:hAnsi="Times New Roman" w:cs="Times New Roman"/>
          <w:sz w:val="24"/>
          <w:szCs w:val="24"/>
        </w:rPr>
        <w:t xml:space="preserve"> </w:t>
      </w:r>
      <w:r w:rsidR="00057AD6" w:rsidRPr="00E16BDF">
        <w:rPr>
          <w:rFonts w:ascii="Times New Roman" w:hAnsi="Times New Roman" w:cs="Times New Roman"/>
          <w:sz w:val="24"/>
          <w:szCs w:val="24"/>
        </w:rPr>
        <w:t xml:space="preserve">(графикон </w:t>
      </w:r>
      <w:r w:rsidR="00404400">
        <w:rPr>
          <w:rFonts w:ascii="Times New Roman" w:hAnsi="Times New Roman" w:cs="Times New Roman"/>
          <w:sz w:val="24"/>
          <w:szCs w:val="24"/>
          <w:lang w:val="sr-Cyrl-RS"/>
        </w:rPr>
        <w:t>бр.1</w:t>
      </w:r>
      <w:r w:rsidR="00057AD6">
        <w:rPr>
          <w:rFonts w:ascii="Times New Roman" w:hAnsi="Times New Roman" w:cs="Times New Roman"/>
          <w:sz w:val="24"/>
          <w:szCs w:val="24"/>
        </w:rPr>
        <w:t>)</w:t>
      </w:r>
      <w:r w:rsidR="00057AD6">
        <w:rPr>
          <w:rFonts w:ascii="Times New Roman" w:hAnsi="Times New Roman" w:cs="Times New Roman"/>
          <w:sz w:val="24"/>
          <w:szCs w:val="24"/>
          <w:lang w:val="sr-Cyrl-RS"/>
        </w:rPr>
        <w:t>.</w:t>
      </w:r>
    </w:p>
    <w:p w14:paraId="7CAA1359" w14:textId="389F15E6" w:rsidR="00BD4B23" w:rsidRPr="00270DD1" w:rsidRDefault="007E4524" w:rsidP="00270DD1">
      <w:pPr>
        <w:spacing w:before="184"/>
        <w:ind w:right="277"/>
        <w:rPr>
          <w:sz w:val="24"/>
        </w:rPr>
      </w:pPr>
      <w:r>
        <w:rPr>
          <w:rFonts w:ascii="CG Times" w:hAnsi="CG Times"/>
          <w:sz w:val="24"/>
          <w:lang w:bidi="en-US"/>
        </w:rPr>
        <w:pict w14:anchorId="791FA89F">
          <v:shape id="_x0000_s1135" type="#_x0000_t202" style="position:absolute;margin-left:115.05pt;margin-top:15.1pt;width:160.35pt;height:14.85pt;z-index:251666432;mso-wrap-distance-left:0;mso-wrap-distance-right:0;mso-position-horizontal-relative:page" filled="f" stroked="f">
            <v:textbox style="mso-next-textbox:#_x0000_s1135" inset="0,0,0,0">
              <w:txbxContent>
                <w:p w14:paraId="5C319373" w14:textId="77777777" w:rsidR="007E4524" w:rsidRDefault="007E4524" w:rsidP="000B7B39">
                  <w:pPr>
                    <w:pStyle w:val="BodyText"/>
                  </w:pPr>
                </w:p>
              </w:txbxContent>
            </v:textbox>
            <w10:wrap type="topAndBottom" anchorx="page"/>
          </v:shape>
        </w:pict>
      </w:r>
      <w:r w:rsidR="00DB3FBA">
        <w:rPr>
          <w:rFonts w:ascii="Times New Roman" w:hAnsi="Times New Roman" w:cs="Times New Roman"/>
          <w:b/>
          <w:sz w:val="24"/>
        </w:rPr>
        <w:t>Графикон  бр.1</w:t>
      </w:r>
      <w:r w:rsidR="00BD4B23" w:rsidRPr="0068464D">
        <w:rPr>
          <w:rFonts w:ascii="Times New Roman" w:hAnsi="Times New Roman" w:cs="Times New Roman"/>
          <w:b/>
          <w:sz w:val="24"/>
        </w:rPr>
        <w:t>. Пирамида старости становништва Сокобање у 2015.год</w:t>
      </w:r>
      <w:r w:rsidR="00BD4B23">
        <w:rPr>
          <w:b/>
          <w:sz w:val="24"/>
        </w:rPr>
        <w:t>.</w:t>
      </w:r>
    </w:p>
    <w:p w14:paraId="23B54807" w14:textId="77777777" w:rsidR="007742C0" w:rsidRPr="00E16BDF" w:rsidRDefault="007742C0" w:rsidP="007742C0">
      <w:pPr>
        <w:pStyle w:val="BodyText"/>
        <w:spacing w:before="71"/>
        <w:ind w:left="420" w:right="313"/>
        <w:rPr>
          <w:rFonts w:ascii="Times New Roman" w:hAnsi="Times New Roman"/>
        </w:rPr>
      </w:pPr>
      <w:r w:rsidRPr="00E16BDF">
        <w:rPr>
          <w:rFonts w:ascii="Times New Roman" w:hAnsi="Times New Roman"/>
        </w:rPr>
        <w:t>На територији Сокобање број мушкараца на 1000 жена (</w:t>
      </w:r>
      <w:r w:rsidRPr="00E16BDF">
        <w:rPr>
          <w:rFonts w:ascii="Times New Roman" w:hAnsi="Times New Roman"/>
          <w:b/>
        </w:rPr>
        <w:t>стопа маскулинитета</w:t>
      </w:r>
      <w:r w:rsidRPr="00E16BDF">
        <w:rPr>
          <w:rFonts w:ascii="Times New Roman" w:hAnsi="Times New Roman"/>
        </w:rPr>
        <w:t>) у 2015. години била је 932.</w:t>
      </w:r>
    </w:p>
    <w:p w14:paraId="124BCB02" w14:textId="40C23ECB" w:rsidR="007742C0" w:rsidRPr="0068464D" w:rsidRDefault="00470FF3" w:rsidP="00470FF3">
      <w:pPr>
        <w:spacing w:before="204" w:line="292" w:lineRule="auto"/>
        <w:ind w:right="1237"/>
        <w:rPr>
          <w:rFonts w:ascii="Times New Roman" w:hAnsi="Times New Roman" w:cs="Times New Roman"/>
          <w:b/>
          <w:sz w:val="24"/>
        </w:rPr>
      </w:pPr>
      <w:r w:rsidRPr="0068464D">
        <w:rPr>
          <w:rFonts w:ascii="Times New Roman" w:hAnsi="Times New Roman" w:cs="Times New Roman"/>
          <w:b/>
          <w:sz w:val="24"/>
        </w:rPr>
        <w:t xml:space="preserve">Табела </w:t>
      </w:r>
      <w:r w:rsidR="007742C0" w:rsidRPr="0068464D">
        <w:rPr>
          <w:rFonts w:ascii="Times New Roman" w:hAnsi="Times New Roman" w:cs="Times New Roman"/>
          <w:b/>
          <w:sz w:val="24"/>
        </w:rPr>
        <w:t xml:space="preserve"> </w:t>
      </w:r>
      <w:r w:rsidR="00BD4A33">
        <w:rPr>
          <w:rFonts w:ascii="Times New Roman" w:hAnsi="Times New Roman" w:cs="Times New Roman"/>
          <w:b/>
          <w:sz w:val="24"/>
          <w:lang w:val="sr-Cyrl-RS"/>
        </w:rPr>
        <w:t xml:space="preserve">бр.9. </w:t>
      </w:r>
      <w:r w:rsidR="007742C0" w:rsidRPr="0068464D">
        <w:rPr>
          <w:rFonts w:ascii="Times New Roman" w:hAnsi="Times New Roman" w:cs="Times New Roman"/>
          <w:b/>
          <w:sz w:val="24"/>
        </w:rPr>
        <w:t>Процењен број становника 2015.године у Сокобањи</w:t>
      </w:r>
    </w:p>
    <w:p w14:paraId="00B7BDB5" w14:textId="77777777" w:rsidR="007742C0" w:rsidRDefault="007742C0" w:rsidP="007742C0">
      <w:pPr>
        <w:pStyle w:val="BodyText"/>
        <w:spacing w:before="5"/>
        <w:rPr>
          <w:b/>
          <w:sz w:val="5"/>
        </w:rPr>
      </w:pPr>
    </w:p>
    <w:tbl>
      <w:tblPr>
        <w:tblW w:w="0" w:type="auto"/>
        <w:tblInd w:w="312"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CellMar>
          <w:left w:w="0" w:type="dxa"/>
          <w:right w:w="0" w:type="dxa"/>
        </w:tblCellMar>
        <w:tblLook w:val="01E0" w:firstRow="1" w:lastRow="1" w:firstColumn="1" w:lastColumn="1" w:noHBand="0" w:noVBand="0"/>
      </w:tblPr>
      <w:tblGrid>
        <w:gridCol w:w="2006"/>
        <w:gridCol w:w="1950"/>
        <w:gridCol w:w="1839"/>
        <w:gridCol w:w="1688"/>
        <w:gridCol w:w="1763"/>
      </w:tblGrid>
      <w:tr w:rsidR="007742C0" w14:paraId="6BC6085C" w14:textId="77777777" w:rsidTr="007742C0">
        <w:trPr>
          <w:trHeight w:val="567"/>
        </w:trPr>
        <w:tc>
          <w:tcPr>
            <w:tcW w:w="2006" w:type="dxa"/>
            <w:tcBorders>
              <w:left w:val="single" w:sz="6" w:space="0" w:color="008000"/>
              <w:right w:val="nil"/>
            </w:tcBorders>
            <w:shd w:val="clear" w:color="auto" w:fill="C0C0C0"/>
          </w:tcPr>
          <w:p w14:paraId="23F58227" w14:textId="77777777" w:rsidR="007742C0" w:rsidRDefault="007742C0" w:rsidP="007742C0">
            <w:pPr>
              <w:pStyle w:val="TableParagraph"/>
              <w:spacing w:before="125"/>
              <w:ind w:left="556"/>
              <w:rPr>
                <w:b/>
              </w:rPr>
            </w:pPr>
            <w:r>
              <w:rPr>
                <w:b/>
              </w:rPr>
              <w:t>Општине</w:t>
            </w:r>
          </w:p>
        </w:tc>
        <w:tc>
          <w:tcPr>
            <w:tcW w:w="1950" w:type="dxa"/>
            <w:tcBorders>
              <w:left w:val="nil"/>
              <w:right w:val="nil"/>
            </w:tcBorders>
            <w:shd w:val="clear" w:color="auto" w:fill="C0C0C0"/>
          </w:tcPr>
          <w:p w14:paraId="1C8ECAE4" w14:textId="77777777" w:rsidR="007742C0" w:rsidRDefault="007742C0" w:rsidP="007742C0">
            <w:pPr>
              <w:pStyle w:val="TableParagraph"/>
              <w:spacing w:before="125"/>
              <w:ind w:left="394"/>
              <w:rPr>
                <w:b/>
              </w:rPr>
            </w:pPr>
            <w:r>
              <w:rPr>
                <w:b/>
              </w:rPr>
              <w:t>Укупно</w:t>
            </w:r>
          </w:p>
        </w:tc>
        <w:tc>
          <w:tcPr>
            <w:tcW w:w="1839" w:type="dxa"/>
            <w:tcBorders>
              <w:left w:val="nil"/>
              <w:right w:val="nil"/>
            </w:tcBorders>
            <w:shd w:val="clear" w:color="auto" w:fill="C0C0C0"/>
          </w:tcPr>
          <w:p w14:paraId="2D0A5F10" w14:textId="77777777" w:rsidR="007742C0" w:rsidRDefault="007742C0" w:rsidP="007742C0">
            <w:pPr>
              <w:pStyle w:val="TableParagraph"/>
              <w:spacing w:before="125"/>
              <w:ind w:left="372"/>
              <w:rPr>
                <w:b/>
              </w:rPr>
            </w:pPr>
            <w:r>
              <w:rPr>
                <w:b/>
              </w:rPr>
              <w:t>Мушки</w:t>
            </w:r>
          </w:p>
        </w:tc>
        <w:tc>
          <w:tcPr>
            <w:tcW w:w="1688" w:type="dxa"/>
            <w:tcBorders>
              <w:left w:val="nil"/>
              <w:right w:val="nil"/>
            </w:tcBorders>
            <w:shd w:val="clear" w:color="auto" w:fill="C0C0C0"/>
          </w:tcPr>
          <w:p w14:paraId="01EDBCEC" w14:textId="77777777" w:rsidR="007742C0" w:rsidRDefault="007742C0" w:rsidP="007742C0">
            <w:pPr>
              <w:pStyle w:val="TableParagraph"/>
              <w:spacing w:before="125"/>
              <w:ind w:left="362"/>
              <w:rPr>
                <w:b/>
              </w:rPr>
            </w:pPr>
            <w:r>
              <w:rPr>
                <w:b/>
              </w:rPr>
              <w:t>Женски</w:t>
            </w:r>
          </w:p>
        </w:tc>
        <w:tc>
          <w:tcPr>
            <w:tcW w:w="1763" w:type="dxa"/>
            <w:tcBorders>
              <w:left w:val="nil"/>
              <w:right w:val="single" w:sz="6" w:space="0" w:color="008000"/>
            </w:tcBorders>
            <w:shd w:val="clear" w:color="auto" w:fill="C0C0C0"/>
          </w:tcPr>
          <w:p w14:paraId="18756C3C" w14:textId="77777777" w:rsidR="007742C0" w:rsidRDefault="007742C0" w:rsidP="007742C0">
            <w:pPr>
              <w:pStyle w:val="TableParagraph"/>
              <w:ind w:left="200" w:right="252" w:firstLine="372"/>
              <w:rPr>
                <w:b/>
              </w:rPr>
            </w:pPr>
            <w:r>
              <w:rPr>
                <w:b/>
              </w:rPr>
              <w:t>Стопа маскулинитета</w:t>
            </w:r>
          </w:p>
        </w:tc>
      </w:tr>
      <w:tr w:rsidR="007742C0" w14:paraId="3AAEEB40" w14:textId="77777777" w:rsidTr="007742C0">
        <w:trPr>
          <w:trHeight w:val="315"/>
        </w:trPr>
        <w:tc>
          <w:tcPr>
            <w:tcW w:w="2006" w:type="dxa"/>
            <w:tcBorders>
              <w:top w:val="single" w:sz="6" w:space="0" w:color="000000"/>
              <w:left w:val="single" w:sz="6" w:space="0" w:color="008000"/>
              <w:right w:val="nil"/>
            </w:tcBorders>
            <w:shd w:val="clear" w:color="auto" w:fill="FFFFBE"/>
          </w:tcPr>
          <w:p w14:paraId="273BA05B" w14:textId="77777777" w:rsidR="007742C0" w:rsidRDefault="007742C0" w:rsidP="007742C0">
            <w:pPr>
              <w:pStyle w:val="TableParagraph"/>
              <w:spacing w:line="249" w:lineRule="exact"/>
              <w:ind w:left="108"/>
            </w:pPr>
            <w:r>
              <w:t>Сокобања</w:t>
            </w:r>
          </w:p>
        </w:tc>
        <w:tc>
          <w:tcPr>
            <w:tcW w:w="1950" w:type="dxa"/>
            <w:tcBorders>
              <w:top w:val="single" w:sz="6" w:space="0" w:color="000000"/>
              <w:left w:val="nil"/>
              <w:right w:val="nil"/>
            </w:tcBorders>
            <w:shd w:val="clear" w:color="auto" w:fill="FFFFBE"/>
          </w:tcPr>
          <w:p w14:paraId="358386B8" w14:textId="77777777" w:rsidR="007742C0" w:rsidRDefault="00470FF3" w:rsidP="00470FF3">
            <w:pPr>
              <w:pStyle w:val="TableParagraph"/>
              <w:spacing w:before="56" w:line="240" w:lineRule="exact"/>
              <w:ind w:right="355"/>
            </w:pPr>
            <w:r>
              <w:rPr>
                <w:lang w:val="sr-Cyrl-RS"/>
              </w:rPr>
              <w:t xml:space="preserve">        </w:t>
            </w:r>
            <w:r w:rsidR="007742C0">
              <w:t>15019</w:t>
            </w:r>
          </w:p>
        </w:tc>
        <w:tc>
          <w:tcPr>
            <w:tcW w:w="1839" w:type="dxa"/>
            <w:tcBorders>
              <w:top w:val="single" w:sz="6" w:space="0" w:color="000000"/>
              <w:left w:val="nil"/>
              <w:right w:val="nil"/>
            </w:tcBorders>
            <w:shd w:val="clear" w:color="auto" w:fill="FFFFBE"/>
          </w:tcPr>
          <w:p w14:paraId="11D41B83" w14:textId="77777777" w:rsidR="007742C0" w:rsidRDefault="007742C0" w:rsidP="00470FF3">
            <w:pPr>
              <w:pStyle w:val="TableParagraph"/>
              <w:spacing w:before="56" w:line="240" w:lineRule="exact"/>
              <w:ind w:right="346"/>
              <w:jc w:val="center"/>
            </w:pPr>
            <w:r>
              <w:t>7263</w:t>
            </w:r>
          </w:p>
        </w:tc>
        <w:tc>
          <w:tcPr>
            <w:tcW w:w="1688" w:type="dxa"/>
            <w:tcBorders>
              <w:top w:val="single" w:sz="6" w:space="0" w:color="000000"/>
              <w:left w:val="nil"/>
              <w:right w:val="nil"/>
            </w:tcBorders>
            <w:shd w:val="clear" w:color="auto" w:fill="FFFFBE"/>
          </w:tcPr>
          <w:p w14:paraId="11301BD4" w14:textId="77777777" w:rsidR="007742C0" w:rsidRDefault="007742C0" w:rsidP="00470FF3">
            <w:pPr>
              <w:pStyle w:val="TableParagraph"/>
              <w:spacing w:before="56" w:line="240" w:lineRule="exact"/>
              <w:ind w:right="187"/>
              <w:jc w:val="center"/>
            </w:pPr>
            <w:r>
              <w:t>7756</w:t>
            </w:r>
          </w:p>
        </w:tc>
        <w:tc>
          <w:tcPr>
            <w:tcW w:w="1763" w:type="dxa"/>
            <w:tcBorders>
              <w:top w:val="single" w:sz="6" w:space="0" w:color="000000"/>
              <w:left w:val="nil"/>
              <w:right w:val="single" w:sz="6" w:space="0" w:color="008000"/>
            </w:tcBorders>
            <w:shd w:val="clear" w:color="auto" w:fill="FFFFBE"/>
          </w:tcPr>
          <w:p w14:paraId="7DA84012" w14:textId="77777777" w:rsidR="007742C0" w:rsidRDefault="007742C0" w:rsidP="00470FF3">
            <w:pPr>
              <w:pStyle w:val="TableParagraph"/>
              <w:spacing w:before="56" w:line="240" w:lineRule="exact"/>
              <w:ind w:right="92"/>
              <w:jc w:val="center"/>
            </w:pPr>
            <w:r>
              <w:t>936</w:t>
            </w:r>
          </w:p>
        </w:tc>
      </w:tr>
    </w:tbl>
    <w:p w14:paraId="6383C1B3" w14:textId="77777777" w:rsidR="007742C0" w:rsidRDefault="007742C0" w:rsidP="007742C0">
      <w:pPr>
        <w:pStyle w:val="BodyText"/>
        <w:spacing w:before="8"/>
        <w:rPr>
          <w:b/>
          <w:sz w:val="33"/>
        </w:rPr>
      </w:pPr>
    </w:p>
    <w:p w14:paraId="50AAECDB" w14:textId="77777777" w:rsidR="007742C0" w:rsidRDefault="007742C0" w:rsidP="007742C0">
      <w:pPr>
        <w:pStyle w:val="BodyText"/>
        <w:spacing w:line="242" w:lineRule="auto"/>
        <w:ind w:left="420" w:right="317"/>
      </w:pPr>
      <w:r>
        <w:t xml:space="preserve">Према свим релевантним показатељима, становништво Сокобање спада у категорију </w:t>
      </w:r>
      <w:r>
        <w:rPr>
          <w:i/>
        </w:rPr>
        <w:t xml:space="preserve">врло старог </w:t>
      </w:r>
      <w:r>
        <w:t>становништва.</w:t>
      </w:r>
    </w:p>
    <w:p w14:paraId="484D7EED" w14:textId="77777777" w:rsidR="007742C0" w:rsidRDefault="007742C0" w:rsidP="007742C0">
      <w:pPr>
        <w:pStyle w:val="BodyText"/>
        <w:spacing w:before="8"/>
        <w:rPr>
          <w:b/>
          <w:sz w:val="10"/>
        </w:rPr>
      </w:pPr>
    </w:p>
    <w:p w14:paraId="600B1D1E" w14:textId="3F0F15C0" w:rsidR="007742C0" w:rsidRPr="0068464D" w:rsidRDefault="00470FF3" w:rsidP="00F50A5D">
      <w:pPr>
        <w:spacing w:before="76"/>
        <w:rPr>
          <w:rFonts w:ascii="Times New Roman" w:hAnsi="Times New Roman" w:cs="Times New Roman"/>
          <w:b/>
          <w:sz w:val="24"/>
        </w:rPr>
      </w:pPr>
      <w:r w:rsidRPr="0068464D">
        <w:rPr>
          <w:rFonts w:ascii="Times New Roman" w:hAnsi="Times New Roman" w:cs="Times New Roman"/>
          <w:b/>
          <w:sz w:val="24"/>
        </w:rPr>
        <w:lastRenderedPageBreak/>
        <w:t xml:space="preserve">Табела </w:t>
      </w:r>
      <w:r w:rsidR="00BD4A33">
        <w:rPr>
          <w:rFonts w:ascii="Times New Roman" w:hAnsi="Times New Roman" w:cs="Times New Roman"/>
          <w:b/>
          <w:sz w:val="24"/>
          <w:lang w:val="sr-Cyrl-RS"/>
        </w:rPr>
        <w:t>бр.10</w:t>
      </w:r>
      <w:r w:rsidR="007742C0" w:rsidRPr="0068464D">
        <w:rPr>
          <w:rFonts w:ascii="Times New Roman" w:hAnsi="Times New Roman" w:cs="Times New Roman"/>
          <w:b/>
          <w:sz w:val="24"/>
        </w:rPr>
        <w:t>. Основни показатељи старења становништва Сокобање, 2009-2015.год.</w:t>
      </w:r>
    </w:p>
    <w:p w14:paraId="2568EBA1" w14:textId="77777777" w:rsidR="007742C0" w:rsidRPr="0068464D" w:rsidRDefault="007742C0" w:rsidP="007742C0">
      <w:pPr>
        <w:pStyle w:val="BodyText"/>
        <w:spacing w:before="8"/>
        <w:rPr>
          <w:rFonts w:ascii="Times New Roman" w:hAnsi="Times New Roman"/>
          <w:b/>
          <w:sz w:val="10"/>
        </w:rPr>
      </w:pPr>
    </w:p>
    <w:tbl>
      <w:tblPr>
        <w:tblW w:w="0" w:type="auto"/>
        <w:tblInd w:w="259"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CellMar>
          <w:left w:w="0" w:type="dxa"/>
          <w:right w:w="0" w:type="dxa"/>
        </w:tblCellMar>
        <w:tblLook w:val="01E0" w:firstRow="1" w:lastRow="1" w:firstColumn="1" w:lastColumn="1" w:noHBand="0" w:noVBand="0"/>
      </w:tblPr>
      <w:tblGrid>
        <w:gridCol w:w="3182"/>
        <w:gridCol w:w="941"/>
        <w:gridCol w:w="873"/>
        <w:gridCol w:w="882"/>
        <w:gridCol w:w="882"/>
        <w:gridCol w:w="882"/>
        <w:gridCol w:w="882"/>
        <w:gridCol w:w="823"/>
      </w:tblGrid>
      <w:tr w:rsidR="007742C0" w:rsidRPr="0068464D" w14:paraId="4B9134B7" w14:textId="77777777" w:rsidTr="007742C0">
        <w:trPr>
          <w:trHeight w:val="293"/>
        </w:trPr>
        <w:tc>
          <w:tcPr>
            <w:tcW w:w="3182" w:type="dxa"/>
            <w:tcBorders>
              <w:left w:val="single" w:sz="6" w:space="0" w:color="008000"/>
              <w:right w:val="nil"/>
            </w:tcBorders>
            <w:shd w:val="clear" w:color="auto" w:fill="C0C0C0"/>
          </w:tcPr>
          <w:p w14:paraId="45245043" w14:textId="77777777" w:rsidR="007742C0" w:rsidRPr="0068464D" w:rsidRDefault="007742C0" w:rsidP="007742C0">
            <w:pPr>
              <w:pStyle w:val="TableParagraph"/>
              <w:spacing w:before="19"/>
              <w:ind w:left="249"/>
              <w:rPr>
                <w:b/>
              </w:rPr>
            </w:pPr>
            <w:r w:rsidRPr="0068464D">
              <w:rPr>
                <w:b/>
              </w:rPr>
              <w:t>Основни показатељи старења</w:t>
            </w:r>
          </w:p>
        </w:tc>
        <w:tc>
          <w:tcPr>
            <w:tcW w:w="941" w:type="dxa"/>
            <w:tcBorders>
              <w:left w:val="nil"/>
              <w:right w:val="nil"/>
            </w:tcBorders>
            <w:shd w:val="clear" w:color="auto" w:fill="C0C0C0"/>
          </w:tcPr>
          <w:p w14:paraId="1D27ECD7" w14:textId="77777777" w:rsidR="007742C0" w:rsidRPr="0068464D" w:rsidRDefault="007742C0" w:rsidP="007742C0">
            <w:pPr>
              <w:pStyle w:val="TableParagraph"/>
              <w:spacing w:before="19"/>
              <w:ind w:left="239"/>
              <w:rPr>
                <w:b/>
              </w:rPr>
            </w:pPr>
            <w:r w:rsidRPr="0068464D">
              <w:rPr>
                <w:b/>
              </w:rPr>
              <w:t>2009</w:t>
            </w:r>
          </w:p>
        </w:tc>
        <w:tc>
          <w:tcPr>
            <w:tcW w:w="873" w:type="dxa"/>
            <w:tcBorders>
              <w:left w:val="nil"/>
              <w:right w:val="nil"/>
            </w:tcBorders>
            <w:shd w:val="clear" w:color="auto" w:fill="C0C0C0"/>
          </w:tcPr>
          <w:p w14:paraId="1FB5A70F" w14:textId="77777777" w:rsidR="007742C0" w:rsidRPr="0068464D" w:rsidRDefault="007742C0" w:rsidP="007742C0">
            <w:pPr>
              <w:pStyle w:val="TableParagraph"/>
              <w:spacing w:before="19"/>
              <w:ind w:left="169"/>
              <w:rPr>
                <w:b/>
              </w:rPr>
            </w:pPr>
            <w:r w:rsidRPr="0068464D">
              <w:rPr>
                <w:b/>
              </w:rPr>
              <w:t>2010</w:t>
            </w:r>
          </w:p>
        </w:tc>
        <w:tc>
          <w:tcPr>
            <w:tcW w:w="882" w:type="dxa"/>
            <w:tcBorders>
              <w:left w:val="nil"/>
              <w:right w:val="nil"/>
            </w:tcBorders>
            <w:shd w:val="clear" w:color="auto" w:fill="C0C0C0"/>
          </w:tcPr>
          <w:p w14:paraId="16D6B1B5" w14:textId="77777777" w:rsidR="007742C0" w:rsidRPr="0068464D" w:rsidRDefault="007742C0" w:rsidP="007742C0">
            <w:pPr>
              <w:pStyle w:val="TableParagraph"/>
              <w:spacing w:before="19"/>
              <w:ind w:left="172"/>
              <w:rPr>
                <w:b/>
              </w:rPr>
            </w:pPr>
            <w:r w:rsidRPr="0068464D">
              <w:rPr>
                <w:b/>
              </w:rPr>
              <w:t>2011</w:t>
            </w:r>
          </w:p>
        </w:tc>
        <w:tc>
          <w:tcPr>
            <w:tcW w:w="882" w:type="dxa"/>
            <w:tcBorders>
              <w:left w:val="nil"/>
              <w:right w:val="nil"/>
            </w:tcBorders>
            <w:shd w:val="clear" w:color="auto" w:fill="C0C0C0"/>
          </w:tcPr>
          <w:p w14:paraId="456C3CA1" w14:textId="77777777" w:rsidR="007742C0" w:rsidRPr="0068464D" w:rsidRDefault="007742C0" w:rsidP="007742C0">
            <w:pPr>
              <w:pStyle w:val="TableParagraph"/>
              <w:spacing w:before="19"/>
              <w:ind w:left="171"/>
              <w:rPr>
                <w:b/>
              </w:rPr>
            </w:pPr>
            <w:r w:rsidRPr="0068464D">
              <w:rPr>
                <w:b/>
              </w:rPr>
              <w:t>2012</w:t>
            </w:r>
          </w:p>
        </w:tc>
        <w:tc>
          <w:tcPr>
            <w:tcW w:w="882" w:type="dxa"/>
            <w:tcBorders>
              <w:left w:val="nil"/>
              <w:right w:val="nil"/>
            </w:tcBorders>
            <w:shd w:val="clear" w:color="auto" w:fill="C0C0C0"/>
          </w:tcPr>
          <w:p w14:paraId="645EB817" w14:textId="77777777" w:rsidR="007742C0" w:rsidRPr="0068464D" w:rsidRDefault="007742C0" w:rsidP="007742C0">
            <w:pPr>
              <w:pStyle w:val="TableParagraph"/>
              <w:spacing w:before="19"/>
              <w:ind w:left="172"/>
              <w:rPr>
                <w:b/>
              </w:rPr>
            </w:pPr>
            <w:r w:rsidRPr="0068464D">
              <w:rPr>
                <w:b/>
              </w:rPr>
              <w:t>2013</w:t>
            </w:r>
          </w:p>
        </w:tc>
        <w:tc>
          <w:tcPr>
            <w:tcW w:w="882" w:type="dxa"/>
            <w:tcBorders>
              <w:left w:val="nil"/>
              <w:right w:val="nil"/>
            </w:tcBorders>
            <w:shd w:val="clear" w:color="auto" w:fill="C0C0C0"/>
          </w:tcPr>
          <w:p w14:paraId="20C92EC3" w14:textId="77777777" w:rsidR="007742C0" w:rsidRPr="0068464D" w:rsidRDefault="007742C0" w:rsidP="007742C0">
            <w:pPr>
              <w:pStyle w:val="TableParagraph"/>
              <w:spacing w:before="19"/>
              <w:ind w:left="171"/>
              <w:rPr>
                <w:b/>
              </w:rPr>
            </w:pPr>
            <w:r w:rsidRPr="0068464D">
              <w:rPr>
                <w:b/>
              </w:rPr>
              <w:t>2014</w:t>
            </w:r>
          </w:p>
        </w:tc>
        <w:tc>
          <w:tcPr>
            <w:tcW w:w="823" w:type="dxa"/>
            <w:tcBorders>
              <w:left w:val="nil"/>
              <w:right w:val="single" w:sz="6" w:space="0" w:color="008000"/>
            </w:tcBorders>
            <w:shd w:val="clear" w:color="auto" w:fill="C0C0C0"/>
          </w:tcPr>
          <w:p w14:paraId="6113B199" w14:textId="77777777" w:rsidR="007742C0" w:rsidRPr="0068464D" w:rsidRDefault="007742C0" w:rsidP="007742C0">
            <w:pPr>
              <w:pStyle w:val="TableParagraph"/>
              <w:spacing w:before="19"/>
              <w:ind w:left="173"/>
              <w:rPr>
                <w:b/>
              </w:rPr>
            </w:pPr>
            <w:r w:rsidRPr="0068464D">
              <w:rPr>
                <w:b/>
              </w:rPr>
              <w:t>2015</w:t>
            </w:r>
          </w:p>
        </w:tc>
      </w:tr>
      <w:tr w:rsidR="007742C0" w14:paraId="54C6AE50" w14:textId="77777777" w:rsidTr="007742C0">
        <w:trPr>
          <w:trHeight w:val="291"/>
        </w:trPr>
        <w:tc>
          <w:tcPr>
            <w:tcW w:w="3182" w:type="dxa"/>
            <w:tcBorders>
              <w:left w:val="single" w:sz="6" w:space="0" w:color="008000"/>
              <w:bottom w:val="single" w:sz="6" w:space="0" w:color="000000"/>
              <w:right w:val="nil"/>
            </w:tcBorders>
            <w:shd w:val="clear" w:color="auto" w:fill="CCCCCC"/>
          </w:tcPr>
          <w:p w14:paraId="1CA02D2B" w14:textId="77777777" w:rsidR="007742C0" w:rsidRDefault="007742C0" w:rsidP="007742C0">
            <w:pPr>
              <w:pStyle w:val="TableParagraph"/>
              <w:spacing w:before="15"/>
              <w:ind w:left="108"/>
            </w:pPr>
            <w:r>
              <w:t>Зрелост (% старијих од 65 год)</w:t>
            </w:r>
          </w:p>
        </w:tc>
        <w:tc>
          <w:tcPr>
            <w:tcW w:w="941" w:type="dxa"/>
            <w:tcBorders>
              <w:left w:val="nil"/>
              <w:bottom w:val="single" w:sz="6" w:space="0" w:color="000000"/>
              <w:right w:val="nil"/>
            </w:tcBorders>
            <w:shd w:val="clear" w:color="auto" w:fill="CCCCCC"/>
          </w:tcPr>
          <w:p w14:paraId="47F1988C" w14:textId="77777777" w:rsidR="007742C0" w:rsidRDefault="007742C0" w:rsidP="007742C0">
            <w:pPr>
              <w:pStyle w:val="TableParagraph"/>
              <w:spacing w:before="15"/>
              <w:ind w:right="150"/>
              <w:jc w:val="right"/>
            </w:pPr>
            <w:r>
              <w:t>25,3</w:t>
            </w:r>
          </w:p>
        </w:tc>
        <w:tc>
          <w:tcPr>
            <w:tcW w:w="873" w:type="dxa"/>
            <w:tcBorders>
              <w:left w:val="nil"/>
              <w:bottom w:val="single" w:sz="6" w:space="0" w:color="000000"/>
              <w:right w:val="nil"/>
            </w:tcBorders>
            <w:shd w:val="clear" w:color="auto" w:fill="CCCCCC"/>
          </w:tcPr>
          <w:p w14:paraId="1A76091B" w14:textId="77777777" w:rsidR="007742C0" w:rsidRDefault="007742C0" w:rsidP="007742C0">
            <w:pPr>
              <w:pStyle w:val="TableParagraph"/>
              <w:spacing w:before="15"/>
              <w:ind w:right="152"/>
              <w:jc w:val="right"/>
            </w:pPr>
            <w:r>
              <w:t>25,1</w:t>
            </w:r>
          </w:p>
        </w:tc>
        <w:tc>
          <w:tcPr>
            <w:tcW w:w="882" w:type="dxa"/>
            <w:tcBorders>
              <w:left w:val="nil"/>
              <w:bottom w:val="single" w:sz="6" w:space="0" w:color="000000"/>
              <w:right w:val="nil"/>
            </w:tcBorders>
            <w:shd w:val="clear" w:color="auto" w:fill="CCCCCC"/>
          </w:tcPr>
          <w:p w14:paraId="3D4806E8" w14:textId="77777777" w:rsidR="007742C0" w:rsidRDefault="007742C0" w:rsidP="007742C0">
            <w:pPr>
              <w:pStyle w:val="TableParagraph"/>
              <w:spacing w:before="15"/>
              <w:ind w:right="152"/>
              <w:jc w:val="right"/>
            </w:pPr>
            <w:r>
              <w:t>24,7</w:t>
            </w:r>
          </w:p>
        </w:tc>
        <w:tc>
          <w:tcPr>
            <w:tcW w:w="882" w:type="dxa"/>
            <w:tcBorders>
              <w:left w:val="nil"/>
              <w:bottom w:val="single" w:sz="6" w:space="0" w:color="000000"/>
              <w:right w:val="nil"/>
            </w:tcBorders>
            <w:shd w:val="clear" w:color="auto" w:fill="CCCCCC"/>
          </w:tcPr>
          <w:p w14:paraId="0F3DD1AB" w14:textId="77777777" w:rsidR="007742C0" w:rsidRDefault="007742C0" w:rsidP="007742C0">
            <w:pPr>
              <w:pStyle w:val="TableParagraph"/>
              <w:spacing w:before="15"/>
              <w:ind w:right="151"/>
              <w:jc w:val="right"/>
            </w:pPr>
            <w:r>
              <w:t>25,7</w:t>
            </w:r>
          </w:p>
        </w:tc>
        <w:tc>
          <w:tcPr>
            <w:tcW w:w="882" w:type="dxa"/>
            <w:tcBorders>
              <w:left w:val="nil"/>
              <w:bottom w:val="single" w:sz="6" w:space="0" w:color="000000"/>
              <w:right w:val="nil"/>
            </w:tcBorders>
            <w:shd w:val="clear" w:color="auto" w:fill="CCCCCC"/>
          </w:tcPr>
          <w:p w14:paraId="51A1495D" w14:textId="77777777" w:rsidR="007742C0" w:rsidRDefault="007742C0" w:rsidP="007742C0">
            <w:pPr>
              <w:pStyle w:val="TableParagraph"/>
              <w:spacing w:before="15"/>
              <w:ind w:right="150"/>
              <w:jc w:val="right"/>
            </w:pPr>
            <w:r>
              <w:t>26,4</w:t>
            </w:r>
          </w:p>
        </w:tc>
        <w:tc>
          <w:tcPr>
            <w:tcW w:w="882" w:type="dxa"/>
            <w:tcBorders>
              <w:left w:val="nil"/>
              <w:bottom w:val="single" w:sz="6" w:space="0" w:color="000000"/>
              <w:right w:val="nil"/>
            </w:tcBorders>
            <w:shd w:val="clear" w:color="auto" w:fill="CCCCCC"/>
          </w:tcPr>
          <w:p w14:paraId="33885020" w14:textId="77777777" w:rsidR="007742C0" w:rsidRDefault="007742C0" w:rsidP="007742C0">
            <w:pPr>
              <w:pStyle w:val="TableParagraph"/>
              <w:spacing w:before="15"/>
              <w:ind w:right="151"/>
              <w:jc w:val="right"/>
            </w:pPr>
            <w:r>
              <w:t>27,1</w:t>
            </w:r>
          </w:p>
        </w:tc>
        <w:tc>
          <w:tcPr>
            <w:tcW w:w="823" w:type="dxa"/>
            <w:tcBorders>
              <w:left w:val="nil"/>
              <w:bottom w:val="single" w:sz="6" w:space="0" w:color="000000"/>
              <w:right w:val="single" w:sz="6" w:space="0" w:color="008000"/>
            </w:tcBorders>
            <w:shd w:val="clear" w:color="auto" w:fill="CCCCCC"/>
          </w:tcPr>
          <w:p w14:paraId="0F769F37" w14:textId="77777777" w:rsidR="007742C0" w:rsidRDefault="007742C0" w:rsidP="007742C0">
            <w:pPr>
              <w:pStyle w:val="TableParagraph"/>
              <w:spacing w:before="15"/>
              <w:ind w:right="83"/>
              <w:jc w:val="right"/>
            </w:pPr>
            <w:r>
              <w:t>27,7</w:t>
            </w:r>
          </w:p>
        </w:tc>
      </w:tr>
      <w:tr w:rsidR="007742C0" w14:paraId="25F2B496" w14:textId="77777777" w:rsidTr="007742C0">
        <w:trPr>
          <w:trHeight w:val="292"/>
        </w:trPr>
        <w:tc>
          <w:tcPr>
            <w:tcW w:w="3182" w:type="dxa"/>
            <w:tcBorders>
              <w:top w:val="single" w:sz="6" w:space="0" w:color="000000"/>
              <w:left w:val="single" w:sz="6" w:space="0" w:color="008000"/>
              <w:bottom w:val="single" w:sz="6" w:space="0" w:color="000000"/>
              <w:right w:val="nil"/>
            </w:tcBorders>
            <w:shd w:val="clear" w:color="auto" w:fill="FFFFBE"/>
          </w:tcPr>
          <w:p w14:paraId="651A08C7" w14:textId="77777777" w:rsidR="007742C0" w:rsidRDefault="007742C0" w:rsidP="007742C0">
            <w:pPr>
              <w:pStyle w:val="TableParagraph"/>
              <w:spacing w:before="15"/>
              <w:ind w:left="108"/>
            </w:pPr>
            <w:r>
              <w:t>Индекс старости</w:t>
            </w:r>
          </w:p>
        </w:tc>
        <w:tc>
          <w:tcPr>
            <w:tcW w:w="941" w:type="dxa"/>
            <w:tcBorders>
              <w:top w:val="single" w:sz="6" w:space="0" w:color="000000"/>
              <w:left w:val="nil"/>
              <w:bottom w:val="single" w:sz="6" w:space="0" w:color="000000"/>
              <w:right w:val="nil"/>
            </w:tcBorders>
            <w:shd w:val="clear" w:color="auto" w:fill="FFFFBE"/>
          </w:tcPr>
          <w:p w14:paraId="32CFB2B4" w14:textId="77777777" w:rsidR="007742C0" w:rsidRDefault="007742C0" w:rsidP="007742C0">
            <w:pPr>
              <w:pStyle w:val="TableParagraph"/>
              <w:spacing w:before="15"/>
              <w:ind w:right="150"/>
              <w:jc w:val="right"/>
            </w:pPr>
            <w:r>
              <w:t>181,4</w:t>
            </w:r>
          </w:p>
        </w:tc>
        <w:tc>
          <w:tcPr>
            <w:tcW w:w="873" w:type="dxa"/>
            <w:tcBorders>
              <w:top w:val="single" w:sz="6" w:space="0" w:color="000000"/>
              <w:left w:val="nil"/>
              <w:bottom w:val="single" w:sz="6" w:space="0" w:color="000000"/>
              <w:right w:val="nil"/>
            </w:tcBorders>
            <w:shd w:val="clear" w:color="auto" w:fill="FFFFBE"/>
          </w:tcPr>
          <w:p w14:paraId="65077942" w14:textId="77777777" w:rsidR="007742C0" w:rsidRDefault="007742C0" w:rsidP="007742C0">
            <w:pPr>
              <w:pStyle w:val="TableParagraph"/>
              <w:spacing w:before="15"/>
              <w:ind w:left="222"/>
            </w:pPr>
            <w:r>
              <w:t>185,1</w:t>
            </w:r>
          </w:p>
        </w:tc>
        <w:tc>
          <w:tcPr>
            <w:tcW w:w="882" w:type="dxa"/>
            <w:tcBorders>
              <w:top w:val="single" w:sz="6" w:space="0" w:color="000000"/>
              <w:left w:val="nil"/>
              <w:bottom w:val="single" w:sz="6" w:space="0" w:color="000000"/>
              <w:right w:val="nil"/>
            </w:tcBorders>
            <w:shd w:val="clear" w:color="auto" w:fill="FFFFBE"/>
          </w:tcPr>
          <w:p w14:paraId="6AC3B8F5" w14:textId="77777777" w:rsidR="007742C0" w:rsidRDefault="007742C0" w:rsidP="007742C0">
            <w:pPr>
              <w:pStyle w:val="TableParagraph"/>
              <w:spacing w:before="15"/>
              <w:ind w:right="152"/>
              <w:jc w:val="right"/>
            </w:pPr>
            <w:r>
              <w:t>189,8</w:t>
            </w:r>
          </w:p>
        </w:tc>
        <w:tc>
          <w:tcPr>
            <w:tcW w:w="882" w:type="dxa"/>
            <w:tcBorders>
              <w:top w:val="single" w:sz="6" w:space="0" w:color="000000"/>
              <w:left w:val="nil"/>
              <w:bottom w:val="single" w:sz="6" w:space="0" w:color="000000"/>
              <w:right w:val="nil"/>
            </w:tcBorders>
            <w:shd w:val="clear" w:color="auto" w:fill="FFFFBE"/>
          </w:tcPr>
          <w:p w14:paraId="719B82FD" w14:textId="77777777" w:rsidR="007742C0" w:rsidRDefault="007742C0" w:rsidP="007742C0">
            <w:pPr>
              <w:pStyle w:val="TableParagraph"/>
              <w:spacing w:before="15"/>
              <w:ind w:left="231"/>
            </w:pPr>
            <w:r>
              <w:t>216,2</w:t>
            </w:r>
          </w:p>
        </w:tc>
        <w:tc>
          <w:tcPr>
            <w:tcW w:w="882" w:type="dxa"/>
            <w:tcBorders>
              <w:top w:val="single" w:sz="6" w:space="0" w:color="000000"/>
              <w:left w:val="nil"/>
              <w:bottom w:val="single" w:sz="6" w:space="0" w:color="000000"/>
              <w:right w:val="nil"/>
            </w:tcBorders>
            <w:shd w:val="clear" w:color="auto" w:fill="FFFFBE"/>
          </w:tcPr>
          <w:p w14:paraId="75FD2B01" w14:textId="77777777" w:rsidR="007742C0" w:rsidRDefault="007742C0" w:rsidP="007742C0">
            <w:pPr>
              <w:pStyle w:val="TableParagraph"/>
              <w:spacing w:before="15"/>
              <w:ind w:left="232"/>
            </w:pPr>
            <w:r>
              <w:t>221,6</w:t>
            </w:r>
          </w:p>
        </w:tc>
        <w:tc>
          <w:tcPr>
            <w:tcW w:w="882" w:type="dxa"/>
            <w:tcBorders>
              <w:top w:val="single" w:sz="6" w:space="0" w:color="000000"/>
              <w:left w:val="nil"/>
              <w:bottom w:val="single" w:sz="6" w:space="0" w:color="000000"/>
              <w:right w:val="nil"/>
            </w:tcBorders>
            <w:shd w:val="clear" w:color="auto" w:fill="FFFFBE"/>
          </w:tcPr>
          <w:p w14:paraId="0C67B263" w14:textId="77777777" w:rsidR="007742C0" w:rsidRDefault="007742C0" w:rsidP="007742C0">
            <w:pPr>
              <w:pStyle w:val="TableParagraph"/>
              <w:spacing w:before="15"/>
              <w:ind w:left="231"/>
            </w:pPr>
            <w:r>
              <w:t>225,8</w:t>
            </w:r>
          </w:p>
        </w:tc>
        <w:tc>
          <w:tcPr>
            <w:tcW w:w="823" w:type="dxa"/>
            <w:tcBorders>
              <w:top w:val="single" w:sz="6" w:space="0" w:color="000000"/>
              <w:left w:val="nil"/>
              <w:bottom w:val="single" w:sz="6" w:space="0" w:color="000000"/>
              <w:right w:val="single" w:sz="6" w:space="0" w:color="008000"/>
            </w:tcBorders>
            <w:shd w:val="clear" w:color="auto" w:fill="FFFFBE"/>
          </w:tcPr>
          <w:p w14:paraId="01333E89" w14:textId="77777777" w:rsidR="007742C0" w:rsidRDefault="007742C0" w:rsidP="007742C0">
            <w:pPr>
              <w:pStyle w:val="TableParagraph"/>
              <w:spacing w:before="15"/>
              <w:ind w:right="83"/>
              <w:jc w:val="right"/>
            </w:pPr>
            <w:r>
              <w:t>227,0</w:t>
            </w:r>
          </w:p>
        </w:tc>
      </w:tr>
      <w:tr w:rsidR="007742C0" w14:paraId="3815EED9" w14:textId="77777777" w:rsidTr="007742C0">
        <w:trPr>
          <w:trHeight w:val="294"/>
        </w:trPr>
        <w:tc>
          <w:tcPr>
            <w:tcW w:w="3182" w:type="dxa"/>
            <w:tcBorders>
              <w:top w:val="single" w:sz="6" w:space="0" w:color="000000"/>
              <w:left w:val="single" w:sz="6" w:space="0" w:color="008000"/>
              <w:right w:val="nil"/>
            </w:tcBorders>
            <w:shd w:val="clear" w:color="auto" w:fill="CCCCCC"/>
          </w:tcPr>
          <w:p w14:paraId="6B06956A" w14:textId="77777777" w:rsidR="007742C0" w:rsidRDefault="007742C0" w:rsidP="007742C0">
            <w:pPr>
              <w:pStyle w:val="TableParagraph"/>
              <w:spacing w:before="17"/>
              <w:ind w:left="108"/>
            </w:pPr>
            <w:r>
              <w:t>Просечна старост</w:t>
            </w:r>
          </w:p>
        </w:tc>
        <w:tc>
          <w:tcPr>
            <w:tcW w:w="941" w:type="dxa"/>
            <w:tcBorders>
              <w:top w:val="single" w:sz="6" w:space="0" w:color="000000"/>
              <w:left w:val="nil"/>
              <w:right w:val="nil"/>
            </w:tcBorders>
            <w:shd w:val="clear" w:color="auto" w:fill="CCCCCC"/>
          </w:tcPr>
          <w:p w14:paraId="769EEE51" w14:textId="77777777" w:rsidR="007742C0" w:rsidRDefault="007742C0" w:rsidP="007742C0">
            <w:pPr>
              <w:pStyle w:val="TableParagraph"/>
              <w:spacing w:before="17"/>
              <w:ind w:right="150"/>
              <w:jc w:val="right"/>
            </w:pPr>
            <w:r>
              <w:t>46,2</w:t>
            </w:r>
          </w:p>
        </w:tc>
        <w:tc>
          <w:tcPr>
            <w:tcW w:w="873" w:type="dxa"/>
            <w:tcBorders>
              <w:top w:val="single" w:sz="6" w:space="0" w:color="000000"/>
              <w:left w:val="nil"/>
              <w:right w:val="nil"/>
            </w:tcBorders>
            <w:shd w:val="clear" w:color="auto" w:fill="CCCCCC"/>
          </w:tcPr>
          <w:p w14:paraId="4A2983C0" w14:textId="77777777" w:rsidR="007742C0" w:rsidRDefault="007742C0" w:rsidP="007742C0">
            <w:pPr>
              <w:pStyle w:val="TableParagraph"/>
              <w:spacing w:before="17"/>
              <w:ind w:right="152"/>
              <w:jc w:val="right"/>
            </w:pPr>
            <w:r>
              <w:t>46,3</w:t>
            </w:r>
          </w:p>
        </w:tc>
        <w:tc>
          <w:tcPr>
            <w:tcW w:w="882" w:type="dxa"/>
            <w:tcBorders>
              <w:top w:val="single" w:sz="6" w:space="0" w:color="000000"/>
              <w:left w:val="nil"/>
              <w:right w:val="nil"/>
            </w:tcBorders>
            <w:shd w:val="clear" w:color="auto" w:fill="CCCCCC"/>
          </w:tcPr>
          <w:p w14:paraId="35B02D00" w14:textId="77777777" w:rsidR="007742C0" w:rsidRDefault="007742C0" w:rsidP="007742C0">
            <w:pPr>
              <w:pStyle w:val="TableParagraph"/>
              <w:spacing w:before="17"/>
              <w:ind w:right="152"/>
              <w:jc w:val="right"/>
            </w:pPr>
            <w:r>
              <w:t>46,4</w:t>
            </w:r>
          </w:p>
        </w:tc>
        <w:tc>
          <w:tcPr>
            <w:tcW w:w="882" w:type="dxa"/>
            <w:tcBorders>
              <w:top w:val="single" w:sz="6" w:space="0" w:color="000000"/>
              <w:left w:val="nil"/>
              <w:right w:val="nil"/>
            </w:tcBorders>
            <w:shd w:val="clear" w:color="auto" w:fill="CCCCCC"/>
          </w:tcPr>
          <w:p w14:paraId="42BB2115" w14:textId="77777777" w:rsidR="007742C0" w:rsidRDefault="007742C0" w:rsidP="007742C0">
            <w:pPr>
              <w:pStyle w:val="TableParagraph"/>
              <w:spacing w:before="17"/>
              <w:ind w:right="151"/>
              <w:jc w:val="right"/>
            </w:pPr>
            <w:r>
              <w:t>47,3</w:t>
            </w:r>
          </w:p>
        </w:tc>
        <w:tc>
          <w:tcPr>
            <w:tcW w:w="882" w:type="dxa"/>
            <w:tcBorders>
              <w:top w:val="single" w:sz="6" w:space="0" w:color="000000"/>
              <w:left w:val="nil"/>
              <w:right w:val="nil"/>
            </w:tcBorders>
            <w:shd w:val="clear" w:color="auto" w:fill="CCCCCC"/>
          </w:tcPr>
          <w:p w14:paraId="1FF0F26E" w14:textId="77777777" w:rsidR="007742C0" w:rsidRDefault="007742C0" w:rsidP="007742C0">
            <w:pPr>
              <w:pStyle w:val="TableParagraph"/>
              <w:spacing w:before="17"/>
              <w:ind w:right="150"/>
              <w:jc w:val="right"/>
            </w:pPr>
            <w:r>
              <w:t>47,4</w:t>
            </w:r>
          </w:p>
        </w:tc>
        <w:tc>
          <w:tcPr>
            <w:tcW w:w="882" w:type="dxa"/>
            <w:tcBorders>
              <w:top w:val="single" w:sz="6" w:space="0" w:color="000000"/>
              <w:left w:val="nil"/>
              <w:right w:val="nil"/>
            </w:tcBorders>
            <w:shd w:val="clear" w:color="auto" w:fill="CCCCCC"/>
          </w:tcPr>
          <w:p w14:paraId="79912A98" w14:textId="77777777" w:rsidR="007742C0" w:rsidRDefault="007742C0" w:rsidP="007742C0">
            <w:pPr>
              <w:pStyle w:val="TableParagraph"/>
              <w:spacing w:before="17"/>
              <w:ind w:right="151"/>
              <w:jc w:val="right"/>
            </w:pPr>
            <w:r>
              <w:t>47,5</w:t>
            </w:r>
          </w:p>
        </w:tc>
        <w:tc>
          <w:tcPr>
            <w:tcW w:w="823" w:type="dxa"/>
            <w:tcBorders>
              <w:top w:val="single" w:sz="6" w:space="0" w:color="000000"/>
              <w:left w:val="nil"/>
              <w:right w:val="single" w:sz="6" w:space="0" w:color="008000"/>
            </w:tcBorders>
            <w:shd w:val="clear" w:color="auto" w:fill="CCCCCC"/>
          </w:tcPr>
          <w:p w14:paraId="511BF1BE" w14:textId="77777777" w:rsidR="007742C0" w:rsidRDefault="007742C0" w:rsidP="007742C0">
            <w:pPr>
              <w:pStyle w:val="TableParagraph"/>
              <w:spacing w:before="17"/>
              <w:ind w:right="83"/>
              <w:jc w:val="right"/>
            </w:pPr>
            <w:r>
              <w:t>47,6</w:t>
            </w:r>
          </w:p>
        </w:tc>
      </w:tr>
    </w:tbl>
    <w:p w14:paraId="3C78D918" w14:textId="36434538" w:rsidR="007742C0" w:rsidRDefault="007742C0" w:rsidP="007742C0">
      <w:pPr>
        <w:pStyle w:val="BodyText"/>
        <w:spacing w:before="112"/>
        <w:ind w:left="420" w:right="316"/>
        <w:rPr>
          <w:rFonts w:asciiTheme="minorHAnsi" w:hAnsiTheme="minorHAnsi"/>
        </w:rPr>
      </w:pPr>
      <w:r>
        <w:rPr>
          <w:b/>
        </w:rPr>
        <w:t xml:space="preserve">Просечна старост </w:t>
      </w:r>
      <w:r>
        <w:t xml:space="preserve">преко 30 година означава одмакао процес старења популације. Према критеријуму просечне старости становништво Сокобање спада у </w:t>
      </w:r>
      <w:r>
        <w:rPr>
          <w:i/>
        </w:rPr>
        <w:t xml:space="preserve">старо </w:t>
      </w:r>
      <w:r>
        <w:t xml:space="preserve">становништво. Просечна старост у периоду 2011-2015. године </w:t>
      </w:r>
      <w:r w:rsidR="001C58C0" w:rsidRPr="001C58C0">
        <w:rPr>
          <w:rFonts w:ascii="Times New Roman" w:hAnsi="Times New Roman"/>
          <w:lang w:val="sr-Cyrl-RS"/>
        </w:rPr>
        <w:t>приближно је једнака</w:t>
      </w:r>
      <w:r w:rsidR="001C58C0">
        <w:rPr>
          <w:rFonts w:asciiTheme="minorHAnsi" w:hAnsiTheme="minorHAnsi"/>
          <w:lang w:val="sr-Cyrl-RS"/>
        </w:rPr>
        <w:t xml:space="preserve"> </w:t>
      </w:r>
      <w:r w:rsidR="001C58C0" w:rsidRPr="001C58C0">
        <w:rPr>
          <w:rFonts w:ascii="Times New Roman" w:hAnsi="Times New Roman"/>
          <w:lang w:val="sr-Cyrl-RS"/>
        </w:rPr>
        <w:t>на територији Нишавског и Топличког округа и износи око 43 године</w:t>
      </w:r>
      <w:r w:rsidR="001C58C0" w:rsidRPr="001C58C0">
        <w:t xml:space="preserve"> </w:t>
      </w:r>
      <w:r>
        <w:t xml:space="preserve"> у Сокобањи становништво старије за 3 године (Табела </w:t>
      </w:r>
      <w:r w:rsidR="001C58C0">
        <w:rPr>
          <w:rFonts w:asciiTheme="minorHAnsi" w:hAnsiTheme="minorHAnsi"/>
          <w:lang w:val="sr-Cyrl-RS"/>
        </w:rPr>
        <w:t>бр.</w:t>
      </w:r>
      <w:r w:rsidR="001C58C0">
        <w:rPr>
          <w:rFonts w:asciiTheme="minorHAnsi" w:hAnsiTheme="minorHAnsi"/>
        </w:rPr>
        <w:t>10</w:t>
      </w:r>
      <w:r>
        <w:t>).</w:t>
      </w:r>
    </w:p>
    <w:p w14:paraId="032D3488" w14:textId="77777777" w:rsidR="00F50A5D" w:rsidRDefault="00F50A5D" w:rsidP="00F50A5D">
      <w:pPr>
        <w:pStyle w:val="BodyText"/>
        <w:spacing w:before="1"/>
        <w:ind w:left="420" w:right="315"/>
      </w:pPr>
      <w:r>
        <w:rPr>
          <w:b/>
        </w:rPr>
        <w:t xml:space="preserve">Зрелост становништава </w:t>
      </w:r>
      <w:r>
        <w:t xml:space="preserve">је индикатор који представља процентуално учешће особа старих 65 и више година у укупној популацији (становништво је </w:t>
      </w:r>
      <w:r>
        <w:rPr>
          <w:i/>
        </w:rPr>
        <w:t xml:space="preserve">врло старо </w:t>
      </w:r>
      <w:r>
        <w:t xml:space="preserve">ако је зрелост већа од 10%). </w:t>
      </w:r>
    </w:p>
    <w:p w14:paraId="7844EB77" w14:textId="77777777" w:rsidR="00F50A5D" w:rsidRDefault="00F50A5D" w:rsidP="00F50A5D">
      <w:pPr>
        <w:pStyle w:val="BodyText"/>
        <w:spacing w:before="199" w:line="242" w:lineRule="auto"/>
        <w:ind w:left="420" w:right="322"/>
      </w:pPr>
      <w:r>
        <w:t>На територији Европског региона 2012. било је 15,3% старијих од 65 година, у Немачкој чак петина становника (20,7%), у Хрватској 18,0%.</w:t>
      </w:r>
    </w:p>
    <w:p w14:paraId="070A3EEE" w14:textId="77777777" w:rsidR="00F50A5D" w:rsidRPr="00494914" w:rsidRDefault="00F50A5D" w:rsidP="00494914">
      <w:pPr>
        <w:pStyle w:val="BodyText"/>
        <w:spacing w:before="196" w:line="242" w:lineRule="auto"/>
        <w:ind w:left="420" w:right="317"/>
      </w:pPr>
      <w:r>
        <w:rPr>
          <w:b/>
        </w:rPr>
        <w:t xml:space="preserve">Индекс старости </w:t>
      </w:r>
      <w:r w:rsidRPr="0036448B">
        <w:rPr>
          <w:rFonts w:ascii="Times New Roman" w:hAnsi="Times New Roman"/>
        </w:rPr>
        <w:t>за Сокобању</w:t>
      </w:r>
      <w:r>
        <w:t xml:space="preserve"> у анализираном периоду је у константном порасту. </w:t>
      </w:r>
    </w:p>
    <w:p w14:paraId="2F1CDCE5" w14:textId="76EFB5A1" w:rsidR="007742C0" w:rsidRPr="0068464D" w:rsidRDefault="007742C0" w:rsidP="007742C0">
      <w:pPr>
        <w:spacing w:before="207"/>
        <w:ind w:left="878"/>
        <w:rPr>
          <w:rFonts w:ascii="Times New Roman" w:hAnsi="Times New Roman" w:cs="Times New Roman"/>
          <w:b/>
          <w:sz w:val="24"/>
        </w:rPr>
      </w:pPr>
      <w:r w:rsidRPr="0068464D">
        <w:rPr>
          <w:rFonts w:ascii="Times New Roman" w:hAnsi="Times New Roman" w:cs="Times New Roman"/>
          <w:b/>
          <w:sz w:val="24"/>
        </w:rPr>
        <w:t xml:space="preserve">Табела </w:t>
      </w:r>
      <w:r w:rsidR="00BD4A33">
        <w:rPr>
          <w:rFonts w:ascii="Times New Roman" w:hAnsi="Times New Roman" w:cs="Times New Roman"/>
          <w:b/>
          <w:sz w:val="24"/>
          <w:lang w:val="sr-Cyrl-RS"/>
        </w:rPr>
        <w:t>бр.11</w:t>
      </w:r>
      <w:r w:rsidRPr="0068464D">
        <w:rPr>
          <w:rFonts w:ascii="Times New Roman" w:hAnsi="Times New Roman" w:cs="Times New Roman"/>
          <w:b/>
          <w:sz w:val="24"/>
        </w:rPr>
        <w:t>. Биолошки тип становништва Сокобање у 2015.години</w:t>
      </w:r>
    </w:p>
    <w:p w14:paraId="01530C05" w14:textId="77777777" w:rsidR="007742C0" w:rsidRDefault="007742C0" w:rsidP="007742C0">
      <w:pPr>
        <w:pStyle w:val="BodyText"/>
        <w:spacing w:before="8"/>
        <w:rPr>
          <w:b/>
          <w:sz w:val="10"/>
        </w:rPr>
      </w:pPr>
    </w:p>
    <w:tbl>
      <w:tblPr>
        <w:tblW w:w="0" w:type="auto"/>
        <w:tblInd w:w="1783"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CellMar>
          <w:left w:w="0" w:type="dxa"/>
          <w:right w:w="0" w:type="dxa"/>
        </w:tblCellMar>
        <w:tblLook w:val="01E0" w:firstRow="1" w:lastRow="1" w:firstColumn="1" w:lastColumn="1" w:noHBand="0" w:noVBand="0"/>
      </w:tblPr>
      <w:tblGrid>
        <w:gridCol w:w="1841"/>
        <w:gridCol w:w="1161"/>
        <w:gridCol w:w="949"/>
      </w:tblGrid>
      <w:tr w:rsidR="00F50A5D" w14:paraId="3D90EC6A" w14:textId="77777777" w:rsidTr="007742C0">
        <w:trPr>
          <w:trHeight w:val="303"/>
        </w:trPr>
        <w:tc>
          <w:tcPr>
            <w:tcW w:w="1841" w:type="dxa"/>
            <w:vMerge w:val="restart"/>
            <w:tcBorders>
              <w:left w:val="single" w:sz="6" w:space="0" w:color="008000"/>
              <w:bottom w:val="single" w:sz="6" w:space="0" w:color="000000"/>
              <w:right w:val="nil"/>
            </w:tcBorders>
            <w:shd w:val="clear" w:color="auto" w:fill="CCCCCC"/>
          </w:tcPr>
          <w:p w14:paraId="6A00D296" w14:textId="77777777" w:rsidR="00F50A5D" w:rsidRDefault="00F50A5D" w:rsidP="007742C0">
            <w:pPr>
              <w:pStyle w:val="TableParagraph"/>
              <w:spacing w:before="178"/>
              <w:ind w:left="381"/>
              <w:rPr>
                <w:b/>
                <w:sz w:val="23"/>
              </w:rPr>
            </w:pPr>
            <w:r>
              <w:rPr>
                <w:b/>
                <w:sz w:val="23"/>
              </w:rPr>
              <w:t>СТАРОСТ</w:t>
            </w:r>
          </w:p>
        </w:tc>
        <w:tc>
          <w:tcPr>
            <w:tcW w:w="2110" w:type="dxa"/>
            <w:gridSpan w:val="2"/>
            <w:tcBorders>
              <w:left w:val="nil"/>
              <w:bottom w:val="single" w:sz="6" w:space="0" w:color="000000"/>
              <w:right w:val="single" w:sz="6" w:space="0" w:color="008000"/>
            </w:tcBorders>
            <w:shd w:val="clear" w:color="auto" w:fill="CCCCCC"/>
          </w:tcPr>
          <w:p w14:paraId="3C9BBC3B" w14:textId="77777777" w:rsidR="00F50A5D" w:rsidRDefault="00F50A5D" w:rsidP="007742C0">
            <w:pPr>
              <w:pStyle w:val="TableParagraph"/>
              <w:spacing w:before="17"/>
              <w:ind w:left="480"/>
              <w:rPr>
                <w:b/>
                <w:sz w:val="23"/>
              </w:rPr>
            </w:pPr>
            <w:r>
              <w:rPr>
                <w:b/>
                <w:sz w:val="23"/>
              </w:rPr>
              <w:t>Сокобања</w:t>
            </w:r>
          </w:p>
        </w:tc>
      </w:tr>
      <w:tr w:rsidR="00F50A5D" w14:paraId="41FCF4D3" w14:textId="77777777" w:rsidTr="007742C0">
        <w:trPr>
          <w:trHeight w:val="304"/>
        </w:trPr>
        <w:tc>
          <w:tcPr>
            <w:tcW w:w="1841" w:type="dxa"/>
            <w:vMerge/>
            <w:tcBorders>
              <w:top w:val="nil"/>
              <w:left w:val="single" w:sz="6" w:space="0" w:color="008000"/>
              <w:bottom w:val="single" w:sz="6" w:space="0" w:color="000000"/>
              <w:right w:val="nil"/>
            </w:tcBorders>
            <w:shd w:val="clear" w:color="auto" w:fill="CCCCCC"/>
          </w:tcPr>
          <w:p w14:paraId="7BCA7532" w14:textId="77777777" w:rsidR="00F50A5D" w:rsidRDefault="00F50A5D" w:rsidP="007742C0">
            <w:pPr>
              <w:rPr>
                <w:sz w:val="2"/>
                <w:szCs w:val="2"/>
              </w:rPr>
            </w:pPr>
          </w:p>
        </w:tc>
        <w:tc>
          <w:tcPr>
            <w:tcW w:w="1161" w:type="dxa"/>
            <w:tcBorders>
              <w:top w:val="single" w:sz="6" w:space="0" w:color="000000"/>
              <w:left w:val="nil"/>
              <w:bottom w:val="single" w:sz="6" w:space="0" w:color="000000"/>
              <w:right w:val="nil"/>
            </w:tcBorders>
            <w:shd w:val="clear" w:color="auto" w:fill="FFFFBE"/>
          </w:tcPr>
          <w:p w14:paraId="20FF0570" w14:textId="77777777" w:rsidR="00F50A5D" w:rsidRDefault="00F50A5D" w:rsidP="007742C0">
            <w:pPr>
              <w:pStyle w:val="TableParagraph"/>
              <w:spacing w:before="17"/>
              <w:ind w:left="235"/>
              <w:rPr>
                <w:b/>
                <w:sz w:val="23"/>
              </w:rPr>
            </w:pPr>
            <w:r>
              <w:rPr>
                <w:b/>
                <w:sz w:val="23"/>
              </w:rPr>
              <w:t>број</w:t>
            </w:r>
          </w:p>
        </w:tc>
        <w:tc>
          <w:tcPr>
            <w:tcW w:w="949" w:type="dxa"/>
            <w:tcBorders>
              <w:top w:val="single" w:sz="6" w:space="0" w:color="000000"/>
              <w:left w:val="nil"/>
              <w:bottom w:val="single" w:sz="6" w:space="0" w:color="000000"/>
              <w:right w:val="single" w:sz="6" w:space="0" w:color="008000"/>
            </w:tcBorders>
            <w:shd w:val="clear" w:color="auto" w:fill="FFFFBE"/>
          </w:tcPr>
          <w:p w14:paraId="72806058" w14:textId="77777777" w:rsidR="00F50A5D" w:rsidRDefault="00F50A5D" w:rsidP="007742C0">
            <w:pPr>
              <w:pStyle w:val="TableParagraph"/>
              <w:spacing w:before="17"/>
              <w:ind w:left="281"/>
              <w:rPr>
                <w:b/>
                <w:sz w:val="23"/>
              </w:rPr>
            </w:pPr>
            <w:r>
              <w:rPr>
                <w:b/>
                <w:sz w:val="23"/>
              </w:rPr>
              <w:t>%</w:t>
            </w:r>
          </w:p>
        </w:tc>
      </w:tr>
      <w:tr w:rsidR="00F50A5D" w14:paraId="2035C558" w14:textId="77777777" w:rsidTr="007742C0">
        <w:trPr>
          <w:trHeight w:val="304"/>
        </w:trPr>
        <w:tc>
          <w:tcPr>
            <w:tcW w:w="1841" w:type="dxa"/>
            <w:tcBorders>
              <w:top w:val="single" w:sz="6" w:space="0" w:color="000000"/>
              <w:left w:val="single" w:sz="6" w:space="0" w:color="008000"/>
              <w:bottom w:val="single" w:sz="6" w:space="0" w:color="000000"/>
              <w:right w:val="nil"/>
            </w:tcBorders>
            <w:shd w:val="clear" w:color="auto" w:fill="CCCCCC"/>
          </w:tcPr>
          <w:p w14:paraId="20490903" w14:textId="77777777" w:rsidR="00F50A5D" w:rsidRDefault="00F50A5D" w:rsidP="007742C0">
            <w:pPr>
              <w:pStyle w:val="TableParagraph"/>
              <w:spacing w:before="13"/>
              <w:ind w:left="276" w:right="275"/>
              <w:jc w:val="center"/>
              <w:rPr>
                <w:sz w:val="23"/>
              </w:rPr>
            </w:pPr>
            <w:r>
              <w:rPr>
                <w:sz w:val="23"/>
              </w:rPr>
              <w:t>0-14 год.</w:t>
            </w:r>
          </w:p>
        </w:tc>
        <w:tc>
          <w:tcPr>
            <w:tcW w:w="1161" w:type="dxa"/>
            <w:tcBorders>
              <w:top w:val="single" w:sz="6" w:space="0" w:color="000000"/>
              <w:left w:val="nil"/>
              <w:bottom w:val="single" w:sz="6" w:space="0" w:color="000000"/>
              <w:right w:val="nil"/>
            </w:tcBorders>
            <w:shd w:val="clear" w:color="auto" w:fill="CCCCCC"/>
          </w:tcPr>
          <w:p w14:paraId="2CEB8112" w14:textId="77777777" w:rsidR="00F50A5D" w:rsidRDefault="00F50A5D" w:rsidP="007742C0">
            <w:pPr>
              <w:pStyle w:val="TableParagraph"/>
              <w:spacing w:before="20"/>
              <w:ind w:right="261"/>
              <w:jc w:val="right"/>
            </w:pPr>
            <w:r>
              <w:t>1724</w:t>
            </w:r>
          </w:p>
        </w:tc>
        <w:tc>
          <w:tcPr>
            <w:tcW w:w="949" w:type="dxa"/>
            <w:tcBorders>
              <w:top w:val="single" w:sz="6" w:space="0" w:color="000000"/>
              <w:left w:val="nil"/>
              <w:bottom w:val="single" w:sz="6" w:space="0" w:color="000000"/>
              <w:right w:val="single" w:sz="6" w:space="0" w:color="008000"/>
            </w:tcBorders>
            <w:shd w:val="clear" w:color="auto" w:fill="CCCCCC"/>
          </w:tcPr>
          <w:p w14:paraId="61C3663B" w14:textId="77777777" w:rsidR="00F50A5D" w:rsidRDefault="00F50A5D" w:rsidP="007742C0">
            <w:pPr>
              <w:pStyle w:val="TableParagraph"/>
              <w:spacing w:before="20"/>
              <w:ind w:right="89"/>
              <w:jc w:val="right"/>
            </w:pPr>
            <w:r>
              <w:t>11,5</w:t>
            </w:r>
          </w:p>
        </w:tc>
      </w:tr>
      <w:tr w:rsidR="00F50A5D" w14:paraId="40CEC5BC" w14:textId="77777777" w:rsidTr="007742C0">
        <w:trPr>
          <w:trHeight w:val="304"/>
        </w:trPr>
        <w:tc>
          <w:tcPr>
            <w:tcW w:w="1841" w:type="dxa"/>
            <w:tcBorders>
              <w:top w:val="single" w:sz="6" w:space="0" w:color="000000"/>
              <w:left w:val="single" w:sz="6" w:space="0" w:color="008000"/>
              <w:bottom w:val="single" w:sz="6" w:space="0" w:color="000000"/>
              <w:right w:val="nil"/>
            </w:tcBorders>
            <w:shd w:val="clear" w:color="auto" w:fill="FFFFBE"/>
          </w:tcPr>
          <w:p w14:paraId="49E087A0" w14:textId="77777777" w:rsidR="00F50A5D" w:rsidRDefault="00F50A5D" w:rsidP="007742C0">
            <w:pPr>
              <w:pStyle w:val="TableParagraph"/>
              <w:spacing w:before="13"/>
              <w:ind w:left="276" w:right="275"/>
              <w:jc w:val="center"/>
              <w:rPr>
                <w:sz w:val="23"/>
              </w:rPr>
            </w:pPr>
            <w:r>
              <w:rPr>
                <w:sz w:val="23"/>
              </w:rPr>
              <w:t>15-49 год.</w:t>
            </w:r>
          </w:p>
        </w:tc>
        <w:tc>
          <w:tcPr>
            <w:tcW w:w="1161" w:type="dxa"/>
            <w:tcBorders>
              <w:top w:val="single" w:sz="6" w:space="0" w:color="000000"/>
              <w:left w:val="nil"/>
              <w:bottom w:val="single" w:sz="6" w:space="0" w:color="000000"/>
              <w:right w:val="nil"/>
            </w:tcBorders>
            <w:shd w:val="clear" w:color="auto" w:fill="FFFFBE"/>
          </w:tcPr>
          <w:p w14:paraId="45BFE9FA" w14:textId="77777777" w:rsidR="00F50A5D" w:rsidRDefault="00F50A5D" w:rsidP="007742C0">
            <w:pPr>
              <w:pStyle w:val="TableParagraph"/>
              <w:spacing w:before="20"/>
              <w:ind w:right="261"/>
              <w:jc w:val="right"/>
            </w:pPr>
            <w:r>
              <w:t>5772</w:t>
            </w:r>
          </w:p>
        </w:tc>
        <w:tc>
          <w:tcPr>
            <w:tcW w:w="949" w:type="dxa"/>
            <w:tcBorders>
              <w:top w:val="single" w:sz="6" w:space="0" w:color="000000"/>
              <w:left w:val="nil"/>
              <w:bottom w:val="single" w:sz="6" w:space="0" w:color="000000"/>
              <w:right w:val="single" w:sz="6" w:space="0" w:color="008000"/>
            </w:tcBorders>
            <w:shd w:val="clear" w:color="auto" w:fill="FFFFBE"/>
          </w:tcPr>
          <w:p w14:paraId="6E800864" w14:textId="77777777" w:rsidR="00F50A5D" w:rsidRDefault="00F50A5D" w:rsidP="007742C0">
            <w:pPr>
              <w:pStyle w:val="TableParagraph"/>
              <w:spacing w:before="20"/>
              <w:ind w:right="89"/>
              <w:jc w:val="right"/>
            </w:pPr>
            <w:r>
              <w:t>38,4</w:t>
            </w:r>
          </w:p>
        </w:tc>
      </w:tr>
      <w:tr w:rsidR="00F50A5D" w14:paraId="37F5D513" w14:textId="77777777" w:rsidTr="007742C0">
        <w:trPr>
          <w:trHeight w:val="304"/>
        </w:trPr>
        <w:tc>
          <w:tcPr>
            <w:tcW w:w="1841" w:type="dxa"/>
            <w:tcBorders>
              <w:top w:val="single" w:sz="6" w:space="0" w:color="000000"/>
              <w:left w:val="single" w:sz="6" w:space="0" w:color="008000"/>
              <w:bottom w:val="single" w:sz="6" w:space="0" w:color="000000"/>
              <w:right w:val="nil"/>
            </w:tcBorders>
            <w:shd w:val="clear" w:color="auto" w:fill="CCCCCC"/>
          </w:tcPr>
          <w:p w14:paraId="57849C3B" w14:textId="77777777" w:rsidR="00F50A5D" w:rsidRDefault="00F50A5D" w:rsidP="007742C0">
            <w:pPr>
              <w:pStyle w:val="TableParagraph"/>
              <w:spacing w:before="15"/>
              <w:ind w:left="278" w:right="275"/>
              <w:jc w:val="center"/>
              <w:rPr>
                <w:sz w:val="23"/>
              </w:rPr>
            </w:pPr>
            <w:r>
              <w:rPr>
                <w:sz w:val="23"/>
              </w:rPr>
              <w:t>50 и више год.</w:t>
            </w:r>
          </w:p>
        </w:tc>
        <w:tc>
          <w:tcPr>
            <w:tcW w:w="1161" w:type="dxa"/>
            <w:tcBorders>
              <w:top w:val="single" w:sz="6" w:space="0" w:color="000000"/>
              <w:left w:val="nil"/>
              <w:bottom w:val="single" w:sz="6" w:space="0" w:color="000000"/>
              <w:right w:val="nil"/>
            </w:tcBorders>
            <w:shd w:val="clear" w:color="auto" w:fill="CCCCCC"/>
          </w:tcPr>
          <w:p w14:paraId="156A6298" w14:textId="77777777" w:rsidR="00F50A5D" w:rsidRDefault="00F50A5D" w:rsidP="007742C0">
            <w:pPr>
              <w:pStyle w:val="TableParagraph"/>
              <w:spacing w:before="20"/>
              <w:ind w:right="261"/>
              <w:jc w:val="right"/>
            </w:pPr>
            <w:r>
              <w:t>13295</w:t>
            </w:r>
          </w:p>
        </w:tc>
        <w:tc>
          <w:tcPr>
            <w:tcW w:w="949" w:type="dxa"/>
            <w:tcBorders>
              <w:top w:val="single" w:sz="6" w:space="0" w:color="000000"/>
              <w:left w:val="nil"/>
              <w:bottom w:val="single" w:sz="6" w:space="0" w:color="000000"/>
              <w:right w:val="single" w:sz="6" w:space="0" w:color="008000"/>
            </w:tcBorders>
            <w:shd w:val="clear" w:color="auto" w:fill="CCCCCC"/>
          </w:tcPr>
          <w:p w14:paraId="2D552EEC" w14:textId="77777777" w:rsidR="00F50A5D" w:rsidRDefault="00F50A5D" w:rsidP="007742C0">
            <w:pPr>
              <w:pStyle w:val="TableParagraph"/>
              <w:spacing w:before="20"/>
              <w:ind w:right="89"/>
              <w:jc w:val="right"/>
            </w:pPr>
            <w:r>
              <w:t>88,5</w:t>
            </w:r>
          </w:p>
        </w:tc>
      </w:tr>
      <w:tr w:rsidR="00F50A5D" w14:paraId="0F240ECB" w14:textId="77777777" w:rsidTr="007742C0">
        <w:trPr>
          <w:trHeight w:val="306"/>
        </w:trPr>
        <w:tc>
          <w:tcPr>
            <w:tcW w:w="1841" w:type="dxa"/>
            <w:tcBorders>
              <w:top w:val="single" w:sz="6" w:space="0" w:color="000000"/>
              <w:left w:val="single" w:sz="6" w:space="0" w:color="008000"/>
              <w:right w:val="nil"/>
            </w:tcBorders>
            <w:shd w:val="clear" w:color="auto" w:fill="FFFFBE"/>
          </w:tcPr>
          <w:p w14:paraId="6CFBFC5C" w14:textId="77777777" w:rsidR="00F50A5D" w:rsidRDefault="00F50A5D" w:rsidP="007742C0">
            <w:pPr>
              <w:pStyle w:val="TableParagraph"/>
              <w:spacing w:before="20"/>
              <w:ind w:left="278" w:right="275"/>
              <w:jc w:val="center"/>
              <w:rPr>
                <w:b/>
                <w:sz w:val="23"/>
              </w:rPr>
            </w:pPr>
            <w:r>
              <w:rPr>
                <w:b/>
                <w:sz w:val="23"/>
              </w:rPr>
              <w:t>УКУПНО</w:t>
            </w:r>
          </w:p>
        </w:tc>
        <w:tc>
          <w:tcPr>
            <w:tcW w:w="1161" w:type="dxa"/>
            <w:tcBorders>
              <w:top w:val="single" w:sz="6" w:space="0" w:color="000000"/>
              <w:left w:val="nil"/>
              <w:right w:val="nil"/>
            </w:tcBorders>
            <w:shd w:val="clear" w:color="auto" w:fill="FFFFBE"/>
          </w:tcPr>
          <w:p w14:paraId="1A0D5A0C" w14:textId="77777777" w:rsidR="00F50A5D" w:rsidRDefault="00F50A5D" w:rsidP="007742C0">
            <w:pPr>
              <w:pStyle w:val="TableParagraph"/>
              <w:spacing w:before="27"/>
              <w:ind w:right="261"/>
              <w:jc w:val="right"/>
              <w:rPr>
                <w:b/>
              </w:rPr>
            </w:pPr>
            <w:r>
              <w:rPr>
                <w:b/>
              </w:rPr>
              <w:t>15019</w:t>
            </w:r>
          </w:p>
        </w:tc>
        <w:tc>
          <w:tcPr>
            <w:tcW w:w="949" w:type="dxa"/>
            <w:tcBorders>
              <w:top w:val="single" w:sz="6" w:space="0" w:color="000000"/>
              <w:left w:val="nil"/>
              <w:right w:val="single" w:sz="6" w:space="0" w:color="008000"/>
            </w:tcBorders>
            <w:shd w:val="clear" w:color="auto" w:fill="FFFFBE"/>
          </w:tcPr>
          <w:p w14:paraId="0D444552" w14:textId="77777777" w:rsidR="00F50A5D" w:rsidRDefault="00F50A5D" w:rsidP="007742C0">
            <w:pPr>
              <w:pStyle w:val="TableParagraph"/>
              <w:spacing w:before="27"/>
              <w:ind w:right="89"/>
              <w:jc w:val="right"/>
              <w:rPr>
                <w:b/>
              </w:rPr>
            </w:pPr>
            <w:r>
              <w:rPr>
                <w:b/>
              </w:rPr>
              <w:t>100,0</w:t>
            </w:r>
          </w:p>
        </w:tc>
      </w:tr>
    </w:tbl>
    <w:p w14:paraId="75583777" w14:textId="77777777" w:rsidR="007742C0" w:rsidRDefault="007742C0" w:rsidP="007742C0">
      <w:pPr>
        <w:spacing w:before="34"/>
        <w:ind w:left="1942"/>
        <w:rPr>
          <w:i/>
          <w:sz w:val="20"/>
        </w:rPr>
      </w:pPr>
      <w:r>
        <w:rPr>
          <w:i/>
          <w:sz w:val="20"/>
        </w:rPr>
        <w:t>Извор: Републички завод за статистику, база података (процена)</w:t>
      </w:r>
    </w:p>
    <w:p w14:paraId="5454D980" w14:textId="3F9BCDAB" w:rsidR="007742C0" w:rsidRDefault="007742C0" w:rsidP="007742C0">
      <w:pPr>
        <w:pStyle w:val="BodyText"/>
        <w:spacing w:before="117"/>
        <w:ind w:left="420" w:right="315"/>
      </w:pPr>
      <w:r>
        <w:t xml:space="preserve">Биолошки тип становништва Сокобање припада регресивном биолошком типу. У петогодишњем периоду учешће млађих од 15 година се смањује (Табела </w:t>
      </w:r>
      <w:r w:rsidR="00DB3FBA">
        <w:rPr>
          <w:rFonts w:asciiTheme="minorHAnsi" w:hAnsiTheme="minorHAnsi"/>
        </w:rPr>
        <w:t>бр.11</w:t>
      </w:r>
      <w:r>
        <w:t>), док особе старости 50 и више година чине преко 40,0% укупног</w:t>
      </w:r>
      <w:r>
        <w:rPr>
          <w:spacing w:val="-8"/>
        </w:rPr>
        <w:t xml:space="preserve"> </w:t>
      </w:r>
      <w:r>
        <w:t>становништва.</w:t>
      </w:r>
    </w:p>
    <w:p w14:paraId="5628D459" w14:textId="77777777" w:rsidR="007742C0" w:rsidRDefault="0068464D" w:rsidP="0068464D">
      <w:pPr>
        <w:pStyle w:val="BodyText"/>
        <w:tabs>
          <w:tab w:val="left" w:pos="2850"/>
        </w:tabs>
        <w:spacing w:before="2"/>
        <w:rPr>
          <w:sz w:val="27"/>
        </w:rPr>
      </w:pPr>
      <w:r>
        <w:rPr>
          <w:sz w:val="27"/>
        </w:rPr>
        <w:tab/>
      </w:r>
    </w:p>
    <w:p w14:paraId="33B25123" w14:textId="77777777" w:rsidR="00756F22" w:rsidRDefault="00EF2089" w:rsidP="00470FF3">
      <w:pPr>
        <w:pStyle w:val="Heading3"/>
        <w:keepNext w:val="0"/>
        <w:widowControl w:val="0"/>
        <w:tabs>
          <w:tab w:val="left" w:pos="1921"/>
        </w:tabs>
        <w:suppressAutoHyphens w:val="0"/>
        <w:autoSpaceDE w:val="0"/>
        <w:jc w:val="left"/>
        <w:textAlignment w:val="auto"/>
        <w:rPr>
          <w:rFonts w:ascii="Times New Roman" w:hAnsi="Times New Roman"/>
          <w:lang w:val="sr-Cyrl-RS"/>
        </w:rPr>
      </w:pPr>
      <w:bookmarkStart w:id="6" w:name="_TOC_250037"/>
      <w:r>
        <w:rPr>
          <w:rFonts w:ascii="Times New Roman" w:hAnsi="Times New Roman"/>
          <w:lang w:val="sr-Cyrl-RS"/>
        </w:rPr>
        <w:t xml:space="preserve">       </w:t>
      </w:r>
    </w:p>
    <w:p w14:paraId="339FD6A6" w14:textId="77777777" w:rsidR="00756F22" w:rsidRPr="00756F22" w:rsidRDefault="00756F22" w:rsidP="00756F22">
      <w:pPr>
        <w:rPr>
          <w:lang w:val="sr-Cyrl-RS" w:eastAsia="sk-SK"/>
        </w:rPr>
      </w:pPr>
    </w:p>
    <w:p w14:paraId="776733CB" w14:textId="5A1930AC" w:rsidR="007742C0" w:rsidRPr="0068464D" w:rsidRDefault="002543D8" w:rsidP="00470FF3">
      <w:pPr>
        <w:pStyle w:val="Heading3"/>
        <w:keepNext w:val="0"/>
        <w:widowControl w:val="0"/>
        <w:tabs>
          <w:tab w:val="left" w:pos="1921"/>
        </w:tabs>
        <w:suppressAutoHyphens w:val="0"/>
        <w:autoSpaceDE w:val="0"/>
        <w:jc w:val="left"/>
        <w:textAlignment w:val="auto"/>
        <w:rPr>
          <w:rFonts w:ascii="Times New Roman" w:hAnsi="Times New Roman"/>
        </w:rPr>
      </w:pPr>
      <w:r>
        <w:rPr>
          <w:rFonts w:ascii="Times New Roman" w:hAnsi="Times New Roman"/>
          <w:lang w:val="sr-Latn-RS"/>
        </w:rPr>
        <w:t>2.1.3</w:t>
      </w:r>
      <w:r w:rsidR="00756F22">
        <w:rPr>
          <w:rFonts w:ascii="Times New Roman" w:hAnsi="Times New Roman"/>
          <w:lang w:val="sr-Latn-RS"/>
        </w:rPr>
        <w:t xml:space="preserve">. </w:t>
      </w:r>
      <w:r w:rsidR="007742C0" w:rsidRPr="0068464D">
        <w:rPr>
          <w:rFonts w:ascii="Times New Roman" w:hAnsi="Times New Roman"/>
        </w:rPr>
        <w:t>Рађање и обнављање</w:t>
      </w:r>
      <w:r w:rsidR="007742C0" w:rsidRPr="0068464D">
        <w:rPr>
          <w:rFonts w:ascii="Times New Roman" w:hAnsi="Times New Roman"/>
          <w:spacing w:val="-4"/>
        </w:rPr>
        <w:t xml:space="preserve"> </w:t>
      </w:r>
      <w:bookmarkEnd w:id="6"/>
      <w:r w:rsidR="007742C0" w:rsidRPr="0068464D">
        <w:rPr>
          <w:rFonts w:ascii="Times New Roman" w:hAnsi="Times New Roman"/>
        </w:rPr>
        <w:t>становништва</w:t>
      </w:r>
    </w:p>
    <w:p w14:paraId="4D3AEE4D" w14:textId="77777777" w:rsidR="007742C0" w:rsidRDefault="007742C0" w:rsidP="007742C0">
      <w:pPr>
        <w:pStyle w:val="BodyText"/>
        <w:spacing w:before="152"/>
        <w:ind w:left="420" w:right="313"/>
        <w:rPr>
          <w:rFonts w:asciiTheme="minorHAnsi" w:hAnsiTheme="minorHAnsi"/>
        </w:rPr>
      </w:pPr>
      <w:r>
        <w:t>Промене броја становника условљене су феноменима рађања и умирања. Природно кретање становништва, поред продужења животног века, је основни чинилац који утиче на формирање старосне структуре. На овај облик кретања становништва утичу наследни и социјално-економски фактори, оболевање, склапање и разводи бракова, као и други чиниоци.</w:t>
      </w:r>
    </w:p>
    <w:p w14:paraId="4BBCEF51" w14:textId="6517D10E" w:rsidR="004E19FC" w:rsidRPr="0068464D" w:rsidRDefault="00470FF3" w:rsidP="004E19FC">
      <w:pPr>
        <w:ind w:left="842"/>
        <w:rPr>
          <w:rFonts w:ascii="Times New Roman" w:hAnsi="Times New Roman" w:cs="Times New Roman"/>
          <w:b/>
          <w:sz w:val="24"/>
        </w:rPr>
      </w:pPr>
      <w:r w:rsidRPr="0068464D">
        <w:rPr>
          <w:rFonts w:ascii="Times New Roman" w:hAnsi="Times New Roman" w:cs="Times New Roman"/>
          <w:b/>
          <w:sz w:val="24"/>
        </w:rPr>
        <w:t xml:space="preserve">Табела </w:t>
      </w:r>
      <w:r w:rsidR="00BD4A33">
        <w:rPr>
          <w:rFonts w:ascii="Times New Roman" w:hAnsi="Times New Roman" w:cs="Times New Roman"/>
          <w:b/>
          <w:sz w:val="24"/>
          <w:lang w:val="sr-Cyrl-RS"/>
        </w:rPr>
        <w:t>бр.12</w:t>
      </w:r>
      <w:r w:rsidR="004E19FC" w:rsidRPr="0068464D">
        <w:rPr>
          <w:rFonts w:ascii="Times New Roman" w:hAnsi="Times New Roman" w:cs="Times New Roman"/>
          <w:b/>
          <w:sz w:val="24"/>
        </w:rPr>
        <w:t>. Стопа наталитета и општа стопа фертилитета у Сокобањи 2009-2015. године</w:t>
      </w:r>
    </w:p>
    <w:p w14:paraId="2A35CFAB" w14:textId="77777777" w:rsidR="004E19FC" w:rsidRDefault="004E19FC" w:rsidP="004E19FC">
      <w:pPr>
        <w:pStyle w:val="BodyText"/>
        <w:spacing w:before="8"/>
        <w:rPr>
          <w:b/>
          <w:sz w:val="10"/>
        </w:rPr>
      </w:pPr>
    </w:p>
    <w:tbl>
      <w:tblPr>
        <w:tblW w:w="0" w:type="auto"/>
        <w:tblInd w:w="254"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CellMar>
          <w:left w:w="0" w:type="dxa"/>
          <w:right w:w="0" w:type="dxa"/>
        </w:tblCellMar>
        <w:tblLook w:val="01E0" w:firstRow="1" w:lastRow="1" w:firstColumn="1" w:lastColumn="1" w:noHBand="0" w:noVBand="0"/>
      </w:tblPr>
      <w:tblGrid>
        <w:gridCol w:w="2699"/>
        <w:gridCol w:w="1196"/>
        <w:gridCol w:w="853"/>
        <w:gridCol w:w="937"/>
        <w:gridCol w:w="936"/>
        <w:gridCol w:w="936"/>
        <w:gridCol w:w="936"/>
        <w:gridCol w:w="865"/>
      </w:tblGrid>
      <w:tr w:rsidR="004E19FC" w14:paraId="3336E802" w14:textId="77777777" w:rsidTr="009B618A">
        <w:trPr>
          <w:trHeight w:val="291"/>
        </w:trPr>
        <w:tc>
          <w:tcPr>
            <w:tcW w:w="2699" w:type="dxa"/>
            <w:tcBorders>
              <w:left w:val="single" w:sz="6" w:space="0" w:color="008000"/>
              <w:right w:val="nil"/>
            </w:tcBorders>
            <w:shd w:val="clear" w:color="auto" w:fill="C0C0C0"/>
          </w:tcPr>
          <w:p w14:paraId="6D6C9368" w14:textId="77777777" w:rsidR="004E19FC" w:rsidRDefault="004E19FC" w:rsidP="009B618A">
            <w:pPr>
              <w:pStyle w:val="TableParagraph"/>
              <w:spacing w:before="20" w:line="252" w:lineRule="exact"/>
              <w:ind w:left="108"/>
              <w:rPr>
                <w:b/>
              </w:rPr>
            </w:pPr>
            <w:r>
              <w:rPr>
                <w:b/>
              </w:rPr>
              <w:t>Параметри рађања</w:t>
            </w:r>
          </w:p>
        </w:tc>
        <w:tc>
          <w:tcPr>
            <w:tcW w:w="1196" w:type="dxa"/>
            <w:tcBorders>
              <w:left w:val="nil"/>
              <w:right w:val="nil"/>
            </w:tcBorders>
            <w:shd w:val="clear" w:color="auto" w:fill="C0C0C0"/>
          </w:tcPr>
          <w:p w14:paraId="795FF723" w14:textId="77777777" w:rsidR="004E19FC" w:rsidRDefault="004E19FC" w:rsidP="009B618A">
            <w:pPr>
              <w:pStyle w:val="TableParagraph"/>
              <w:spacing w:before="20" w:line="252" w:lineRule="exact"/>
              <w:ind w:left="566"/>
              <w:rPr>
                <w:b/>
              </w:rPr>
            </w:pPr>
            <w:r>
              <w:rPr>
                <w:b/>
              </w:rPr>
              <w:t>2009</w:t>
            </w:r>
          </w:p>
        </w:tc>
        <w:tc>
          <w:tcPr>
            <w:tcW w:w="853" w:type="dxa"/>
            <w:tcBorders>
              <w:left w:val="nil"/>
              <w:right w:val="nil"/>
            </w:tcBorders>
            <w:shd w:val="clear" w:color="auto" w:fill="C0C0C0"/>
          </w:tcPr>
          <w:p w14:paraId="7198EB61" w14:textId="77777777" w:rsidR="004E19FC" w:rsidRDefault="004E19FC" w:rsidP="009B618A">
            <w:pPr>
              <w:pStyle w:val="TableParagraph"/>
              <w:spacing w:before="20" w:line="252" w:lineRule="exact"/>
              <w:ind w:left="169"/>
              <w:rPr>
                <w:b/>
              </w:rPr>
            </w:pPr>
            <w:r>
              <w:rPr>
                <w:b/>
              </w:rPr>
              <w:t>2010</w:t>
            </w:r>
          </w:p>
        </w:tc>
        <w:tc>
          <w:tcPr>
            <w:tcW w:w="937" w:type="dxa"/>
            <w:tcBorders>
              <w:left w:val="nil"/>
              <w:right w:val="nil"/>
            </w:tcBorders>
            <w:shd w:val="clear" w:color="auto" w:fill="C0C0C0"/>
          </w:tcPr>
          <w:p w14:paraId="128AD736" w14:textId="77777777" w:rsidR="004E19FC" w:rsidRDefault="004E19FC" w:rsidP="009B618A">
            <w:pPr>
              <w:pStyle w:val="TableParagraph"/>
              <w:spacing w:before="20" w:line="252" w:lineRule="exact"/>
              <w:ind w:left="185"/>
              <w:rPr>
                <w:b/>
              </w:rPr>
            </w:pPr>
            <w:r>
              <w:rPr>
                <w:b/>
              </w:rPr>
              <w:t>2011</w:t>
            </w:r>
          </w:p>
        </w:tc>
        <w:tc>
          <w:tcPr>
            <w:tcW w:w="936" w:type="dxa"/>
            <w:tcBorders>
              <w:left w:val="nil"/>
              <w:right w:val="nil"/>
            </w:tcBorders>
            <w:shd w:val="clear" w:color="auto" w:fill="C0C0C0"/>
          </w:tcPr>
          <w:p w14:paraId="736EE68A" w14:textId="77777777" w:rsidR="004E19FC" w:rsidRDefault="004E19FC" w:rsidP="009B618A">
            <w:pPr>
              <w:pStyle w:val="TableParagraph"/>
              <w:spacing w:before="20" w:line="252" w:lineRule="exact"/>
              <w:ind w:left="184"/>
              <w:rPr>
                <w:b/>
              </w:rPr>
            </w:pPr>
            <w:r>
              <w:rPr>
                <w:b/>
              </w:rPr>
              <w:t>2012</w:t>
            </w:r>
          </w:p>
        </w:tc>
        <w:tc>
          <w:tcPr>
            <w:tcW w:w="936" w:type="dxa"/>
            <w:tcBorders>
              <w:left w:val="nil"/>
              <w:right w:val="nil"/>
            </w:tcBorders>
            <w:shd w:val="clear" w:color="auto" w:fill="C0C0C0"/>
          </w:tcPr>
          <w:p w14:paraId="008F379E" w14:textId="77777777" w:rsidR="004E19FC" w:rsidRDefault="004E19FC" w:rsidP="009B618A">
            <w:pPr>
              <w:pStyle w:val="TableParagraph"/>
              <w:spacing w:before="20" w:line="252" w:lineRule="exact"/>
              <w:ind w:left="184"/>
              <w:rPr>
                <w:b/>
              </w:rPr>
            </w:pPr>
            <w:r>
              <w:rPr>
                <w:b/>
              </w:rPr>
              <w:t>2013</w:t>
            </w:r>
          </w:p>
        </w:tc>
        <w:tc>
          <w:tcPr>
            <w:tcW w:w="936" w:type="dxa"/>
            <w:tcBorders>
              <w:left w:val="nil"/>
              <w:right w:val="nil"/>
            </w:tcBorders>
            <w:shd w:val="clear" w:color="auto" w:fill="C0C0C0"/>
          </w:tcPr>
          <w:p w14:paraId="11556911" w14:textId="77777777" w:rsidR="004E19FC" w:rsidRDefault="004E19FC" w:rsidP="009B618A">
            <w:pPr>
              <w:pStyle w:val="TableParagraph"/>
              <w:spacing w:before="20" w:line="252" w:lineRule="exact"/>
              <w:ind w:left="184"/>
              <w:rPr>
                <w:b/>
              </w:rPr>
            </w:pPr>
            <w:r>
              <w:rPr>
                <w:b/>
              </w:rPr>
              <w:t>2014</w:t>
            </w:r>
          </w:p>
        </w:tc>
        <w:tc>
          <w:tcPr>
            <w:tcW w:w="865" w:type="dxa"/>
            <w:tcBorders>
              <w:left w:val="nil"/>
              <w:right w:val="single" w:sz="6" w:space="0" w:color="008000"/>
            </w:tcBorders>
            <w:shd w:val="clear" w:color="auto" w:fill="C0C0C0"/>
          </w:tcPr>
          <w:p w14:paraId="14AC5B4A" w14:textId="77777777" w:rsidR="004E19FC" w:rsidRDefault="004E19FC" w:rsidP="009B618A">
            <w:pPr>
              <w:pStyle w:val="TableParagraph"/>
              <w:spacing w:before="20" w:line="252" w:lineRule="exact"/>
              <w:ind w:left="184"/>
              <w:rPr>
                <w:b/>
              </w:rPr>
            </w:pPr>
            <w:r>
              <w:rPr>
                <w:b/>
              </w:rPr>
              <w:t>2015</w:t>
            </w:r>
          </w:p>
        </w:tc>
      </w:tr>
      <w:tr w:rsidR="004E19FC" w14:paraId="7F6EF4FC" w14:textId="77777777" w:rsidTr="009B618A">
        <w:trPr>
          <w:trHeight w:val="294"/>
        </w:trPr>
        <w:tc>
          <w:tcPr>
            <w:tcW w:w="2699" w:type="dxa"/>
            <w:tcBorders>
              <w:left w:val="single" w:sz="6" w:space="0" w:color="008000"/>
              <w:bottom w:val="single" w:sz="6" w:space="0" w:color="000000"/>
              <w:right w:val="nil"/>
            </w:tcBorders>
            <w:shd w:val="clear" w:color="auto" w:fill="CCCCCC"/>
          </w:tcPr>
          <w:p w14:paraId="5C6F66CF" w14:textId="77777777" w:rsidR="004E19FC" w:rsidRDefault="004E19FC" w:rsidP="009B618A">
            <w:pPr>
              <w:pStyle w:val="TableParagraph"/>
              <w:spacing w:before="17"/>
              <w:ind w:left="108"/>
            </w:pPr>
            <w:r>
              <w:t>Број становника</w:t>
            </w:r>
          </w:p>
        </w:tc>
        <w:tc>
          <w:tcPr>
            <w:tcW w:w="1196" w:type="dxa"/>
            <w:tcBorders>
              <w:left w:val="nil"/>
              <w:bottom w:val="single" w:sz="6" w:space="0" w:color="000000"/>
              <w:right w:val="nil"/>
            </w:tcBorders>
            <w:shd w:val="clear" w:color="auto" w:fill="CCCCCC"/>
          </w:tcPr>
          <w:p w14:paraId="38C7FFBC" w14:textId="77777777" w:rsidR="004E19FC" w:rsidRDefault="004E19FC" w:rsidP="009B618A">
            <w:pPr>
              <w:pStyle w:val="TableParagraph"/>
              <w:spacing w:before="17"/>
              <w:ind w:right="114"/>
              <w:jc w:val="right"/>
            </w:pPr>
            <w:r>
              <w:t>16763</w:t>
            </w:r>
          </w:p>
        </w:tc>
        <w:tc>
          <w:tcPr>
            <w:tcW w:w="853" w:type="dxa"/>
            <w:tcBorders>
              <w:left w:val="nil"/>
              <w:bottom w:val="single" w:sz="6" w:space="0" w:color="000000"/>
              <w:right w:val="nil"/>
            </w:tcBorders>
            <w:shd w:val="clear" w:color="auto" w:fill="CCCCCC"/>
          </w:tcPr>
          <w:p w14:paraId="6BAA9A13" w14:textId="77777777" w:rsidR="004E19FC" w:rsidRDefault="004E19FC" w:rsidP="009B618A">
            <w:pPr>
              <w:pStyle w:val="TableParagraph"/>
              <w:spacing w:before="17"/>
              <w:ind w:left="130"/>
            </w:pPr>
            <w:r>
              <w:t>16524</w:t>
            </w:r>
          </w:p>
        </w:tc>
        <w:tc>
          <w:tcPr>
            <w:tcW w:w="937" w:type="dxa"/>
            <w:tcBorders>
              <w:left w:val="nil"/>
              <w:bottom w:val="single" w:sz="6" w:space="0" w:color="000000"/>
              <w:right w:val="nil"/>
            </w:tcBorders>
            <w:shd w:val="clear" w:color="auto" w:fill="CCCCCC"/>
          </w:tcPr>
          <w:p w14:paraId="0AE5AF62" w14:textId="77777777" w:rsidR="004E19FC" w:rsidRDefault="004E19FC" w:rsidP="009B618A">
            <w:pPr>
              <w:pStyle w:val="TableParagraph"/>
              <w:spacing w:before="17"/>
              <w:ind w:right="166"/>
              <w:jc w:val="right"/>
            </w:pPr>
            <w:r>
              <w:t>16272</w:t>
            </w:r>
          </w:p>
        </w:tc>
        <w:tc>
          <w:tcPr>
            <w:tcW w:w="936" w:type="dxa"/>
            <w:tcBorders>
              <w:left w:val="nil"/>
              <w:bottom w:val="single" w:sz="6" w:space="0" w:color="000000"/>
              <w:right w:val="nil"/>
            </w:tcBorders>
            <w:shd w:val="clear" w:color="auto" w:fill="CCCCCC"/>
          </w:tcPr>
          <w:p w14:paraId="28860C68" w14:textId="77777777" w:rsidR="004E19FC" w:rsidRDefault="004E19FC" w:rsidP="009B618A">
            <w:pPr>
              <w:pStyle w:val="TableParagraph"/>
              <w:spacing w:before="17"/>
              <w:ind w:left="215"/>
            </w:pPr>
            <w:r>
              <w:t>15783</w:t>
            </w:r>
          </w:p>
        </w:tc>
        <w:tc>
          <w:tcPr>
            <w:tcW w:w="936" w:type="dxa"/>
            <w:tcBorders>
              <w:left w:val="nil"/>
              <w:bottom w:val="single" w:sz="6" w:space="0" w:color="000000"/>
              <w:right w:val="nil"/>
            </w:tcBorders>
            <w:shd w:val="clear" w:color="auto" w:fill="CCCCCC"/>
          </w:tcPr>
          <w:p w14:paraId="3996C866" w14:textId="77777777" w:rsidR="004E19FC" w:rsidRDefault="004E19FC" w:rsidP="009B618A">
            <w:pPr>
              <w:pStyle w:val="TableParagraph"/>
              <w:spacing w:before="17"/>
              <w:ind w:left="215"/>
            </w:pPr>
            <w:r>
              <w:t>15524</w:t>
            </w:r>
          </w:p>
        </w:tc>
        <w:tc>
          <w:tcPr>
            <w:tcW w:w="936" w:type="dxa"/>
            <w:tcBorders>
              <w:left w:val="nil"/>
              <w:bottom w:val="single" w:sz="6" w:space="0" w:color="000000"/>
              <w:right w:val="nil"/>
            </w:tcBorders>
            <w:shd w:val="clear" w:color="auto" w:fill="CCCCCC"/>
          </w:tcPr>
          <w:p w14:paraId="6892C9FE" w14:textId="77777777" w:rsidR="004E19FC" w:rsidRDefault="004E19FC" w:rsidP="009B618A">
            <w:pPr>
              <w:pStyle w:val="TableParagraph"/>
              <w:spacing w:before="17"/>
              <w:ind w:right="166"/>
              <w:jc w:val="right"/>
            </w:pPr>
            <w:r>
              <w:t>15265</w:t>
            </w:r>
          </w:p>
        </w:tc>
        <w:tc>
          <w:tcPr>
            <w:tcW w:w="865" w:type="dxa"/>
            <w:tcBorders>
              <w:left w:val="nil"/>
              <w:bottom w:val="single" w:sz="6" w:space="0" w:color="000000"/>
              <w:right w:val="single" w:sz="6" w:space="0" w:color="008000"/>
            </w:tcBorders>
            <w:shd w:val="clear" w:color="auto" w:fill="CCCCCC"/>
          </w:tcPr>
          <w:p w14:paraId="625C066A" w14:textId="77777777" w:rsidR="004E19FC" w:rsidRDefault="004E19FC" w:rsidP="009B618A">
            <w:pPr>
              <w:pStyle w:val="TableParagraph"/>
              <w:spacing w:before="17"/>
              <w:ind w:right="87"/>
              <w:jc w:val="right"/>
            </w:pPr>
            <w:r>
              <w:t>15019</w:t>
            </w:r>
          </w:p>
        </w:tc>
      </w:tr>
      <w:tr w:rsidR="004E19FC" w14:paraId="4BEA05A4" w14:textId="77777777" w:rsidTr="009B618A">
        <w:trPr>
          <w:trHeight w:val="292"/>
        </w:trPr>
        <w:tc>
          <w:tcPr>
            <w:tcW w:w="2699" w:type="dxa"/>
            <w:tcBorders>
              <w:top w:val="single" w:sz="6" w:space="0" w:color="000000"/>
              <w:left w:val="single" w:sz="6" w:space="0" w:color="008000"/>
              <w:bottom w:val="single" w:sz="6" w:space="0" w:color="000000"/>
              <w:right w:val="nil"/>
            </w:tcBorders>
            <w:shd w:val="clear" w:color="auto" w:fill="FFFFBE"/>
          </w:tcPr>
          <w:p w14:paraId="5EB957A3" w14:textId="77777777" w:rsidR="004E19FC" w:rsidRDefault="004E19FC" w:rsidP="009B618A">
            <w:pPr>
              <w:pStyle w:val="TableParagraph"/>
              <w:spacing w:before="15"/>
              <w:ind w:left="108"/>
            </w:pPr>
            <w:r>
              <w:t>Број живорођених</w:t>
            </w:r>
          </w:p>
        </w:tc>
        <w:tc>
          <w:tcPr>
            <w:tcW w:w="1196" w:type="dxa"/>
            <w:tcBorders>
              <w:top w:val="single" w:sz="6" w:space="0" w:color="000000"/>
              <w:left w:val="nil"/>
              <w:bottom w:val="single" w:sz="6" w:space="0" w:color="000000"/>
              <w:right w:val="nil"/>
            </w:tcBorders>
            <w:shd w:val="clear" w:color="auto" w:fill="FFFFBE"/>
          </w:tcPr>
          <w:p w14:paraId="0763FE3B" w14:textId="77777777" w:rsidR="004E19FC" w:rsidRDefault="004E19FC" w:rsidP="009B618A">
            <w:pPr>
              <w:pStyle w:val="TableParagraph"/>
              <w:spacing w:before="15"/>
              <w:ind w:right="116"/>
              <w:jc w:val="right"/>
            </w:pPr>
            <w:r>
              <w:t>102</w:t>
            </w:r>
          </w:p>
        </w:tc>
        <w:tc>
          <w:tcPr>
            <w:tcW w:w="853" w:type="dxa"/>
            <w:tcBorders>
              <w:top w:val="single" w:sz="6" w:space="0" w:color="000000"/>
              <w:left w:val="nil"/>
              <w:bottom w:val="single" w:sz="6" w:space="0" w:color="000000"/>
              <w:right w:val="nil"/>
            </w:tcBorders>
            <w:shd w:val="clear" w:color="auto" w:fill="FFFFBE"/>
          </w:tcPr>
          <w:p w14:paraId="221CD422" w14:textId="77777777" w:rsidR="004E19FC" w:rsidRDefault="004E19FC" w:rsidP="009B618A">
            <w:pPr>
              <w:pStyle w:val="TableParagraph"/>
              <w:spacing w:before="15"/>
              <w:ind w:right="170"/>
              <w:jc w:val="right"/>
            </w:pPr>
            <w:r>
              <w:t>98</w:t>
            </w:r>
          </w:p>
        </w:tc>
        <w:tc>
          <w:tcPr>
            <w:tcW w:w="937" w:type="dxa"/>
            <w:tcBorders>
              <w:top w:val="single" w:sz="6" w:space="0" w:color="000000"/>
              <w:left w:val="nil"/>
              <w:bottom w:val="single" w:sz="6" w:space="0" w:color="000000"/>
              <w:right w:val="nil"/>
            </w:tcBorders>
            <w:shd w:val="clear" w:color="auto" w:fill="FFFFBE"/>
          </w:tcPr>
          <w:p w14:paraId="4702E6C1" w14:textId="77777777" w:rsidR="004E19FC" w:rsidRDefault="004E19FC" w:rsidP="009B618A">
            <w:pPr>
              <w:pStyle w:val="TableParagraph"/>
              <w:spacing w:before="15"/>
              <w:ind w:right="169"/>
              <w:jc w:val="right"/>
            </w:pPr>
            <w:r>
              <w:t>107</w:t>
            </w:r>
          </w:p>
        </w:tc>
        <w:tc>
          <w:tcPr>
            <w:tcW w:w="936" w:type="dxa"/>
            <w:tcBorders>
              <w:top w:val="single" w:sz="6" w:space="0" w:color="000000"/>
              <w:left w:val="nil"/>
              <w:bottom w:val="single" w:sz="6" w:space="0" w:color="000000"/>
              <w:right w:val="nil"/>
            </w:tcBorders>
            <w:shd w:val="clear" w:color="auto" w:fill="FFFFBE"/>
          </w:tcPr>
          <w:p w14:paraId="555B621D" w14:textId="77777777" w:rsidR="004E19FC" w:rsidRDefault="004E19FC" w:rsidP="009B618A">
            <w:pPr>
              <w:pStyle w:val="TableParagraph"/>
              <w:spacing w:before="15"/>
              <w:ind w:right="168"/>
              <w:jc w:val="right"/>
            </w:pPr>
            <w:r>
              <w:t>95</w:t>
            </w:r>
          </w:p>
        </w:tc>
        <w:tc>
          <w:tcPr>
            <w:tcW w:w="936" w:type="dxa"/>
            <w:tcBorders>
              <w:top w:val="single" w:sz="6" w:space="0" w:color="000000"/>
              <w:left w:val="nil"/>
              <w:bottom w:val="single" w:sz="6" w:space="0" w:color="000000"/>
              <w:right w:val="nil"/>
            </w:tcBorders>
            <w:shd w:val="clear" w:color="auto" w:fill="FFFFBE"/>
          </w:tcPr>
          <w:p w14:paraId="2DCFD0DF" w14:textId="77777777" w:rsidR="004E19FC" w:rsidRDefault="004E19FC" w:rsidP="009B618A">
            <w:pPr>
              <w:pStyle w:val="TableParagraph"/>
              <w:spacing w:before="15"/>
              <w:ind w:right="168"/>
              <w:jc w:val="right"/>
            </w:pPr>
            <w:r>
              <w:t>105</w:t>
            </w:r>
          </w:p>
        </w:tc>
        <w:tc>
          <w:tcPr>
            <w:tcW w:w="936" w:type="dxa"/>
            <w:tcBorders>
              <w:top w:val="single" w:sz="6" w:space="0" w:color="000000"/>
              <w:left w:val="nil"/>
              <w:bottom w:val="single" w:sz="6" w:space="0" w:color="000000"/>
              <w:right w:val="nil"/>
            </w:tcBorders>
            <w:shd w:val="clear" w:color="auto" w:fill="FFFFBE"/>
          </w:tcPr>
          <w:p w14:paraId="188CC8CA" w14:textId="77777777" w:rsidR="004E19FC" w:rsidRDefault="004E19FC" w:rsidP="009B618A">
            <w:pPr>
              <w:pStyle w:val="TableParagraph"/>
              <w:spacing w:before="15"/>
              <w:ind w:right="168"/>
              <w:jc w:val="right"/>
            </w:pPr>
            <w:r>
              <w:t>106</w:t>
            </w:r>
          </w:p>
        </w:tc>
        <w:tc>
          <w:tcPr>
            <w:tcW w:w="865" w:type="dxa"/>
            <w:tcBorders>
              <w:top w:val="single" w:sz="6" w:space="0" w:color="000000"/>
              <w:left w:val="nil"/>
              <w:bottom w:val="single" w:sz="6" w:space="0" w:color="000000"/>
              <w:right w:val="single" w:sz="6" w:space="0" w:color="008000"/>
            </w:tcBorders>
            <w:shd w:val="clear" w:color="auto" w:fill="FFFFBE"/>
          </w:tcPr>
          <w:p w14:paraId="6BFFB5B0" w14:textId="77777777" w:rsidR="004E19FC" w:rsidRDefault="004E19FC" w:rsidP="009B618A">
            <w:pPr>
              <w:pStyle w:val="TableParagraph"/>
              <w:spacing w:before="15"/>
              <w:ind w:right="89"/>
              <w:jc w:val="right"/>
            </w:pPr>
            <w:r>
              <w:t>115</w:t>
            </w:r>
          </w:p>
        </w:tc>
      </w:tr>
      <w:tr w:rsidR="004E19FC" w14:paraId="113D6F57" w14:textId="77777777" w:rsidTr="009B618A">
        <w:trPr>
          <w:trHeight w:val="294"/>
        </w:trPr>
        <w:tc>
          <w:tcPr>
            <w:tcW w:w="2699" w:type="dxa"/>
            <w:tcBorders>
              <w:top w:val="single" w:sz="6" w:space="0" w:color="000000"/>
              <w:left w:val="single" w:sz="6" w:space="0" w:color="008000"/>
              <w:bottom w:val="single" w:sz="6" w:space="0" w:color="000000"/>
              <w:right w:val="nil"/>
            </w:tcBorders>
            <w:shd w:val="clear" w:color="auto" w:fill="CCCCCC"/>
          </w:tcPr>
          <w:p w14:paraId="6BE74336" w14:textId="77777777" w:rsidR="004E19FC" w:rsidRDefault="004E19FC" w:rsidP="009B618A">
            <w:pPr>
              <w:pStyle w:val="TableParagraph"/>
              <w:spacing w:before="22" w:line="252" w:lineRule="exact"/>
              <w:ind w:left="108"/>
              <w:rPr>
                <w:b/>
              </w:rPr>
            </w:pPr>
            <w:r>
              <w:rPr>
                <w:b/>
              </w:rPr>
              <w:lastRenderedPageBreak/>
              <w:t>Стопа наталитета</w:t>
            </w:r>
          </w:p>
        </w:tc>
        <w:tc>
          <w:tcPr>
            <w:tcW w:w="1196" w:type="dxa"/>
            <w:tcBorders>
              <w:top w:val="single" w:sz="6" w:space="0" w:color="000000"/>
              <w:left w:val="nil"/>
              <w:bottom w:val="single" w:sz="6" w:space="0" w:color="000000"/>
              <w:right w:val="nil"/>
            </w:tcBorders>
            <w:shd w:val="clear" w:color="auto" w:fill="CCCCCC"/>
          </w:tcPr>
          <w:p w14:paraId="220A5845" w14:textId="77777777" w:rsidR="004E19FC" w:rsidRDefault="004E19FC" w:rsidP="009B618A">
            <w:pPr>
              <w:pStyle w:val="TableParagraph"/>
              <w:spacing w:before="22" w:line="252" w:lineRule="exact"/>
              <w:ind w:right="116"/>
              <w:jc w:val="right"/>
              <w:rPr>
                <w:b/>
              </w:rPr>
            </w:pPr>
            <w:r>
              <w:rPr>
                <w:b/>
              </w:rPr>
              <w:t>6,1</w:t>
            </w:r>
          </w:p>
        </w:tc>
        <w:tc>
          <w:tcPr>
            <w:tcW w:w="853" w:type="dxa"/>
            <w:tcBorders>
              <w:top w:val="single" w:sz="6" w:space="0" w:color="000000"/>
              <w:left w:val="nil"/>
              <w:bottom w:val="single" w:sz="6" w:space="0" w:color="000000"/>
              <w:right w:val="nil"/>
            </w:tcBorders>
            <w:shd w:val="clear" w:color="auto" w:fill="CCCCCC"/>
          </w:tcPr>
          <w:p w14:paraId="01E9070B" w14:textId="77777777" w:rsidR="004E19FC" w:rsidRDefault="004E19FC" w:rsidP="009B618A">
            <w:pPr>
              <w:pStyle w:val="TableParagraph"/>
              <w:spacing w:before="22" w:line="252" w:lineRule="exact"/>
              <w:ind w:right="170"/>
              <w:jc w:val="right"/>
              <w:rPr>
                <w:b/>
              </w:rPr>
            </w:pPr>
            <w:r>
              <w:rPr>
                <w:b/>
              </w:rPr>
              <w:t>5,9</w:t>
            </w:r>
          </w:p>
        </w:tc>
        <w:tc>
          <w:tcPr>
            <w:tcW w:w="937" w:type="dxa"/>
            <w:tcBorders>
              <w:top w:val="single" w:sz="6" w:space="0" w:color="000000"/>
              <w:left w:val="nil"/>
              <w:bottom w:val="single" w:sz="6" w:space="0" w:color="000000"/>
              <w:right w:val="nil"/>
            </w:tcBorders>
            <w:shd w:val="clear" w:color="auto" w:fill="CCCCCC"/>
          </w:tcPr>
          <w:p w14:paraId="63BFD868" w14:textId="77777777" w:rsidR="004E19FC" w:rsidRDefault="004E19FC" w:rsidP="009B618A">
            <w:pPr>
              <w:pStyle w:val="TableParagraph"/>
              <w:spacing w:before="22" w:line="252" w:lineRule="exact"/>
              <w:ind w:right="169"/>
              <w:jc w:val="right"/>
              <w:rPr>
                <w:b/>
              </w:rPr>
            </w:pPr>
            <w:r>
              <w:rPr>
                <w:b/>
              </w:rPr>
              <w:t>6,6</w:t>
            </w:r>
          </w:p>
        </w:tc>
        <w:tc>
          <w:tcPr>
            <w:tcW w:w="936" w:type="dxa"/>
            <w:tcBorders>
              <w:top w:val="single" w:sz="6" w:space="0" w:color="000000"/>
              <w:left w:val="nil"/>
              <w:bottom w:val="single" w:sz="6" w:space="0" w:color="000000"/>
              <w:right w:val="nil"/>
            </w:tcBorders>
            <w:shd w:val="clear" w:color="auto" w:fill="CCCCCC"/>
          </w:tcPr>
          <w:p w14:paraId="51DDFC74" w14:textId="77777777" w:rsidR="004E19FC" w:rsidRDefault="004E19FC" w:rsidP="009B618A">
            <w:pPr>
              <w:pStyle w:val="TableParagraph"/>
              <w:spacing w:before="22" w:line="252" w:lineRule="exact"/>
              <w:ind w:right="168"/>
              <w:jc w:val="right"/>
              <w:rPr>
                <w:b/>
              </w:rPr>
            </w:pPr>
            <w:r>
              <w:rPr>
                <w:b/>
              </w:rPr>
              <w:t>6,0</w:t>
            </w:r>
          </w:p>
        </w:tc>
        <w:tc>
          <w:tcPr>
            <w:tcW w:w="936" w:type="dxa"/>
            <w:tcBorders>
              <w:top w:val="single" w:sz="6" w:space="0" w:color="000000"/>
              <w:left w:val="nil"/>
              <w:bottom w:val="single" w:sz="6" w:space="0" w:color="000000"/>
              <w:right w:val="nil"/>
            </w:tcBorders>
            <w:shd w:val="clear" w:color="auto" w:fill="CCCCCC"/>
          </w:tcPr>
          <w:p w14:paraId="4C2AC37C" w14:textId="77777777" w:rsidR="004E19FC" w:rsidRDefault="004E19FC" w:rsidP="009B618A">
            <w:pPr>
              <w:pStyle w:val="TableParagraph"/>
              <w:spacing w:before="22" w:line="252" w:lineRule="exact"/>
              <w:ind w:right="168"/>
              <w:jc w:val="right"/>
              <w:rPr>
                <w:b/>
              </w:rPr>
            </w:pPr>
            <w:r>
              <w:rPr>
                <w:b/>
              </w:rPr>
              <w:t>6,8</w:t>
            </w:r>
          </w:p>
        </w:tc>
        <w:tc>
          <w:tcPr>
            <w:tcW w:w="936" w:type="dxa"/>
            <w:tcBorders>
              <w:top w:val="single" w:sz="6" w:space="0" w:color="000000"/>
              <w:left w:val="nil"/>
              <w:bottom w:val="single" w:sz="6" w:space="0" w:color="000000"/>
              <w:right w:val="nil"/>
            </w:tcBorders>
            <w:shd w:val="clear" w:color="auto" w:fill="CCCCCC"/>
          </w:tcPr>
          <w:p w14:paraId="1F9A419E" w14:textId="77777777" w:rsidR="004E19FC" w:rsidRDefault="004E19FC" w:rsidP="009B618A">
            <w:pPr>
              <w:pStyle w:val="TableParagraph"/>
              <w:spacing w:before="22" w:line="252" w:lineRule="exact"/>
              <w:ind w:right="168"/>
              <w:jc w:val="right"/>
              <w:rPr>
                <w:b/>
              </w:rPr>
            </w:pPr>
            <w:r>
              <w:rPr>
                <w:b/>
              </w:rPr>
              <w:t>6,9</w:t>
            </w:r>
          </w:p>
        </w:tc>
        <w:tc>
          <w:tcPr>
            <w:tcW w:w="865" w:type="dxa"/>
            <w:tcBorders>
              <w:top w:val="single" w:sz="6" w:space="0" w:color="000000"/>
              <w:left w:val="nil"/>
              <w:bottom w:val="single" w:sz="6" w:space="0" w:color="000000"/>
              <w:right w:val="single" w:sz="6" w:space="0" w:color="008000"/>
            </w:tcBorders>
            <w:shd w:val="clear" w:color="auto" w:fill="CCCCCC"/>
          </w:tcPr>
          <w:p w14:paraId="7BD40E81" w14:textId="77777777" w:rsidR="004E19FC" w:rsidRDefault="004E19FC" w:rsidP="009B618A">
            <w:pPr>
              <w:pStyle w:val="TableParagraph"/>
              <w:spacing w:before="22" w:line="252" w:lineRule="exact"/>
              <w:ind w:right="89"/>
              <w:jc w:val="right"/>
              <w:rPr>
                <w:b/>
              </w:rPr>
            </w:pPr>
            <w:r>
              <w:rPr>
                <w:b/>
              </w:rPr>
              <w:t>7,7</w:t>
            </w:r>
          </w:p>
        </w:tc>
      </w:tr>
      <w:tr w:rsidR="004E19FC" w14:paraId="5DD6A970" w14:textId="77777777" w:rsidTr="009B618A">
        <w:trPr>
          <w:trHeight w:val="292"/>
        </w:trPr>
        <w:tc>
          <w:tcPr>
            <w:tcW w:w="2699" w:type="dxa"/>
            <w:tcBorders>
              <w:top w:val="single" w:sz="6" w:space="0" w:color="000000"/>
              <w:left w:val="single" w:sz="6" w:space="0" w:color="008000"/>
              <w:bottom w:val="single" w:sz="6" w:space="0" w:color="000000"/>
              <w:right w:val="nil"/>
            </w:tcBorders>
            <w:shd w:val="clear" w:color="auto" w:fill="FFFFBE"/>
          </w:tcPr>
          <w:p w14:paraId="7CE51579" w14:textId="77777777" w:rsidR="004E19FC" w:rsidRDefault="004E19FC" w:rsidP="009B618A">
            <w:pPr>
              <w:pStyle w:val="TableParagraph"/>
              <w:spacing w:before="15"/>
              <w:ind w:left="108"/>
            </w:pPr>
            <w:r>
              <w:rPr>
                <w:w w:val="105"/>
              </w:rPr>
              <w:t>Број жена 15-49 година</w:t>
            </w:r>
          </w:p>
        </w:tc>
        <w:tc>
          <w:tcPr>
            <w:tcW w:w="1196" w:type="dxa"/>
            <w:tcBorders>
              <w:top w:val="single" w:sz="6" w:space="0" w:color="000000"/>
              <w:left w:val="nil"/>
              <w:bottom w:val="single" w:sz="6" w:space="0" w:color="000000"/>
              <w:right w:val="nil"/>
            </w:tcBorders>
            <w:shd w:val="clear" w:color="auto" w:fill="FFFFBE"/>
          </w:tcPr>
          <w:p w14:paraId="7B75BDFC" w14:textId="77777777" w:rsidR="004E19FC" w:rsidRDefault="004E19FC" w:rsidP="009B618A">
            <w:pPr>
              <w:pStyle w:val="TableParagraph"/>
              <w:spacing w:before="15"/>
              <w:ind w:right="114"/>
              <w:jc w:val="right"/>
            </w:pPr>
            <w:r>
              <w:t>3222</w:t>
            </w:r>
          </w:p>
        </w:tc>
        <w:tc>
          <w:tcPr>
            <w:tcW w:w="853" w:type="dxa"/>
            <w:tcBorders>
              <w:top w:val="single" w:sz="6" w:space="0" w:color="000000"/>
              <w:left w:val="nil"/>
              <w:bottom w:val="single" w:sz="6" w:space="0" w:color="000000"/>
              <w:right w:val="nil"/>
            </w:tcBorders>
            <w:shd w:val="clear" w:color="auto" w:fill="FFFFBE"/>
          </w:tcPr>
          <w:p w14:paraId="6F0676A3" w14:textId="77777777" w:rsidR="004E19FC" w:rsidRDefault="004E19FC" w:rsidP="009B618A">
            <w:pPr>
              <w:pStyle w:val="TableParagraph"/>
              <w:spacing w:before="15"/>
              <w:ind w:right="168"/>
              <w:jc w:val="right"/>
            </w:pPr>
            <w:r>
              <w:t>3174</w:t>
            </w:r>
          </w:p>
        </w:tc>
        <w:tc>
          <w:tcPr>
            <w:tcW w:w="937" w:type="dxa"/>
            <w:tcBorders>
              <w:top w:val="single" w:sz="6" w:space="0" w:color="000000"/>
              <w:left w:val="nil"/>
              <w:bottom w:val="single" w:sz="6" w:space="0" w:color="000000"/>
              <w:right w:val="nil"/>
            </w:tcBorders>
            <w:shd w:val="clear" w:color="auto" w:fill="FFFFBE"/>
          </w:tcPr>
          <w:p w14:paraId="6602426C" w14:textId="77777777" w:rsidR="004E19FC" w:rsidRDefault="004E19FC" w:rsidP="009B618A">
            <w:pPr>
              <w:pStyle w:val="TableParagraph"/>
              <w:spacing w:before="15"/>
              <w:ind w:right="166"/>
              <w:jc w:val="right"/>
            </w:pPr>
            <w:r>
              <w:t>3119</w:t>
            </w:r>
          </w:p>
        </w:tc>
        <w:tc>
          <w:tcPr>
            <w:tcW w:w="936" w:type="dxa"/>
            <w:tcBorders>
              <w:top w:val="single" w:sz="6" w:space="0" w:color="000000"/>
              <w:left w:val="nil"/>
              <w:bottom w:val="single" w:sz="6" w:space="0" w:color="000000"/>
              <w:right w:val="nil"/>
            </w:tcBorders>
            <w:shd w:val="clear" w:color="auto" w:fill="FFFFBE"/>
          </w:tcPr>
          <w:p w14:paraId="7FBB2922" w14:textId="77777777" w:rsidR="004E19FC" w:rsidRDefault="004E19FC" w:rsidP="009B618A">
            <w:pPr>
              <w:pStyle w:val="TableParagraph"/>
              <w:spacing w:before="15"/>
              <w:ind w:right="166"/>
              <w:jc w:val="right"/>
            </w:pPr>
            <w:r>
              <w:t>2918</w:t>
            </w:r>
          </w:p>
        </w:tc>
        <w:tc>
          <w:tcPr>
            <w:tcW w:w="936" w:type="dxa"/>
            <w:tcBorders>
              <w:top w:val="single" w:sz="6" w:space="0" w:color="000000"/>
              <w:left w:val="nil"/>
              <w:bottom w:val="single" w:sz="6" w:space="0" w:color="000000"/>
              <w:right w:val="nil"/>
            </w:tcBorders>
            <w:shd w:val="clear" w:color="auto" w:fill="FFFFBE"/>
          </w:tcPr>
          <w:p w14:paraId="4A25FFE0" w14:textId="77777777" w:rsidR="004E19FC" w:rsidRDefault="004E19FC" w:rsidP="009B618A">
            <w:pPr>
              <w:pStyle w:val="TableParagraph"/>
              <w:spacing w:before="15"/>
              <w:ind w:right="166"/>
              <w:jc w:val="right"/>
            </w:pPr>
            <w:r>
              <w:t>2874</w:t>
            </w:r>
          </w:p>
        </w:tc>
        <w:tc>
          <w:tcPr>
            <w:tcW w:w="936" w:type="dxa"/>
            <w:tcBorders>
              <w:top w:val="single" w:sz="6" w:space="0" w:color="000000"/>
              <w:left w:val="nil"/>
              <w:bottom w:val="single" w:sz="6" w:space="0" w:color="000000"/>
              <w:right w:val="nil"/>
            </w:tcBorders>
            <w:shd w:val="clear" w:color="auto" w:fill="FFFFBE"/>
          </w:tcPr>
          <w:p w14:paraId="2ED61E66" w14:textId="77777777" w:rsidR="004E19FC" w:rsidRDefault="004E19FC" w:rsidP="009B618A">
            <w:pPr>
              <w:pStyle w:val="TableParagraph"/>
              <w:spacing w:before="15"/>
              <w:ind w:right="166"/>
              <w:jc w:val="right"/>
            </w:pPr>
            <w:r>
              <w:t>2834</w:t>
            </w:r>
          </w:p>
        </w:tc>
        <w:tc>
          <w:tcPr>
            <w:tcW w:w="865" w:type="dxa"/>
            <w:tcBorders>
              <w:top w:val="single" w:sz="6" w:space="0" w:color="000000"/>
              <w:left w:val="nil"/>
              <w:bottom w:val="single" w:sz="6" w:space="0" w:color="000000"/>
              <w:right w:val="single" w:sz="6" w:space="0" w:color="008000"/>
            </w:tcBorders>
            <w:shd w:val="clear" w:color="auto" w:fill="FFFFBE"/>
          </w:tcPr>
          <w:p w14:paraId="675909B7" w14:textId="77777777" w:rsidR="004E19FC" w:rsidRDefault="004E19FC" w:rsidP="009B618A">
            <w:pPr>
              <w:pStyle w:val="TableParagraph"/>
              <w:spacing w:before="15"/>
              <w:ind w:right="87"/>
              <w:jc w:val="right"/>
            </w:pPr>
            <w:r>
              <w:t>2778</w:t>
            </w:r>
          </w:p>
        </w:tc>
      </w:tr>
      <w:tr w:rsidR="004E19FC" w14:paraId="5C0C8CDE" w14:textId="77777777" w:rsidTr="009B618A">
        <w:trPr>
          <w:trHeight w:val="294"/>
        </w:trPr>
        <w:tc>
          <w:tcPr>
            <w:tcW w:w="2699" w:type="dxa"/>
            <w:tcBorders>
              <w:top w:val="single" w:sz="6" w:space="0" w:color="000000"/>
              <w:left w:val="single" w:sz="6" w:space="0" w:color="008000"/>
              <w:right w:val="nil"/>
            </w:tcBorders>
            <w:shd w:val="clear" w:color="auto" w:fill="CCCCCC"/>
          </w:tcPr>
          <w:p w14:paraId="0F2F267A" w14:textId="77777777" w:rsidR="004E19FC" w:rsidRDefault="004E19FC" w:rsidP="009B618A">
            <w:pPr>
              <w:pStyle w:val="TableParagraph"/>
              <w:spacing w:before="20"/>
              <w:ind w:left="108"/>
              <w:rPr>
                <w:b/>
              </w:rPr>
            </w:pPr>
            <w:r>
              <w:rPr>
                <w:b/>
              </w:rPr>
              <w:t>Општа стопа фертилитета</w:t>
            </w:r>
          </w:p>
        </w:tc>
        <w:tc>
          <w:tcPr>
            <w:tcW w:w="1196" w:type="dxa"/>
            <w:tcBorders>
              <w:top w:val="single" w:sz="6" w:space="0" w:color="000000"/>
              <w:left w:val="nil"/>
              <w:right w:val="nil"/>
            </w:tcBorders>
            <w:shd w:val="clear" w:color="auto" w:fill="CCCCCC"/>
          </w:tcPr>
          <w:p w14:paraId="1EE3C24E" w14:textId="77777777" w:rsidR="004E19FC" w:rsidRDefault="004E19FC" w:rsidP="009B618A">
            <w:pPr>
              <w:pStyle w:val="TableParagraph"/>
              <w:spacing w:before="20"/>
              <w:ind w:right="114"/>
              <w:jc w:val="right"/>
              <w:rPr>
                <w:b/>
              </w:rPr>
            </w:pPr>
            <w:r>
              <w:rPr>
                <w:b/>
              </w:rPr>
              <w:t>31,7</w:t>
            </w:r>
          </w:p>
        </w:tc>
        <w:tc>
          <w:tcPr>
            <w:tcW w:w="853" w:type="dxa"/>
            <w:tcBorders>
              <w:top w:val="single" w:sz="6" w:space="0" w:color="000000"/>
              <w:left w:val="nil"/>
              <w:right w:val="nil"/>
            </w:tcBorders>
            <w:shd w:val="clear" w:color="auto" w:fill="CCCCCC"/>
          </w:tcPr>
          <w:p w14:paraId="22A1F5B7" w14:textId="77777777" w:rsidR="004E19FC" w:rsidRDefault="004E19FC" w:rsidP="009B618A">
            <w:pPr>
              <w:pStyle w:val="TableParagraph"/>
              <w:spacing w:before="20"/>
              <w:ind w:right="168"/>
              <w:jc w:val="right"/>
              <w:rPr>
                <w:b/>
              </w:rPr>
            </w:pPr>
            <w:r>
              <w:rPr>
                <w:b/>
              </w:rPr>
              <w:t>30,9</w:t>
            </w:r>
          </w:p>
        </w:tc>
        <w:tc>
          <w:tcPr>
            <w:tcW w:w="937" w:type="dxa"/>
            <w:tcBorders>
              <w:top w:val="single" w:sz="6" w:space="0" w:color="000000"/>
              <w:left w:val="nil"/>
              <w:right w:val="nil"/>
            </w:tcBorders>
            <w:shd w:val="clear" w:color="auto" w:fill="CCCCCC"/>
          </w:tcPr>
          <w:p w14:paraId="3A5C3CFB" w14:textId="77777777" w:rsidR="004E19FC" w:rsidRDefault="004E19FC" w:rsidP="009B618A">
            <w:pPr>
              <w:pStyle w:val="TableParagraph"/>
              <w:spacing w:before="20"/>
              <w:ind w:right="166"/>
              <w:jc w:val="right"/>
              <w:rPr>
                <w:b/>
              </w:rPr>
            </w:pPr>
            <w:r>
              <w:rPr>
                <w:b/>
              </w:rPr>
              <w:t>34,3</w:t>
            </w:r>
          </w:p>
        </w:tc>
        <w:tc>
          <w:tcPr>
            <w:tcW w:w="936" w:type="dxa"/>
            <w:tcBorders>
              <w:top w:val="single" w:sz="6" w:space="0" w:color="000000"/>
              <w:left w:val="nil"/>
              <w:right w:val="nil"/>
            </w:tcBorders>
            <w:shd w:val="clear" w:color="auto" w:fill="CCCCCC"/>
          </w:tcPr>
          <w:p w14:paraId="7F9C384E" w14:textId="77777777" w:rsidR="004E19FC" w:rsidRDefault="004E19FC" w:rsidP="009B618A">
            <w:pPr>
              <w:pStyle w:val="TableParagraph"/>
              <w:spacing w:before="20"/>
              <w:ind w:right="166"/>
              <w:jc w:val="right"/>
              <w:rPr>
                <w:b/>
              </w:rPr>
            </w:pPr>
            <w:r>
              <w:rPr>
                <w:b/>
              </w:rPr>
              <w:t>32,6</w:t>
            </w:r>
          </w:p>
        </w:tc>
        <w:tc>
          <w:tcPr>
            <w:tcW w:w="936" w:type="dxa"/>
            <w:tcBorders>
              <w:top w:val="single" w:sz="6" w:space="0" w:color="000000"/>
              <w:left w:val="nil"/>
              <w:right w:val="nil"/>
            </w:tcBorders>
            <w:shd w:val="clear" w:color="auto" w:fill="CCCCCC"/>
          </w:tcPr>
          <w:p w14:paraId="27290159" w14:textId="77777777" w:rsidR="004E19FC" w:rsidRDefault="004E19FC" w:rsidP="009B618A">
            <w:pPr>
              <w:pStyle w:val="TableParagraph"/>
              <w:spacing w:before="20"/>
              <w:ind w:right="166"/>
              <w:jc w:val="right"/>
              <w:rPr>
                <w:b/>
              </w:rPr>
            </w:pPr>
            <w:r>
              <w:rPr>
                <w:b/>
              </w:rPr>
              <w:t>36,5</w:t>
            </w:r>
          </w:p>
        </w:tc>
        <w:tc>
          <w:tcPr>
            <w:tcW w:w="936" w:type="dxa"/>
            <w:tcBorders>
              <w:top w:val="single" w:sz="6" w:space="0" w:color="000000"/>
              <w:left w:val="nil"/>
              <w:right w:val="nil"/>
            </w:tcBorders>
            <w:shd w:val="clear" w:color="auto" w:fill="CCCCCC"/>
          </w:tcPr>
          <w:p w14:paraId="6B25744B" w14:textId="77777777" w:rsidR="004E19FC" w:rsidRDefault="004E19FC" w:rsidP="009B618A">
            <w:pPr>
              <w:pStyle w:val="TableParagraph"/>
              <w:spacing w:before="20"/>
              <w:ind w:right="166"/>
              <w:jc w:val="right"/>
              <w:rPr>
                <w:b/>
              </w:rPr>
            </w:pPr>
            <w:r>
              <w:rPr>
                <w:b/>
              </w:rPr>
              <w:t>37,4</w:t>
            </w:r>
          </w:p>
        </w:tc>
        <w:tc>
          <w:tcPr>
            <w:tcW w:w="865" w:type="dxa"/>
            <w:tcBorders>
              <w:top w:val="single" w:sz="6" w:space="0" w:color="000000"/>
              <w:left w:val="nil"/>
              <w:right w:val="single" w:sz="6" w:space="0" w:color="008000"/>
            </w:tcBorders>
            <w:shd w:val="clear" w:color="auto" w:fill="CCCCCC"/>
          </w:tcPr>
          <w:p w14:paraId="16EB4D98" w14:textId="77777777" w:rsidR="004E19FC" w:rsidRDefault="004E19FC" w:rsidP="009B618A">
            <w:pPr>
              <w:pStyle w:val="TableParagraph"/>
              <w:spacing w:before="20"/>
              <w:ind w:right="87"/>
              <w:jc w:val="right"/>
              <w:rPr>
                <w:b/>
              </w:rPr>
            </w:pPr>
            <w:r>
              <w:rPr>
                <w:b/>
              </w:rPr>
              <w:t>41,4</w:t>
            </w:r>
          </w:p>
        </w:tc>
      </w:tr>
    </w:tbl>
    <w:p w14:paraId="688519E1" w14:textId="77777777" w:rsidR="007742C0" w:rsidRDefault="007742C0" w:rsidP="007742C0">
      <w:pPr>
        <w:pStyle w:val="BodyText"/>
        <w:spacing w:before="8"/>
        <w:rPr>
          <w:b/>
          <w:sz w:val="29"/>
        </w:rPr>
      </w:pPr>
    </w:p>
    <w:p w14:paraId="64ADD234" w14:textId="58A4A011" w:rsidR="007F0CCB" w:rsidRDefault="007742C0" w:rsidP="00DB3FBA">
      <w:pPr>
        <w:pStyle w:val="BodyText"/>
        <w:spacing w:before="1"/>
        <w:ind w:left="420" w:right="316"/>
      </w:pPr>
      <w:r>
        <w:rPr>
          <w:b/>
        </w:rPr>
        <w:t xml:space="preserve">Сокобања </w:t>
      </w:r>
      <w:r>
        <w:t xml:space="preserve">представља </w:t>
      </w:r>
      <w:r>
        <w:rPr>
          <w:i/>
        </w:rPr>
        <w:t>нисконаталитетн</w:t>
      </w:r>
      <w:r w:rsidR="004E19FC">
        <w:rPr>
          <w:rFonts w:asciiTheme="minorHAnsi" w:hAnsiTheme="minorHAnsi"/>
          <w:i/>
        </w:rPr>
        <w:t>о</w:t>
      </w:r>
      <w:r>
        <w:rPr>
          <w:i/>
        </w:rPr>
        <w:t xml:space="preserve"> подручј</w:t>
      </w:r>
      <w:r w:rsidR="004E19FC">
        <w:rPr>
          <w:rFonts w:asciiTheme="minorHAnsi" w:hAnsiTheme="minorHAnsi"/>
          <w:i/>
        </w:rPr>
        <w:t>е</w:t>
      </w:r>
      <w:r>
        <w:t xml:space="preserve">. Стопа наталитета испод 12‰ сматра се </w:t>
      </w:r>
      <w:r>
        <w:rPr>
          <w:i/>
        </w:rPr>
        <w:t xml:space="preserve">неповољном </w:t>
      </w:r>
      <w:r>
        <w:t xml:space="preserve">стопом. </w:t>
      </w:r>
    </w:p>
    <w:p w14:paraId="56681E3A" w14:textId="77777777" w:rsidR="00470FF3" w:rsidRDefault="00470FF3" w:rsidP="00470FF3"/>
    <w:p w14:paraId="735C776D" w14:textId="77777777" w:rsidR="007742C0" w:rsidRDefault="007742C0" w:rsidP="0080460B">
      <w:pPr>
        <w:pStyle w:val="BodyText"/>
        <w:spacing w:before="71"/>
        <w:ind w:right="-11"/>
      </w:pPr>
      <w:r>
        <w:rPr>
          <w:b/>
        </w:rPr>
        <w:t xml:space="preserve">Стопа наталитета је 2015.године у Европској унији </w:t>
      </w:r>
      <w:r w:rsidR="00494914">
        <w:t>(ЕУ 28) износила 10‰, у Немач</w:t>
      </w:r>
      <w:r>
        <w:t>кој 9‰, Финској 10,1‰, у Аустрији 9,8‰, Хрватској 8,9‰, Турској 16,9‰, Србији 9,3‰. Неразвијене земље припадају високонаталитетним подруĉјима (2013.год.- Авганистан – 34,1‰, Бурунди – 44,7‰, Таџикистан - 33‰.</w:t>
      </w:r>
    </w:p>
    <w:p w14:paraId="3D5E8111" w14:textId="48205913" w:rsidR="007742C0" w:rsidRDefault="007742C0" w:rsidP="0080460B">
      <w:pPr>
        <w:pStyle w:val="BodyText"/>
        <w:spacing w:before="200"/>
        <w:ind w:right="-11"/>
      </w:pPr>
      <w:r>
        <w:t xml:space="preserve">Ниска </w:t>
      </w:r>
      <w:r>
        <w:rPr>
          <w:b/>
        </w:rPr>
        <w:t xml:space="preserve">општа стопа фертилитета </w:t>
      </w:r>
      <w:r>
        <w:t>(мања од 50‰) доприноси негативном тренду природног кретања становништва. Последњих седам година општа стопа фер</w:t>
      </w:r>
      <w:r w:rsidR="00494914">
        <w:t>тилитата у је у Сокобањи још ниж</w:t>
      </w:r>
      <w:r w:rsidR="0036448B">
        <w:t xml:space="preserve">а, али лагано расте (Табела </w:t>
      </w:r>
      <w:r w:rsidR="00DB3FBA">
        <w:rPr>
          <w:rFonts w:asciiTheme="minorHAnsi" w:hAnsiTheme="minorHAnsi"/>
          <w:lang w:val="sr-Cyrl-RS"/>
        </w:rPr>
        <w:t>бр.12</w:t>
      </w:r>
      <w:r>
        <w:t>).</w:t>
      </w:r>
    </w:p>
    <w:p w14:paraId="6D8A3560" w14:textId="77777777" w:rsidR="007742C0" w:rsidRDefault="007742C0" w:rsidP="007742C0">
      <w:pPr>
        <w:pStyle w:val="BodyText"/>
        <w:rPr>
          <w:sz w:val="26"/>
        </w:rPr>
      </w:pPr>
    </w:p>
    <w:p w14:paraId="6A2E99A9" w14:textId="77777777" w:rsidR="007742C0" w:rsidRDefault="007742C0" w:rsidP="007742C0">
      <w:pPr>
        <w:pStyle w:val="BodyText"/>
        <w:spacing w:before="3"/>
        <w:rPr>
          <w:sz w:val="33"/>
        </w:rPr>
      </w:pPr>
    </w:p>
    <w:p w14:paraId="18C9D6EB" w14:textId="59ADB69C" w:rsidR="007742C0" w:rsidRPr="0068464D" w:rsidRDefault="002543D8" w:rsidP="00470FF3">
      <w:pPr>
        <w:pStyle w:val="Heading3"/>
        <w:keepNext w:val="0"/>
        <w:widowControl w:val="0"/>
        <w:tabs>
          <w:tab w:val="left" w:pos="1921"/>
        </w:tabs>
        <w:suppressAutoHyphens w:val="0"/>
        <w:autoSpaceDE w:val="0"/>
        <w:jc w:val="left"/>
        <w:textAlignment w:val="auto"/>
        <w:rPr>
          <w:rFonts w:ascii="Times New Roman" w:hAnsi="Times New Roman"/>
          <w:sz w:val="24"/>
          <w:szCs w:val="24"/>
        </w:rPr>
      </w:pPr>
      <w:bookmarkStart w:id="7" w:name="_TOC_250036"/>
      <w:r>
        <w:rPr>
          <w:rFonts w:ascii="Times New Roman" w:hAnsi="Times New Roman"/>
          <w:sz w:val="24"/>
          <w:szCs w:val="24"/>
        </w:rPr>
        <w:t>2.1.4.</w:t>
      </w:r>
      <w:r w:rsidR="00756F22">
        <w:rPr>
          <w:rFonts w:ascii="Times New Roman" w:hAnsi="Times New Roman"/>
          <w:sz w:val="24"/>
          <w:szCs w:val="24"/>
        </w:rPr>
        <w:t xml:space="preserve"> </w:t>
      </w:r>
      <w:r w:rsidR="007742C0" w:rsidRPr="0068464D">
        <w:rPr>
          <w:rFonts w:ascii="Times New Roman" w:hAnsi="Times New Roman"/>
          <w:sz w:val="24"/>
          <w:szCs w:val="24"/>
        </w:rPr>
        <w:t>Смртност становништва</w:t>
      </w:r>
      <w:r w:rsidR="007742C0" w:rsidRPr="0068464D">
        <w:rPr>
          <w:rFonts w:ascii="Times New Roman" w:hAnsi="Times New Roman"/>
          <w:spacing w:val="-3"/>
          <w:sz w:val="24"/>
          <w:szCs w:val="24"/>
        </w:rPr>
        <w:t xml:space="preserve"> </w:t>
      </w:r>
      <w:bookmarkEnd w:id="7"/>
      <w:r w:rsidR="007742C0" w:rsidRPr="0068464D">
        <w:rPr>
          <w:rFonts w:ascii="Times New Roman" w:hAnsi="Times New Roman"/>
          <w:sz w:val="24"/>
          <w:szCs w:val="24"/>
        </w:rPr>
        <w:t>(морталитет)</w:t>
      </w:r>
    </w:p>
    <w:p w14:paraId="1246A5C7" w14:textId="77777777" w:rsidR="007742C0" w:rsidRPr="0068464D" w:rsidRDefault="007742C0" w:rsidP="007742C0">
      <w:pPr>
        <w:pStyle w:val="BodyText"/>
        <w:rPr>
          <w:rFonts w:ascii="Times New Roman" w:hAnsi="Times New Roman"/>
          <w:b/>
          <w:szCs w:val="24"/>
        </w:rPr>
      </w:pPr>
    </w:p>
    <w:p w14:paraId="67975EBC" w14:textId="127EAC98" w:rsidR="007742C0" w:rsidRPr="00270DD1" w:rsidRDefault="007742C0" w:rsidP="00270DD1">
      <w:pPr>
        <w:spacing w:before="164"/>
        <w:ind w:right="315"/>
        <w:jc w:val="both"/>
        <w:rPr>
          <w:rFonts w:ascii="Times New Roman" w:hAnsi="Times New Roman" w:cs="Times New Roman"/>
          <w:sz w:val="24"/>
        </w:rPr>
      </w:pPr>
      <w:r w:rsidRPr="0036448B">
        <w:rPr>
          <w:rFonts w:ascii="Times New Roman" w:hAnsi="Times New Roman" w:cs="Times New Roman"/>
          <w:b/>
          <w:sz w:val="24"/>
        </w:rPr>
        <w:t xml:space="preserve">Стопа општег морталитета </w:t>
      </w:r>
      <w:r w:rsidRPr="0036448B">
        <w:rPr>
          <w:rFonts w:ascii="Times New Roman" w:hAnsi="Times New Roman" w:cs="Times New Roman"/>
          <w:sz w:val="24"/>
        </w:rPr>
        <w:t xml:space="preserve">преко 11‰ карактерише </w:t>
      </w:r>
      <w:r w:rsidRPr="0036448B">
        <w:rPr>
          <w:rFonts w:ascii="Times New Roman" w:hAnsi="Times New Roman" w:cs="Times New Roman"/>
          <w:i/>
          <w:sz w:val="24"/>
        </w:rPr>
        <w:t>висок морталитет</w:t>
      </w:r>
      <w:r w:rsidRPr="0036448B">
        <w:rPr>
          <w:rFonts w:ascii="Times New Roman" w:hAnsi="Times New Roman" w:cs="Times New Roman"/>
          <w:sz w:val="24"/>
        </w:rPr>
        <w:t xml:space="preserve">, а уколико вредности прелазе границу од 15‰ категоришу се као </w:t>
      </w:r>
      <w:r w:rsidRPr="0036448B">
        <w:rPr>
          <w:rFonts w:ascii="Times New Roman" w:hAnsi="Times New Roman" w:cs="Times New Roman"/>
          <w:i/>
          <w:sz w:val="24"/>
        </w:rPr>
        <w:t>врло висока</w:t>
      </w:r>
      <w:r w:rsidRPr="0036448B">
        <w:rPr>
          <w:rFonts w:ascii="Times New Roman" w:hAnsi="Times New Roman" w:cs="Times New Roman"/>
          <w:i/>
          <w:spacing w:val="2"/>
          <w:sz w:val="24"/>
        </w:rPr>
        <w:t xml:space="preserve"> </w:t>
      </w:r>
      <w:r w:rsidR="00270DD1">
        <w:rPr>
          <w:rFonts w:ascii="Times New Roman" w:hAnsi="Times New Roman" w:cs="Times New Roman"/>
          <w:sz w:val="24"/>
        </w:rPr>
        <w:t>стопа.</w:t>
      </w:r>
    </w:p>
    <w:p w14:paraId="351A3787" w14:textId="5DBBF1C2" w:rsidR="007742C0" w:rsidRPr="0068464D" w:rsidRDefault="007742C0" w:rsidP="007742C0">
      <w:pPr>
        <w:ind w:left="420"/>
        <w:rPr>
          <w:rFonts w:ascii="Times New Roman" w:hAnsi="Times New Roman" w:cs="Times New Roman"/>
          <w:b/>
          <w:sz w:val="24"/>
        </w:rPr>
      </w:pPr>
      <w:r w:rsidRPr="0068464D">
        <w:rPr>
          <w:rFonts w:ascii="Times New Roman" w:hAnsi="Times New Roman" w:cs="Times New Roman"/>
          <w:b/>
          <w:sz w:val="24"/>
        </w:rPr>
        <w:t xml:space="preserve">Табела </w:t>
      </w:r>
      <w:r w:rsidR="00BD4A33">
        <w:rPr>
          <w:rFonts w:ascii="Times New Roman" w:hAnsi="Times New Roman" w:cs="Times New Roman"/>
          <w:b/>
          <w:sz w:val="24"/>
          <w:lang w:val="sr-Cyrl-RS"/>
        </w:rPr>
        <w:t>бр.13</w:t>
      </w:r>
      <w:r w:rsidRPr="0068464D">
        <w:rPr>
          <w:rFonts w:ascii="Times New Roman" w:hAnsi="Times New Roman" w:cs="Times New Roman"/>
          <w:b/>
          <w:sz w:val="24"/>
        </w:rPr>
        <w:t>. Општа стопа морталитета у Сокобањи, 2009-2015.године</w:t>
      </w:r>
    </w:p>
    <w:p w14:paraId="49D0F8BB" w14:textId="77777777" w:rsidR="007742C0" w:rsidRDefault="007742C0" w:rsidP="007742C0">
      <w:pPr>
        <w:pStyle w:val="BodyText"/>
        <w:spacing w:before="9" w:after="1"/>
        <w:rPr>
          <w:b/>
          <w:sz w:val="10"/>
        </w:rPr>
      </w:pPr>
    </w:p>
    <w:tbl>
      <w:tblPr>
        <w:tblW w:w="0" w:type="auto"/>
        <w:tblInd w:w="1479"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CellMar>
          <w:left w:w="0" w:type="dxa"/>
          <w:right w:w="0" w:type="dxa"/>
        </w:tblCellMar>
        <w:tblLook w:val="01E0" w:firstRow="1" w:lastRow="1" w:firstColumn="1" w:lastColumn="1" w:noHBand="0" w:noVBand="0"/>
      </w:tblPr>
      <w:tblGrid>
        <w:gridCol w:w="912"/>
        <w:gridCol w:w="1595"/>
        <w:gridCol w:w="1361"/>
      </w:tblGrid>
      <w:tr w:rsidR="006A2AFA" w14:paraId="4FD44C5C" w14:textId="77777777" w:rsidTr="007742C0">
        <w:trPr>
          <w:trHeight w:val="292"/>
        </w:trPr>
        <w:tc>
          <w:tcPr>
            <w:tcW w:w="912" w:type="dxa"/>
            <w:vMerge w:val="restart"/>
            <w:tcBorders>
              <w:left w:val="single" w:sz="6" w:space="0" w:color="008000"/>
              <w:bottom w:val="single" w:sz="6" w:space="0" w:color="000000"/>
              <w:right w:val="nil"/>
            </w:tcBorders>
            <w:shd w:val="clear" w:color="auto" w:fill="C0C0C0"/>
          </w:tcPr>
          <w:p w14:paraId="70E2EABC" w14:textId="77777777" w:rsidR="006A2AFA" w:rsidRDefault="006A2AFA" w:rsidP="007742C0">
            <w:pPr>
              <w:pStyle w:val="TableParagraph"/>
              <w:spacing w:before="181"/>
              <w:ind w:left="107"/>
              <w:rPr>
                <w:b/>
              </w:rPr>
            </w:pPr>
            <w:r>
              <w:rPr>
                <w:b/>
              </w:rPr>
              <w:t>Година</w:t>
            </w:r>
          </w:p>
        </w:tc>
        <w:tc>
          <w:tcPr>
            <w:tcW w:w="2956" w:type="dxa"/>
            <w:gridSpan w:val="2"/>
            <w:tcBorders>
              <w:left w:val="nil"/>
              <w:right w:val="single" w:sz="6" w:space="0" w:color="008000"/>
            </w:tcBorders>
            <w:shd w:val="clear" w:color="auto" w:fill="C0C0C0"/>
          </w:tcPr>
          <w:p w14:paraId="4C540F1B" w14:textId="77777777" w:rsidR="006A2AFA" w:rsidRDefault="006A2AFA" w:rsidP="007742C0">
            <w:pPr>
              <w:pStyle w:val="TableParagraph"/>
              <w:spacing w:before="21" w:line="252" w:lineRule="exact"/>
              <w:ind w:left="976"/>
              <w:rPr>
                <w:b/>
              </w:rPr>
            </w:pPr>
            <w:r>
              <w:rPr>
                <w:b/>
              </w:rPr>
              <w:t>Сокобања</w:t>
            </w:r>
          </w:p>
        </w:tc>
      </w:tr>
      <w:tr w:rsidR="006A2AFA" w14:paraId="75117FB4" w14:textId="77777777" w:rsidTr="007742C0">
        <w:trPr>
          <w:trHeight w:val="294"/>
        </w:trPr>
        <w:tc>
          <w:tcPr>
            <w:tcW w:w="912" w:type="dxa"/>
            <w:vMerge/>
            <w:tcBorders>
              <w:top w:val="nil"/>
              <w:left w:val="single" w:sz="6" w:space="0" w:color="008000"/>
              <w:bottom w:val="single" w:sz="6" w:space="0" w:color="000000"/>
              <w:right w:val="nil"/>
            </w:tcBorders>
            <w:shd w:val="clear" w:color="auto" w:fill="C0C0C0"/>
          </w:tcPr>
          <w:p w14:paraId="1E823F30" w14:textId="77777777" w:rsidR="006A2AFA" w:rsidRDefault="006A2AFA" w:rsidP="007742C0">
            <w:pPr>
              <w:rPr>
                <w:sz w:val="2"/>
                <w:szCs w:val="2"/>
              </w:rPr>
            </w:pPr>
          </w:p>
        </w:tc>
        <w:tc>
          <w:tcPr>
            <w:tcW w:w="1595" w:type="dxa"/>
            <w:tcBorders>
              <w:left w:val="nil"/>
              <w:bottom w:val="single" w:sz="6" w:space="0" w:color="000000"/>
              <w:right w:val="nil"/>
            </w:tcBorders>
            <w:shd w:val="clear" w:color="auto" w:fill="CCCCCC"/>
          </w:tcPr>
          <w:p w14:paraId="05BEDF25" w14:textId="77777777" w:rsidR="006A2AFA" w:rsidRDefault="006A2AFA" w:rsidP="007742C0">
            <w:pPr>
              <w:pStyle w:val="TableParagraph"/>
              <w:spacing w:before="22" w:line="252" w:lineRule="exact"/>
              <w:ind w:right="334"/>
              <w:jc w:val="right"/>
              <w:rPr>
                <w:b/>
              </w:rPr>
            </w:pPr>
            <w:r>
              <w:rPr>
                <w:b/>
              </w:rPr>
              <w:t>Број умрлих</w:t>
            </w:r>
          </w:p>
        </w:tc>
        <w:tc>
          <w:tcPr>
            <w:tcW w:w="1361" w:type="dxa"/>
            <w:tcBorders>
              <w:left w:val="nil"/>
              <w:bottom w:val="single" w:sz="6" w:space="0" w:color="000000"/>
              <w:right w:val="single" w:sz="6" w:space="0" w:color="008000"/>
            </w:tcBorders>
            <w:shd w:val="clear" w:color="auto" w:fill="CCCCCC"/>
          </w:tcPr>
          <w:p w14:paraId="06834598" w14:textId="77777777" w:rsidR="006A2AFA" w:rsidRDefault="006A2AFA" w:rsidP="007742C0">
            <w:pPr>
              <w:pStyle w:val="TableParagraph"/>
              <w:spacing w:before="22" w:line="252" w:lineRule="exact"/>
              <w:ind w:left="329"/>
              <w:rPr>
                <w:b/>
              </w:rPr>
            </w:pPr>
            <w:r>
              <w:rPr>
                <w:b/>
              </w:rPr>
              <w:t>стопа</w:t>
            </w:r>
          </w:p>
        </w:tc>
      </w:tr>
      <w:tr w:rsidR="006A2AFA" w14:paraId="7A2231E8" w14:textId="77777777" w:rsidTr="007742C0">
        <w:trPr>
          <w:trHeight w:val="292"/>
        </w:trPr>
        <w:tc>
          <w:tcPr>
            <w:tcW w:w="912" w:type="dxa"/>
            <w:tcBorders>
              <w:top w:val="single" w:sz="6" w:space="0" w:color="000000"/>
              <w:left w:val="single" w:sz="6" w:space="0" w:color="008000"/>
              <w:bottom w:val="single" w:sz="6" w:space="0" w:color="000000"/>
              <w:right w:val="nil"/>
            </w:tcBorders>
            <w:shd w:val="clear" w:color="auto" w:fill="FFFFBE"/>
          </w:tcPr>
          <w:p w14:paraId="3B5D1207" w14:textId="77777777" w:rsidR="006A2AFA" w:rsidRDefault="006A2AFA" w:rsidP="007742C0">
            <w:pPr>
              <w:pStyle w:val="TableParagraph"/>
              <w:spacing w:before="20" w:line="252" w:lineRule="exact"/>
              <w:ind w:left="214" w:right="208"/>
              <w:jc w:val="center"/>
              <w:rPr>
                <w:b/>
              </w:rPr>
            </w:pPr>
            <w:r>
              <w:rPr>
                <w:b/>
              </w:rPr>
              <w:t>2009</w:t>
            </w:r>
          </w:p>
        </w:tc>
        <w:tc>
          <w:tcPr>
            <w:tcW w:w="1595" w:type="dxa"/>
            <w:tcBorders>
              <w:top w:val="single" w:sz="6" w:space="0" w:color="000000"/>
              <w:left w:val="nil"/>
              <w:bottom w:val="single" w:sz="6" w:space="0" w:color="000000"/>
              <w:right w:val="nil"/>
            </w:tcBorders>
            <w:shd w:val="clear" w:color="auto" w:fill="FFFFBE"/>
          </w:tcPr>
          <w:p w14:paraId="7C897746" w14:textId="77777777" w:rsidR="006A2AFA" w:rsidRDefault="006A2AFA" w:rsidP="007742C0">
            <w:pPr>
              <w:pStyle w:val="TableParagraph"/>
              <w:spacing w:before="15"/>
              <w:ind w:right="311"/>
              <w:jc w:val="right"/>
            </w:pPr>
            <w:r>
              <w:t>345</w:t>
            </w:r>
          </w:p>
        </w:tc>
        <w:tc>
          <w:tcPr>
            <w:tcW w:w="1361" w:type="dxa"/>
            <w:tcBorders>
              <w:top w:val="single" w:sz="6" w:space="0" w:color="000000"/>
              <w:left w:val="nil"/>
              <w:bottom w:val="single" w:sz="6" w:space="0" w:color="000000"/>
              <w:right w:val="single" w:sz="6" w:space="0" w:color="008000"/>
            </w:tcBorders>
            <w:shd w:val="clear" w:color="auto" w:fill="FFFFBE"/>
          </w:tcPr>
          <w:p w14:paraId="40B1A560" w14:textId="77777777" w:rsidR="006A2AFA" w:rsidRDefault="006A2AFA" w:rsidP="007742C0">
            <w:pPr>
              <w:pStyle w:val="TableParagraph"/>
              <w:spacing w:before="15"/>
              <w:ind w:right="88"/>
              <w:jc w:val="right"/>
            </w:pPr>
            <w:r>
              <w:t>20,6</w:t>
            </w:r>
          </w:p>
        </w:tc>
      </w:tr>
      <w:tr w:rsidR="006A2AFA" w14:paraId="20BC328C" w14:textId="77777777" w:rsidTr="007742C0">
        <w:trPr>
          <w:trHeight w:val="292"/>
        </w:trPr>
        <w:tc>
          <w:tcPr>
            <w:tcW w:w="912" w:type="dxa"/>
            <w:tcBorders>
              <w:top w:val="single" w:sz="6" w:space="0" w:color="000000"/>
              <w:left w:val="single" w:sz="6" w:space="0" w:color="008000"/>
              <w:bottom w:val="single" w:sz="6" w:space="0" w:color="000000"/>
              <w:right w:val="nil"/>
            </w:tcBorders>
            <w:shd w:val="clear" w:color="auto" w:fill="CCCCCC"/>
          </w:tcPr>
          <w:p w14:paraId="0CE18FEA" w14:textId="77777777" w:rsidR="006A2AFA" w:rsidRDefault="006A2AFA" w:rsidP="007742C0">
            <w:pPr>
              <w:pStyle w:val="TableParagraph"/>
              <w:spacing w:before="20" w:line="252" w:lineRule="exact"/>
              <w:ind w:left="214" w:right="208"/>
              <w:jc w:val="center"/>
              <w:rPr>
                <w:b/>
              </w:rPr>
            </w:pPr>
            <w:r>
              <w:rPr>
                <w:b/>
              </w:rPr>
              <w:t>2010</w:t>
            </w:r>
          </w:p>
        </w:tc>
        <w:tc>
          <w:tcPr>
            <w:tcW w:w="1595" w:type="dxa"/>
            <w:tcBorders>
              <w:top w:val="single" w:sz="6" w:space="0" w:color="000000"/>
              <w:left w:val="nil"/>
              <w:bottom w:val="single" w:sz="6" w:space="0" w:color="000000"/>
              <w:right w:val="nil"/>
            </w:tcBorders>
            <w:shd w:val="clear" w:color="auto" w:fill="CCCCCC"/>
          </w:tcPr>
          <w:p w14:paraId="445AB696" w14:textId="77777777" w:rsidR="006A2AFA" w:rsidRDefault="006A2AFA" w:rsidP="007742C0">
            <w:pPr>
              <w:pStyle w:val="TableParagraph"/>
              <w:spacing w:before="15"/>
              <w:ind w:right="311"/>
              <w:jc w:val="right"/>
            </w:pPr>
            <w:r>
              <w:t>354</w:t>
            </w:r>
          </w:p>
        </w:tc>
        <w:tc>
          <w:tcPr>
            <w:tcW w:w="1361" w:type="dxa"/>
            <w:tcBorders>
              <w:top w:val="single" w:sz="6" w:space="0" w:color="000000"/>
              <w:left w:val="nil"/>
              <w:bottom w:val="single" w:sz="6" w:space="0" w:color="000000"/>
              <w:right w:val="single" w:sz="6" w:space="0" w:color="008000"/>
            </w:tcBorders>
            <w:shd w:val="clear" w:color="auto" w:fill="CCCCCC"/>
          </w:tcPr>
          <w:p w14:paraId="671B6345" w14:textId="77777777" w:rsidR="006A2AFA" w:rsidRDefault="006A2AFA" w:rsidP="007742C0">
            <w:pPr>
              <w:pStyle w:val="TableParagraph"/>
              <w:spacing w:before="15"/>
              <w:ind w:right="88"/>
              <w:jc w:val="right"/>
            </w:pPr>
            <w:r>
              <w:t>21,4</w:t>
            </w:r>
          </w:p>
        </w:tc>
      </w:tr>
      <w:tr w:rsidR="006A2AFA" w14:paraId="6C399172" w14:textId="77777777" w:rsidTr="007742C0">
        <w:trPr>
          <w:trHeight w:val="295"/>
        </w:trPr>
        <w:tc>
          <w:tcPr>
            <w:tcW w:w="912" w:type="dxa"/>
            <w:tcBorders>
              <w:top w:val="single" w:sz="6" w:space="0" w:color="000000"/>
              <w:left w:val="single" w:sz="6" w:space="0" w:color="008000"/>
              <w:bottom w:val="single" w:sz="6" w:space="0" w:color="000000"/>
              <w:right w:val="nil"/>
            </w:tcBorders>
            <w:shd w:val="clear" w:color="auto" w:fill="FFFFBE"/>
          </w:tcPr>
          <w:p w14:paraId="6EEBEE96" w14:textId="77777777" w:rsidR="006A2AFA" w:rsidRDefault="006A2AFA" w:rsidP="007742C0">
            <w:pPr>
              <w:pStyle w:val="TableParagraph"/>
              <w:spacing w:before="23" w:line="252" w:lineRule="exact"/>
              <w:ind w:left="214" w:right="208"/>
              <w:jc w:val="center"/>
              <w:rPr>
                <w:b/>
              </w:rPr>
            </w:pPr>
            <w:r>
              <w:rPr>
                <w:b/>
              </w:rPr>
              <w:t>2011</w:t>
            </w:r>
          </w:p>
        </w:tc>
        <w:tc>
          <w:tcPr>
            <w:tcW w:w="1595" w:type="dxa"/>
            <w:tcBorders>
              <w:top w:val="single" w:sz="6" w:space="0" w:color="000000"/>
              <w:left w:val="nil"/>
              <w:bottom w:val="single" w:sz="6" w:space="0" w:color="000000"/>
              <w:right w:val="nil"/>
            </w:tcBorders>
            <w:shd w:val="clear" w:color="auto" w:fill="FFFFBE"/>
          </w:tcPr>
          <w:p w14:paraId="6C2CE680" w14:textId="77777777" w:rsidR="006A2AFA" w:rsidRDefault="006A2AFA" w:rsidP="007742C0">
            <w:pPr>
              <w:pStyle w:val="TableParagraph"/>
              <w:spacing w:before="18"/>
              <w:ind w:right="311"/>
              <w:jc w:val="right"/>
            </w:pPr>
            <w:r>
              <w:t>316</w:t>
            </w:r>
          </w:p>
        </w:tc>
        <w:tc>
          <w:tcPr>
            <w:tcW w:w="1361" w:type="dxa"/>
            <w:tcBorders>
              <w:top w:val="single" w:sz="6" w:space="0" w:color="000000"/>
              <w:left w:val="nil"/>
              <w:bottom w:val="single" w:sz="6" w:space="0" w:color="000000"/>
              <w:right w:val="single" w:sz="6" w:space="0" w:color="008000"/>
            </w:tcBorders>
            <w:shd w:val="clear" w:color="auto" w:fill="FFFFBE"/>
          </w:tcPr>
          <w:p w14:paraId="1193C001" w14:textId="77777777" w:rsidR="006A2AFA" w:rsidRDefault="006A2AFA" w:rsidP="007742C0">
            <w:pPr>
              <w:pStyle w:val="TableParagraph"/>
              <w:spacing w:before="18"/>
              <w:ind w:right="88"/>
              <w:jc w:val="right"/>
            </w:pPr>
            <w:r>
              <w:t>19,4</w:t>
            </w:r>
          </w:p>
        </w:tc>
      </w:tr>
      <w:tr w:rsidR="006A2AFA" w14:paraId="6CD1E28C" w14:textId="77777777" w:rsidTr="007742C0">
        <w:trPr>
          <w:trHeight w:val="292"/>
        </w:trPr>
        <w:tc>
          <w:tcPr>
            <w:tcW w:w="912" w:type="dxa"/>
            <w:tcBorders>
              <w:top w:val="single" w:sz="6" w:space="0" w:color="000000"/>
              <w:left w:val="single" w:sz="6" w:space="0" w:color="008000"/>
              <w:bottom w:val="single" w:sz="6" w:space="0" w:color="000000"/>
              <w:right w:val="nil"/>
            </w:tcBorders>
            <w:shd w:val="clear" w:color="auto" w:fill="CCCCCC"/>
          </w:tcPr>
          <w:p w14:paraId="778DAD42" w14:textId="77777777" w:rsidR="006A2AFA" w:rsidRDefault="006A2AFA" w:rsidP="007742C0">
            <w:pPr>
              <w:pStyle w:val="TableParagraph"/>
              <w:spacing w:before="20" w:line="252" w:lineRule="exact"/>
              <w:ind w:left="214" w:right="208"/>
              <w:jc w:val="center"/>
              <w:rPr>
                <w:b/>
              </w:rPr>
            </w:pPr>
            <w:r>
              <w:rPr>
                <w:b/>
              </w:rPr>
              <w:t>2012</w:t>
            </w:r>
          </w:p>
        </w:tc>
        <w:tc>
          <w:tcPr>
            <w:tcW w:w="1595" w:type="dxa"/>
            <w:tcBorders>
              <w:top w:val="single" w:sz="6" w:space="0" w:color="000000"/>
              <w:left w:val="nil"/>
              <w:bottom w:val="single" w:sz="6" w:space="0" w:color="000000"/>
              <w:right w:val="nil"/>
            </w:tcBorders>
            <w:shd w:val="clear" w:color="auto" w:fill="CCCCCC"/>
          </w:tcPr>
          <w:p w14:paraId="113CBE15" w14:textId="77777777" w:rsidR="006A2AFA" w:rsidRDefault="006A2AFA" w:rsidP="007742C0">
            <w:pPr>
              <w:pStyle w:val="TableParagraph"/>
              <w:spacing w:before="15"/>
              <w:ind w:right="311"/>
              <w:jc w:val="right"/>
            </w:pPr>
            <w:r>
              <w:t>344</w:t>
            </w:r>
          </w:p>
        </w:tc>
        <w:tc>
          <w:tcPr>
            <w:tcW w:w="1361" w:type="dxa"/>
            <w:tcBorders>
              <w:top w:val="single" w:sz="6" w:space="0" w:color="000000"/>
              <w:left w:val="nil"/>
              <w:bottom w:val="single" w:sz="6" w:space="0" w:color="000000"/>
              <w:right w:val="single" w:sz="6" w:space="0" w:color="008000"/>
            </w:tcBorders>
            <w:shd w:val="clear" w:color="auto" w:fill="CCCCCC"/>
          </w:tcPr>
          <w:p w14:paraId="6254DDE7" w14:textId="77777777" w:rsidR="006A2AFA" w:rsidRDefault="006A2AFA" w:rsidP="007742C0">
            <w:pPr>
              <w:pStyle w:val="TableParagraph"/>
              <w:spacing w:before="15"/>
              <w:ind w:right="88"/>
              <w:jc w:val="right"/>
            </w:pPr>
            <w:r>
              <w:t>21,8</w:t>
            </w:r>
          </w:p>
        </w:tc>
      </w:tr>
      <w:tr w:rsidR="006A2AFA" w14:paraId="21029065" w14:textId="77777777" w:rsidTr="007742C0">
        <w:trPr>
          <w:trHeight w:val="292"/>
        </w:trPr>
        <w:tc>
          <w:tcPr>
            <w:tcW w:w="912" w:type="dxa"/>
            <w:tcBorders>
              <w:top w:val="single" w:sz="6" w:space="0" w:color="000000"/>
              <w:left w:val="single" w:sz="6" w:space="0" w:color="008000"/>
              <w:bottom w:val="single" w:sz="6" w:space="0" w:color="000000"/>
              <w:right w:val="nil"/>
            </w:tcBorders>
            <w:shd w:val="clear" w:color="auto" w:fill="FFFFBE"/>
          </w:tcPr>
          <w:p w14:paraId="4AED09D2" w14:textId="77777777" w:rsidR="006A2AFA" w:rsidRDefault="006A2AFA" w:rsidP="007742C0">
            <w:pPr>
              <w:pStyle w:val="TableParagraph"/>
              <w:spacing w:before="20" w:line="252" w:lineRule="exact"/>
              <w:ind w:left="214" w:right="208"/>
              <w:jc w:val="center"/>
              <w:rPr>
                <w:b/>
              </w:rPr>
            </w:pPr>
            <w:r>
              <w:rPr>
                <w:b/>
              </w:rPr>
              <w:t>2013</w:t>
            </w:r>
          </w:p>
        </w:tc>
        <w:tc>
          <w:tcPr>
            <w:tcW w:w="1595" w:type="dxa"/>
            <w:tcBorders>
              <w:top w:val="single" w:sz="6" w:space="0" w:color="000000"/>
              <w:left w:val="nil"/>
              <w:bottom w:val="single" w:sz="6" w:space="0" w:color="000000"/>
              <w:right w:val="nil"/>
            </w:tcBorders>
            <w:shd w:val="clear" w:color="auto" w:fill="FFFFBE"/>
          </w:tcPr>
          <w:p w14:paraId="029EABF6" w14:textId="77777777" w:rsidR="006A2AFA" w:rsidRDefault="006A2AFA" w:rsidP="007742C0">
            <w:pPr>
              <w:pStyle w:val="TableParagraph"/>
              <w:spacing w:before="15"/>
              <w:ind w:right="311"/>
              <w:jc w:val="right"/>
            </w:pPr>
            <w:r>
              <w:t>337</w:t>
            </w:r>
          </w:p>
        </w:tc>
        <w:tc>
          <w:tcPr>
            <w:tcW w:w="1361" w:type="dxa"/>
            <w:tcBorders>
              <w:top w:val="single" w:sz="6" w:space="0" w:color="000000"/>
              <w:left w:val="nil"/>
              <w:bottom w:val="single" w:sz="6" w:space="0" w:color="000000"/>
              <w:right w:val="single" w:sz="6" w:space="0" w:color="008000"/>
            </w:tcBorders>
            <w:shd w:val="clear" w:color="auto" w:fill="FFFFBE"/>
          </w:tcPr>
          <w:p w14:paraId="1C37BAB6" w14:textId="77777777" w:rsidR="006A2AFA" w:rsidRDefault="006A2AFA" w:rsidP="007742C0">
            <w:pPr>
              <w:pStyle w:val="TableParagraph"/>
              <w:spacing w:before="15"/>
              <w:ind w:right="88"/>
              <w:jc w:val="right"/>
            </w:pPr>
            <w:r>
              <w:t>21,7</w:t>
            </w:r>
          </w:p>
        </w:tc>
      </w:tr>
      <w:tr w:rsidR="006A2AFA" w14:paraId="354C73A8" w14:textId="77777777" w:rsidTr="007742C0">
        <w:trPr>
          <w:trHeight w:val="294"/>
        </w:trPr>
        <w:tc>
          <w:tcPr>
            <w:tcW w:w="912" w:type="dxa"/>
            <w:tcBorders>
              <w:top w:val="single" w:sz="6" w:space="0" w:color="000000"/>
              <w:left w:val="single" w:sz="6" w:space="0" w:color="008000"/>
              <w:bottom w:val="single" w:sz="6" w:space="0" w:color="000000"/>
              <w:right w:val="nil"/>
            </w:tcBorders>
            <w:shd w:val="clear" w:color="auto" w:fill="CCCCCC"/>
          </w:tcPr>
          <w:p w14:paraId="7A6A269D" w14:textId="77777777" w:rsidR="006A2AFA" w:rsidRDefault="006A2AFA" w:rsidP="007742C0">
            <w:pPr>
              <w:pStyle w:val="TableParagraph"/>
              <w:spacing w:before="20"/>
              <w:ind w:left="214" w:right="208"/>
              <w:jc w:val="center"/>
              <w:rPr>
                <w:b/>
              </w:rPr>
            </w:pPr>
            <w:r>
              <w:rPr>
                <w:b/>
              </w:rPr>
              <w:t>2014</w:t>
            </w:r>
          </w:p>
        </w:tc>
        <w:tc>
          <w:tcPr>
            <w:tcW w:w="1595" w:type="dxa"/>
            <w:tcBorders>
              <w:top w:val="single" w:sz="6" w:space="0" w:color="000000"/>
              <w:left w:val="nil"/>
              <w:bottom w:val="single" w:sz="6" w:space="0" w:color="000000"/>
              <w:right w:val="nil"/>
            </w:tcBorders>
            <w:shd w:val="clear" w:color="auto" w:fill="CCCCCC"/>
          </w:tcPr>
          <w:p w14:paraId="55585084" w14:textId="77777777" w:rsidR="006A2AFA" w:rsidRDefault="006A2AFA" w:rsidP="007742C0">
            <w:pPr>
              <w:pStyle w:val="TableParagraph"/>
              <w:spacing w:before="15"/>
              <w:ind w:right="311"/>
              <w:jc w:val="right"/>
            </w:pPr>
            <w:r>
              <w:t>313</w:t>
            </w:r>
          </w:p>
        </w:tc>
        <w:tc>
          <w:tcPr>
            <w:tcW w:w="1361" w:type="dxa"/>
            <w:tcBorders>
              <w:top w:val="single" w:sz="6" w:space="0" w:color="000000"/>
              <w:left w:val="nil"/>
              <w:bottom w:val="single" w:sz="6" w:space="0" w:color="000000"/>
              <w:right w:val="single" w:sz="6" w:space="0" w:color="008000"/>
            </w:tcBorders>
            <w:shd w:val="clear" w:color="auto" w:fill="CCCCCC"/>
          </w:tcPr>
          <w:p w14:paraId="3815BEFB" w14:textId="77777777" w:rsidR="006A2AFA" w:rsidRDefault="006A2AFA" w:rsidP="007742C0">
            <w:pPr>
              <w:pStyle w:val="TableParagraph"/>
              <w:spacing w:before="15"/>
              <w:ind w:right="88"/>
              <w:jc w:val="right"/>
            </w:pPr>
            <w:r>
              <w:t>20,5</w:t>
            </w:r>
          </w:p>
        </w:tc>
      </w:tr>
      <w:tr w:rsidR="006A2AFA" w14:paraId="614AA178" w14:textId="77777777" w:rsidTr="007742C0">
        <w:trPr>
          <w:trHeight w:val="291"/>
        </w:trPr>
        <w:tc>
          <w:tcPr>
            <w:tcW w:w="912" w:type="dxa"/>
            <w:tcBorders>
              <w:top w:val="single" w:sz="6" w:space="0" w:color="000000"/>
              <w:left w:val="single" w:sz="6" w:space="0" w:color="008000"/>
              <w:right w:val="nil"/>
            </w:tcBorders>
            <w:shd w:val="clear" w:color="auto" w:fill="FFFFBE"/>
          </w:tcPr>
          <w:p w14:paraId="50FDD104" w14:textId="77777777" w:rsidR="006A2AFA" w:rsidRDefault="006A2AFA" w:rsidP="007742C0">
            <w:pPr>
              <w:pStyle w:val="TableParagraph"/>
              <w:spacing w:before="20" w:line="252" w:lineRule="exact"/>
              <w:ind w:left="214" w:right="208"/>
              <w:jc w:val="center"/>
              <w:rPr>
                <w:b/>
              </w:rPr>
            </w:pPr>
            <w:r>
              <w:rPr>
                <w:b/>
              </w:rPr>
              <w:t>2015</w:t>
            </w:r>
          </w:p>
        </w:tc>
        <w:tc>
          <w:tcPr>
            <w:tcW w:w="1595" w:type="dxa"/>
            <w:tcBorders>
              <w:top w:val="single" w:sz="6" w:space="0" w:color="000000"/>
              <w:left w:val="nil"/>
              <w:right w:val="nil"/>
            </w:tcBorders>
            <w:shd w:val="clear" w:color="auto" w:fill="FFFFBE"/>
          </w:tcPr>
          <w:p w14:paraId="34487041" w14:textId="77777777" w:rsidR="006A2AFA" w:rsidRDefault="006A2AFA" w:rsidP="007742C0">
            <w:pPr>
              <w:pStyle w:val="TableParagraph"/>
              <w:spacing w:before="15"/>
              <w:ind w:right="311"/>
              <w:jc w:val="right"/>
            </w:pPr>
            <w:r>
              <w:t>344</w:t>
            </w:r>
          </w:p>
        </w:tc>
        <w:tc>
          <w:tcPr>
            <w:tcW w:w="1361" w:type="dxa"/>
            <w:tcBorders>
              <w:top w:val="single" w:sz="6" w:space="0" w:color="000000"/>
              <w:left w:val="nil"/>
              <w:right w:val="single" w:sz="6" w:space="0" w:color="008000"/>
            </w:tcBorders>
            <w:shd w:val="clear" w:color="auto" w:fill="FFFFBE"/>
          </w:tcPr>
          <w:p w14:paraId="5A07335F" w14:textId="77777777" w:rsidR="006A2AFA" w:rsidRDefault="006A2AFA" w:rsidP="007742C0">
            <w:pPr>
              <w:pStyle w:val="TableParagraph"/>
              <w:spacing w:before="15"/>
              <w:ind w:right="88"/>
              <w:jc w:val="right"/>
            </w:pPr>
            <w:r>
              <w:t>22,9</w:t>
            </w:r>
          </w:p>
        </w:tc>
      </w:tr>
    </w:tbl>
    <w:p w14:paraId="07217042" w14:textId="77777777" w:rsidR="007742C0" w:rsidRDefault="007742C0" w:rsidP="007742C0">
      <w:pPr>
        <w:pStyle w:val="BodyText"/>
        <w:spacing w:before="5"/>
        <w:rPr>
          <w:b/>
          <w:sz w:val="28"/>
        </w:rPr>
      </w:pPr>
    </w:p>
    <w:p w14:paraId="28DC4A87" w14:textId="77777777" w:rsidR="007742C0" w:rsidRDefault="007742C0" w:rsidP="007742C0">
      <w:pPr>
        <w:pStyle w:val="BodyText"/>
        <w:spacing w:before="1"/>
        <w:ind w:left="420" w:right="316"/>
      </w:pPr>
      <w:r>
        <w:t xml:space="preserve">У Сокобањи су 2015.године умрле 344 особе или 23 на 1000 становника, тако да је смртност </w:t>
      </w:r>
      <w:r>
        <w:rPr>
          <w:i/>
        </w:rPr>
        <w:t xml:space="preserve">врло висока </w:t>
      </w:r>
      <w:r>
        <w:t>и блиска општем морталитету на подручју региона и у социјално-економски развијеним срединама.</w:t>
      </w:r>
    </w:p>
    <w:p w14:paraId="485C4078" w14:textId="77777777" w:rsidR="007742C0" w:rsidRDefault="007742C0" w:rsidP="007742C0">
      <w:pPr>
        <w:pStyle w:val="BodyText"/>
        <w:spacing w:before="10"/>
        <w:rPr>
          <w:sz w:val="20"/>
        </w:rPr>
      </w:pPr>
    </w:p>
    <w:p w14:paraId="1622192F" w14:textId="0E3679FE" w:rsidR="007742C0" w:rsidRPr="0068464D" w:rsidRDefault="007742C0" w:rsidP="00347769">
      <w:pPr>
        <w:spacing w:before="226"/>
        <w:rPr>
          <w:rFonts w:ascii="Times New Roman" w:hAnsi="Times New Roman" w:cs="Times New Roman"/>
          <w:b/>
          <w:sz w:val="24"/>
        </w:rPr>
      </w:pPr>
      <w:r w:rsidRPr="0068464D">
        <w:rPr>
          <w:rFonts w:ascii="Times New Roman" w:hAnsi="Times New Roman" w:cs="Times New Roman"/>
          <w:b/>
          <w:sz w:val="24"/>
        </w:rPr>
        <w:t>Табела</w:t>
      </w:r>
      <w:r w:rsidR="00BD4A33">
        <w:rPr>
          <w:rFonts w:ascii="Times New Roman" w:hAnsi="Times New Roman" w:cs="Times New Roman"/>
          <w:b/>
          <w:sz w:val="24"/>
          <w:lang w:val="sr-Cyrl-RS"/>
        </w:rPr>
        <w:t xml:space="preserve"> бр.14</w:t>
      </w:r>
      <w:r w:rsidRPr="0068464D">
        <w:rPr>
          <w:rFonts w:ascii="Times New Roman" w:hAnsi="Times New Roman" w:cs="Times New Roman"/>
          <w:b/>
          <w:sz w:val="24"/>
        </w:rPr>
        <w:t xml:space="preserve"> . О</w:t>
      </w:r>
      <w:r w:rsidR="00010F60" w:rsidRPr="0068464D">
        <w:rPr>
          <w:rFonts w:ascii="Times New Roman" w:hAnsi="Times New Roman" w:cs="Times New Roman"/>
          <w:b/>
          <w:sz w:val="24"/>
        </w:rPr>
        <w:t>ч</w:t>
      </w:r>
      <w:r w:rsidRPr="0068464D">
        <w:rPr>
          <w:rFonts w:ascii="Times New Roman" w:hAnsi="Times New Roman" w:cs="Times New Roman"/>
          <w:b/>
          <w:sz w:val="24"/>
        </w:rPr>
        <w:t xml:space="preserve">екивано трајање </w:t>
      </w:r>
      <w:r w:rsidR="00010F60" w:rsidRPr="0068464D">
        <w:rPr>
          <w:rFonts w:ascii="Times New Roman" w:hAnsi="Times New Roman" w:cs="Times New Roman"/>
          <w:b/>
          <w:sz w:val="24"/>
        </w:rPr>
        <w:t>ж</w:t>
      </w:r>
      <w:r w:rsidRPr="0068464D">
        <w:rPr>
          <w:rFonts w:ascii="Times New Roman" w:hAnsi="Times New Roman" w:cs="Times New Roman"/>
          <w:b/>
          <w:sz w:val="24"/>
        </w:rPr>
        <w:t>ивота на ро</w:t>
      </w:r>
      <w:r w:rsidR="00010F60" w:rsidRPr="0068464D">
        <w:rPr>
          <w:rFonts w:ascii="Times New Roman" w:hAnsi="Times New Roman" w:cs="Times New Roman"/>
          <w:b/>
          <w:sz w:val="24"/>
        </w:rPr>
        <w:t>ђ</w:t>
      </w:r>
      <w:r w:rsidRPr="0068464D">
        <w:rPr>
          <w:rFonts w:ascii="Times New Roman" w:hAnsi="Times New Roman" w:cs="Times New Roman"/>
          <w:b/>
          <w:sz w:val="24"/>
        </w:rPr>
        <w:t xml:space="preserve">ењу, </w:t>
      </w:r>
      <w:r w:rsidR="00010F60" w:rsidRPr="0068464D">
        <w:rPr>
          <w:rFonts w:ascii="Times New Roman" w:hAnsi="Times New Roman" w:cs="Times New Roman"/>
          <w:b/>
          <w:sz w:val="24"/>
        </w:rPr>
        <w:t>општине</w:t>
      </w:r>
      <w:r w:rsidRPr="0068464D">
        <w:rPr>
          <w:rFonts w:ascii="Times New Roman" w:hAnsi="Times New Roman" w:cs="Times New Roman"/>
          <w:b/>
          <w:sz w:val="24"/>
        </w:rPr>
        <w:t xml:space="preserve"> Сокобања 2009-2015.год.</w:t>
      </w:r>
    </w:p>
    <w:p w14:paraId="352CCE88" w14:textId="77777777" w:rsidR="007742C0" w:rsidRDefault="007742C0" w:rsidP="007742C0">
      <w:pPr>
        <w:pStyle w:val="BodyText"/>
        <w:spacing w:before="11"/>
        <w:rPr>
          <w:b/>
          <w:sz w:val="11"/>
        </w:rPr>
      </w:pPr>
    </w:p>
    <w:tbl>
      <w:tblPr>
        <w:tblW w:w="0" w:type="auto"/>
        <w:tblInd w:w="312"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CellMar>
          <w:left w:w="0" w:type="dxa"/>
          <w:right w:w="0" w:type="dxa"/>
        </w:tblCellMar>
        <w:tblLook w:val="01E0" w:firstRow="1" w:lastRow="1" w:firstColumn="1" w:lastColumn="1" w:noHBand="0" w:noVBand="0"/>
      </w:tblPr>
      <w:tblGrid>
        <w:gridCol w:w="1539"/>
        <w:gridCol w:w="1344"/>
        <w:gridCol w:w="1044"/>
        <w:gridCol w:w="896"/>
        <w:gridCol w:w="896"/>
        <w:gridCol w:w="895"/>
        <w:gridCol w:w="896"/>
        <w:gridCol w:w="896"/>
        <w:gridCol w:w="834"/>
      </w:tblGrid>
      <w:tr w:rsidR="007742C0" w14:paraId="533D52B6" w14:textId="77777777" w:rsidTr="00724904">
        <w:trPr>
          <w:trHeight w:val="291"/>
        </w:trPr>
        <w:tc>
          <w:tcPr>
            <w:tcW w:w="1539" w:type="dxa"/>
            <w:tcBorders>
              <w:left w:val="single" w:sz="6" w:space="0" w:color="008000"/>
              <w:right w:val="nil"/>
            </w:tcBorders>
            <w:shd w:val="clear" w:color="auto" w:fill="C0C0C0"/>
          </w:tcPr>
          <w:p w14:paraId="12FC0290" w14:textId="77777777" w:rsidR="007742C0" w:rsidRDefault="007742C0" w:rsidP="007742C0">
            <w:pPr>
              <w:pStyle w:val="TableParagraph"/>
              <w:spacing w:before="19" w:line="252" w:lineRule="exact"/>
              <w:ind w:left="127"/>
              <w:rPr>
                <w:b/>
              </w:rPr>
            </w:pPr>
            <w:r>
              <w:rPr>
                <w:b/>
              </w:rPr>
              <w:t>Округ/Општина</w:t>
            </w:r>
          </w:p>
        </w:tc>
        <w:tc>
          <w:tcPr>
            <w:tcW w:w="1344" w:type="dxa"/>
            <w:tcBorders>
              <w:left w:val="nil"/>
              <w:right w:val="nil"/>
            </w:tcBorders>
            <w:shd w:val="clear" w:color="auto" w:fill="C0C0C0"/>
          </w:tcPr>
          <w:p w14:paraId="68FB08E7" w14:textId="77777777" w:rsidR="007742C0" w:rsidRDefault="007742C0" w:rsidP="007742C0">
            <w:pPr>
              <w:pStyle w:val="TableParagraph"/>
              <w:rPr>
                <w:sz w:val="20"/>
              </w:rPr>
            </w:pPr>
          </w:p>
        </w:tc>
        <w:tc>
          <w:tcPr>
            <w:tcW w:w="1044" w:type="dxa"/>
            <w:tcBorders>
              <w:left w:val="nil"/>
              <w:right w:val="nil"/>
            </w:tcBorders>
            <w:shd w:val="clear" w:color="auto" w:fill="C0C0C0"/>
          </w:tcPr>
          <w:p w14:paraId="019187C6" w14:textId="77777777" w:rsidR="007742C0" w:rsidRDefault="007742C0" w:rsidP="007742C0">
            <w:pPr>
              <w:pStyle w:val="TableParagraph"/>
              <w:spacing w:before="19" w:line="252" w:lineRule="exact"/>
              <w:ind w:left="324"/>
              <w:rPr>
                <w:b/>
              </w:rPr>
            </w:pPr>
            <w:r>
              <w:rPr>
                <w:b/>
              </w:rPr>
              <w:t>2009</w:t>
            </w:r>
          </w:p>
        </w:tc>
        <w:tc>
          <w:tcPr>
            <w:tcW w:w="896" w:type="dxa"/>
            <w:tcBorders>
              <w:left w:val="nil"/>
              <w:right w:val="nil"/>
            </w:tcBorders>
            <w:shd w:val="clear" w:color="auto" w:fill="C0C0C0"/>
          </w:tcPr>
          <w:p w14:paraId="47126217" w14:textId="77777777" w:rsidR="007742C0" w:rsidRDefault="007742C0" w:rsidP="007742C0">
            <w:pPr>
              <w:pStyle w:val="TableParagraph"/>
              <w:spacing w:before="19" w:line="252" w:lineRule="exact"/>
              <w:ind w:left="175"/>
              <w:rPr>
                <w:b/>
              </w:rPr>
            </w:pPr>
            <w:r>
              <w:rPr>
                <w:b/>
              </w:rPr>
              <w:t>2010</w:t>
            </w:r>
          </w:p>
        </w:tc>
        <w:tc>
          <w:tcPr>
            <w:tcW w:w="896" w:type="dxa"/>
            <w:tcBorders>
              <w:left w:val="nil"/>
              <w:right w:val="nil"/>
            </w:tcBorders>
            <w:shd w:val="clear" w:color="auto" w:fill="C0C0C0"/>
          </w:tcPr>
          <w:p w14:paraId="2749D7D0" w14:textId="77777777" w:rsidR="007742C0" w:rsidRDefault="007742C0" w:rsidP="007742C0">
            <w:pPr>
              <w:pStyle w:val="TableParagraph"/>
              <w:spacing w:before="19" w:line="252" w:lineRule="exact"/>
              <w:ind w:left="177"/>
              <w:rPr>
                <w:b/>
              </w:rPr>
            </w:pPr>
            <w:r>
              <w:rPr>
                <w:b/>
              </w:rPr>
              <w:t>2011</w:t>
            </w:r>
          </w:p>
        </w:tc>
        <w:tc>
          <w:tcPr>
            <w:tcW w:w="895" w:type="dxa"/>
            <w:tcBorders>
              <w:left w:val="nil"/>
              <w:right w:val="nil"/>
            </w:tcBorders>
            <w:shd w:val="clear" w:color="auto" w:fill="C0C0C0"/>
          </w:tcPr>
          <w:p w14:paraId="56E90221" w14:textId="77777777" w:rsidR="007742C0" w:rsidRDefault="007742C0" w:rsidP="007742C0">
            <w:pPr>
              <w:pStyle w:val="TableParagraph"/>
              <w:spacing w:before="19" w:line="252" w:lineRule="exact"/>
              <w:ind w:left="176"/>
              <w:rPr>
                <w:b/>
              </w:rPr>
            </w:pPr>
            <w:r>
              <w:rPr>
                <w:b/>
              </w:rPr>
              <w:t>2012</w:t>
            </w:r>
          </w:p>
        </w:tc>
        <w:tc>
          <w:tcPr>
            <w:tcW w:w="896" w:type="dxa"/>
            <w:tcBorders>
              <w:left w:val="nil"/>
              <w:right w:val="nil"/>
            </w:tcBorders>
            <w:shd w:val="clear" w:color="auto" w:fill="C0C0C0"/>
          </w:tcPr>
          <w:p w14:paraId="44039556" w14:textId="77777777" w:rsidR="007742C0" w:rsidRDefault="007742C0" w:rsidP="007742C0">
            <w:pPr>
              <w:pStyle w:val="TableParagraph"/>
              <w:spacing w:before="19" w:line="252" w:lineRule="exact"/>
              <w:ind w:left="177"/>
              <w:rPr>
                <w:b/>
              </w:rPr>
            </w:pPr>
            <w:r>
              <w:rPr>
                <w:b/>
              </w:rPr>
              <w:t>2013</w:t>
            </w:r>
          </w:p>
        </w:tc>
        <w:tc>
          <w:tcPr>
            <w:tcW w:w="896" w:type="dxa"/>
            <w:tcBorders>
              <w:left w:val="nil"/>
              <w:right w:val="nil"/>
            </w:tcBorders>
            <w:shd w:val="clear" w:color="auto" w:fill="C0C0C0"/>
          </w:tcPr>
          <w:p w14:paraId="5884ECEA" w14:textId="77777777" w:rsidR="007742C0" w:rsidRDefault="007742C0" w:rsidP="007742C0">
            <w:pPr>
              <w:pStyle w:val="TableParagraph"/>
              <w:spacing w:before="19" w:line="252" w:lineRule="exact"/>
              <w:ind w:left="178"/>
              <w:rPr>
                <w:b/>
              </w:rPr>
            </w:pPr>
            <w:r>
              <w:rPr>
                <w:b/>
              </w:rPr>
              <w:t>2014</w:t>
            </w:r>
          </w:p>
        </w:tc>
        <w:tc>
          <w:tcPr>
            <w:tcW w:w="834" w:type="dxa"/>
            <w:tcBorders>
              <w:left w:val="nil"/>
              <w:right w:val="single" w:sz="6" w:space="0" w:color="008000"/>
            </w:tcBorders>
            <w:shd w:val="clear" w:color="auto" w:fill="C0C0C0"/>
          </w:tcPr>
          <w:p w14:paraId="7E81C3B1" w14:textId="77777777" w:rsidR="007742C0" w:rsidRDefault="007742C0" w:rsidP="007742C0">
            <w:pPr>
              <w:pStyle w:val="TableParagraph"/>
              <w:spacing w:before="19" w:line="252" w:lineRule="exact"/>
              <w:ind w:left="178"/>
              <w:rPr>
                <w:b/>
              </w:rPr>
            </w:pPr>
            <w:r>
              <w:rPr>
                <w:b/>
              </w:rPr>
              <w:t>2015</w:t>
            </w:r>
          </w:p>
        </w:tc>
      </w:tr>
      <w:tr w:rsidR="007742C0" w14:paraId="29412D30" w14:textId="77777777" w:rsidTr="00724904">
        <w:trPr>
          <w:trHeight w:val="292"/>
        </w:trPr>
        <w:tc>
          <w:tcPr>
            <w:tcW w:w="1539" w:type="dxa"/>
            <w:tcBorders>
              <w:top w:val="single" w:sz="6" w:space="0" w:color="000000"/>
              <w:left w:val="single" w:sz="6" w:space="0" w:color="008000"/>
              <w:bottom w:val="nil"/>
              <w:right w:val="nil"/>
            </w:tcBorders>
            <w:shd w:val="clear" w:color="auto" w:fill="FFFFBE"/>
          </w:tcPr>
          <w:p w14:paraId="729B023B" w14:textId="77777777" w:rsidR="007742C0" w:rsidRDefault="007742C0" w:rsidP="007742C0">
            <w:pPr>
              <w:pStyle w:val="TableParagraph"/>
              <w:rPr>
                <w:sz w:val="20"/>
              </w:rPr>
            </w:pPr>
          </w:p>
        </w:tc>
        <w:tc>
          <w:tcPr>
            <w:tcW w:w="1344" w:type="dxa"/>
            <w:tcBorders>
              <w:top w:val="single" w:sz="6" w:space="0" w:color="000000"/>
              <w:left w:val="nil"/>
              <w:bottom w:val="single" w:sz="6" w:space="0" w:color="000000"/>
              <w:right w:val="nil"/>
            </w:tcBorders>
            <w:shd w:val="clear" w:color="auto" w:fill="FFFFBE"/>
          </w:tcPr>
          <w:p w14:paraId="3FB183C6" w14:textId="77777777" w:rsidR="007742C0" w:rsidRDefault="007742C0" w:rsidP="007742C0">
            <w:pPr>
              <w:pStyle w:val="TableParagraph"/>
              <w:spacing w:before="15"/>
              <w:ind w:left="115"/>
            </w:pPr>
            <w:r>
              <w:t>Укупно</w:t>
            </w:r>
          </w:p>
        </w:tc>
        <w:tc>
          <w:tcPr>
            <w:tcW w:w="1044" w:type="dxa"/>
            <w:tcBorders>
              <w:top w:val="single" w:sz="6" w:space="0" w:color="000000"/>
              <w:left w:val="nil"/>
              <w:bottom w:val="single" w:sz="6" w:space="0" w:color="000000"/>
              <w:right w:val="nil"/>
            </w:tcBorders>
            <w:shd w:val="clear" w:color="auto" w:fill="FFFFBE"/>
          </w:tcPr>
          <w:p w14:paraId="181923F7" w14:textId="77777777" w:rsidR="007742C0" w:rsidRDefault="007742C0" w:rsidP="007742C0">
            <w:pPr>
              <w:pStyle w:val="TableParagraph"/>
              <w:spacing w:before="15"/>
              <w:ind w:left="389"/>
            </w:pPr>
            <w:r>
              <w:t>74,47</w:t>
            </w:r>
          </w:p>
        </w:tc>
        <w:tc>
          <w:tcPr>
            <w:tcW w:w="896" w:type="dxa"/>
            <w:tcBorders>
              <w:top w:val="single" w:sz="6" w:space="0" w:color="000000"/>
              <w:left w:val="nil"/>
              <w:bottom w:val="single" w:sz="6" w:space="0" w:color="000000"/>
              <w:right w:val="nil"/>
            </w:tcBorders>
            <w:shd w:val="clear" w:color="auto" w:fill="FFFFBE"/>
          </w:tcPr>
          <w:p w14:paraId="178576D3" w14:textId="77777777" w:rsidR="007742C0" w:rsidRDefault="007742C0" w:rsidP="007742C0">
            <w:pPr>
              <w:pStyle w:val="TableParagraph"/>
              <w:spacing w:before="15"/>
              <w:ind w:right="156"/>
              <w:jc w:val="right"/>
            </w:pPr>
            <w:r>
              <w:t>74,63</w:t>
            </w:r>
          </w:p>
        </w:tc>
        <w:tc>
          <w:tcPr>
            <w:tcW w:w="896" w:type="dxa"/>
            <w:tcBorders>
              <w:top w:val="single" w:sz="6" w:space="0" w:color="000000"/>
              <w:left w:val="nil"/>
              <w:bottom w:val="single" w:sz="6" w:space="0" w:color="000000"/>
              <w:right w:val="nil"/>
            </w:tcBorders>
            <w:shd w:val="clear" w:color="auto" w:fill="FFFFBE"/>
          </w:tcPr>
          <w:p w14:paraId="762C4A0D" w14:textId="77777777" w:rsidR="007742C0" w:rsidRDefault="007742C0" w:rsidP="007742C0">
            <w:pPr>
              <w:pStyle w:val="TableParagraph"/>
              <w:spacing w:before="15"/>
              <w:ind w:left="242"/>
            </w:pPr>
            <w:r>
              <w:t>71,72</w:t>
            </w:r>
          </w:p>
        </w:tc>
        <w:tc>
          <w:tcPr>
            <w:tcW w:w="895" w:type="dxa"/>
            <w:tcBorders>
              <w:top w:val="single" w:sz="6" w:space="0" w:color="000000"/>
              <w:left w:val="nil"/>
              <w:bottom w:val="single" w:sz="6" w:space="0" w:color="000000"/>
              <w:right w:val="nil"/>
            </w:tcBorders>
            <w:shd w:val="clear" w:color="auto" w:fill="FFFFBE"/>
          </w:tcPr>
          <w:p w14:paraId="1C21C6EA" w14:textId="77777777" w:rsidR="007742C0" w:rsidRDefault="007742C0" w:rsidP="007742C0">
            <w:pPr>
              <w:pStyle w:val="TableParagraph"/>
              <w:spacing w:before="15"/>
              <w:ind w:right="154"/>
              <w:jc w:val="right"/>
            </w:pPr>
            <w:r>
              <w:t>73,76</w:t>
            </w:r>
          </w:p>
        </w:tc>
        <w:tc>
          <w:tcPr>
            <w:tcW w:w="896" w:type="dxa"/>
            <w:tcBorders>
              <w:top w:val="single" w:sz="6" w:space="0" w:color="000000"/>
              <w:left w:val="nil"/>
              <w:bottom w:val="single" w:sz="6" w:space="0" w:color="000000"/>
              <w:right w:val="nil"/>
            </w:tcBorders>
            <w:shd w:val="clear" w:color="auto" w:fill="FFFFBE"/>
          </w:tcPr>
          <w:p w14:paraId="56D8D1F4" w14:textId="77777777" w:rsidR="007742C0" w:rsidRDefault="007742C0" w:rsidP="007742C0">
            <w:pPr>
              <w:pStyle w:val="TableParagraph"/>
              <w:spacing w:before="15"/>
              <w:ind w:right="155"/>
              <w:jc w:val="right"/>
            </w:pPr>
            <w:r>
              <w:t>74,70</w:t>
            </w:r>
          </w:p>
        </w:tc>
        <w:tc>
          <w:tcPr>
            <w:tcW w:w="896" w:type="dxa"/>
            <w:tcBorders>
              <w:top w:val="single" w:sz="6" w:space="0" w:color="000000"/>
              <w:left w:val="nil"/>
              <w:bottom w:val="single" w:sz="6" w:space="0" w:color="000000"/>
              <w:right w:val="nil"/>
            </w:tcBorders>
            <w:shd w:val="clear" w:color="auto" w:fill="FFFFBE"/>
          </w:tcPr>
          <w:p w14:paraId="56FB5A67" w14:textId="77777777" w:rsidR="007742C0" w:rsidRDefault="007742C0" w:rsidP="007742C0">
            <w:pPr>
              <w:pStyle w:val="TableParagraph"/>
              <w:spacing w:before="15"/>
              <w:ind w:left="243"/>
            </w:pPr>
            <w:r>
              <w:t>75,31</w:t>
            </w:r>
          </w:p>
        </w:tc>
        <w:tc>
          <w:tcPr>
            <w:tcW w:w="834" w:type="dxa"/>
            <w:tcBorders>
              <w:top w:val="single" w:sz="6" w:space="0" w:color="000000"/>
              <w:left w:val="nil"/>
              <w:bottom w:val="single" w:sz="6" w:space="0" w:color="000000"/>
              <w:right w:val="single" w:sz="6" w:space="0" w:color="008000"/>
            </w:tcBorders>
            <w:shd w:val="clear" w:color="auto" w:fill="FFFFBE"/>
          </w:tcPr>
          <w:p w14:paraId="03C7F651" w14:textId="77777777" w:rsidR="007742C0" w:rsidRDefault="007742C0" w:rsidP="007742C0">
            <w:pPr>
              <w:pStyle w:val="TableParagraph"/>
              <w:spacing w:before="15"/>
              <w:ind w:right="84"/>
              <w:jc w:val="right"/>
            </w:pPr>
            <w:r>
              <w:t>74,93</w:t>
            </w:r>
          </w:p>
        </w:tc>
      </w:tr>
      <w:tr w:rsidR="007742C0" w14:paraId="70798361" w14:textId="77777777" w:rsidTr="00724904">
        <w:trPr>
          <w:trHeight w:val="284"/>
        </w:trPr>
        <w:tc>
          <w:tcPr>
            <w:tcW w:w="1539" w:type="dxa"/>
            <w:vMerge w:val="restart"/>
            <w:tcBorders>
              <w:top w:val="nil"/>
              <w:left w:val="single" w:sz="6" w:space="0" w:color="008000"/>
              <w:right w:val="nil"/>
            </w:tcBorders>
            <w:shd w:val="clear" w:color="auto" w:fill="FFFFBE"/>
          </w:tcPr>
          <w:p w14:paraId="446F40E9" w14:textId="77777777" w:rsidR="007742C0" w:rsidRDefault="007742C0" w:rsidP="007742C0">
            <w:pPr>
              <w:pStyle w:val="TableParagraph"/>
              <w:spacing w:before="20"/>
              <w:ind w:left="108"/>
              <w:rPr>
                <w:b/>
              </w:rPr>
            </w:pPr>
            <w:r>
              <w:rPr>
                <w:b/>
              </w:rPr>
              <w:t>Сокобања</w:t>
            </w:r>
          </w:p>
        </w:tc>
        <w:tc>
          <w:tcPr>
            <w:tcW w:w="1344" w:type="dxa"/>
            <w:tcBorders>
              <w:top w:val="single" w:sz="6" w:space="0" w:color="000000"/>
              <w:left w:val="nil"/>
              <w:bottom w:val="single" w:sz="6" w:space="0" w:color="000000"/>
              <w:right w:val="nil"/>
            </w:tcBorders>
            <w:shd w:val="clear" w:color="auto" w:fill="CCCCCC"/>
          </w:tcPr>
          <w:p w14:paraId="7B1A0681" w14:textId="77777777" w:rsidR="007742C0" w:rsidRDefault="007742C0" w:rsidP="007742C0">
            <w:pPr>
              <w:pStyle w:val="TableParagraph"/>
              <w:spacing w:before="15" w:line="250" w:lineRule="exact"/>
              <w:ind w:left="115"/>
            </w:pPr>
            <w:r>
              <w:t>Мушко</w:t>
            </w:r>
          </w:p>
        </w:tc>
        <w:tc>
          <w:tcPr>
            <w:tcW w:w="1044" w:type="dxa"/>
            <w:tcBorders>
              <w:top w:val="single" w:sz="6" w:space="0" w:color="000000"/>
              <w:left w:val="nil"/>
              <w:bottom w:val="single" w:sz="6" w:space="0" w:color="000000"/>
              <w:right w:val="nil"/>
            </w:tcBorders>
            <w:shd w:val="clear" w:color="auto" w:fill="CCCCCC"/>
          </w:tcPr>
          <w:p w14:paraId="3078773A" w14:textId="77777777" w:rsidR="007742C0" w:rsidRDefault="007742C0" w:rsidP="007742C0">
            <w:pPr>
              <w:pStyle w:val="TableParagraph"/>
              <w:spacing w:before="15" w:line="250" w:lineRule="exact"/>
              <w:ind w:left="389"/>
            </w:pPr>
            <w:r>
              <w:t>72,08</w:t>
            </w:r>
          </w:p>
        </w:tc>
        <w:tc>
          <w:tcPr>
            <w:tcW w:w="896" w:type="dxa"/>
            <w:tcBorders>
              <w:top w:val="single" w:sz="6" w:space="0" w:color="000000"/>
              <w:left w:val="nil"/>
              <w:bottom w:val="single" w:sz="6" w:space="0" w:color="000000"/>
              <w:right w:val="nil"/>
            </w:tcBorders>
            <w:shd w:val="clear" w:color="auto" w:fill="CCCCCC"/>
          </w:tcPr>
          <w:p w14:paraId="1882C95C" w14:textId="77777777" w:rsidR="007742C0" w:rsidRDefault="007742C0" w:rsidP="007742C0">
            <w:pPr>
              <w:pStyle w:val="TableParagraph"/>
              <w:spacing w:before="15" w:line="250" w:lineRule="exact"/>
              <w:ind w:right="156"/>
              <w:jc w:val="right"/>
            </w:pPr>
            <w:r>
              <w:t>71,27</w:t>
            </w:r>
          </w:p>
        </w:tc>
        <w:tc>
          <w:tcPr>
            <w:tcW w:w="896" w:type="dxa"/>
            <w:tcBorders>
              <w:top w:val="single" w:sz="6" w:space="0" w:color="000000"/>
              <w:left w:val="nil"/>
              <w:bottom w:val="single" w:sz="6" w:space="0" w:color="000000"/>
              <w:right w:val="nil"/>
            </w:tcBorders>
            <w:shd w:val="clear" w:color="auto" w:fill="CCCCCC"/>
          </w:tcPr>
          <w:p w14:paraId="6C73875D" w14:textId="77777777" w:rsidR="007742C0" w:rsidRDefault="007742C0" w:rsidP="007742C0">
            <w:pPr>
              <w:pStyle w:val="TableParagraph"/>
              <w:spacing w:before="15" w:line="250" w:lineRule="exact"/>
              <w:ind w:left="242"/>
            </w:pPr>
            <w:r>
              <w:t>70,88</w:t>
            </w:r>
          </w:p>
        </w:tc>
        <w:tc>
          <w:tcPr>
            <w:tcW w:w="895" w:type="dxa"/>
            <w:tcBorders>
              <w:top w:val="single" w:sz="6" w:space="0" w:color="000000"/>
              <w:left w:val="nil"/>
              <w:bottom w:val="single" w:sz="6" w:space="0" w:color="000000"/>
              <w:right w:val="nil"/>
            </w:tcBorders>
            <w:shd w:val="clear" w:color="auto" w:fill="CCCCCC"/>
          </w:tcPr>
          <w:p w14:paraId="271CFCCA" w14:textId="77777777" w:rsidR="007742C0" w:rsidRDefault="007742C0" w:rsidP="007742C0">
            <w:pPr>
              <w:pStyle w:val="TableParagraph"/>
              <w:spacing w:before="15" w:line="250" w:lineRule="exact"/>
              <w:ind w:right="154"/>
              <w:jc w:val="right"/>
            </w:pPr>
            <w:r>
              <w:t>71,12</w:t>
            </w:r>
          </w:p>
        </w:tc>
        <w:tc>
          <w:tcPr>
            <w:tcW w:w="896" w:type="dxa"/>
            <w:tcBorders>
              <w:top w:val="single" w:sz="6" w:space="0" w:color="000000"/>
              <w:left w:val="nil"/>
              <w:bottom w:val="single" w:sz="6" w:space="0" w:color="000000"/>
              <w:right w:val="nil"/>
            </w:tcBorders>
            <w:shd w:val="clear" w:color="auto" w:fill="CCCCCC"/>
          </w:tcPr>
          <w:p w14:paraId="1E1A8A8E" w14:textId="77777777" w:rsidR="007742C0" w:rsidRDefault="007742C0" w:rsidP="007742C0">
            <w:pPr>
              <w:pStyle w:val="TableParagraph"/>
              <w:spacing w:before="15" w:line="250" w:lineRule="exact"/>
              <w:ind w:right="155"/>
              <w:jc w:val="right"/>
            </w:pPr>
            <w:r>
              <w:t>71,41</w:t>
            </w:r>
          </w:p>
        </w:tc>
        <w:tc>
          <w:tcPr>
            <w:tcW w:w="896" w:type="dxa"/>
            <w:tcBorders>
              <w:top w:val="single" w:sz="6" w:space="0" w:color="000000"/>
              <w:left w:val="nil"/>
              <w:bottom w:val="single" w:sz="6" w:space="0" w:color="000000"/>
              <w:right w:val="nil"/>
            </w:tcBorders>
            <w:shd w:val="clear" w:color="auto" w:fill="CCCCCC"/>
          </w:tcPr>
          <w:p w14:paraId="7B4233C3" w14:textId="77777777" w:rsidR="007742C0" w:rsidRDefault="007742C0" w:rsidP="007742C0">
            <w:pPr>
              <w:pStyle w:val="TableParagraph"/>
              <w:spacing w:before="15" w:line="250" w:lineRule="exact"/>
              <w:ind w:left="243"/>
            </w:pPr>
            <w:r>
              <w:t>73,14</w:t>
            </w:r>
          </w:p>
        </w:tc>
        <w:tc>
          <w:tcPr>
            <w:tcW w:w="834" w:type="dxa"/>
            <w:tcBorders>
              <w:top w:val="single" w:sz="6" w:space="0" w:color="000000"/>
              <w:left w:val="nil"/>
              <w:bottom w:val="single" w:sz="6" w:space="0" w:color="000000"/>
              <w:right w:val="single" w:sz="6" w:space="0" w:color="008000"/>
            </w:tcBorders>
            <w:shd w:val="clear" w:color="auto" w:fill="CCCCCC"/>
          </w:tcPr>
          <w:p w14:paraId="35C8B94D" w14:textId="77777777" w:rsidR="007742C0" w:rsidRDefault="007742C0" w:rsidP="007742C0">
            <w:pPr>
              <w:pStyle w:val="TableParagraph"/>
              <w:spacing w:before="15" w:line="250" w:lineRule="exact"/>
              <w:ind w:right="84"/>
              <w:jc w:val="right"/>
            </w:pPr>
            <w:r>
              <w:t>72,43</w:t>
            </w:r>
          </w:p>
        </w:tc>
      </w:tr>
      <w:tr w:rsidR="007742C0" w14:paraId="20BD8744" w14:textId="77777777" w:rsidTr="00724904">
        <w:trPr>
          <w:trHeight w:val="287"/>
        </w:trPr>
        <w:tc>
          <w:tcPr>
            <w:tcW w:w="1539" w:type="dxa"/>
            <w:vMerge/>
            <w:tcBorders>
              <w:top w:val="nil"/>
              <w:left w:val="single" w:sz="6" w:space="0" w:color="008000"/>
              <w:right w:val="nil"/>
            </w:tcBorders>
            <w:shd w:val="clear" w:color="auto" w:fill="FFFFBE"/>
          </w:tcPr>
          <w:p w14:paraId="00B21A3A" w14:textId="77777777" w:rsidR="007742C0" w:rsidRDefault="007742C0" w:rsidP="007742C0">
            <w:pPr>
              <w:rPr>
                <w:sz w:val="2"/>
                <w:szCs w:val="2"/>
              </w:rPr>
            </w:pPr>
          </w:p>
        </w:tc>
        <w:tc>
          <w:tcPr>
            <w:tcW w:w="1344" w:type="dxa"/>
            <w:tcBorders>
              <w:top w:val="single" w:sz="6" w:space="0" w:color="000000"/>
              <w:left w:val="nil"/>
              <w:right w:val="nil"/>
            </w:tcBorders>
            <w:shd w:val="clear" w:color="auto" w:fill="FFFFBE"/>
          </w:tcPr>
          <w:p w14:paraId="4BA4CB75" w14:textId="77777777" w:rsidR="007742C0" w:rsidRDefault="007742C0" w:rsidP="007742C0">
            <w:pPr>
              <w:pStyle w:val="TableParagraph"/>
              <w:spacing w:before="7"/>
              <w:ind w:left="115"/>
            </w:pPr>
            <w:r>
              <w:t>Ţенско</w:t>
            </w:r>
          </w:p>
        </w:tc>
        <w:tc>
          <w:tcPr>
            <w:tcW w:w="1044" w:type="dxa"/>
            <w:tcBorders>
              <w:top w:val="single" w:sz="6" w:space="0" w:color="000000"/>
              <w:left w:val="nil"/>
              <w:right w:val="nil"/>
            </w:tcBorders>
            <w:shd w:val="clear" w:color="auto" w:fill="FFFFBE"/>
          </w:tcPr>
          <w:p w14:paraId="0C1E1DAD" w14:textId="77777777" w:rsidR="007742C0" w:rsidRDefault="007742C0" w:rsidP="007742C0">
            <w:pPr>
              <w:pStyle w:val="TableParagraph"/>
              <w:spacing w:before="7"/>
              <w:ind w:left="389"/>
            </w:pPr>
            <w:r>
              <w:t>77,31</w:t>
            </w:r>
          </w:p>
        </w:tc>
        <w:tc>
          <w:tcPr>
            <w:tcW w:w="896" w:type="dxa"/>
            <w:tcBorders>
              <w:top w:val="single" w:sz="6" w:space="0" w:color="000000"/>
              <w:left w:val="nil"/>
              <w:right w:val="nil"/>
            </w:tcBorders>
            <w:shd w:val="clear" w:color="auto" w:fill="FFFFBE"/>
          </w:tcPr>
          <w:p w14:paraId="7A653070" w14:textId="77777777" w:rsidR="007742C0" w:rsidRDefault="007742C0" w:rsidP="007742C0">
            <w:pPr>
              <w:pStyle w:val="TableParagraph"/>
              <w:spacing w:before="7"/>
              <w:ind w:right="156"/>
              <w:jc w:val="right"/>
            </w:pPr>
            <w:r>
              <w:t>77,71</w:t>
            </w:r>
          </w:p>
        </w:tc>
        <w:tc>
          <w:tcPr>
            <w:tcW w:w="896" w:type="dxa"/>
            <w:tcBorders>
              <w:top w:val="single" w:sz="6" w:space="0" w:color="000000"/>
              <w:left w:val="nil"/>
              <w:right w:val="nil"/>
            </w:tcBorders>
            <w:shd w:val="clear" w:color="auto" w:fill="FFFFBE"/>
          </w:tcPr>
          <w:p w14:paraId="17003A8B" w14:textId="77777777" w:rsidR="007742C0" w:rsidRDefault="007742C0" w:rsidP="007742C0">
            <w:pPr>
              <w:pStyle w:val="TableParagraph"/>
              <w:spacing w:before="7"/>
              <w:ind w:left="242"/>
            </w:pPr>
            <w:r>
              <w:t>77,93</w:t>
            </w:r>
          </w:p>
        </w:tc>
        <w:tc>
          <w:tcPr>
            <w:tcW w:w="895" w:type="dxa"/>
            <w:tcBorders>
              <w:top w:val="single" w:sz="6" w:space="0" w:color="000000"/>
              <w:left w:val="nil"/>
              <w:right w:val="nil"/>
            </w:tcBorders>
            <w:shd w:val="clear" w:color="auto" w:fill="FFFFBE"/>
          </w:tcPr>
          <w:p w14:paraId="7ED291BA" w14:textId="77777777" w:rsidR="007742C0" w:rsidRDefault="007742C0" w:rsidP="007742C0">
            <w:pPr>
              <w:pStyle w:val="TableParagraph"/>
              <w:spacing w:before="7"/>
              <w:ind w:right="154"/>
              <w:jc w:val="right"/>
            </w:pPr>
            <w:r>
              <w:t>78,31</w:t>
            </w:r>
          </w:p>
        </w:tc>
        <w:tc>
          <w:tcPr>
            <w:tcW w:w="896" w:type="dxa"/>
            <w:tcBorders>
              <w:top w:val="single" w:sz="6" w:space="0" w:color="000000"/>
              <w:left w:val="nil"/>
              <w:right w:val="nil"/>
            </w:tcBorders>
            <w:shd w:val="clear" w:color="auto" w:fill="FFFFBE"/>
          </w:tcPr>
          <w:p w14:paraId="6F2D855A" w14:textId="77777777" w:rsidR="007742C0" w:rsidRDefault="007742C0" w:rsidP="007742C0">
            <w:pPr>
              <w:pStyle w:val="TableParagraph"/>
              <w:spacing w:before="7"/>
              <w:ind w:right="155"/>
              <w:jc w:val="right"/>
            </w:pPr>
            <w:r>
              <w:t>78,23</w:t>
            </w:r>
          </w:p>
        </w:tc>
        <w:tc>
          <w:tcPr>
            <w:tcW w:w="896" w:type="dxa"/>
            <w:tcBorders>
              <w:top w:val="single" w:sz="6" w:space="0" w:color="000000"/>
              <w:left w:val="nil"/>
              <w:right w:val="nil"/>
            </w:tcBorders>
            <w:shd w:val="clear" w:color="auto" w:fill="FFFFBE"/>
          </w:tcPr>
          <w:p w14:paraId="4061C668" w14:textId="77777777" w:rsidR="007742C0" w:rsidRDefault="007742C0" w:rsidP="007742C0">
            <w:pPr>
              <w:pStyle w:val="TableParagraph"/>
              <w:spacing w:before="7"/>
              <w:ind w:left="243"/>
            </w:pPr>
            <w:r>
              <w:t>77,48</w:t>
            </w:r>
          </w:p>
        </w:tc>
        <w:tc>
          <w:tcPr>
            <w:tcW w:w="834" w:type="dxa"/>
            <w:tcBorders>
              <w:top w:val="single" w:sz="6" w:space="0" w:color="000000"/>
              <w:left w:val="nil"/>
              <w:right w:val="single" w:sz="6" w:space="0" w:color="008000"/>
            </w:tcBorders>
            <w:shd w:val="clear" w:color="auto" w:fill="FFFFBE"/>
          </w:tcPr>
          <w:p w14:paraId="02054F3D" w14:textId="77777777" w:rsidR="007742C0" w:rsidRDefault="007742C0" w:rsidP="007742C0">
            <w:pPr>
              <w:pStyle w:val="TableParagraph"/>
              <w:spacing w:before="7"/>
              <w:ind w:right="84"/>
              <w:jc w:val="right"/>
            </w:pPr>
            <w:r>
              <w:t>77,47</w:t>
            </w:r>
          </w:p>
        </w:tc>
      </w:tr>
    </w:tbl>
    <w:p w14:paraId="21FB06B6" w14:textId="77777777" w:rsidR="007742C0" w:rsidRDefault="007742C0" w:rsidP="007742C0">
      <w:pPr>
        <w:spacing w:before="34"/>
        <w:ind w:left="420"/>
        <w:jc w:val="both"/>
        <w:rPr>
          <w:i/>
          <w:sz w:val="20"/>
        </w:rPr>
      </w:pPr>
      <w:r>
        <w:rPr>
          <w:i/>
          <w:sz w:val="20"/>
        </w:rPr>
        <w:t>Извор:Статистички годишњак „Батута“ за 2009-2015.</w:t>
      </w:r>
    </w:p>
    <w:p w14:paraId="363D37C7" w14:textId="77777777" w:rsidR="00347769" w:rsidRDefault="007742C0" w:rsidP="00347769">
      <w:pPr>
        <w:pStyle w:val="BodyText"/>
        <w:spacing w:before="119"/>
        <w:ind w:left="420" w:right="313"/>
      </w:pPr>
      <w:r>
        <w:lastRenderedPageBreak/>
        <w:t>Очекивано трајање живота на рођењу је један од најбољих показатеља здравственог стања становништва.</w:t>
      </w:r>
    </w:p>
    <w:p w14:paraId="6591A7F4" w14:textId="10155DC6" w:rsidR="007742C0" w:rsidRPr="00E16BDF" w:rsidRDefault="007742C0" w:rsidP="00347769">
      <w:pPr>
        <w:pStyle w:val="BodyText"/>
        <w:spacing w:before="161"/>
        <w:ind w:left="420" w:right="316"/>
        <w:rPr>
          <w:rFonts w:ascii="Times New Roman" w:hAnsi="Times New Roman"/>
        </w:rPr>
      </w:pPr>
      <w:r w:rsidRPr="00E16BDF">
        <w:rPr>
          <w:rFonts w:ascii="Times New Roman" w:hAnsi="Times New Roman"/>
        </w:rPr>
        <w:t xml:space="preserve">На територији </w:t>
      </w:r>
      <w:r w:rsidR="00724904" w:rsidRPr="00E16BDF">
        <w:rPr>
          <w:rFonts w:ascii="Times New Roman" w:hAnsi="Times New Roman"/>
        </w:rPr>
        <w:t>општине Сокобања</w:t>
      </w:r>
      <w:r w:rsidRPr="00E16BDF">
        <w:rPr>
          <w:rFonts w:ascii="Times New Roman" w:hAnsi="Times New Roman"/>
        </w:rPr>
        <w:t xml:space="preserve"> 2015. године очекивано трај</w:t>
      </w:r>
      <w:r w:rsidR="00DB3FBA">
        <w:rPr>
          <w:rFonts w:ascii="Times New Roman" w:hAnsi="Times New Roman"/>
        </w:rPr>
        <w:t>ање живота је готово 76 година о</w:t>
      </w:r>
      <w:r w:rsidRPr="00E16BDF">
        <w:rPr>
          <w:rFonts w:ascii="Times New Roman" w:hAnsi="Times New Roman"/>
        </w:rPr>
        <w:t xml:space="preserve">чекивано трајање живота жена је </w:t>
      </w:r>
      <w:r w:rsidR="00724904" w:rsidRPr="00E16BDF">
        <w:rPr>
          <w:rFonts w:ascii="Times New Roman" w:hAnsi="Times New Roman"/>
        </w:rPr>
        <w:t>пет</w:t>
      </w:r>
      <w:r w:rsidRPr="00E16BDF">
        <w:rPr>
          <w:rFonts w:ascii="Times New Roman" w:hAnsi="Times New Roman"/>
        </w:rPr>
        <w:t xml:space="preserve"> године дуже него код мушкараца. (Табела ).</w:t>
      </w:r>
    </w:p>
    <w:p w14:paraId="1FE5339A" w14:textId="77777777" w:rsidR="007742C0" w:rsidRDefault="007742C0" w:rsidP="00347769">
      <w:pPr>
        <w:pStyle w:val="BodyText"/>
        <w:spacing w:before="161"/>
        <w:ind w:left="420" w:right="315"/>
        <w:rPr>
          <w:rFonts w:asciiTheme="minorHAnsi" w:hAnsiTheme="minorHAnsi"/>
        </w:rPr>
      </w:pPr>
      <w:r>
        <w:t xml:space="preserve">Међу показатељима здравственог стања, </w:t>
      </w:r>
      <w:r>
        <w:rPr>
          <w:b/>
        </w:rPr>
        <w:t xml:space="preserve">морталитет одојчади </w:t>
      </w:r>
      <w:r>
        <w:t>је најпознатији, широко прихваћен и за многе земље света, још увек врло осетљив индикатор здравља, не само одојчади, већ и целокупне популације. Он одражава и ниво здравља мајке, ниво антенаталне и постнаталне заштите мајке и детета, политику планирања породице, хигијенске прилике и уопште, ниво социјално-економског развоја</w:t>
      </w:r>
      <w:r>
        <w:rPr>
          <w:spacing w:val="-4"/>
        </w:rPr>
        <w:t xml:space="preserve"> </w:t>
      </w:r>
      <w:r w:rsidR="00347769">
        <w:t>друштва</w:t>
      </w:r>
      <w:r w:rsidR="00347769">
        <w:rPr>
          <w:rFonts w:asciiTheme="minorHAnsi" w:hAnsiTheme="minorHAnsi"/>
        </w:rPr>
        <w:t>.</w:t>
      </w:r>
    </w:p>
    <w:p w14:paraId="36F96D5E" w14:textId="77777777" w:rsidR="007742C0" w:rsidRDefault="007742C0" w:rsidP="0036448B">
      <w:pPr>
        <w:pStyle w:val="BodyText"/>
        <w:spacing w:before="71" w:line="242" w:lineRule="auto"/>
        <w:ind w:left="420" w:right="317"/>
      </w:pPr>
      <w:r>
        <w:t>Поред тога, стопа смртности одојчади је користан индикатор у процени доступности, коришћења и ефективности здравствене заштите, а тиме и организације и квалитета рада здравствене службе.</w:t>
      </w:r>
    </w:p>
    <w:p w14:paraId="19E5817F" w14:textId="77777777" w:rsidR="007742C0" w:rsidRDefault="007742C0" w:rsidP="00347769">
      <w:pPr>
        <w:pStyle w:val="BodyText"/>
        <w:spacing w:before="194"/>
        <w:ind w:left="420" w:right="317"/>
      </w:pPr>
      <w:r>
        <w:t>Постоје велике разлике у висини стопе морталитета одојчади између боље и слабије развијених подручја, као и одређених популационих група различитог социјално-економског стања, унутар сваке земље. Генерално се може рећи да је смртност деце у првој години живота висока у неразвијеним земљама, а ниска у развијеним, где је услед бољег животног стандарда и контроле егзогених нокси постала индикатор, првенствено, перинаталне</w:t>
      </w:r>
      <w:r>
        <w:rPr>
          <w:spacing w:val="-2"/>
        </w:rPr>
        <w:t xml:space="preserve"> </w:t>
      </w:r>
      <w:r>
        <w:t>заштите.</w:t>
      </w:r>
    </w:p>
    <w:p w14:paraId="14A5B084" w14:textId="77777777" w:rsidR="007742C0" w:rsidRPr="00E16BDF" w:rsidRDefault="007742C0" w:rsidP="00347769">
      <w:pPr>
        <w:pStyle w:val="BodyText"/>
        <w:spacing w:before="202"/>
        <w:ind w:left="420"/>
        <w:rPr>
          <w:rFonts w:ascii="Times New Roman" w:hAnsi="Times New Roman"/>
        </w:rPr>
      </w:pPr>
      <w:r w:rsidRPr="00E16BDF">
        <w:rPr>
          <w:rFonts w:ascii="Times New Roman" w:hAnsi="Times New Roman"/>
        </w:rPr>
        <w:t xml:space="preserve">Стопе смртности одојчади се сматрају </w:t>
      </w:r>
      <w:r w:rsidRPr="00E16BDF">
        <w:rPr>
          <w:rFonts w:ascii="Times New Roman" w:hAnsi="Times New Roman"/>
          <w:i/>
        </w:rPr>
        <w:t xml:space="preserve">ниским </w:t>
      </w:r>
      <w:r w:rsidRPr="00E16BDF">
        <w:rPr>
          <w:rFonts w:ascii="Times New Roman" w:hAnsi="Times New Roman"/>
        </w:rPr>
        <w:t>уколико је њихова вредност мања од 30‰, а</w:t>
      </w:r>
    </w:p>
    <w:p w14:paraId="33718774" w14:textId="77777777" w:rsidR="007742C0" w:rsidRPr="00E16BDF" w:rsidRDefault="007742C0" w:rsidP="00347769">
      <w:pPr>
        <w:spacing w:before="2"/>
        <w:ind w:left="420"/>
        <w:jc w:val="both"/>
        <w:rPr>
          <w:rFonts w:ascii="Times New Roman" w:hAnsi="Times New Roman" w:cs="Times New Roman"/>
          <w:sz w:val="24"/>
        </w:rPr>
      </w:pPr>
      <w:r w:rsidRPr="00E16BDF">
        <w:rPr>
          <w:rFonts w:ascii="Times New Roman" w:hAnsi="Times New Roman" w:cs="Times New Roman"/>
          <w:i/>
          <w:sz w:val="24"/>
        </w:rPr>
        <w:t xml:space="preserve">веома ниске стопе </w:t>
      </w:r>
      <w:r w:rsidRPr="00E16BDF">
        <w:rPr>
          <w:rFonts w:ascii="Times New Roman" w:hAnsi="Times New Roman" w:cs="Times New Roman"/>
          <w:sz w:val="24"/>
        </w:rPr>
        <w:t>су испод 18‰.</w:t>
      </w:r>
    </w:p>
    <w:p w14:paraId="25663C44" w14:textId="77777777" w:rsidR="007742C0" w:rsidRDefault="007742C0" w:rsidP="00347769">
      <w:pPr>
        <w:pStyle w:val="BodyText"/>
        <w:spacing w:before="198"/>
        <w:ind w:left="420" w:right="315"/>
      </w:pPr>
      <w:r>
        <w:t xml:space="preserve"> Сокобања је општина у којој је за седам година умрло само двоје деце мла</w:t>
      </w:r>
      <w:r w:rsidR="00724904">
        <w:rPr>
          <w:rFonts w:asciiTheme="minorHAnsi" w:hAnsiTheme="minorHAnsi"/>
        </w:rPr>
        <w:t>ђ</w:t>
      </w:r>
      <w:r>
        <w:t>их од годину дана , 2010. и 2011. године по једно. Стопа морталитета одојчади је само одраз „игре малих бројева“ када и најмања промена значајно мења стопу – 10,2‰ и 9,3‰.</w:t>
      </w:r>
    </w:p>
    <w:p w14:paraId="5E22CF59" w14:textId="77777777" w:rsidR="007742C0" w:rsidRDefault="007742C0" w:rsidP="00347769">
      <w:pPr>
        <w:pStyle w:val="BodyText"/>
        <w:spacing w:before="199"/>
        <w:ind w:left="420" w:right="315"/>
      </w:pPr>
      <w:r>
        <w:t xml:space="preserve">У развијеним земљама стопа морталитета одојчади је мања од 5‰, а доминира смртност настала у првих шест дана живота. </w:t>
      </w:r>
      <w:r>
        <w:rPr>
          <w:b/>
        </w:rPr>
        <w:t>Стопа смртности одој</w:t>
      </w:r>
      <w:r w:rsidR="00724904">
        <w:rPr>
          <w:rFonts w:asciiTheme="minorHAnsi" w:hAnsiTheme="minorHAnsi"/>
          <w:b/>
        </w:rPr>
        <w:t>ч</w:t>
      </w:r>
      <w:r>
        <w:rPr>
          <w:b/>
        </w:rPr>
        <w:t xml:space="preserve">ади 2014. године у Европској унији </w:t>
      </w:r>
      <w:r>
        <w:t>била је само 3,7‰. Још нижу стопу имале су Финска 2,2‰ и Словенија 1,8‰, али је зато стопа морталитета одојчади у Турској 11,1‰ и чак 70,2 промила 2013.године у Авганистану  и 88,5‰ у</w:t>
      </w:r>
      <w:r>
        <w:rPr>
          <w:spacing w:val="-1"/>
        </w:rPr>
        <w:t xml:space="preserve"> </w:t>
      </w:r>
      <w:r>
        <w:t>Ĉаду.</w:t>
      </w:r>
    </w:p>
    <w:p w14:paraId="78797095" w14:textId="77777777" w:rsidR="00347769" w:rsidRDefault="00347769" w:rsidP="00347769">
      <w:pPr>
        <w:pStyle w:val="BodyText"/>
        <w:ind w:right="317"/>
        <w:rPr>
          <w:rFonts w:asciiTheme="minorHAnsi" w:hAnsiTheme="minorHAnsi"/>
        </w:rPr>
      </w:pPr>
    </w:p>
    <w:p w14:paraId="65E0E981" w14:textId="77777777" w:rsidR="007742C0" w:rsidRDefault="00347769" w:rsidP="0036448B">
      <w:pPr>
        <w:pStyle w:val="BodyText"/>
        <w:ind w:left="420" w:right="317"/>
      </w:pPr>
      <w:r>
        <w:rPr>
          <w:rFonts w:asciiTheme="minorHAnsi" w:hAnsiTheme="minorHAnsi"/>
        </w:rPr>
        <w:t xml:space="preserve">      </w:t>
      </w:r>
      <w:r w:rsidR="007742C0">
        <w:t xml:space="preserve">Структура умирања одојчади према старости је најбољи показатељ интензитета и </w:t>
      </w:r>
      <w:r>
        <w:rPr>
          <w:rFonts w:asciiTheme="minorHAnsi" w:hAnsiTheme="minorHAnsi"/>
        </w:rPr>
        <w:t xml:space="preserve">    </w:t>
      </w:r>
      <w:r w:rsidR="007742C0">
        <w:t>фрекфентности дејстава егзогених и ендогених фактора као узрока смрти. У оквиру морталитета одојчади посебно се прате:</w:t>
      </w:r>
    </w:p>
    <w:p w14:paraId="006AF0EE" w14:textId="77777777" w:rsidR="007742C0" w:rsidRPr="00827117" w:rsidRDefault="007742C0" w:rsidP="001B1768">
      <w:pPr>
        <w:pStyle w:val="ListParagraph"/>
        <w:widowControl w:val="0"/>
        <w:numPr>
          <w:ilvl w:val="1"/>
          <w:numId w:val="14"/>
        </w:numPr>
        <w:tabs>
          <w:tab w:val="left" w:pos="987"/>
        </w:tabs>
        <w:autoSpaceDE w:val="0"/>
        <w:autoSpaceDN w:val="0"/>
        <w:spacing w:before="199" w:after="0" w:line="242" w:lineRule="auto"/>
        <w:ind w:right="316" w:firstLine="142"/>
        <w:contextualSpacing w:val="0"/>
        <w:jc w:val="both"/>
        <w:rPr>
          <w:rFonts w:ascii="Times New Roman" w:hAnsi="Times New Roman"/>
          <w:sz w:val="24"/>
        </w:rPr>
      </w:pPr>
      <w:r w:rsidRPr="00827117">
        <w:rPr>
          <w:rFonts w:ascii="Times New Roman" w:hAnsi="Times New Roman"/>
          <w:b/>
          <w:i/>
          <w:sz w:val="24"/>
        </w:rPr>
        <w:t xml:space="preserve">неонатална смртност </w:t>
      </w:r>
      <w:r w:rsidRPr="00827117">
        <w:rPr>
          <w:rFonts w:ascii="Times New Roman" w:hAnsi="Times New Roman"/>
          <w:sz w:val="24"/>
        </w:rPr>
        <w:t xml:space="preserve">(смртност одојчади у приоду од рођења до 28 дана живота), која  се анализира кроз два временска периода: </w:t>
      </w:r>
      <w:r w:rsidRPr="00827117">
        <w:rPr>
          <w:rFonts w:ascii="Times New Roman" w:hAnsi="Times New Roman"/>
          <w:i/>
          <w:sz w:val="24"/>
        </w:rPr>
        <w:t xml:space="preserve">рана неонатална смртност </w:t>
      </w:r>
      <w:r w:rsidRPr="00827117">
        <w:rPr>
          <w:rFonts w:ascii="Times New Roman" w:hAnsi="Times New Roman"/>
          <w:sz w:val="24"/>
        </w:rPr>
        <w:t xml:space="preserve">(од 0-6 дана) и </w:t>
      </w:r>
      <w:r w:rsidRPr="00827117">
        <w:rPr>
          <w:rFonts w:ascii="Times New Roman" w:hAnsi="Times New Roman"/>
          <w:i/>
          <w:sz w:val="24"/>
        </w:rPr>
        <w:t xml:space="preserve">касна неонатална смртност </w:t>
      </w:r>
      <w:r w:rsidRPr="00827117">
        <w:rPr>
          <w:rFonts w:ascii="Times New Roman" w:hAnsi="Times New Roman"/>
          <w:sz w:val="24"/>
        </w:rPr>
        <w:t>(од 7-27 дана</w:t>
      </w:r>
      <w:r w:rsidRPr="00827117">
        <w:rPr>
          <w:rFonts w:ascii="Times New Roman" w:hAnsi="Times New Roman"/>
          <w:spacing w:val="1"/>
          <w:sz w:val="24"/>
        </w:rPr>
        <w:t xml:space="preserve"> </w:t>
      </w:r>
      <w:r w:rsidRPr="00827117">
        <w:rPr>
          <w:rFonts w:ascii="Times New Roman" w:hAnsi="Times New Roman"/>
          <w:sz w:val="24"/>
        </w:rPr>
        <w:t>живота);</w:t>
      </w:r>
    </w:p>
    <w:p w14:paraId="21A97FA1" w14:textId="77777777" w:rsidR="007742C0" w:rsidRPr="00827117" w:rsidRDefault="007742C0" w:rsidP="001B1768">
      <w:pPr>
        <w:pStyle w:val="ListParagraph"/>
        <w:widowControl w:val="0"/>
        <w:numPr>
          <w:ilvl w:val="1"/>
          <w:numId w:val="14"/>
        </w:numPr>
        <w:tabs>
          <w:tab w:val="left" w:pos="986"/>
          <w:tab w:val="left" w:pos="987"/>
        </w:tabs>
        <w:autoSpaceDE w:val="0"/>
        <w:autoSpaceDN w:val="0"/>
        <w:spacing w:before="71" w:after="0" w:line="242" w:lineRule="auto"/>
        <w:ind w:right="322" w:firstLine="142"/>
        <w:contextualSpacing w:val="0"/>
        <w:jc w:val="both"/>
        <w:rPr>
          <w:rFonts w:ascii="Times New Roman" w:hAnsi="Times New Roman"/>
          <w:sz w:val="24"/>
        </w:rPr>
      </w:pPr>
      <w:r w:rsidRPr="00827117">
        <w:rPr>
          <w:rFonts w:ascii="Times New Roman" w:hAnsi="Times New Roman"/>
          <w:b/>
          <w:i/>
          <w:sz w:val="24"/>
        </w:rPr>
        <w:t xml:space="preserve">постнеонатална смртност </w:t>
      </w:r>
      <w:r w:rsidRPr="00827117">
        <w:rPr>
          <w:rFonts w:ascii="Times New Roman" w:hAnsi="Times New Roman"/>
          <w:sz w:val="24"/>
        </w:rPr>
        <w:t>или морталитет деце од навршених 28 дана живота до краја прве године;</w:t>
      </w:r>
    </w:p>
    <w:p w14:paraId="7E91FA8F" w14:textId="77777777" w:rsidR="007742C0" w:rsidRDefault="007742C0" w:rsidP="007742C0">
      <w:pPr>
        <w:pStyle w:val="BodyText"/>
        <w:spacing w:before="200"/>
        <w:ind w:left="420" w:right="316"/>
      </w:pPr>
      <w:r w:rsidRPr="00827117">
        <w:rPr>
          <w:rFonts w:ascii="Times New Roman" w:hAnsi="Times New Roman"/>
        </w:rPr>
        <w:t>Стопа ране неонаталне</w:t>
      </w:r>
      <w:r>
        <w:t xml:space="preserve"> смртности у Европском региону 2012. била је 3,2‰. Развијене земље (Финска, Немачка, Аустрија) имају ниске стопе (1-2‰), а неразвијене високе: Казахстан, Киргистан – и до15‰. Стопа ране неонаталне смртности се годинама одржава на ниском нивоу у</w:t>
      </w:r>
      <w:r>
        <w:rPr>
          <w:spacing w:val="-1"/>
        </w:rPr>
        <w:t xml:space="preserve"> </w:t>
      </w:r>
      <w:r>
        <w:t>Немачкој.</w:t>
      </w:r>
    </w:p>
    <w:p w14:paraId="414638B2" w14:textId="77777777" w:rsidR="007742C0" w:rsidRDefault="007742C0" w:rsidP="007742C0">
      <w:pPr>
        <w:pStyle w:val="BodyText"/>
        <w:spacing w:before="199"/>
        <w:ind w:left="420" w:right="316"/>
      </w:pPr>
      <w:r>
        <w:t>На рани неонатални морталитет делују, скоро искључиво, ендогени фактори, недонешеност и повреде при порођају, док су чести узроци умирања одојчади у постнеонаталном периоду фактори спољне средине (на које се може значајније утицати путем квалитетне  здравствене заштите и здравственог</w:t>
      </w:r>
      <w:r>
        <w:rPr>
          <w:spacing w:val="-4"/>
        </w:rPr>
        <w:t xml:space="preserve"> </w:t>
      </w:r>
      <w:r>
        <w:t>васпитања).</w:t>
      </w:r>
    </w:p>
    <w:p w14:paraId="3DF9E6BF" w14:textId="77777777" w:rsidR="007742C0" w:rsidRDefault="007742C0" w:rsidP="007742C0">
      <w:pPr>
        <w:pStyle w:val="BodyText"/>
        <w:spacing w:before="200"/>
        <w:ind w:left="420" w:right="313"/>
      </w:pPr>
      <w:r>
        <w:rPr>
          <w:b/>
          <w:i/>
        </w:rPr>
        <w:lastRenderedPageBreak/>
        <w:t xml:space="preserve">Стопа мортинаталитета или мртворођености </w:t>
      </w:r>
      <w:r>
        <w:t>је индекс касне феталне смрти (после 28 недеља трудноће) и представља број мртвородјених на 1000 укупно родјене деце. На висину стопе мортинаталитета утичу бројни фактори: неповољна телесна грађа мајке, пол детета (више је мртворођене мушке деце), пушење мајке, одређене болести, тровање тешким металима, као и ефикасност контроле тока трудноће и обухват стручном помоћи при порођају.</w:t>
      </w:r>
    </w:p>
    <w:p w14:paraId="3715FE4F" w14:textId="77777777" w:rsidR="007742C0" w:rsidRDefault="007742C0" w:rsidP="007742C0">
      <w:pPr>
        <w:pStyle w:val="BodyText"/>
        <w:spacing w:before="199"/>
        <w:ind w:left="420" w:right="315"/>
      </w:pPr>
      <w:r>
        <w:rPr>
          <w:b/>
          <w:i/>
        </w:rPr>
        <w:t xml:space="preserve">Перинатални морталитет одојчади </w:t>
      </w:r>
      <w:r>
        <w:t>подразумева мртворођеност и рану неонаталну смртност. Изражава се стопом на 1000 укупно рођене деце у току године (живорођене и мртворођене).. У 2012. години стоп</w:t>
      </w:r>
      <w:r w:rsidR="00030EB5">
        <w:t>а перинаталног морталитета одојч</w:t>
      </w:r>
      <w:r>
        <w:t>ади у Аустрији била је 2,3‰, у Финској – 2,6, у Европском региону – 7,4‰, а са друге стране: у Казахстану 11,1‰, у Таџикистану 18,2‰ ) .</w:t>
      </w:r>
    </w:p>
    <w:p w14:paraId="61C9FD21" w14:textId="77777777" w:rsidR="00494914" w:rsidRDefault="007742C0" w:rsidP="00494914">
      <w:pPr>
        <w:pStyle w:val="BodyText"/>
        <w:spacing w:before="200"/>
        <w:ind w:left="420" w:right="314"/>
      </w:pPr>
      <w:r>
        <w:t xml:space="preserve">Развој научних сазнања у области медицине која су довела до унапређења превенције, дијагностике и лечења, продужење животног века, бољи социјално-економски услови и развој здравствене делатности, довели су до значајних промена у </w:t>
      </w:r>
      <w:r>
        <w:rPr>
          <w:b/>
        </w:rPr>
        <w:t xml:space="preserve">структури морталитета. </w:t>
      </w:r>
      <w:r>
        <w:t>Промене се огледају у смањењу учешћа заразних болести и већем уделу хроничних масовних незаразних обољења. Овде треба нагласити да је оболевање, а последично и смртност од АИДС-а у  порасту. Такође, новооткривена респираторна заразна обољења са високом стопом леталитета, као и друга слична заразна обољења треба да буду, свакако, у жижи интересовања здравствене делатности. За сада, ове болести нису узеле значајног удела у укупној</w:t>
      </w:r>
      <w:r>
        <w:rPr>
          <w:spacing w:val="-7"/>
        </w:rPr>
        <w:t xml:space="preserve"> </w:t>
      </w:r>
      <w:r>
        <w:t>смртности.</w:t>
      </w:r>
    </w:p>
    <w:p w14:paraId="1D00D26D" w14:textId="77777777" w:rsidR="00494914" w:rsidRPr="00494914" w:rsidRDefault="00494914" w:rsidP="00494914"/>
    <w:p w14:paraId="4395679B" w14:textId="77777777" w:rsidR="00494914" w:rsidRPr="00494914" w:rsidRDefault="00494914" w:rsidP="00494914"/>
    <w:p w14:paraId="55B46E23" w14:textId="77777777" w:rsidR="00704F2D" w:rsidRDefault="00704F2D" w:rsidP="00704F2D"/>
    <w:p w14:paraId="05F223D6" w14:textId="77777777" w:rsidR="007742C0" w:rsidRPr="00704F2D" w:rsidRDefault="007742C0" w:rsidP="00704F2D">
      <w:pPr>
        <w:tabs>
          <w:tab w:val="left" w:pos="765"/>
        </w:tabs>
        <w:sectPr w:rsidR="007742C0" w:rsidRPr="00704F2D" w:rsidSect="0080460B">
          <w:footerReference w:type="default" r:id="rId20"/>
          <w:pgSz w:w="11910" w:h="16850"/>
          <w:pgMar w:top="500" w:right="900" w:bottom="500" w:left="1100" w:header="0" w:footer="715" w:gutter="0"/>
          <w:cols w:space="720"/>
          <w:docGrid w:linePitch="299"/>
        </w:sectPr>
      </w:pPr>
    </w:p>
    <w:p w14:paraId="35558A88" w14:textId="5AF2C8EF" w:rsidR="007742C0" w:rsidRPr="0068464D" w:rsidRDefault="007742C0" w:rsidP="0098508C">
      <w:pPr>
        <w:spacing w:before="90"/>
        <w:rPr>
          <w:rFonts w:ascii="Times New Roman" w:hAnsi="Times New Roman" w:cs="Times New Roman"/>
          <w:b/>
          <w:sz w:val="24"/>
        </w:rPr>
      </w:pPr>
      <w:r w:rsidRPr="0068464D">
        <w:rPr>
          <w:rFonts w:ascii="Times New Roman" w:hAnsi="Times New Roman" w:cs="Times New Roman"/>
          <w:b/>
          <w:sz w:val="24"/>
        </w:rPr>
        <w:lastRenderedPageBreak/>
        <w:t xml:space="preserve">Табела </w:t>
      </w:r>
      <w:r w:rsidR="00BD4A33">
        <w:rPr>
          <w:rFonts w:ascii="Times New Roman" w:hAnsi="Times New Roman" w:cs="Times New Roman"/>
          <w:b/>
          <w:sz w:val="24"/>
          <w:lang w:val="sr-Cyrl-RS"/>
        </w:rPr>
        <w:t>бр.15</w:t>
      </w:r>
      <w:r w:rsidRPr="0068464D">
        <w:rPr>
          <w:rFonts w:ascii="Times New Roman" w:hAnsi="Times New Roman" w:cs="Times New Roman"/>
          <w:b/>
          <w:sz w:val="24"/>
        </w:rPr>
        <w:t>. Умрли према узроцима смрти у Општини Сокобања, 2009-2015.године</w:t>
      </w:r>
    </w:p>
    <w:p w14:paraId="2DB04951" w14:textId="77777777" w:rsidR="007742C0" w:rsidRDefault="007742C0" w:rsidP="007742C0">
      <w:pPr>
        <w:pStyle w:val="BodyText"/>
        <w:spacing w:before="5"/>
        <w:rPr>
          <w:b/>
        </w:rPr>
      </w:pPr>
    </w:p>
    <w:tbl>
      <w:tblPr>
        <w:tblW w:w="0" w:type="auto"/>
        <w:tblInd w:w="124"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CellMar>
          <w:left w:w="0" w:type="dxa"/>
          <w:right w:w="0" w:type="dxa"/>
        </w:tblCellMar>
        <w:tblLook w:val="01E0" w:firstRow="1" w:lastRow="1" w:firstColumn="1" w:lastColumn="1" w:noHBand="0" w:noVBand="0"/>
      </w:tblPr>
      <w:tblGrid>
        <w:gridCol w:w="6294"/>
        <w:gridCol w:w="645"/>
        <w:gridCol w:w="210"/>
        <w:gridCol w:w="522"/>
        <w:gridCol w:w="581"/>
        <w:gridCol w:w="209"/>
        <w:gridCol w:w="524"/>
        <w:gridCol w:w="597"/>
        <w:gridCol w:w="218"/>
        <w:gridCol w:w="529"/>
        <w:gridCol w:w="597"/>
        <w:gridCol w:w="218"/>
        <w:gridCol w:w="530"/>
        <w:gridCol w:w="597"/>
        <w:gridCol w:w="219"/>
        <w:gridCol w:w="531"/>
        <w:gridCol w:w="598"/>
        <w:gridCol w:w="220"/>
        <w:gridCol w:w="531"/>
        <w:gridCol w:w="584"/>
        <w:gridCol w:w="668"/>
      </w:tblGrid>
      <w:tr w:rsidR="007742C0" w14:paraId="4C8E7BC2" w14:textId="77777777" w:rsidTr="007742C0">
        <w:trPr>
          <w:trHeight w:val="268"/>
        </w:trPr>
        <w:tc>
          <w:tcPr>
            <w:tcW w:w="6294" w:type="dxa"/>
            <w:vMerge w:val="restart"/>
            <w:tcBorders>
              <w:left w:val="single" w:sz="6" w:space="0" w:color="008000"/>
              <w:bottom w:val="single" w:sz="6" w:space="0" w:color="000000"/>
              <w:right w:val="nil"/>
            </w:tcBorders>
            <w:shd w:val="clear" w:color="auto" w:fill="C0C0C0"/>
          </w:tcPr>
          <w:p w14:paraId="5EF96DF5" w14:textId="77777777" w:rsidR="007742C0" w:rsidRDefault="007742C0" w:rsidP="007742C0">
            <w:pPr>
              <w:pStyle w:val="TableParagraph"/>
              <w:spacing w:before="169"/>
              <w:ind w:left="1893"/>
              <w:rPr>
                <w:b/>
                <w:sz w:val="20"/>
              </w:rPr>
            </w:pPr>
            <w:r>
              <w:rPr>
                <w:b/>
                <w:sz w:val="20"/>
              </w:rPr>
              <w:t>Групе болести према МКБ-X</w:t>
            </w:r>
          </w:p>
        </w:tc>
        <w:tc>
          <w:tcPr>
            <w:tcW w:w="855" w:type="dxa"/>
            <w:gridSpan w:val="2"/>
            <w:tcBorders>
              <w:left w:val="nil"/>
              <w:right w:val="nil"/>
            </w:tcBorders>
            <w:shd w:val="clear" w:color="auto" w:fill="C0C0C0"/>
          </w:tcPr>
          <w:p w14:paraId="21FC3F6D" w14:textId="77777777" w:rsidR="007742C0" w:rsidRDefault="007742C0" w:rsidP="007742C0">
            <w:pPr>
              <w:pStyle w:val="TableParagraph"/>
              <w:spacing w:before="18"/>
              <w:ind w:left="460" w:right="-15"/>
              <w:rPr>
                <w:b/>
                <w:sz w:val="20"/>
              </w:rPr>
            </w:pPr>
            <w:r>
              <w:rPr>
                <w:b/>
                <w:sz w:val="20"/>
              </w:rPr>
              <w:t>2009</w:t>
            </w:r>
          </w:p>
        </w:tc>
        <w:tc>
          <w:tcPr>
            <w:tcW w:w="522" w:type="dxa"/>
            <w:tcBorders>
              <w:left w:val="nil"/>
              <w:right w:val="nil"/>
            </w:tcBorders>
            <w:shd w:val="clear" w:color="auto" w:fill="C0C0C0"/>
          </w:tcPr>
          <w:p w14:paraId="6519EFE5" w14:textId="77777777" w:rsidR="007742C0" w:rsidRDefault="007742C0" w:rsidP="007742C0">
            <w:pPr>
              <w:pStyle w:val="TableParagraph"/>
              <w:rPr>
                <w:sz w:val="18"/>
              </w:rPr>
            </w:pPr>
          </w:p>
        </w:tc>
        <w:tc>
          <w:tcPr>
            <w:tcW w:w="790" w:type="dxa"/>
            <w:gridSpan w:val="2"/>
            <w:tcBorders>
              <w:left w:val="nil"/>
              <w:right w:val="nil"/>
            </w:tcBorders>
            <w:shd w:val="clear" w:color="auto" w:fill="C0C0C0"/>
          </w:tcPr>
          <w:p w14:paraId="2F14FFFB" w14:textId="77777777" w:rsidR="007742C0" w:rsidRDefault="007742C0" w:rsidP="007742C0">
            <w:pPr>
              <w:pStyle w:val="TableParagraph"/>
              <w:spacing w:before="18"/>
              <w:ind w:left="392" w:right="-15"/>
              <w:rPr>
                <w:b/>
                <w:sz w:val="20"/>
              </w:rPr>
            </w:pPr>
            <w:r>
              <w:rPr>
                <w:b/>
                <w:sz w:val="20"/>
              </w:rPr>
              <w:t>2010</w:t>
            </w:r>
          </w:p>
        </w:tc>
        <w:tc>
          <w:tcPr>
            <w:tcW w:w="524" w:type="dxa"/>
            <w:tcBorders>
              <w:left w:val="nil"/>
              <w:right w:val="nil"/>
            </w:tcBorders>
            <w:shd w:val="clear" w:color="auto" w:fill="C0C0C0"/>
          </w:tcPr>
          <w:p w14:paraId="53AD0737" w14:textId="77777777" w:rsidR="007742C0" w:rsidRDefault="007742C0" w:rsidP="007742C0">
            <w:pPr>
              <w:pStyle w:val="TableParagraph"/>
              <w:rPr>
                <w:sz w:val="18"/>
              </w:rPr>
            </w:pPr>
          </w:p>
        </w:tc>
        <w:tc>
          <w:tcPr>
            <w:tcW w:w="815" w:type="dxa"/>
            <w:gridSpan w:val="2"/>
            <w:tcBorders>
              <w:left w:val="nil"/>
              <w:right w:val="nil"/>
            </w:tcBorders>
            <w:shd w:val="clear" w:color="auto" w:fill="C0C0C0"/>
          </w:tcPr>
          <w:p w14:paraId="2FFAAA50" w14:textId="77777777" w:rsidR="007742C0" w:rsidRDefault="007742C0" w:rsidP="007742C0">
            <w:pPr>
              <w:pStyle w:val="TableParagraph"/>
              <w:spacing w:before="18"/>
              <w:ind w:left="407"/>
              <w:rPr>
                <w:b/>
                <w:sz w:val="20"/>
              </w:rPr>
            </w:pPr>
            <w:r>
              <w:rPr>
                <w:b/>
                <w:sz w:val="20"/>
              </w:rPr>
              <w:t>2011</w:t>
            </w:r>
          </w:p>
        </w:tc>
        <w:tc>
          <w:tcPr>
            <w:tcW w:w="529" w:type="dxa"/>
            <w:tcBorders>
              <w:left w:val="nil"/>
              <w:right w:val="nil"/>
            </w:tcBorders>
            <w:shd w:val="clear" w:color="auto" w:fill="C0C0C0"/>
          </w:tcPr>
          <w:p w14:paraId="3E649707" w14:textId="77777777" w:rsidR="007742C0" w:rsidRDefault="007742C0" w:rsidP="007742C0">
            <w:pPr>
              <w:pStyle w:val="TableParagraph"/>
              <w:rPr>
                <w:sz w:val="18"/>
              </w:rPr>
            </w:pPr>
          </w:p>
        </w:tc>
        <w:tc>
          <w:tcPr>
            <w:tcW w:w="815" w:type="dxa"/>
            <w:gridSpan w:val="2"/>
            <w:tcBorders>
              <w:left w:val="nil"/>
              <w:right w:val="nil"/>
            </w:tcBorders>
            <w:shd w:val="clear" w:color="auto" w:fill="C0C0C0"/>
          </w:tcPr>
          <w:p w14:paraId="3402CAD3" w14:textId="77777777" w:rsidR="007742C0" w:rsidRDefault="007742C0" w:rsidP="007742C0">
            <w:pPr>
              <w:pStyle w:val="TableParagraph"/>
              <w:spacing w:before="18"/>
              <w:ind w:left="405"/>
              <w:rPr>
                <w:b/>
                <w:sz w:val="20"/>
              </w:rPr>
            </w:pPr>
            <w:r>
              <w:rPr>
                <w:b/>
                <w:sz w:val="20"/>
              </w:rPr>
              <w:t>2012</w:t>
            </w:r>
          </w:p>
        </w:tc>
        <w:tc>
          <w:tcPr>
            <w:tcW w:w="530" w:type="dxa"/>
            <w:tcBorders>
              <w:left w:val="nil"/>
              <w:right w:val="nil"/>
            </w:tcBorders>
            <w:shd w:val="clear" w:color="auto" w:fill="C0C0C0"/>
          </w:tcPr>
          <w:p w14:paraId="6A2BCDFA" w14:textId="77777777" w:rsidR="007742C0" w:rsidRDefault="007742C0" w:rsidP="007742C0">
            <w:pPr>
              <w:pStyle w:val="TableParagraph"/>
              <w:rPr>
                <w:sz w:val="18"/>
              </w:rPr>
            </w:pPr>
          </w:p>
        </w:tc>
        <w:tc>
          <w:tcPr>
            <w:tcW w:w="816" w:type="dxa"/>
            <w:gridSpan w:val="2"/>
            <w:tcBorders>
              <w:left w:val="nil"/>
              <w:right w:val="nil"/>
            </w:tcBorders>
            <w:shd w:val="clear" w:color="auto" w:fill="C0C0C0"/>
          </w:tcPr>
          <w:p w14:paraId="2D89DB0B" w14:textId="77777777" w:rsidR="007742C0" w:rsidRDefault="007742C0" w:rsidP="007742C0">
            <w:pPr>
              <w:pStyle w:val="TableParagraph"/>
              <w:spacing w:before="18"/>
              <w:ind w:left="402"/>
              <w:rPr>
                <w:b/>
                <w:sz w:val="20"/>
              </w:rPr>
            </w:pPr>
            <w:r>
              <w:rPr>
                <w:b/>
                <w:sz w:val="20"/>
              </w:rPr>
              <w:t>2013</w:t>
            </w:r>
          </w:p>
        </w:tc>
        <w:tc>
          <w:tcPr>
            <w:tcW w:w="531" w:type="dxa"/>
            <w:tcBorders>
              <w:left w:val="nil"/>
              <w:right w:val="nil"/>
            </w:tcBorders>
            <w:shd w:val="clear" w:color="auto" w:fill="C0C0C0"/>
          </w:tcPr>
          <w:p w14:paraId="1CA50C11" w14:textId="77777777" w:rsidR="007742C0" w:rsidRDefault="007742C0" w:rsidP="007742C0">
            <w:pPr>
              <w:pStyle w:val="TableParagraph"/>
              <w:rPr>
                <w:sz w:val="18"/>
              </w:rPr>
            </w:pPr>
          </w:p>
        </w:tc>
        <w:tc>
          <w:tcPr>
            <w:tcW w:w="818" w:type="dxa"/>
            <w:gridSpan w:val="2"/>
            <w:tcBorders>
              <w:left w:val="nil"/>
              <w:right w:val="nil"/>
            </w:tcBorders>
            <w:shd w:val="clear" w:color="auto" w:fill="C0C0C0"/>
          </w:tcPr>
          <w:p w14:paraId="02CC9E34" w14:textId="77777777" w:rsidR="007742C0" w:rsidRDefault="007742C0" w:rsidP="007742C0">
            <w:pPr>
              <w:pStyle w:val="TableParagraph"/>
              <w:spacing w:before="18"/>
              <w:ind w:left="397"/>
              <w:rPr>
                <w:b/>
                <w:sz w:val="20"/>
              </w:rPr>
            </w:pPr>
            <w:r>
              <w:rPr>
                <w:b/>
                <w:sz w:val="20"/>
              </w:rPr>
              <w:t>2014</w:t>
            </w:r>
          </w:p>
        </w:tc>
        <w:tc>
          <w:tcPr>
            <w:tcW w:w="531" w:type="dxa"/>
            <w:tcBorders>
              <w:left w:val="nil"/>
              <w:right w:val="nil"/>
            </w:tcBorders>
            <w:shd w:val="clear" w:color="auto" w:fill="C0C0C0"/>
          </w:tcPr>
          <w:p w14:paraId="7EDDE2F0" w14:textId="77777777" w:rsidR="007742C0" w:rsidRDefault="007742C0" w:rsidP="007742C0">
            <w:pPr>
              <w:pStyle w:val="TableParagraph"/>
              <w:rPr>
                <w:sz w:val="18"/>
              </w:rPr>
            </w:pPr>
          </w:p>
        </w:tc>
        <w:tc>
          <w:tcPr>
            <w:tcW w:w="1252" w:type="dxa"/>
            <w:gridSpan w:val="2"/>
            <w:tcBorders>
              <w:left w:val="nil"/>
              <w:right w:val="single" w:sz="6" w:space="0" w:color="008000"/>
            </w:tcBorders>
            <w:shd w:val="clear" w:color="auto" w:fill="C0C0C0"/>
          </w:tcPr>
          <w:p w14:paraId="21581E48" w14:textId="77777777" w:rsidR="007742C0" w:rsidRDefault="007742C0" w:rsidP="007742C0">
            <w:pPr>
              <w:pStyle w:val="TableParagraph"/>
              <w:spacing w:before="18"/>
              <w:ind w:left="373"/>
              <w:rPr>
                <w:b/>
                <w:sz w:val="20"/>
              </w:rPr>
            </w:pPr>
            <w:r>
              <w:rPr>
                <w:b/>
                <w:sz w:val="20"/>
              </w:rPr>
              <w:t>2015</w:t>
            </w:r>
          </w:p>
        </w:tc>
      </w:tr>
      <w:tr w:rsidR="007742C0" w14:paraId="10ED21AD" w14:textId="77777777" w:rsidTr="007742C0">
        <w:trPr>
          <w:trHeight w:val="270"/>
        </w:trPr>
        <w:tc>
          <w:tcPr>
            <w:tcW w:w="6294" w:type="dxa"/>
            <w:vMerge/>
            <w:tcBorders>
              <w:top w:val="nil"/>
              <w:left w:val="single" w:sz="6" w:space="0" w:color="008000"/>
              <w:bottom w:val="single" w:sz="6" w:space="0" w:color="000000"/>
              <w:right w:val="nil"/>
            </w:tcBorders>
            <w:shd w:val="clear" w:color="auto" w:fill="C0C0C0"/>
          </w:tcPr>
          <w:p w14:paraId="112EA5E2" w14:textId="77777777" w:rsidR="007742C0" w:rsidRDefault="007742C0" w:rsidP="007742C0">
            <w:pPr>
              <w:rPr>
                <w:sz w:val="2"/>
                <w:szCs w:val="2"/>
              </w:rPr>
            </w:pPr>
          </w:p>
        </w:tc>
        <w:tc>
          <w:tcPr>
            <w:tcW w:w="645" w:type="dxa"/>
            <w:tcBorders>
              <w:left w:val="nil"/>
              <w:bottom w:val="single" w:sz="6" w:space="0" w:color="000000"/>
              <w:right w:val="nil"/>
            </w:tcBorders>
            <w:shd w:val="clear" w:color="auto" w:fill="CCCCCC"/>
          </w:tcPr>
          <w:p w14:paraId="459E91DD" w14:textId="77777777" w:rsidR="007742C0" w:rsidRDefault="007742C0" w:rsidP="007742C0">
            <w:pPr>
              <w:pStyle w:val="TableParagraph"/>
              <w:spacing w:before="19"/>
              <w:ind w:left="12"/>
              <w:jc w:val="center"/>
              <w:rPr>
                <w:b/>
                <w:sz w:val="20"/>
              </w:rPr>
            </w:pPr>
            <w:r>
              <w:rPr>
                <w:b/>
                <w:w w:val="99"/>
                <w:sz w:val="20"/>
              </w:rPr>
              <w:t>Н</w:t>
            </w:r>
          </w:p>
        </w:tc>
        <w:tc>
          <w:tcPr>
            <w:tcW w:w="210" w:type="dxa"/>
            <w:tcBorders>
              <w:left w:val="nil"/>
              <w:bottom w:val="single" w:sz="6" w:space="0" w:color="000000"/>
              <w:right w:val="nil"/>
            </w:tcBorders>
            <w:shd w:val="clear" w:color="auto" w:fill="CCCCCC"/>
          </w:tcPr>
          <w:p w14:paraId="6F4E9F0D" w14:textId="77777777" w:rsidR="007742C0" w:rsidRDefault="007742C0" w:rsidP="007742C0">
            <w:pPr>
              <w:pStyle w:val="TableParagraph"/>
              <w:rPr>
                <w:sz w:val="20"/>
              </w:rPr>
            </w:pPr>
          </w:p>
        </w:tc>
        <w:tc>
          <w:tcPr>
            <w:tcW w:w="522" w:type="dxa"/>
            <w:tcBorders>
              <w:left w:val="nil"/>
              <w:bottom w:val="single" w:sz="6" w:space="0" w:color="000000"/>
              <w:right w:val="nil"/>
            </w:tcBorders>
            <w:shd w:val="clear" w:color="auto" w:fill="CCCCCC"/>
          </w:tcPr>
          <w:p w14:paraId="3638B8C6" w14:textId="77777777" w:rsidR="007742C0" w:rsidRDefault="007742C0" w:rsidP="007742C0">
            <w:pPr>
              <w:pStyle w:val="TableParagraph"/>
              <w:spacing w:before="19"/>
              <w:ind w:left="28"/>
              <w:rPr>
                <w:b/>
                <w:sz w:val="20"/>
              </w:rPr>
            </w:pPr>
            <w:r>
              <w:rPr>
                <w:b/>
                <w:w w:val="99"/>
                <w:sz w:val="20"/>
              </w:rPr>
              <w:t>%</w:t>
            </w:r>
          </w:p>
        </w:tc>
        <w:tc>
          <w:tcPr>
            <w:tcW w:w="581" w:type="dxa"/>
            <w:tcBorders>
              <w:left w:val="nil"/>
              <w:bottom w:val="single" w:sz="6" w:space="0" w:color="000000"/>
              <w:right w:val="nil"/>
            </w:tcBorders>
            <w:shd w:val="clear" w:color="auto" w:fill="CCCCCC"/>
          </w:tcPr>
          <w:p w14:paraId="391551EE" w14:textId="77777777" w:rsidR="007742C0" w:rsidRDefault="007742C0" w:rsidP="007742C0">
            <w:pPr>
              <w:pStyle w:val="TableParagraph"/>
              <w:spacing w:before="19"/>
              <w:ind w:left="188"/>
              <w:rPr>
                <w:b/>
                <w:sz w:val="20"/>
              </w:rPr>
            </w:pPr>
            <w:r>
              <w:rPr>
                <w:b/>
                <w:w w:val="99"/>
                <w:sz w:val="20"/>
              </w:rPr>
              <w:t>Н</w:t>
            </w:r>
          </w:p>
        </w:tc>
        <w:tc>
          <w:tcPr>
            <w:tcW w:w="209" w:type="dxa"/>
            <w:tcBorders>
              <w:left w:val="nil"/>
              <w:bottom w:val="single" w:sz="6" w:space="0" w:color="000000"/>
              <w:right w:val="nil"/>
            </w:tcBorders>
            <w:shd w:val="clear" w:color="auto" w:fill="CCCCCC"/>
          </w:tcPr>
          <w:p w14:paraId="01F4F4AD" w14:textId="77777777" w:rsidR="007742C0" w:rsidRDefault="007742C0" w:rsidP="007742C0">
            <w:pPr>
              <w:pStyle w:val="TableParagraph"/>
              <w:rPr>
                <w:sz w:val="20"/>
              </w:rPr>
            </w:pPr>
          </w:p>
        </w:tc>
        <w:tc>
          <w:tcPr>
            <w:tcW w:w="524" w:type="dxa"/>
            <w:tcBorders>
              <w:left w:val="nil"/>
              <w:bottom w:val="single" w:sz="6" w:space="0" w:color="000000"/>
              <w:right w:val="nil"/>
            </w:tcBorders>
            <w:shd w:val="clear" w:color="auto" w:fill="CCCCCC"/>
          </w:tcPr>
          <w:p w14:paraId="2D5B42D4" w14:textId="77777777" w:rsidR="007742C0" w:rsidRDefault="007742C0" w:rsidP="007742C0">
            <w:pPr>
              <w:pStyle w:val="TableParagraph"/>
              <w:spacing w:before="19"/>
              <w:ind w:left="26"/>
              <w:rPr>
                <w:b/>
                <w:sz w:val="20"/>
              </w:rPr>
            </w:pPr>
            <w:r>
              <w:rPr>
                <w:b/>
                <w:w w:val="99"/>
                <w:sz w:val="20"/>
              </w:rPr>
              <w:t>%</w:t>
            </w:r>
          </w:p>
        </w:tc>
        <w:tc>
          <w:tcPr>
            <w:tcW w:w="597" w:type="dxa"/>
            <w:tcBorders>
              <w:left w:val="nil"/>
              <w:bottom w:val="single" w:sz="6" w:space="0" w:color="000000"/>
              <w:right w:val="nil"/>
            </w:tcBorders>
            <w:shd w:val="clear" w:color="auto" w:fill="CCCCCC"/>
          </w:tcPr>
          <w:p w14:paraId="211F786A" w14:textId="77777777" w:rsidR="007742C0" w:rsidRDefault="007742C0" w:rsidP="007742C0">
            <w:pPr>
              <w:pStyle w:val="TableParagraph"/>
              <w:spacing w:before="19"/>
              <w:ind w:left="186"/>
              <w:rPr>
                <w:b/>
                <w:sz w:val="20"/>
              </w:rPr>
            </w:pPr>
            <w:r>
              <w:rPr>
                <w:b/>
                <w:w w:val="99"/>
                <w:sz w:val="20"/>
              </w:rPr>
              <w:t>Н</w:t>
            </w:r>
          </w:p>
        </w:tc>
        <w:tc>
          <w:tcPr>
            <w:tcW w:w="218" w:type="dxa"/>
            <w:tcBorders>
              <w:left w:val="nil"/>
              <w:bottom w:val="single" w:sz="6" w:space="0" w:color="000000"/>
              <w:right w:val="nil"/>
            </w:tcBorders>
            <w:shd w:val="clear" w:color="auto" w:fill="CCCCCC"/>
          </w:tcPr>
          <w:p w14:paraId="4F5B4A3B" w14:textId="77777777" w:rsidR="007742C0" w:rsidRDefault="007742C0" w:rsidP="007742C0">
            <w:pPr>
              <w:pStyle w:val="TableParagraph"/>
              <w:rPr>
                <w:sz w:val="20"/>
              </w:rPr>
            </w:pPr>
          </w:p>
        </w:tc>
        <w:tc>
          <w:tcPr>
            <w:tcW w:w="529" w:type="dxa"/>
            <w:tcBorders>
              <w:left w:val="nil"/>
              <w:bottom w:val="single" w:sz="6" w:space="0" w:color="000000"/>
              <w:right w:val="nil"/>
            </w:tcBorders>
            <w:shd w:val="clear" w:color="auto" w:fill="CCCCCC"/>
          </w:tcPr>
          <w:p w14:paraId="7C3B9D76" w14:textId="77777777" w:rsidR="007742C0" w:rsidRDefault="007742C0" w:rsidP="007742C0">
            <w:pPr>
              <w:pStyle w:val="TableParagraph"/>
              <w:spacing w:before="19"/>
              <w:ind w:left="15"/>
              <w:rPr>
                <w:b/>
                <w:sz w:val="20"/>
              </w:rPr>
            </w:pPr>
            <w:r>
              <w:rPr>
                <w:b/>
                <w:w w:val="99"/>
                <w:sz w:val="20"/>
              </w:rPr>
              <w:t>%</w:t>
            </w:r>
          </w:p>
        </w:tc>
        <w:tc>
          <w:tcPr>
            <w:tcW w:w="597" w:type="dxa"/>
            <w:tcBorders>
              <w:left w:val="nil"/>
              <w:bottom w:val="single" w:sz="6" w:space="0" w:color="000000"/>
              <w:right w:val="nil"/>
            </w:tcBorders>
            <w:shd w:val="clear" w:color="auto" w:fill="CCCCCC"/>
          </w:tcPr>
          <w:p w14:paraId="1614A484" w14:textId="77777777" w:rsidR="007742C0" w:rsidRDefault="007742C0" w:rsidP="007742C0">
            <w:pPr>
              <w:pStyle w:val="TableParagraph"/>
              <w:spacing w:before="19"/>
              <w:ind w:left="184"/>
              <w:rPr>
                <w:b/>
                <w:sz w:val="20"/>
              </w:rPr>
            </w:pPr>
            <w:r>
              <w:rPr>
                <w:b/>
                <w:w w:val="99"/>
                <w:sz w:val="20"/>
              </w:rPr>
              <w:t>Н</w:t>
            </w:r>
          </w:p>
        </w:tc>
        <w:tc>
          <w:tcPr>
            <w:tcW w:w="218" w:type="dxa"/>
            <w:tcBorders>
              <w:left w:val="nil"/>
              <w:bottom w:val="single" w:sz="6" w:space="0" w:color="000000"/>
              <w:right w:val="nil"/>
            </w:tcBorders>
            <w:shd w:val="clear" w:color="auto" w:fill="CCCCCC"/>
          </w:tcPr>
          <w:p w14:paraId="30F81E1E" w14:textId="77777777" w:rsidR="007742C0" w:rsidRDefault="007742C0" w:rsidP="007742C0">
            <w:pPr>
              <w:pStyle w:val="TableParagraph"/>
              <w:rPr>
                <w:sz w:val="20"/>
              </w:rPr>
            </w:pPr>
          </w:p>
        </w:tc>
        <w:tc>
          <w:tcPr>
            <w:tcW w:w="530" w:type="dxa"/>
            <w:tcBorders>
              <w:left w:val="nil"/>
              <w:bottom w:val="single" w:sz="6" w:space="0" w:color="000000"/>
              <w:right w:val="nil"/>
            </w:tcBorders>
            <w:shd w:val="clear" w:color="auto" w:fill="CCCCCC"/>
          </w:tcPr>
          <w:p w14:paraId="39A82749" w14:textId="77777777" w:rsidR="007742C0" w:rsidRDefault="007742C0" w:rsidP="007742C0">
            <w:pPr>
              <w:pStyle w:val="TableParagraph"/>
              <w:spacing w:before="19"/>
              <w:ind w:left="13"/>
              <w:rPr>
                <w:b/>
                <w:sz w:val="20"/>
              </w:rPr>
            </w:pPr>
            <w:r>
              <w:rPr>
                <w:b/>
                <w:w w:val="99"/>
                <w:sz w:val="20"/>
              </w:rPr>
              <w:t>%</w:t>
            </w:r>
          </w:p>
        </w:tc>
        <w:tc>
          <w:tcPr>
            <w:tcW w:w="597" w:type="dxa"/>
            <w:tcBorders>
              <w:left w:val="nil"/>
              <w:bottom w:val="single" w:sz="6" w:space="0" w:color="000000"/>
              <w:right w:val="nil"/>
            </w:tcBorders>
            <w:shd w:val="clear" w:color="auto" w:fill="CCCCCC"/>
          </w:tcPr>
          <w:p w14:paraId="02F7F2D1" w14:textId="77777777" w:rsidR="007742C0" w:rsidRDefault="007742C0" w:rsidP="007742C0">
            <w:pPr>
              <w:pStyle w:val="TableParagraph"/>
              <w:spacing w:before="19"/>
              <w:ind w:left="181"/>
              <w:rPr>
                <w:b/>
                <w:sz w:val="20"/>
              </w:rPr>
            </w:pPr>
            <w:r>
              <w:rPr>
                <w:b/>
                <w:w w:val="99"/>
                <w:sz w:val="20"/>
              </w:rPr>
              <w:t>Н</w:t>
            </w:r>
          </w:p>
        </w:tc>
        <w:tc>
          <w:tcPr>
            <w:tcW w:w="219" w:type="dxa"/>
            <w:tcBorders>
              <w:left w:val="nil"/>
              <w:bottom w:val="single" w:sz="6" w:space="0" w:color="000000"/>
              <w:right w:val="nil"/>
            </w:tcBorders>
            <w:shd w:val="clear" w:color="auto" w:fill="CCCCCC"/>
          </w:tcPr>
          <w:p w14:paraId="7D2AE07D" w14:textId="77777777" w:rsidR="007742C0" w:rsidRDefault="007742C0" w:rsidP="007742C0">
            <w:pPr>
              <w:pStyle w:val="TableParagraph"/>
              <w:rPr>
                <w:sz w:val="20"/>
              </w:rPr>
            </w:pPr>
          </w:p>
        </w:tc>
        <w:tc>
          <w:tcPr>
            <w:tcW w:w="531" w:type="dxa"/>
            <w:tcBorders>
              <w:left w:val="nil"/>
              <w:bottom w:val="single" w:sz="6" w:space="0" w:color="000000"/>
              <w:right w:val="nil"/>
            </w:tcBorders>
            <w:shd w:val="clear" w:color="auto" w:fill="CCCCCC"/>
          </w:tcPr>
          <w:p w14:paraId="70F30DD3" w14:textId="77777777" w:rsidR="007742C0" w:rsidRDefault="007742C0" w:rsidP="007742C0">
            <w:pPr>
              <w:pStyle w:val="TableParagraph"/>
              <w:spacing w:before="19"/>
              <w:ind w:left="8"/>
              <w:rPr>
                <w:b/>
                <w:sz w:val="20"/>
              </w:rPr>
            </w:pPr>
            <w:r>
              <w:rPr>
                <w:b/>
                <w:w w:val="99"/>
                <w:sz w:val="20"/>
              </w:rPr>
              <w:t>%</w:t>
            </w:r>
          </w:p>
        </w:tc>
        <w:tc>
          <w:tcPr>
            <w:tcW w:w="598" w:type="dxa"/>
            <w:tcBorders>
              <w:left w:val="nil"/>
              <w:bottom w:val="single" w:sz="6" w:space="0" w:color="000000"/>
              <w:right w:val="nil"/>
            </w:tcBorders>
            <w:shd w:val="clear" w:color="auto" w:fill="CCCCCC"/>
          </w:tcPr>
          <w:p w14:paraId="37665682" w14:textId="77777777" w:rsidR="007742C0" w:rsidRDefault="007742C0" w:rsidP="007742C0">
            <w:pPr>
              <w:pStyle w:val="TableParagraph"/>
              <w:spacing w:before="19"/>
              <w:ind w:left="176"/>
              <w:rPr>
                <w:b/>
                <w:sz w:val="20"/>
              </w:rPr>
            </w:pPr>
            <w:r>
              <w:rPr>
                <w:b/>
                <w:w w:val="99"/>
                <w:sz w:val="20"/>
              </w:rPr>
              <w:t>Н</w:t>
            </w:r>
          </w:p>
        </w:tc>
        <w:tc>
          <w:tcPr>
            <w:tcW w:w="220" w:type="dxa"/>
            <w:tcBorders>
              <w:left w:val="nil"/>
              <w:bottom w:val="single" w:sz="6" w:space="0" w:color="000000"/>
              <w:right w:val="nil"/>
            </w:tcBorders>
            <w:shd w:val="clear" w:color="auto" w:fill="CCCCCC"/>
          </w:tcPr>
          <w:p w14:paraId="6C1180A2" w14:textId="77777777" w:rsidR="007742C0" w:rsidRDefault="007742C0" w:rsidP="007742C0">
            <w:pPr>
              <w:pStyle w:val="TableParagraph"/>
              <w:rPr>
                <w:sz w:val="20"/>
              </w:rPr>
            </w:pPr>
          </w:p>
        </w:tc>
        <w:tc>
          <w:tcPr>
            <w:tcW w:w="531" w:type="dxa"/>
            <w:tcBorders>
              <w:left w:val="nil"/>
              <w:bottom w:val="single" w:sz="6" w:space="0" w:color="000000"/>
              <w:right w:val="nil"/>
            </w:tcBorders>
            <w:shd w:val="clear" w:color="auto" w:fill="CCCCCC"/>
          </w:tcPr>
          <w:p w14:paraId="7680A4A9" w14:textId="77777777" w:rsidR="007742C0" w:rsidRDefault="007742C0" w:rsidP="007742C0">
            <w:pPr>
              <w:pStyle w:val="TableParagraph"/>
              <w:spacing w:before="19"/>
              <w:ind w:left="1"/>
              <w:rPr>
                <w:b/>
                <w:sz w:val="20"/>
              </w:rPr>
            </w:pPr>
            <w:r>
              <w:rPr>
                <w:b/>
                <w:w w:val="99"/>
                <w:sz w:val="20"/>
              </w:rPr>
              <w:t>%</w:t>
            </w:r>
          </w:p>
        </w:tc>
        <w:tc>
          <w:tcPr>
            <w:tcW w:w="584" w:type="dxa"/>
            <w:tcBorders>
              <w:left w:val="nil"/>
              <w:bottom w:val="single" w:sz="6" w:space="0" w:color="000000"/>
              <w:right w:val="nil"/>
            </w:tcBorders>
            <w:shd w:val="clear" w:color="auto" w:fill="CCCCCC"/>
          </w:tcPr>
          <w:p w14:paraId="4039D11E" w14:textId="77777777" w:rsidR="007742C0" w:rsidRDefault="007742C0" w:rsidP="007742C0">
            <w:pPr>
              <w:pStyle w:val="TableParagraph"/>
              <w:spacing w:before="19"/>
              <w:ind w:left="169"/>
              <w:rPr>
                <w:b/>
                <w:sz w:val="20"/>
              </w:rPr>
            </w:pPr>
            <w:r>
              <w:rPr>
                <w:b/>
                <w:w w:val="99"/>
                <w:sz w:val="20"/>
              </w:rPr>
              <w:t>Н</w:t>
            </w:r>
          </w:p>
        </w:tc>
        <w:tc>
          <w:tcPr>
            <w:tcW w:w="668" w:type="dxa"/>
            <w:tcBorders>
              <w:left w:val="nil"/>
              <w:bottom w:val="single" w:sz="6" w:space="0" w:color="000000"/>
              <w:right w:val="single" w:sz="6" w:space="0" w:color="008000"/>
            </w:tcBorders>
            <w:shd w:val="clear" w:color="auto" w:fill="CCCCCC"/>
          </w:tcPr>
          <w:p w14:paraId="05185121" w14:textId="77777777" w:rsidR="007742C0" w:rsidRDefault="007742C0" w:rsidP="007742C0">
            <w:pPr>
              <w:pStyle w:val="TableParagraph"/>
              <w:spacing w:before="19"/>
              <w:ind w:right="31"/>
              <w:jc w:val="center"/>
              <w:rPr>
                <w:b/>
                <w:sz w:val="20"/>
              </w:rPr>
            </w:pPr>
            <w:r>
              <w:rPr>
                <w:b/>
                <w:w w:val="99"/>
                <w:sz w:val="20"/>
              </w:rPr>
              <w:t>%</w:t>
            </w:r>
          </w:p>
        </w:tc>
      </w:tr>
      <w:tr w:rsidR="007742C0" w14:paraId="48345106" w14:textId="77777777" w:rsidTr="007742C0">
        <w:trPr>
          <w:trHeight w:val="270"/>
        </w:trPr>
        <w:tc>
          <w:tcPr>
            <w:tcW w:w="6294" w:type="dxa"/>
            <w:tcBorders>
              <w:top w:val="single" w:sz="6" w:space="0" w:color="000000"/>
              <w:left w:val="single" w:sz="6" w:space="0" w:color="008000"/>
              <w:bottom w:val="single" w:sz="6" w:space="0" w:color="000000"/>
              <w:right w:val="nil"/>
            </w:tcBorders>
            <w:shd w:val="clear" w:color="auto" w:fill="FFFFBE"/>
          </w:tcPr>
          <w:p w14:paraId="7431B6A5" w14:textId="77777777" w:rsidR="007742C0" w:rsidRDefault="007742C0" w:rsidP="007742C0">
            <w:pPr>
              <w:pStyle w:val="TableParagraph"/>
              <w:spacing w:before="14"/>
              <w:ind w:left="107"/>
              <w:rPr>
                <w:sz w:val="20"/>
              </w:rPr>
            </w:pPr>
            <w:r>
              <w:rPr>
                <w:sz w:val="20"/>
              </w:rPr>
              <w:t>Заразне и паразитарне болести (А00-Б99)</w:t>
            </w:r>
          </w:p>
        </w:tc>
        <w:tc>
          <w:tcPr>
            <w:tcW w:w="645" w:type="dxa"/>
            <w:tcBorders>
              <w:top w:val="single" w:sz="6" w:space="0" w:color="000000"/>
              <w:left w:val="nil"/>
              <w:bottom w:val="single" w:sz="6" w:space="0" w:color="000000"/>
              <w:right w:val="nil"/>
            </w:tcBorders>
            <w:shd w:val="clear" w:color="auto" w:fill="FFFFBE"/>
          </w:tcPr>
          <w:p w14:paraId="3238DF1D" w14:textId="77777777" w:rsidR="007742C0" w:rsidRDefault="007742C0" w:rsidP="007742C0">
            <w:pPr>
              <w:pStyle w:val="TableParagraph"/>
              <w:spacing w:before="14"/>
              <w:ind w:right="103"/>
              <w:jc w:val="right"/>
              <w:rPr>
                <w:sz w:val="20"/>
              </w:rPr>
            </w:pPr>
            <w:r>
              <w:rPr>
                <w:w w:val="99"/>
                <w:sz w:val="20"/>
              </w:rPr>
              <w:t>1</w:t>
            </w:r>
          </w:p>
        </w:tc>
        <w:tc>
          <w:tcPr>
            <w:tcW w:w="210" w:type="dxa"/>
            <w:tcBorders>
              <w:top w:val="single" w:sz="6" w:space="0" w:color="000000"/>
              <w:left w:val="nil"/>
              <w:bottom w:val="single" w:sz="6" w:space="0" w:color="000000"/>
              <w:right w:val="nil"/>
            </w:tcBorders>
            <w:shd w:val="clear" w:color="auto" w:fill="FFFFBE"/>
          </w:tcPr>
          <w:p w14:paraId="4AD42916" w14:textId="77777777" w:rsidR="007742C0" w:rsidRDefault="007742C0" w:rsidP="007742C0">
            <w:pPr>
              <w:pStyle w:val="TableParagraph"/>
              <w:rPr>
                <w:sz w:val="20"/>
              </w:rPr>
            </w:pPr>
          </w:p>
        </w:tc>
        <w:tc>
          <w:tcPr>
            <w:tcW w:w="522" w:type="dxa"/>
            <w:tcBorders>
              <w:top w:val="single" w:sz="6" w:space="0" w:color="000000"/>
              <w:left w:val="nil"/>
              <w:bottom w:val="single" w:sz="6" w:space="0" w:color="000000"/>
              <w:right w:val="nil"/>
            </w:tcBorders>
            <w:shd w:val="clear" w:color="auto" w:fill="FFFFBE"/>
          </w:tcPr>
          <w:p w14:paraId="48390AC2" w14:textId="77777777" w:rsidR="007742C0" w:rsidRDefault="007742C0" w:rsidP="007742C0">
            <w:pPr>
              <w:pStyle w:val="TableParagraph"/>
              <w:spacing w:before="14"/>
              <w:ind w:right="164"/>
              <w:jc w:val="right"/>
              <w:rPr>
                <w:sz w:val="20"/>
              </w:rPr>
            </w:pPr>
            <w:r>
              <w:rPr>
                <w:w w:val="95"/>
                <w:sz w:val="20"/>
              </w:rPr>
              <w:t>0,3</w:t>
            </w:r>
          </w:p>
        </w:tc>
        <w:tc>
          <w:tcPr>
            <w:tcW w:w="581" w:type="dxa"/>
            <w:tcBorders>
              <w:top w:val="single" w:sz="6" w:space="0" w:color="000000"/>
              <w:left w:val="nil"/>
              <w:bottom w:val="single" w:sz="6" w:space="0" w:color="000000"/>
              <w:right w:val="nil"/>
            </w:tcBorders>
            <w:shd w:val="clear" w:color="auto" w:fill="FFFFBE"/>
          </w:tcPr>
          <w:p w14:paraId="4F5E7F2E" w14:textId="77777777" w:rsidR="007742C0" w:rsidRDefault="007742C0" w:rsidP="007742C0">
            <w:pPr>
              <w:pStyle w:val="TableParagraph"/>
              <w:spacing w:before="14"/>
              <w:ind w:right="104"/>
              <w:jc w:val="right"/>
              <w:rPr>
                <w:sz w:val="20"/>
              </w:rPr>
            </w:pPr>
            <w:r>
              <w:rPr>
                <w:w w:val="99"/>
                <w:sz w:val="20"/>
              </w:rPr>
              <w:t>3</w:t>
            </w:r>
          </w:p>
        </w:tc>
        <w:tc>
          <w:tcPr>
            <w:tcW w:w="209" w:type="dxa"/>
            <w:tcBorders>
              <w:top w:val="single" w:sz="6" w:space="0" w:color="000000"/>
              <w:left w:val="nil"/>
              <w:bottom w:val="single" w:sz="6" w:space="0" w:color="000000"/>
              <w:right w:val="nil"/>
            </w:tcBorders>
            <w:shd w:val="clear" w:color="auto" w:fill="FFFFBE"/>
          </w:tcPr>
          <w:p w14:paraId="7741E538" w14:textId="77777777" w:rsidR="007742C0" w:rsidRDefault="007742C0" w:rsidP="007742C0">
            <w:pPr>
              <w:pStyle w:val="TableParagraph"/>
              <w:rPr>
                <w:sz w:val="20"/>
              </w:rPr>
            </w:pPr>
          </w:p>
        </w:tc>
        <w:tc>
          <w:tcPr>
            <w:tcW w:w="524" w:type="dxa"/>
            <w:tcBorders>
              <w:top w:val="single" w:sz="6" w:space="0" w:color="000000"/>
              <w:left w:val="nil"/>
              <w:bottom w:val="single" w:sz="6" w:space="0" w:color="000000"/>
              <w:right w:val="nil"/>
            </w:tcBorders>
            <w:shd w:val="clear" w:color="auto" w:fill="FFFFBE"/>
          </w:tcPr>
          <w:p w14:paraId="3603898F" w14:textId="77777777" w:rsidR="007742C0" w:rsidRDefault="007742C0" w:rsidP="007742C0">
            <w:pPr>
              <w:pStyle w:val="TableParagraph"/>
              <w:spacing w:before="14"/>
              <w:ind w:right="168"/>
              <w:jc w:val="right"/>
              <w:rPr>
                <w:sz w:val="20"/>
              </w:rPr>
            </w:pPr>
            <w:r>
              <w:rPr>
                <w:w w:val="95"/>
                <w:sz w:val="20"/>
              </w:rPr>
              <w:t>0,8</w:t>
            </w:r>
          </w:p>
        </w:tc>
        <w:tc>
          <w:tcPr>
            <w:tcW w:w="597" w:type="dxa"/>
            <w:tcBorders>
              <w:top w:val="single" w:sz="6" w:space="0" w:color="000000"/>
              <w:left w:val="nil"/>
              <w:bottom w:val="single" w:sz="6" w:space="0" w:color="000000"/>
              <w:right w:val="nil"/>
            </w:tcBorders>
            <w:shd w:val="clear" w:color="auto" w:fill="FFFFBE"/>
          </w:tcPr>
          <w:p w14:paraId="40C1024C" w14:textId="77777777" w:rsidR="007742C0" w:rsidRDefault="007742C0" w:rsidP="007742C0">
            <w:pPr>
              <w:pStyle w:val="TableParagraph"/>
              <w:spacing w:before="14"/>
              <w:ind w:right="121"/>
              <w:jc w:val="right"/>
              <w:rPr>
                <w:sz w:val="20"/>
              </w:rPr>
            </w:pPr>
            <w:r>
              <w:rPr>
                <w:w w:val="99"/>
                <w:sz w:val="20"/>
              </w:rPr>
              <w:t>3</w:t>
            </w:r>
          </w:p>
        </w:tc>
        <w:tc>
          <w:tcPr>
            <w:tcW w:w="218" w:type="dxa"/>
            <w:tcBorders>
              <w:top w:val="single" w:sz="6" w:space="0" w:color="000000"/>
              <w:left w:val="nil"/>
              <w:bottom w:val="single" w:sz="6" w:space="0" w:color="000000"/>
              <w:right w:val="nil"/>
            </w:tcBorders>
            <w:shd w:val="clear" w:color="auto" w:fill="FFFFBE"/>
          </w:tcPr>
          <w:p w14:paraId="47820529" w14:textId="77777777" w:rsidR="007742C0" w:rsidRDefault="007742C0" w:rsidP="007742C0">
            <w:pPr>
              <w:pStyle w:val="TableParagraph"/>
              <w:rPr>
                <w:sz w:val="20"/>
              </w:rPr>
            </w:pPr>
          </w:p>
        </w:tc>
        <w:tc>
          <w:tcPr>
            <w:tcW w:w="529" w:type="dxa"/>
            <w:tcBorders>
              <w:top w:val="single" w:sz="6" w:space="0" w:color="000000"/>
              <w:left w:val="nil"/>
              <w:bottom w:val="single" w:sz="6" w:space="0" w:color="000000"/>
              <w:right w:val="nil"/>
            </w:tcBorders>
            <w:shd w:val="clear" w:color="auto" w:fill="FFFFBE"/>
          </w:tcPr>
          <w:p w14:paraId="620CD0C8" w14:textId="77777777" w:rsidR="007742C0" w:rsidRDefault="007742C0" w:rsidP="007742C0">
            <w:pPr>
              <w:pStyle w:val="TableParagraph"/>
              <w:spacing w:before="14"/>
              <w:ind w:right="170"/>
              <w:jc w:val="right"/>
              <w:rPr>
                <w:sz w:val="20"/>
              </w:rPr>
            </w:pPr>
            <w:r>
              <w:rPr>
                <w:w w:val="95"/>
                <w:sz w:val="20"/>
              </w:rPr>
              <w:t>0,9</w:t>
            </w:r>
          </w:p>
        </w:tc>
        <w:tc>
          <w:tcPr>
            <w:tcW w:w="597" w:type="dxa"/>
            <w:tcBorders>
              <w:top w:val="single" w:sz="6" w:space="0" w:color="000000"/>
              <w:left w:val="nil"/>
              <w:bottom w:val="single" w:sz="6" w:space="0" w:color="000000"/>
              <w:right w:val="nil"/>
            </w:tcBorders>
            <w:shd w:val="clear" w:color="auto" w:fill="FFFFBE"/>
          </w:tcPr>
          <w:p w14:paraId="20B26F29" w14:textId="77777777" w:rsidR="007742C0" w:rsidRDefault="007742C0" w:rsidP="007742C0">
            <w:pPr>
              <w:pStyle w:val="TableParagraph"/>
              <w:spacing w:before="14"/>
              <w:ind w:right="123"/>
              <w:jc w:val="right"/>
              <w:rPr>
                <w:sz w:val="20"/>
              </w:rPr>
            </w:pPr>
            <w:r>
              <w:rPr>
                <w:w w:val="99"/>
                <w:sz w:val="20"/>
              </w:rPr>
              <w:t>2</w:t>
            </w:r>
          </w:p>
        </w:tc>
        <w:tc>
          <w:tcPr>
            <w:tcW w:w="218" w:type="dxa"/>
            <w:tcBorders>
              <w:top w:val="single" w:sz="6" w:space="0" w:color="000000"/>
              <w:left w:val="nil"/>
              <w:bottom w:val="single" w:sz="6" w:space="0" w:color="000000"/>
              <w:right w:val="nil"/>
            </w:tcBorders>
            <w:shd w:val="clear" w:color="auto" w:fill="FFFFBE"/>
          </w:tcPr>
          <w:p w14:paraId="785F3DF3" w14:textId="77777777" w:rsidR="007742C0" w:rsidRDefault="007742C0" w:rsidP="007742C0">
            <w:pPr>
              <w:pStyle w:val="TableParagraph"/>
              <w:rPr>
                <w:sz w:val="20"/>
              </w:rPr>
            </w:pPr>
          </w:p>
        </w:tc>
        <w:tc>
          <w:tcPr>
            <w:tcW w:w="530" w:type="dxa"/>
            <w:tcBorders>
              <w:top w:val="single" w:sz="6" w:space="0" w:color="000000"/>
              <w:left w:val="nil"/>
              <w:bottom w:val="single" w:sz="6" w:space="0" w:color="000000"/>
              <w:right w:val="nil"/>
            </w:tcBorders>
            <w:shd w:val="clear" w:color="auto" w:fill="FFFFBE"/>
          </w:tcPr>
          <w:p w14:paraId="78D88D1C" w14:textId="77777777" w:rsidR="007742C0" w:rsidRDefault="007742C0" w:rsidP="007742C0">
            <w:pPr>
              <w:pStyle w:val="TableParagraph"/>
              <w:spacing w:before="14"/>
              <w:ind w:right="173"/>
              <w:jc w:val="right"/>
              <w:rPr>
                <w:sz w:val="20"/>
              </w:rPr>
            </w:pPr>
            <w:r>
              <w:rPr>
                <w:w w:val="95"/>
                <w:sz w:val="20"/>
              </w:rPr>
              <w:t>0,6</w:t>
            </w:r>
          </w:p>
        </w:tc>
        <w:tc>
          <w:tcPr>
            <w:tcW w:w="597" w:type="dxa"/>
            <w:tcBorders>
              <w:top w:val="single" w:sz="6" w:space="0" w:color="000000"/>
              <w:left w:val="nil"/>
              <w:bottom w:val="single" w:sz="6" w:space="0" w:color="000000"/>
              <w:right w:val="nil"/>
            </w:tcBorders>
            <w:shd w:val="clear" w:color="auto" w:fill="FFFFBE"/>
          </w:tcPr>
          <w:p w14:paraId="26AA5280" w14:textId="77777777" w:rsidR="007742C0" w:rsidRDefault="007742C0" w:rsidP="007742C0">
            <w:pPr>
              <w:pStyle w:val="TableParagraph"/>
              <w:spacing w:before="14"/>
              <w:ind w:right="126"/>
              <w:jc w:val="right"/>
              <w:rPr>
                <w:sz w:val="20"/>
              </w:rPr>
            </w:pPr>
            <w:r>
              <w:rPr>
                <w:w w:val="99"/>
                <w:sz w:val="20"/>
              </w:rPr>
              <w:t>1</w:t>
            </w:r>
          </w:p>
        </w:tc>
        <w:tc>
          <w:tcPr>
            <w:tcW w:w="219" w:type="dxa"/>
            <w:tcBorders>
              <w:top w:val="single" w:sz="6" w:space="0" w:color="000000"/>
              <w:left w:val="nil"/>
              <w:bottom w:val="single" w:sz="6" w:space="0" w:color="000000"/>
              <w:right w:val="nil"/>
            </w:tcBorders>
            <w:shd w:val="clear" w:color="auto" w:fill="FFFFBE"/>
          </w:tcPr>
          <w:p w14:paraId="6F2BBE8E" w14:textId="77777777" w:rsidR="007742C0" w:rsidRDefault="007742C0" w:rsidP="007742C0">
            <w:pPr>
              <w:pStyle w:val="TableParagraph"/>
              <w:rPr>
                <w:sz w:val="20"/>
              </w:rPr>
            </w:pPr>
          </w:p>
        </w:tc>
        <w:tc>
          <w:tcPr>
            <w:tcW w:w="531" w:type="dxa"/>
            <w:tcBorders>
              <w:top w:val="single" w:sz="6" w:space="0" w:color="000000"/>
              <w:left w:val="nil"/>
              <w:bottom w:val="single" w:sz="6" w:space="0" w:color="000000"/>
              <w:right w:val="nil"/>
            </w:tcBorders>
            <w:shd w:val="clear" w:color="auto" w:fill="FFFFBE"/>
          </w:tcPr>
          <w:p w14:paraId="7C3A476A" w14:textId="77777777" w:rsidR="007742C0" w:rsidRDefault="007742C0" w:rsidP="007742C0">
            <w:pPr>
              <w:pStyle w:val="TableParagraph"/>
              <w:spacing w:before="14"/>
              <w:ind w:right="178"/>
              <w:jc w:val="right"/>
              <w:rPr>
                <w:sz w:val="20"/>
              </w:rPr>
            </w:pPr>
            <w:r>
              <w:rPr>
                <w:w w:val="95"/>
                <w:sz w:val="20"/>
              </w:rPr>
              <w:t>0,3</w:t>
            </w:r>
          </w:p>
        </w:tc>
        <w:tc>
          <w:tcPr>
            <w:tcW w:w="598" w:type="dxa"/>
            <w:tcBorders>
              <w:top w:val="single" w:sz="6" w:space="0" w:color="000000"/>
              <w:left w:val="nil"/>
              <w:bottom w:val="single" w:sz="6" w:space="0" w:color="000000"/>
              <w:right w:val="nil"/>
            </w:tcBorders>
            <w:shd w:val="clear" w:color="auto" w:fill="FFFFBE"/>
          </w:tcPr>
          <w:p w14:paraId="62D2BB32" w14:textId="77777777" w:rsidR="007742C0" w:rsidRDefault="007742C0" w:rsidP="007742C0">
            <w:pPr>
              <w:pStyle w:val="TableParagraph"/>
              <w:spacing w:before="14"/>
              <w:ind w:right="132"/>
              <w:jc w:val="right"/>
              <w:rPr>
                <w:sz w:val="20"/>
              </w:rPr>
            </w:pPr>
            <w:r>
              <w:rPr>
                <w:w w:val="99"/>
                <w:sz w:val="20"/>
              </w:rPr>
              <w:t>1</w:t>
            </w:r>
          </w:p>
        </w:tc>
        <w:tc>
          <w:tcPr>
            <w:tcW w:w="220" w:type="dxa"/>
            <w:tcBorders>
              <w:top w:val="single" w:sz="6" w:space="0" w:color="000000"/>
              <w:left w:val="nil"/>
              <w:bottom w:val="single" w:sz="6" w:space="0" w:color="000000"/>
              <w:right w:val="nil"/>
            </w:tcBorders>
            <w:shd w:val="clear" w:color="auto" w:fill="FFFFBE"/>
          </w:tcPr>
          <w:p w14:paraId="49645996" w14:textId="77777777" w:rsidR="007742C0" w:rsidRDefault="007742C0" w:rsidP="007742C0">
            <w:pPr>
              <w:pStyle w:val="TableParagraph"/>
              <w:rPr>
                <w:sz w:val="20"/>
              </w:rPr>
            </w:pPr>
          </w:p>
        </w:tc>
        <w:tc>
          <w:tcPr>
            <w:tcW w:w="531" w:type="dxa"/>
            <w:tcBorders>
              <w:top w:val="single" w:sz="6" w:space="0" w:color="000000"/>
              <w:left w:val="nil"/>
              <w:bottom w:val="single" w:sz="6" w:space="0" w:color="000000"/>
              <w:right w:val="nil"/>
            </w:tcBorders>
            <w:shd w:val="clear" w:color="auto" w:fill="FFFFBE"/>
          </w:tcPr>
          <w:p w14:paraId="29CDA2F7" w14:textId="77777777" w:rsidR="007742C0" w:rsidRDefault="007742C0" w:rsidP="007742C0">
            <w:pPr>
              <w:pStyle w:val="TableParagraph"/>
              <w:spacing w:before="14"/>
              <w:ind w:right="185"/>
              <w:jc w:val="right"/>
              <w:rPr>
                <w:sz w:val="20"/>
              </w:rPr>
            </w:pPr>
            <w:r>
              <w:rPr>
                <w:w w:val="95"/>
                <w:sz w:val="20"/>
              </w:rPr>
              <w:t>0,3</w:t>
            </w:r>
          </w:p>
        </w:tc>
        <w:tc>
          <w:tcPr>
            <w:tcW w:w="584" w:type="dxa"/>
            <w:tcBorders>
              <w:top w:val="single" w:sz="6" w:space="0" w:color="000000"/>
              <w:left w:val="nil"/>
              <w:bottom w:val="single" w:sz="6" w:space="0" w:color="000000"/>
              <w:right w:val="nil"/>
            </w:tcBorders>
            <w:shd w:val="clear" w:color="auto" w:fill="FFFFBE"/>
          </w:tcPr>
          <w:p w14:paraId="50F19E8B" w14:textId="77777777" w:rsidR="007742C0" w:rsidRDefault="007742C0" w:rsidP="007742C0">
            <w:pPr>
              <w:pStyle w:val="TableParagraph"/>
              <w:spacing w:before="14"/>
              <w:ind w:right="127"/>
              <w:jc w:val="right"/>
              <w:rPr>
                <w:sz w:val="20"/>
              </w:rPr>
            </w:pPr>
            <w:r>
              <w:rPr>
                <w:w w:val="99"/>
                <w:sz w:val="20"/>
              </w:rPr>
              <w:t>1</w:t>
            </w:r>
          </w:p>
        </w:tc>
        <w:tc>
          <w:tcPr>
            <w:tcW w:w="668" w:type="dxa"/>
            <w:tcBorders>
              <w:top w:val="single" w:sz="6" w:space="0" w:color="000000"/>
              <w:left w:val="nil"/>
              <w:bottom w:val="single" w:sz="6" w:space="0" w:color="000000"/>
              <w:right w:val="single" w:sz="6" w:space="0" w:color="008000"/>
            </w:tcBorders>
            <w:shd w:val="clear" w:color="auto" w:fill="FFFFBE"/>
          </w:tcPr>
          <w:p w14:paraId="605C18E7" w14:textId="77777777" w:rsidR="007742C0" w:rsidRDefault="007742C0" w:rsidP="007742C0">
            <w:pPr>
              <w:pStyle w:val="TableParagraph"/>
              <w:spacing w:before="14"/>
              <w:ind w:left="270" w:right="99"/>
              <w:jc w:val="center"/>
              <w:rPr>
                <w:sz w:val="20"/>
              </w:rPr>
            </w:pPr>
            <w:r>
              <w:rPr>
                <w:sz w:val="20"/>
              </w:rPr>
              <w:t>0,3</w:t>
            </w:r>
          </w:p>
        </w:tc>
      </w:tr>
      <w:tr w:rsidR="007742C0" w14:paraId="3936C978" w14:textId="77777777" w:rsidTr="007742C0">
        <w:trPr>
          <w:trHeight w:val="268"/>
        </w:trPr>
        <w:tc>
          <w:tcPr>
            <w:tcW w:w="6294" w:type="dxa"/>
            <w:tcBorders>
              <w:top w:val="single" w:sz="6" w:space="0" w:color="000000"/>
              <w:left w:val="single" w:sz="6" w:space="0" w:color="008000"/>
              <w:bottom w:val="single" w:sz="6" w:space="0" w:color="000000"/>
              <w:right w:val="nil"/>
            </w:tcBorders>
            <w:shd w:val="clear" w:color="auto" w:fill="CCCCCC"/>
          </w:tcPr>
          <w:p w14:paraId="1A153DBB" w14:textId="77777777" w:rsidR="007742C0" w:rsidRDefault="007742C0" w:rsidP="007742C0">
            <w:pPr>
              <w:pStyle w:val="TableParagraph"/>
              <w:spacing w:before="14"/>
              <w:ind w:left="107"/>
              <w:rPr>
                <w:sz w:val="20"/>
              </w:rPr>
            </w:pPr>
            <w:r>
              <w:rPr>
                <w:sz w:val="20"/>
              </w:rPr>
              <w:t>Тумори (Ц00-Д48)</w:t>
            </w:r>
          </w:p>
        </w:tc>
        <w:tc>
          <w:tcPr>
            <w:tcW w:w="645" w:type="dxa"/>
            <w:tcBorders>
              <w:top w:val="single" w:sz="6" w:space="0" w:color="000000"/>
              <w:left w:val="nil"/>
              <w:bottom w:val="single" w:sz="6" w:space="0" w:color="000000"/>
              <w:right w:val="nil"/>
            </w:tcBorders>
            <w:shd w:val="clear" w:color="auto" w:fill="CCCCCC"/>
          </w:tcPr>
          <w:p w14:paraId="3BEDEDA6" w14:textId="77777777" w:rsidR="007742C0" w:rsidRDefault="007742C0" w:rsidP="007742C0">
            <w:pPr>
              <w:pStyle w:val="TableParagraph"/>
              <w:spacing w:before="14"/>
              <w:ind w:right="98"/>
              <w:jc w:val="right"/>
              <w:rPr>
                <w:sz w:val="20"/>
              </w:rPr>
            </w:pPr>
            <w:r>
              <w:rPr>
                <w:sz w:val="20"/>
              </w:rPr>
              <w:t>51</w:t>
            </w:r>
          </w:p>
        </w:tc>
        <w:tc>
          <w:tcPr>
            <w:tcW w:w="210" w:type="dxa"/>
            <w:tcBorders>
              <w:top w:val="single" w:sz="6" w:space="0" w:color="000000"/>
              <w:left w:val="nil"/>
              <w:bottom w:val="single" w:sz="6" w:space="0" w:color="000000"/>
              <w:right w:val="nil"/>
            </w:tcBorders>
            <w:shd w:val="clear" w:color="auto" w:fill="CCCCCC"/>
          </w:tcPr>
          <w:p w14:paraId="31C2D46B" w14:textId="77777777" w:rsidR="007742C0" w:rsidRDefault="007742C0" w:rsidP="007742C0">
            <w:pPr>
              <w:pStyle w:val="TableParagraph"/>
              <w:rPr>
                <w:sz w:val="18"/>
              </w:rPr>
            </w:pPr>
          </w:p>
        </w:tc>
        <w:tc>
          <w:tcPr>
            <w:tcW w:w="522" w:type="dxa"/>
            <w:tcBorders>
              <w:top w:val="single" w:sz="6" w:space="0" w:color="000000"/>
              <w:left w:val="nil"/>
              <w:bottom w:val="single" w:sz="6" w:space="0" w:color="000000"/>
              <w:right w:val="nil"/>
            </w:tcBorders>
            <w:shd w:val="clear" w:color="auto" w:fill="CCCCCC"/>
          </w:tcPr>
          <w:p w14:paraId="1A5BE1EB" w14:textId="77777777" w:rsidR="007742C0" w:rsidRDefault="007742C0" w:rsidP="007742C0">
            <w:pPr>
              <w:pStyle w:val="TableParagraph"/>
              <w:spacing w:before="12"/>
              <w:ind w:left="4"/>
              <w:rPr>
                <w:sz w:val="20"/>
              </w:rPr>
            </w:pPr>
            <w:r>
              <w:rPr>
                <w:sz w:val="20"/>
              </w:rPr>
              <w:t>14,8</w:t>
            </w:r>
          </w:p>
        </w:tc>
        <w:tc>
          <w:tcPr>
            <w:tcW w:w="581" w:type="dxa"/>
            <w:tcBorders>
              <w:top w:val="single" w:sz="6" w:space="0" w:color="000000"/>
              <w:left w:val="nil"/>
              <w:bottom w:val="single" w:sz="6" w:space="0" w:color="000000"/>
              <w:right w:val="nil"/>
            </w:tcBorders>
            <w:shd w:val="clear" w:color="auto" w:fill="CCCCCC"/>
          </w:tcPr>
          <w:p w14:paraId="51F6AE11" w14:textId="77777777" w:rsidR="007742C0" w:rsidRDefault="007742C0" w:rsidP="007742C0">
            <w:pPr>
              <w:pStyle w:val="TableParagraph"/>
              <w:spacing w:before="14"/>
              <w:ind w:right="100"/>
              <w:jc w:val="right"/>
              <w:rPr>
                <w:sz w:val="20"/>
              </w:rPr>
            </w:pPr>
            <w:r>
              <w:rPr>
                <w:sz w:val="20"/>
              </w:rPr>
              <w:t>51</w:t>
            </w:r>
          </w:p>
        </w:tc>
        <w:tc>
          <w:tcPr>
            <w:tcW w:w="209" w:type="dxa"/>
            <w:tcBorders>
              <w:top w:val="single" w:sz="6" w:space="0" w:color="000000"/>
              <w:left w:val="nil"/>
              <w:bottom w:val="single" w:sz="6" w:space="0" w:color="000000"/>
              <w:right w:val="nil"/>
            </w:tcBorders>
            <w:shd w:val="clear" w:color="auto" w:fill="CCCCCC"/>
          </w:tcPr>
          <w:p w14:paraId="7F8096C4" w14:textId="77777777" w:rsidR="007742C0" w:rsidRDefault="007742C0" w:rsidP="007742C0">
            <w:pPr>
              <w:pStyle w:val="TableParagraph"/>
              <w:rPr>
                <w:sz w:val="18"/>
              </w:rPr>
            </w:pPr>
          </w:p>
        </w:tc>
        <w:tc>
          <w:tcPr>
            <w:tcW w:w="524" w:type="dxa"/>
            <w:tcBorders>
              <w:top w:val="single" w:sz="6" w:space="0" w:color="000000"/>
              <w:left w:val="nil"/>
              <w:bottom w:val="single" w:sz="6" w:space="0" w:color="000000"/>
              <w:right w:val="nil"/>
            </w:tcBorders>
            <w:shd w:val="clear" w:color="auto" w:fill="CCCCCC"/>
          </w:tcPr>
          <w:p w14:paraId="0324E02F" w14:textId="77777777" w:rsidR="007742C0" w:rsidRDefault="007742C0" w:rsidP="007742C0">
            <w:pPr>
              <w:pStyle w:val="TableParagraph"/>
              <w:spacing w:before="12"/>
              <w:ind w:left="2"/>
              <w:rPr>
                <w:sz w:val="20"/>
              </w:rPr>
            </w:pPr>
            <w:r>
              <w:rPr>
                <w:sz w:val="20"/>
              </w:rPr>
              <w:t>14,4</w:t>
            </w:r>
          </w:p>
        </w:tc>
        <w:tc>
          <w:tcPr>
            <w:tcW w:w="597" w:type="dxa"/>
            <w:tcBorders>
              <w:top w:val="single" w:sz="6" w:space="0" w:color="000000"/>
              <w:left w:val="nil"/>
              <w:bottom w:val="single" w:sz="6" w:space="0" w:color="000000"/>
              <w:right w:val="nil"/>
            </w:tcBorders>
            <w:shd w:val="clear" w:color="auto" w:fill="CCCCCC"/>
          </w:tcPr>
          <w:p w14:paraId="38B90BAB" w14:textId="77777777" w:rsidR="007742C0" w:rsidRDefault="007742C0" w:rsidP="007742C0">
            <w:pPr>
              <w:pStyle w:val="TableParagraph"/>
              <w:spacing w:before="14"/>
              <w:ind w:right="117"/>
              <w:jc w:val="right"/>
              <w:rPr>
                <w:sz w:val="20"/>
              </w:rPr>
            </w:pPr>
            <w:r>
              <w:rPr>
                <w:sz w:val="20"/>
              </w:rPr>
              <w:t>50</w:t>
            </w:r>
          </w:p>
        </w:tc>
        <w:tc>
          <w:tcPr>
            <w:tcW w:w="218" w:type="dxa"/>
            <w:tcBorders>
              <w:top w:val="single" w:sz="6" w:space="0" w:color="000000"/>
              <w:left w:val="nil"/>
              <w:bottom w:val="single" w:sz="6" w:space="0" w:color="000000"/>
              <w:right w:val="nil"/>
            </w:tcBorders>
            <w:shd w:val="clear" w:color="auto" w:fill="CCCCCC"/>
          </w:tcPr>
          <w:p w14:paraId="2E01797D" w14:textId="77777777" w:rsidR="007742C0" w:rsidRDefault="007742C0" w:rsidP="007742C0">
            <w:pPr>
              <w:pStyle w:val="TableParagraph"/>
              <w:rPr>
                <w:sz w:val="18"/>
              </w:rPr>
            </w:pPr>
          </w:p>
        </w:tc>
        <w:tc>
          <w:tcPr>
            <w:tcW w:w="529" w:type="dxa"/>
            <w:tcBorders>
              <w:top w:val="single" w:sz="6" w:space="0" w:color="000000"/>
              <w:left w:val="nil"/>
              <w:bottom w:val="single" w:sz="6" w:space="0" w:color="000000"/>
              <w:right w:val="nil"/>
            </w:tcBorders>
            <w:shd w:val="clear" w:color="auto" w:fill="CCCCCC"/>
          </w:tcPr>
          <w:p w14:paraId="099E7D24" w14:textId="77777777" w:rsidR="007742C0" w:rsidRDefault="007742C0" w:rsidP="007742C0">
            <w:pPr>
              <w:pStyle w:val="TableParagraph"/>
              <w:spacing w:before="14"/>
              <w:ind w:left="5"/>
              <w:rPr>
                <w:sz w:val="20"/>
              </w:rPr>
            </w:pPr>
            <w:r>
              <w:rPr>
                <w:sz w:val="20"/>
              </w:rPr>
              <w:t>15,8</w:t>
            </w:r>
          </w:p>
        </w:tc>
        <w:tc>
          <w:tcPr>
            <w:tcW w:w="597" w:type="dxa"/>
            <w:tcBorders>
              <w:top w:val="single" w:sz="6" w:space="0" w:color="000000"/>
              <w:left w:val="nil"/>
              <w:bottom w:val="single" w:sz="6" w:space="0" w:color="000000"/>
              <w:right w:val="nil"/>
            </w:tcBorders>
            <w:shd w:val="clear" w:color="auto" w:fill="CCCCCC"/>
          </w:tcPr>
          <w:p w14:paraId="2033818E" w14:textId="77777777" w:rsidR="007742C0" w:rsidRDefault="007742C0" w:rsidP="007742C0">
            <w:pPr>
              <w:pStyle w:val="TableParagraph"/>
              <w:spacing w:before="14"/>
              <w:ind w:right="119"/>
              <w:jc w:val="right"/>
              <w:rPr>
                <w:sz w:val="20"/>
              </w:rPr>
            </w:pPr>
            <w:r>
              <w:rPr>
                <w:sz w:val="20"/>
              </w:rPr>
              <w:t>47</w:t>
            </w:r>
          </w:p>
        </w:tc>
        <w:tc>
          <w:tcPr>
            <w:tcW w:w="218" w:type="dxa"/>
            <w:tcBorders>
              <w:top w:val="single" w:sz="6" w:space="0" w:color="000000"/>
              <w:left w:val="nil"/>
              <w:bottom w:val="single" w:sz="6" w:space="0" w:color="000000"/>
              <w:right w:val="nil"/>
            </w:tcBorders>
            <w:shd w:val="clear" w:color="auto" w:fill="CCCCCC"/>
          </w:tcPr>
          <w:p w14:paraId="72FDF641" w14:textId="77777777" w:rsidR="007742C0" w:rsidRDefault="007742C0" w:rsidP="007742C0">
            <w:pPr>
              <w:pStyle w:val="TableParagraph"/>
              <w:rPr>
                <w:sz w:val="18"/>
              </w:rPr>
            </w:pPr>
          </w:p>
        </w:tc>
        <w:tc>
          <w:tcPr>
            <w:tcW w:w="530" w:type="dxa"/>
            <w:tcBorders>
              <w:top w:val="single" w:sz="6" w:space="0" w:color="000000"/>
              <w:left w:val="nil"/>
              <w:bottom w:val="single" w:sz="6" w:space="0" w:color="000000"/>
              <w:right w:val="nil"/>
            </w:tcBorders>
            <w:shd w:val="clear" w:color="auto" w:fill="CCCCCC"/>
          </w:tcPr>
          <w:p w14:paraId="13DD1B5E" w14:textId="77777777" w:rsidR="007742C0" w:rsidRDefault="007742C0" w:rsidP="007742C0">
            <w:pPr>
              <w:pStyle w:val="TableParagraph"/>
              <w:spacing w:before="12"/>
              <w:ind w:left="3"/>
              <w:rPr>
                <w:sz w:val="20"/>
              </w:rPr>
            </w:pPr>
            <w:r>
              <w:rPr>
                <w:sz w:val="20"/>
              </w:rPr>
              <w:t>13,7</w:t>
            </w:r>
          </w:p>
        </w:tc>
        <w:tc>
          <w:tcPr>
            <w:tcW w:w="597" w:type="dxa"/>
            <w:tcBorders>
              <w:top w:val="single" w:sz="6" w:space="0" w:color="000000"/>
              <w:left w:val="nil"/>
              <w:bottom w:val="single" w:sz="6" w:space="0" w:color="000000"/>
              <w:right w:val="nil"/>
            </w:tcBorders>
            <w:shd w:val="clear" w:color="auto" w:fill="CCCCCC"/>
          </w:tcPr>
          <w:p w14:paraId="246FB373" w14:textId="77777777" w:rsidR="007742C0" w:rsidRDefault="007742C0" w:rsidP="007742C0">
            <w:pPr>
              <w:pStyle w:val="TableParagraph"/>
              <w:spacing w:before="14"/>
              <w:ind w:right="124"/>
              <w:jc w:val="right"/>
              <w:rPr>
                <w:sz w:val="20"/>
              </w:rPr>
            </w:pPr>
            <w:r>
              <w:rPr>
                <w:sz w:val="20"/>
              </w:rPr>
              <w:t>54</w:t>
            </w:r>
          </w:p>
        </w:tc>
        <w:tc>
          <w:tcPr>
            <w:tcW w:w="219" w:type="dxa"/>
            <w:tcBorders>
              <w:top w:val="single" w:sz="6" w:space="0" w:color="000000"/>
              <w:left w:val="nil"/>
              <w:bottom w:val="single" w:sz="6" w:space="0" w:color="000000"/>
              <w:right w:val="nil"/>
            </w:tcBorders>
            <w:shd w:val="clear" w:color="auto" w:fill="CCCCCC"/>
          </w:tcPr>
          <w:p w14:paraId="6C44157F" w14:textId="77777777" w:rsidR="007742C0" w:rsidRDefault="007742C0" w:rsidP="007742C0">
            <w:pPr>
              <w:pStyle w:val="TableParagraph"/>
              <w:rPr>
                <w:sz w:val="18"/>
              </w:rPr>
            </w:pPr>
          </w:p>
        </w:tc>
        <w:tc>
          <w:tcPr>
            <w:tcW w:w="531" w:type="dxa"/>
            <w:tcBorders>
              <w:top w:val="single" w:sz="6" w:space="0" w:color="000000"/>
              <w:left w:val="nil"/>
              <w:bottom w:val="single" w:sz="6" w:space="0" w:color="000000"/>
              <w:right w:val="nil"/>
            </w:tcBorders>
            <w:shd w:val="clear" w:color="auto" w:fill="CCCCCC"/>
          </w:tcPr>
          <w:p w14:paraId="0AF9975C" w14:textId="77777777" w:rsidR="007742C0" w:rsidRDefault="007742C0" w:rsidP="007742C0">
            <w:pPr>
              <w:pStyle w:val="TableParagraph"/>
              <w:spacing w:before="12"/>
              <w:ind w:left="-1"/>
              <w:rPr>
                <w:sz w:val="20"/>
              </w:rPr>
            </w:pPr>
            <w:r>
              <w:rPr>
                <w:sz w:val="20"/>
              </w:rPr>
              <w:t>16,0</w:t>
            </w:r>
          </w:p>
        </w:tc>
        <w:tc>
          <w:tcPr>
            <w:tcW w:w="598" w:type="dxa"/>
            <w:tcBorders>
              <w:top w:val="single" w:sz="6" w:space="0" w:color="000000"/>
              <w:left w:val="nil"/>
              <w:bottom w:val="single" w:sz="6" w:space="0" w:color="000000"/>
              <w:right w:val="nil"/>
            </w:tcBorders>
            <w:shd w:val="clear" w:color="auto" w:fill="CCCCCC"/>
          </w:tcPr>
          <w:p w14:paraId="24305F64" w14:textId="77777777" w:rsidR="007742C0" w:rsidRDefault="007742C0" w:rsidP="007742C0">
            <w:pPr>
              <w:pStyle w:val="TableParagraph"/>
              <w:spacing w:before="12"/>
              <w:ind w:right="129"/>
              <w:jc w:val="right"/>
              <w:rPr>
                <w:sz w:val="20"/>
              </w:rPr>
            </w:pPr>
            <w:r>
              <w:rPr>
                <w:sz w:val="20"/>
              </w:rPr>
              <w:t>59</w:t>
            </w:r>
          </w:p>
        </w:tc>
        <w:tc>
          <w:tcPr>
            <w:tcW w:w="220" w:type="dxa"/>
            <w:tcBorders>
              <w:top w:val="single" w:sz="6" w:space="0" w:color="000000"/>
              <w:left w:val="nil"/>
              <w:bottom w:val="single" w:sz="6" w:space="0" w:color="000000"/>
              <w:right w:val="nil"/>
            </w:tcBorders>
            <w:shd w:val="clear" w:color="auto" w:fill="CCCCCC"/>
          </w:tcPr>
          <w:p w14:paraId="6EC8574B" w14:textId="77777777" w:rsidR="007742C0" w:rsidRDefault="007742C0" w:rsidP="007742C0">
            <w:pPr>
              <w:pStyle w:val="TableParagraph"/>
              <w:rPr>
                <w:sz w:val="18"/>
              </w:rPr>
            </w:pPr>
          </w:p>
        </w:tc>
        <w:tc>
          <w:tcPr>
            <w:tcW w:w="531" w:type="dxa"/>
            <w:tcBorders>
              <w:top w:val="single" w:sz="6" w:space="0" w:color="000000"/>
              <w:left w:val="nil"/>
              <w:bottom w:val="single" w:sz="6" w:space="0" w:color="000000"/>
              <w:right w:val="nil"/>
            </w:tcBorders>
            <w:shd w:val="clear" w:color="auto" w:fill="CCCCCC"/>
          </w:tcPr>
          <w:p w14:paraId="16C9BB87" w14:textId="77777777" w:rsidR="007742C0" w:rsidRDefault="007742C0" w:rsidP="007742C0">
            <w:pPr>
              <w:pStyle w:val="TableParagraph"/>
              <w:spacing w:before="12"/>
              <w:ind w:left="-8"/>
              <w:rPr>
                <w:sz w:val="20"/>
              </w:rPr>
            </w:pPr>
            <w:r>
              <w:rPr>
                <w:sz w:val="20"/>
              </w:rPr>
              <w:t>18,8</w:t>
            </w:r>
          </w:p>
        </w:tc>
        <w:tc>
          <w:tcPr>
            <w:tcW w:w="584" w:type="dxa"/>
            <w:tcBorders>
              <w:top w:val="single" w:sz="6" w:space="0" w:color="000000"/>
              <w:left w:val="nil"/>
              <w:bottom w:val="single" w:sz="6" w:space="0" w:color="000000"/>
              <w:right w:val="nil"/>
            </w:tcBorders>
            <w:shd w:val="clear" w:color="auto" w:fill="CCCCCC"/>
          </w:tcPr>
          <w:p w14:paraId="542BF771" w14:textId="77777777" w:rsidR="007742C0" w:rsidRDefault="007742C0" w:rsidP="007742C0">
            <w:pPr>
              <w:pStyle w:val="TableParagraph"/>
              <w:spacing w:before="12"/>
              <w:ind w:right="122"/>
              <w:jc w:val="right"/>
              <w:rPr>
                <w:sz w:val="20"/>
              </w:rPr>
            </w:pPr>
            <w:r>
              <w:rPr>
                <w:sz w:val="20"/>
              </w:rPr>
              <w:t>52</w:t>
            </w:r>
          </w:p>
        </w:tc>
        <w:tc>
          <w:tcPr>
            <w:tcW w:w="668" w:type="dxa"/>
            <w:tcBorders>
              <w:top w:val="single" w:sz="6" w:space="0" w:color="000000"/>
              <w:left w:val="nil"/>
              <w:bottom w:val="single" w:sz="6" w:space="0" w:color="000000"/>
              <w:right w:val="single" w:sz="6" w:space="0" w:color="008000"/>
            </w:tcBorders>
            <w:shd w:val="clear" w:color="auto" w:fill="CCCCCC"/>
          </w:tcPr>
          <w:p w14:paraId="35C09C3E" w14:textId="77777777" w:rsidR="007742C0" w:rsidRDefault="007742C0" w:rsidP="007742C0">
            <w:pPr>
              <w:pStyle w:val="TableParagraph"/>
              <w:spacing w:before="12"/>
              <w:ind w:left="71" w:right="1"/>
              <w:jc w:val="center"/>
              <w:rPr>
                <w:sz w:val="20"/>
              </w:rPr>
            </w:pPr>
            <w:r>
              <w:rPr>
                <w:sz w:val="20"/>
              </w:rPr>
              <w:t>15,1</w:t>
            </w:r>
          </w:p>
        </w:tc>
      </w:tr>
      <w:tr w:rsidR="007742C0" w14:paraId="63EB685C" w14:textId="77777777" w:rsidTr="007742C0">
        <w:trPr>
          <w:trHeight w:val="270"/>
        </w:trPr>
        <w:tc>
          <w:tcPr>
            <w:tcW w:w="6294" w:type="dxa"/>
            <w:tcBorders>
              <w:top w:val="single" w:sz="6" w:space="0" w:color="000000"/>
              <w:left w:val="single" w:sz="6" w:space="0" w:color="008000"/>
              <w:bottom w:val="single" w:sz="6" w:space="0" w:color="000000"/>
              <w:right w:val="nil"/>
            </w:tcBorders>
            <w:shd w:val="clear" w:color="auto" w:fill="FFFFBE"/>
          </w:tcPr>
          <w:p w14:paraId="05DBDD5C" w14:textId="77777777" w:rsidR="007742C0" w:rsidRDefault="007742C0" w:rsidP="007742C0">
            <w:pPr>
              <w:pStyle w:val="TableParagraph"/>
              <w:spacing w:before="17"/>
              <w:ind w:left="107"/>
              <w:rPr>
                <w:sz w:val="20"/>
              </w:rPr>
            </w:pPr>
            <w:r>
              <w:rPr>
                <w:sz w:val="20"/>
              </w:rPr>
              <w:t>Болести крви, крвотворних органа и поремећаји имунитета (Д50-Д89)</w:t>
            </w:r>
          </w:p>
        </w:tc>
        <w:tc>
          <w:tcPr>
            <w:tcW w:w="645" w:type="dxa"/>
            <w:tcBorders>
              <w:top w:val="single" w:sz="6" w:space="0" w:color="000000"/>
              <w:left w:val="nil"/>
              <w:bottom w:val="single" w:sz="6" w:space="0" w:color="000000"/>
              <w:right w:val="nil"/>
            </w:tcBorders>
            <w:shd w:val="clear" w:color="auto" w:fill="FFFFBE"/>
          </w:tcPr>
          <w:p w14:paraId="5EC7C0F3" w14:textId="77777777" w:rsidR="007742C0" w:rsidRDefault="007742C0" w:rsidP="007742C0">
            <w:pPr>
              <w:pStyle w:val="TableParagraph"/>
              <w:spacing w:before="17"/>
              <w:ind w:right="103"/>
              <w:jc w:val="right"/>
              <w:rPr>
                <w:sz w:val="20"/>
              </w:rPr>
            </w:pPr>
            <w:r>
              <w:rPr>
                <w:w w:val="99"/>
                <w:sz w:val="20"/>
              </w:rPr>
              <w:t>1</w:t>
            </w:r>
          </w:p>
        </w:tc>
        <w:tc>
          <w:tcPr>
            <w:tcW w:w="210" w:type="dxa"/>
            <w:tcBorders>
              <w:top w:val="single" w:sz="6" w:space="0" w:color="000000"/>
              <w:left w:val="nil"/>
              <w:bottom w:val="single" w:sz="6" w:space="0" w:color="000000"/>
              <w:right w:val="nil"/>
            </w:tcBorders>
            <w:shd w:val="clear" w:color="auto" w:fill="FFFFBE"/>
          </w:tcPr>
          <w:p w14:paraId="304222C3" w14:textId="77777777" w:rsidR="007742C0" w:rsidRDefault="007742C0" w:rsidP="007742C0">
            <w:pPr>
              <w:pStyle w:val="TableParagraph"/>
              <w:rPr>
                <w:sz w:val="20"/>
              </w:rPr>
            </w:pPr>
          </w:p>
        </w:tc>
        <w:tc>
          <w:tcPr>
            <w:tcW w:w="522" w:type="dxa"/>
            <w:tcBorders>
              <w:top w:val="single" w:sz="6" w:space="0" w:color="000000"/>
              <w:left w:val="nil"/>
              <w:bottom w:val="single" w:sz="6" w:space="0" w:color="000000"/>
              <w:right w:val="nil"/>
            </w:tcBorders>
            <w:shd w:val="clear" w:color="auto" w:fill="FFFFBE"/>
          </w:tcPr>
          <w:p w14:paraId="743C6FAC" w14:textId="77777777" w:rsidR="007742C0" w:rsidRDefault="007742C0" w:rsidP="007742C0">
            <w:pPr>
              <w:pStyle w:val="TableParagraph"/>
              <w:spacing w:before="14"/>
              <w:ind w:right="164"/>
              <w:jc w:val="right"/>
              <w:rPr>
                <w:sz w:val="20"/>
              </w:rPr>
            </w:pPr>
            <w:r>
              <w:rPr>
                <w:w w:val="95"/>
                <w:sz w:val="20"/>
              </w:rPr>
              <w:t>0,3</w:t>
            </w:r>
          </w:p>
        </w:tc>
        <w:tc>
          <w:tcPr>
            <w:tcW w:w="581" w:type="dxa"/>
            <w:tcBorders>
              <w:top w:val="single" w:sz="6" w:space="0" w:color="000000"/>
              <w:left w:val="nil"/>
              <w:bottom w:val="single" w:sz="6" w:space="0" w:color="000000"/>
              <w:right w:val="nil"/>
            </w:tcBorders>
            <w:shd w:val="clear" w:color="auto" w:fill="FFFFBE"/>
          </w:tcPr>
          <w:p w14:paraId="4D951BB6" w14:textId="77777777" w:rsidR="007742C0" w:rsidRDefault="007742C0" w:rsidP="007742C0">
            <w:pPr>
              <w:pStyle w:val="TableParagraph"/>
              <w:spacing w:before="17"/>
              <w:ind w:right="104"/>
              <w:jc w:val="right"/>
              <w:rPr>
                <w:sz w:val="20"/>
              </w:rPr>
            </w:pPr>
            <w:r>
              <w:rPr>
                <w:w w:val="99"/>
                <w:sz w:val="20"/>
              </w:rPr>
              <w:t>1</w:t>
            </w:r>
          </w:p>
        </w:tc>
        <w:tc>
          <w:tcPr>
            <w:tcW w:w="209" w:type="dxa"/>
            <w:tcBorders>
              <w:top w:val="single" w:sz="6" w:space="0" w:color="000000"/>
              <w:left w:val="nil"/>
              <w:bottom w:val="single" w:sz="6" w:space="0" w:color="000000"/>
              <w:right w:val="nil"/>
            </w:tcBorders>
            <w:shd w:val="clear" w:color="auto" w:fill="FFFFBE"/>
          </w:tcPr>
          <w:p w14:paraId="6C54E344" w14:textId="77777777" w:rsidR="007742C0" w:rsidRDefault="007742C0" w:rsidP="007742C0">
            <w:pPr>
              <w:pStyle w:val="TableParagraph"/>
              <w:rPr>
                <w:sz w:val="20"/>
              </w:rPr>
            </w:pPr>
          </w:p>
        </w:tc>
        <w:tc>
          <w:tcPr>
            <w:tcW w:w="524" w:type="dxa"/>
            <w:tcBorders>
              <w:top w:val="single" w:sz="6" w:space="0" w:color="000000"/>
              <w:left w:val="nil"/>
              <w:bottom w:val="single" w:sz="6" w:space="0" w:color="000000"/>
              <w:right w:val="nil"/>
            </w:tcBorders>
            <w:shd w:val="clear" w:color="auto" w:fill="FFFFBE"/>
          </w:tcPr>
          <w:p w14:paraId="0F9F92DB" w14:textId="77777777" w:rsidR="007742C0" w:rsidRDefault="007742C0" w:rsidP="007742C0">
            <w:pPr>
              <w:pStyle w:val="TableParagraph"/>
              <w:spacing w:before="14"/>
              <w:ind w:right="168"/>
              <w:jc w:val="right"/>
              <w:rPr>
                <w:sz w:val="20"/>
              </w:rPr>
            </w:pPr>
            <w:r>
              <w:rPr>
                <w:w w:val="95"/>
                <w:sz w:val="20"/>
              </w:rPr>
              <w:t>0,3</w:t>
            </w:r>
          </w:p>
        </w:tc>
        <w:tc>
          <w:tcPr>
            <w:tcW w:w="597" w:type="dxa"/>
            <w:tcBorders>
              <w:top w:val="single" w:sz="6" w:space="0" w:color="000000"/>
              <w:left w:val="nil"/>
              <w:bottom w:val="single" w:sz="6" w:space="0" w:color="000000"/>
              <w:right w:val="nil"/>
            </w:tcBorders>
            <w:shd w:val="clear" w:color="auto" w:fill="FFFFBE"/>
          </w:tcPr>
          <w:p w14:paraId="77D18571" w14:textId="77777777" w:rsidR="007742C0" w:rsidRDefault="007742C0" w:rsidP="007742C0">
            <w:pPr>
              <w:pStyle w:val="TableParagraph"/>
              <w:spacing w:before="17"/>
              <w:ind w:right="121"/>
              <w:jc w:val="right"/>
              <w:rPr>
                <w:sz w:val="20"/>
              </w:rPr>
            </w:pPr>
            <w:r>
              <w:rPr>
                <w:w w:val="99"/>
                <w:sz w:val="20"/>
              </w:rPr>
              <w:t>0</w:t>
            </w:r>
          </w:p>
        </w:tc>
        <w:tc>
          <w:tcPr>
            <w:tcW w:w="218" w:type="dxa"/>
            <w:tcBorders>
              <w:top w:val="single" w:sz="6" w:space="0" w:color="000000"/>
              <w:left w:val="nil"/>
              <w:bottom w:val="single" w:sz="6" w:space="0" w:color="000000"/>
              <w:right w:val="nil"/>
            </w:tcBorders>
            <w:shd w:val="clear" w:color="auto" w:fill="FFFFBE"/>
          </w:tcPr>
          <w:p w14:paraId="3BF92E7F" w14:textId="77777777" w:rsidR="007742C0" w:rsidRDefault="007742C0" w:rsidP="007742C0">
            <w:pPr>
              <w:pStyle w:val="TableParagraph"/>
              <w:rPr>
                <w:sz w:val="20"/>
              </w:rPr>
            </w:pPr>
          </w:p>
        </w:tc>
        <w:tc>
          <w:tcPr>
            <w:tcW w:w="529" w:type="dxa"/>
            <w:tcBorders>
              <w:top w:val="single" w:sz="6" w:space="0" w:color="000000"/>
              <w:left w:val="nil"/>
              <w:bottom w:val="single" w:sz="6" w:space="0" w:color="000000"/>
              <w:right w:val="nil"/>
            </w:tcBorders>
            <w:shd w:val="clear" w:color="auto" w:fill="FFFFBE"/>
          </w:tcPr>
          <w:p w14:paraId="61798E15" w14:textId="77777777" w:rsidR="007742C0" w:rsidRDefault="007742C0" w:rsidP="007742C0">
            <w:pPr>
              <w:pStyle w:val="TableParagraph"/>
              <w:spacing w:before="17"/>
              <w:ind w:right="170"/>
              <w:jc w:val="right"/>
              <w:rPr>
                <w:sz w:val="20"/>
              </w:rPr>
            </w:pPr>
            <w:r>
              <w:rPr>
                <w:w w:val="95"/>
                <w:sz w:val="20"/>
              </w:rPr>
              <w:t>0,0</w:t>
            </w:r>
          </w:p>
        </w:tc>
        <w:tc>
          <w:tcPr>
            <w:tcW w:w="597" w:type="dxa"/>
            <w:tcBorders>
              <w:top w:val="single" w:sz="6" w:space="0" w:color="000000"/>
              <w:left w:val="nil"/>
              <w:bottom w:val="single" w:sz="6" w:space="0" w:color="000000"/>
              <w:right w:val="nil"/>
            </w:tcBorders>
            <w:shd w:val="clear" w:color="auto" w:fill="FFFFBE"/>
          </w:tcPr>
          <w:p w14:paraId="0F4CB491" w14:textId="77777777" w:rsidR="007742C0" w:rsidRDefault="007742C0" w:rsidP="007742C0">
            <w:pPr>
              <w:pStyle w:val="TableParagraph"/>
              <w:spacing w:before="17"/>
              <w:ind w:right="123"/>
              <w:jc w:val="right"/>
              <w:rPr>
                <w:sz w:val="20"/>
              </w:rPr>
            </w:pPr>
            <w:r>
              <w:rPr>
                <w:w w:val="99"/>
                <w:sz w:val="20"/>
              </w:rPr>
              <w:t>1</w:t>
            </w:r>
          </w:p>
        </w:tc>
        <w:tc>
          <w:tcPr>
            <w:tcW w:w="218" w:type="dxa"/>
            <w:tcBorders>
              <w:top w:val="single" w:sz="6" w:space="0" w:color="000000"/>
              <w:left w:val="nil"/>
              <w:bottom w:val="single" w:sz="6" w:space="0" w:color="000000"/>
              <w:right w:val="nil"/>
            </w:tcBorders>
            <w:shd w:val="clear" w:color="auto" w:fill="FFFFBE"/>
          </w:tcPr>
          <w:p w14:paraId="0CB7D899" w14:textId="77777777" w:rsidR="007742C0" w:rsidRDefault="007742C0" w:rsidP="007742C0">
            <w:pPr>
              <w:pStyle w:val="TableParagraph"/>
              <w:rPr>
                <w:sz w:val="20"/>
              </w:rPr>
            </w:pPr>
          </w:p>
        </w:tc>
        <w:tc>
          <w:tcPr>
            <w:tcW w:w="530" w:type="dxa"/>
            <w:tcBorders>
              <w:top w:val="single" w:sz="6" w:space="0" w:color="000000"/>
              <w:left w:val="nil"/>
              <w:bottom w:val="single" w:sz="6" w:space="0" w:color="000000"/>
              <w:right w:val="nil"/>
            </w:tcBorders>
            <w:shd w:val="clear" w:color="auto" w:fill="FFFFBE"/>
          </w:tcPr>
          <w:p w14:paraId="03FD28B9" w14:textId="77777777" w:rsidR="007742C0" w:rsidRDefault="007742C0" w:rsidP="007742C0">
            <w:pPr>
              <w:pStyle w:val="TableParagraph"/>
              <w:spacing w:before="14"/>
              <w:ind w:right="173"/>
              <w:jc w:val="right"/>
              <w:rPr>
                <w:sz w:val="20"/>
              </w:rPr>
            </w:pPr>
            <w:r>
              <w:rPr>
                <w:w w:val="95"/>
                <w:sz w:val="20"/>
              </w:rPr>
              <w:t>0,3</w:t>
            </w:r>
          </w:p>
        </w:tc>
        <w:tc>
          <w:tcPr>
            <w:tcW w:w="597" w:type="dxa"/>
            <w:tcBorders>
              <w:top w:val="single" w:sz="6" w:space="0" w:color="000000"/>
              <w:left w:val="nil"/>
              <w:bottom w:val="single" w:sz="6" w:space="0" w:color="000000"/>
              <w:right w:val="nil"/>
            </w:tcBorders>
            <w:shd w:val="clear" w:color="auto" w:fill="FFFFBE"/>
          </w:tcPr>
          <w:p w14:paraId="220FEB18" w14:textId="77777777" w:rsidR="007742C0" w:rsidRDefault="007742C0" w:rsidP="007742C0">
            <w:pPr>
              <w:pStyle w:val="TableParagraph"/>
              <w:spacing w:before="17"/>
              <w:ind w:right="126"/>
              <w:jc w:val="right"/>
              <w:rPr>
                <w:sz w:val="20"/>
              </w:rPr>
            </w:pPr>
            <w:r>
              <w:rPr>
                <w:w w:val="99"/>
                <w:sz w:val="20"/>
              </w:rPr>
              <w:t>1</w:t>
            </w:r>
          </w:p>
        </w:tc>
        <w:tc>
          <w:tcPr>
            <w:tcW w:w="219" w:type="dxa"/>
            <w:tcBorders>
              <w:top w:val="single" w:sz="6" w:space="0" w:color="000000"/>
              <w:left w:val="nil"/>
              <w:bottom w:val="single" w:sz="6" w:space="0" w:color="000000"/>
              <w:right w:val="nil"/>
            </w:tcBorders>
            <w:shd w:val="clear" w:color="auto" w:fill="FFFFBE"/>
          </w:tcPr>
          <w:p w14:paraId="57BABFCC" w14:textId="77777777" w:rsidR="007742C0" w:rsidRDefault="007742C0" w:rsidP="007742C0">
            <w:pPr>
              <w:pStyle w:val="TableParagraph"/>
              <w:rPr>
                <w:sz w:val="20"/>
              </w:rPr>
            </w:pPr>
          </w:p>
        </w:tc>
        <w:tc>
          <w:tcPr>
            <w:tcW w:w="531" w:type="dxa"/>
            <w:tcBorders>
              <w:top w:val="single" w:sz="6" w:space="0" w:color="000000"/>
              <w:left w:val="nil"/>
              <w:bottom w:val="single" w:sz="6" w:space="0" w:color="000000"/>
              <w:right w:val="nil"/>
            </w:tcBorders>
            <w:shd w:val="clear" w:color="auto" w:fill="FFFFBE"/>
          </w:tcPr>
          <w:p w14:paraId="325CEB46" w14:textId="77777777" w:rsidR="007742C0" w:rsidRDefault="007742C0" w:rsidP="007742C0">
            <w:pPr>
              <w:pStyle w:val="TableParagraph"/>
              <w:spacing w:before="14"/>
              <w:ind w:right="178"/>
              <w:jc w:val="right"/>
              <w:rPr>
                <w:sz w:val="20"/>
              </w:rPr>
            </w:pPr>
            <w:r>
              <w:rPr>
                <w:w w:val="95"/>
                <w:sz w:val="20"/>
              </w:rPr>
              <w:t>0,3</w:t>
            </w:r>
          </w:p>
        </w:tc>
        <w:tc>
          <w:tcPr>
            <w:tcW w:w="598" w:type="dxa"/>
            <w:tcBorders>
              <w:top w:val="single" w:sz="6" w:space="0" w:color="000000"/>
              <w:left w:val="nil"/>
              <w:bottom w:val="single" w:sz="6" w:space="0" w:color="000000"/>
              <w:right w:val="nil"/>
            </w:tcBorders>
            <w:shd w:val="clear" w:color="auto" w:fill="FFFFBE"/>
          </w:tcPr>
          <w:p w14:paraId="31BAA111" w14:textId="77777777" w:rsidR="007742C0" w:rsidRDefault="007742C0" w:rsidP="007742C0">
            <w:pPr>
              <w:pStyle w:val="TableParagraph"/>
              <w:spacing w:before="14"/>
              <w:ind w:right="132"/>
              <w:jc w:val="right"/>
              <w:rPr>
                <w:sz w:val="20"/>
              </w:rPr>
            </w:pPr>
            <w:r>
              <w:rPr>
                <w:w w:val="99"/>
                <w:sz w:val="20"/>
              </w:rPr>
              <w:t>0</w:t>
            </w:r>
          </w:p>
        </w:tc>
        <w:tc>
          <w:tcPr>
            <w:tcW w:w="220" w:type="dxa"/>
            <w:tcBorders>
              <w:top w:val="single" w:sz="6" w:space="0" w:color="000000"/>
              <w:left w:val="nil"/>
              <w:bottom w:val="single" w:sz="6" w:space="0" w:color="000000"/>
              <w:right w:val="nil"/>
            </w:tcBorders>
            <w:shd w:val="clear" w:color="auto" w:fill="FFFFBE"/>
          </w:tcPr>
          <w:p w14:paraId="5FC1CB56" w14:textId="77777777" w:rsidR="007742C0" w:rsidRDefault="007742C0" w:rsidP="007742C0">
            <w:pPr>
              <w:pStyle w:val="TableParagraph"/>
              <w:rPr>
                <w:sz w:val="20"/>
              </w:rPr>
            </w:pPr>
          </w:p>
        </w:tc>
        <w:tc>
          <w:tcPr>
            <w:tcW w:w="531" w:type="dxa"/>
            <w:tcBorders>
              <w:top w:val="single" w:sz="6" w:space="0" w:color="000000"/>
              <w:left w:val="nil"/>
              <w:bottom w:val="single" w:sz="6" w:space="0" w:color="000000"/>
              <w:right w:val="nil"/>
            </w:tcBorders>
            <w:shd w:val="clear" w:color="auto" w:fill="FFFFBE"/>
          </w:tcPr>
          <w:p w14:paraId="28A28AFE" w14:textId="77777777" w:rsidR="007742C0" w:rsidRDefault="007742C0" w:rsidP="007742C0">
            <w:pPr>
              <w:pStyle w:val="TableParagraph"/>
              <w:spacing w:before="14"/>
              <w:ind w:right="185"/>
              <w:jc w:val="right"/>
              <w:rPr>
                <w:sz w:val="20"/>
              </w:rPr>
            </w:pPr>
            <w:r>
              <w:rPr>
                <w:w w:val="95"/>
                <w:sz w:val="20"/>
              </w:rPr>
              <w:t>0,0</w:t>
            </w:r>
          </w:p>
        </w:tc>
        <w:tc>
          <w:tcPr>
            <w:tcW w:w="584" w:type="dxa"/>
            <w:tcBorders>
              <w:top w:val="single" w:sz="6" w:space="0" w:color="000000"/>
              <w:left w:val="nil"/>
              <w:bottom w:val="single" w:sz="6" w:space="0" w:color="000000"/>
              <w:right w:val="nil"/>
            </w:tcBorders>
            <w:shd w:val="clear" w:color="auto" w:fill="FFFFBE"/>
          </w:tcPr>
          <w:p w14:paraId="7EBB0990" w14:textId="77777777" w:rsidR="007742C0" w:rsidRDefault="007742C0" w:rsidP="007742C0">
            <w:pPr>
              <w:pStyle w:val="TableParagraph"/>
              <w:spacing w:before="14"/>
              <w:ind w:right="127"/>
              <w:jc w:val="right"/>
              <w:rPr>
                <w:sz w:val="20"/>
              </w:rPr>
            </w:pPr>
            <w:r>
              <w:rPr>
                <w:w w:val="99"/>
                <w:sz w:val="20"/>
              </w:rPr>
              <w:t>0</w:t>
            </w:r>
          </w:p>
        </w:tc>
        <w:tc>
          <w:tcPr>
            <w:tcW w:w="668" w:type="dxa"/>
            <w:tcBorders>
              <w:top w:val="single" w:sz="6" w:space="0" w:color="000000"/>
              <w:left w:val="nil"/>
              <w:bottom w:val="single" w:sz="6" w:space="0" w:color="000000"/>
              <w:right w:val="single" w:sz="6" w:space="0" w:color="008000"/>
            </w:tcBorders>
            <w:shd w:val="clear" w:color="auto" w:fill="FFFFBE"/>
          </w:tcPr>
          <w:p w14:paraId="686ACA9A" w14:textId="77777777" w:rsidR="007742C0" w:rsidRDefault="007742C0" w:rsidP="007742C0">
            <w:pPr>
              <w:pStyle w:val="TableParagraph"/>
              <w:spacing w:before="14"/>
              <w:ind w:left="270" w:right="99"/>
              <w:jc w:val="center"/>
              <w:rPr>
                <w:sz w:val="20"/>
              </w:rPr>
            </w:pPr>
            <w:r>
              <w:rPr>
                <w:sz w:val="20"/>
              </w:rPr>
              <w:t>0,0</w:t>
            </w:r>
          </w:p>
        </w:tc>
      </w:tr>
      <w:tr w:rsidR="007742C0" w14:paraId="0B8701EE" w14:textId="77777777" w:rsidTr="007742C0">
        <w:trPr>
          <w:trHeight w:val="270"/>
        </w:trPr>
        <w:tc>
          <w:tcPr>
            <w:tcW w:w="6294" w:type="dxa"/>
            <w:tcBorders>
              <w:top w:val="single" w:sz="6" w:space="0" w:color="000000"/>
              <w:left w:val="single" w:sz="6" w:space="0" w:color="008000"/>
              <w:bottom w:val="single" w:sz="6" w:space="0" w:color="000000"/>
              <w:right w:val="nil"/>
            </w:tcBorders>
            <w:shd w:val="clear" w:color="auto" w:fill="CCCCCC"/>
          </w:tcPr>
          <w:p w14:paraId="590F7945" w14:textId="77777777" w:rsidR="007742C0" w:rsidRDefault="007742C0" w:rsidP="007742C0">
            <w:pPr>
              <w:pStyle w:val="TableParagraph"/>
              <w:spacing w:before="14"/>
              <w:ind w:left="107"/>
              <w:rPr>
                <w:sz w:val="20"/>
              </w:rPr>
            </w:pPr>
            <w:r>
              <w:rPr>
                <w:sz w:val="20"/>
              </w:rPr>
              <w:t>Болести ţлезда са унутрашњим луĉењем, исхране и метаболизма (Е00-Е90)</w:t>
            </w:r>
          </w:p>
        </w:tc>
        <w:tc>
          <w:tcPr>
            <w:tcW w:w="645" w:type="dxa"/>
            <w:tcBorders>
              <w:top w:val="single" w:sz="6" w:space="0" w:color="000000"/>
              <w:left w:val="nil"/>
              <w:bottom w:val="single" w:sz="6" w:space="0" w:color="000000"/>
              <w:right w:val="nil"/>
            </w:tcBorders>
            <w:shd w:val="clear" w:color="auto" w:fill="CCCCCC"/>
          </w:tcPr>
          <w:p w14:paraId="41AC42D4" w14:textId="77777777" w:rsidR="007742C0" w:rsidRDefault="007742C0" w:rsidP="007742C0">
            <w:pPr>
              <w:pStyle w:val="TableParagraph"/>
              <w:spacing w:before="14"/>
              <w:ind w:right="98"/>
              <w:jc w:val="right"/>
              <w:rPr>
                <w:sz w:val="20"/>
              </w:rPr>
            </w:pPr>
            <w:r>
              <w:rPr>
                <w:sz w:val="20"/>
              </w:rPr>
              <w:t>10</w:t>
            </w:r>
          </w:p>
        </w:tc>
        <w:tc>
          <w:tcPr>
            <w:tcW w:w="210" w:type="dxa"/>
            <w:tcBorders>
              <w:top w:val="single" w:sz="6" w:space="0" w:color="000000"/>
              <w:left w:val="nil"/>
              <w:bottom w:val="single" w:sz="6" w:space="0" w:color="000000"/>
              <w:right w:val="nil"/>
            </w:tcBorders>
            <w:shd w:val="clear" w:color="auto" w:fill="CCCCCC"/>
          </w:tcPr>
          <w:p w14:paraId="088C9509" w14:textId="77777777" w:rsidR="007742C0" w:rsidRDefault="007742C0" w:rsidP="007742C0">
            <w:pPr>
              <w:pStyle w:val="TableParagraph"/>
              <w:rPr>
                <w:sz w:val="20"/>
              </w:rPr>
            </w:pPr>
          </w:p>
        </w:tc>
        <w:tc>
          <w:tcPr>
            <w:tcW w:w="522" w:type="dxa"/>
            <w:tcBorders>
              <w:top w:val="single" w:sz="6" w:space="0" w:color="000000"/>
              <w:left w:val="nil"/>
              <w:bottom w:val="single" w:sz="6" w:space="0" w:color="000000"/>
              <w:right w:val="nil"/>
            </w:tcBorders>
            <w:shd w:val="clear" w:color="auto" w:fill="CCCCCC"/>
          </w:tcPr>
          <w:p w14:paraId="143E41D4" w14:textId="77777777" w:rsidR="007742C0" w:rsidRDefault="007742C0" w:rsidP="007742C0">
            <w:pPr>
              <w:pStyle w:val="TableParagraph"/>
              <w:spacing w:before="14"/>
              <w:ind w:right="164"/>
              <w:jc w:val="right"/>
              <w:rPr>
                <w:sz w:val="20"/>
              </w:rPr>
            </w:pPr>
            <w:r>
              <w:rPr>
                <w:w w:val="95"/>
                <w:sz w:val="20"/>
              </w:rPr>
              <w:t>2,9</w:t>
            </w:r>
          </w:p>
        </w:tc>
        <w:tc>
          <w:tcPr>
            <w:tcW w:w="581" w:type="dxa"/>
            <w:tcBorders>
              <w:top w:val="single" w:sz="6" w:space="0" w:color="000000"/>
              <w:left w:val="nil"/>
              <w:bottom w:val="single" w:sz="6" w:space="0" w:color="000000"/>
              <w:right w:val="nil"/>
            </w:tcBorders>
            <w:shd w:val="clear" w:color="auto" w:fill="CCCCCC"/>
          </w:tcPr>
          <w:p w14:paraId="33702766" w14:textId="77777777" w:rsidR="007742C0" w:rsidRDefault="007742C0" w:rsidP="007742C0">
            <w:pPr>
              <w:pStyle w:val="TableParagraph"/>
              <w:spacing w:before="14"/>
              <w:ind w:right="100"/>
              <w:jc w:val="right"/>
              <w:rPr>
                <w:sz w:val="20"/>
              </w:rPr>
            </w:pPr>
            <w:r>
              <w:rPr>
                <w:sz w:val="20"/>
              </w:rPr>
              <w:t>12</w:t>
            </w:r>
          </w:p>
        </w:tc>
        <w:tc>
          <w:tcPr>
            <w:tcW w:w="209" w:type="dxa"/>
            <w:tcBorders>
              <w:top w:val="single" w:sz="6" w:space="0" w:color="000000"/>
              <w:left w:val="nil"/>
              <w:bottom w:val="single" w:sz="6" w:space="0" w:color="000000"/>
              <w:right w:val="nil"/>
            </w:tcBorders>
            <w:shd w:val="clear" w:color="auto" w:fill="CCCCCC"/>
          </w:tcPr>
          <w:p w14:paraId="70A45589" w14:textId="77777777" w:rsidR="007742C0" w:rsidRDefault="007742C0" w:rsidP="007742C0">
            <w:pPr>
              <w:pStyle w:val="TableParagraph"/>
              <w:rPr>
                <w:sz w:val="20"/>
              </w:rPr>
            </w:pPr>
          </w:p>
        </w:tc>
        <w:tc>
          <w:tcPr>
            <w:tcW w:w="524" w:type="dxa"/>
            <w:tcBorders>
              <w:top w:val="single" w:sz="6" w:space="0" w:color="000000"/>
              <w:left w:val="nil"/>
              <w:bottom w:val="single" w:sz="6" w:space="0" w:color="000000"/>
              <w:right w:val="nil"/>
            </w:tcBorders>
            <w:shd w:val="clear" w:color="auto" w:fill="CCCCCC"/>
          </w:tcPr>
          <w:p w14:paraId="6B724EAB" w14:textId="77777777" w:rsidR="007742C0" w:rsidRDefault="007742C0" w:rsidP="007742C0">
            <w:pPr>
              <w:pStyle w:val="TableParagraph"/>
              <w:spacing w:before="14"/>
              <w:ind w:right="168"/>
              <w:jc w:val="right"/>
              <w:rPr>
                <w:sz w:val="20"/>
              </w:rPr>
            </w:pPr>
            <w:r>
              <w:rPr>
                <w:w w:val="95"/>
                <w:sz w:val="20"/>
              </w:rPr>
              <w:t>3,4</w:t>
            </w:r>
          </w:p>
        </w:tc>
        <w:tc>
          <w:tcPr>
            <w:tcW w:w="597" w:type="dxa"/>
            <w:tcBorders>
              <w:top w:val="single" w:sz="6" w:space="0" w:color="000000"/>
              <w:left w:val="nil"/>
              <w:bottom w:val="single" w:sz="6" w:space="0" w:color="000000"/>
              <w:right w:val="nil"/>
            </w:tcBorders>
            <w:shd w:val="clear" w:color="auto" w:fill="CCCCCC"/>
          </w:tcPr>
          <w:p w14:paraId="1B40F786" w14:textId="77777777" w:rsidR="007742C0" w:rsidRDefault="007742C0" w:rsidP="007742C0">
            <w:pPr>
              <w:pStyle w:val="TableParagraph"/>
              <w:spacing w:before="14"/>
              <w:ind w:right="121"/>
              <w:jc w:val="right"/>
              <w:rPr>
                <w:sz w:val="20"/>
              </w:rPr>
            </w:pPr>
            <w:r>
              <w:rPr>
                <w:w w:val="99"/>
                <w:sz w:val="20"/>
              </w:rPr>
              <w:t>9</w:t>
            </w:r>
          </w:p>
        </w:tc>
        <w:tc>
          <w:tcPr>
            <w:tcW w:w="218" w:type="dxa"/>
            <w:tcBorders>
              <w:top w:val="single" w:sz="6" w:space="0" w:color="000000"/>
              <w:left w:val="nil"/>
              <w:bottom w:val="single" w:sz="6" w:space="0" w:color="000000"/>
              <w:right w:val="nil"/>
            </w:tcBorders>
            <w:shd w:val="clear" w:color="auto" w:fill="CCCCCC"/>
          </w:tcPr>
          <w:p w14:paraId="26649DD5" w14:textId="77777777" w:rsidR="007742C0" w:rsidRDefault="007742C0" w:rsidP="007742C0">
            <w:pPr>
              <w:pStyle w:val="TableParagraph"/>
              <w:rPr>
                <w:sz w:val="20"/>
              </w:rPr>
            </w:pPr>
          </w:p>
        </w:tc>
        <w:tc>
          <w:tcPr>
            <w:tcW w:w="529" w:type="dxa"/>
            <w:tcBorders>
              <w:top w:val="single" w:sz="6" w:space="0" w:color="000000"/>
              <w:left w:val="nil"/>
              <w:bottom w:val="single" w:sz="6" w:space="0" w:color="000000"/>
              <w:right w:val="nil"/>
            </w:tcBorders>
            <w:shd w:val="clear" w:color="auto" w:fill="CCCCCC"/>
          </w:tcPr>
          <w:p w14:paraId="7D07B929" w14:textId="77777777" w:rsidR="007742C0" w:rsidRDefault="007742C0" w:rsidP="007742C0">
            <w:pPr>
              <w:pStyle w:val="TableParagraph"/>
              <w:spacing w:before="14"/>
              <w:ind w:right="170"/>
              <w:jc w:val="right"/>
              <w:rPr>
                <w:sz w:val="20"/>
              </w:rPr>
            </w:pPr>
            <w:r>
              <w:rPr>
                <w:w w:val="95"/>
                <w:sz w:val="20"/>
              </w:rPr>
              <w:t>2,8</w:t>
            </w:r>
          </w:p>
        </w:tc>
        <w:tc>
          <w:tcPr>
            <w:tcW w:w="597" w:type="dxa"/>
            <w:tcBorders>
              <w:top w:val="single" w:sz="6" w:space="0" w:color="000000"/>
              <w:left w:val="nil"/>
              <w:bottom w:val="single" w:sz="6" w:space="0" w:color="000000"/>
              <w:right w:val="nil"/>
            </w:tcBorders>
            <w:shd w:val="clear" w:color="auto" w:fill="CCCCCC"/>
          </w:tcPr>
          <w:p w14:paraId="2C57505C" w14:textId="77777777" w:rsidR="007742C0" w:rsidRDefault="007742C0" w:rsidP="007742C0">
            <w:pPr>
              <w:pStyle w:val="TableParagraph"/>
              <w:spacing w:before="14"/>
              <w:ind w:right="119"/>
              <w:jc w:val="right"/>
              <w:rPr>
                <w:sz w:val="20"/>
              </w:rPr>
            </w:pPr>
            <w:r>
              <w:rPr>
                <w:sz w:val="20"/>
              </w:rPr>
              <w:t>17</w:t>
            </w:r>
          </w:p>
        </w:tc>
        <w:tc>
          <w:tcPr>
            <w:tcW w:w="218" w:type="dxa"/>
            <w:tcBorders>
              <w:top w:val="single" w:sz="6" w:space="0" w:color="000000"/>
              <w:left w:val="nil"/>
              <w:bottom w:val="single" w:sz="6" w:space="0" w:color="000000"/>
              <w:right w:val="nil"/>
            </w:tcBorders>
            <w:shd w:val="clear" w:color="auto" w:fill="CCCCCC"/>
          </w:tcPr>
          <w:p w14:paraId="2CB293A5" w14:textId="77777777" w:rsidR="007742C0" w:rsidRDefault="007742C0" w:rsidP="007742C0">
            <w:pPr>
              <w:pStyle w:val="TableParagraph"/>
              <w:rPr>
                <w:sz w:val="20"/>
              </w:rPr>
            </w:pPr>
          </w:p>
        </w:tc>
        <w:tc>
          <w:tcPr>
            <w:tcW w:w="530" w:type="dxa"/>
            <w:tcBorders>
              <w:top w:val="single" w:sz="6" w:space="0" w:color="000000"/>
              <w:left w:val="nil"/>
              <w:bottom w:val="single" w:sz="6" w:space="0" w:color="000000"/>
              <w:right w:val="nil"/>
            </w:tcBorders>
            <w:shd w:val="clear" w:color="auto" w:fill="CCCCCC"/>
          </w:tcPr>
          <w:p w14:paraId="59D6D996" w14:textId="77777777" w:rsidR="007742C0" w:rsidRDefault="007742C0" w:rsidP="007742C0">
            <w:pPr>
              <w:pStyle w:val="TableParagraph"/>
              <w:spacing w:before="14"/>
              <w:ind w:right="173"/>
              <w:jc w:val="right"/>
              <w:rPr>
                <w:sz w:val="20"/>
              </w:rPr>
            </w:pPr>
            <w:r>
              <w:rPr>
                <w:w w:val="95"/>
                <w:sz w:val="20"/>
              </w:rPr>
              <w:t>4,9</w:t>
            </w:r>
          </w:p>
        </w:tc>
        <w:tc>
          <w:tcPr>
            <w:tcW w:w="597" w:type="dxa"/>
            <w:tcBorders>
              <w:top w:val="single" w:sz="6" w:space="0" w:color="000000"/>
              <w:left w:val="nil"/>
              <w:bottom w:val="single" w:sz="6" w:space="0" w:color="000000"/>
              <w:right w:val="nil"/>
            </w:tcBorders>
            <w:shd w:val="clear" w:color="auto" w:fill="CCCCCC"/>
          </w:tcPr>
          <w:p w14:paraId="2266359F" w14:textId="77777777" w:rsidR="007742C0" w:rsidRDefault="007742C0" w:rsidP="007742C0">
            <w:pPr>
              <w:pStyle w:val="TableParagraph"/>
              <w:spacing w:before="14"/>
              <w:ind w:right="126"/>
              <w:jc w:val="right"/>
              <w:rPr>
                <w:sz w:val="20"/>
              </w:rPr>
            </w:pPr>
            <w:r>
              <w:rPr>
                <w:w w:val="99"/>
                <w:sz w:val="20"/>
              </w:rPr>
              <w:t>9</w:t>
            </w:r>
          </w:p>
        </w:tc>
        <w:tc>
          <w:tcPr>
            <w:tcW w:w="219" w:type="dxa"/>
            <w:tcBorders>
              <w:top w:val="single" w:sz="6" w:space="0" w:color="000000"/>
              <w:left w:val="nil"/>
              <w:bottom w:val="single" w:sz="6" w:space="0" w:color="000000"/>
              <w:right w:val="nil"/>
            </w:tcBorders>
            <w:shd w:val="clear" w:color="auto" w:fill="CCCCCC"/>
          </w:tcPr>
          <w:p w14:paraId="4623DE57" w14:textId="77777777" w:rsidR="007742C0" w:rsidRDefault="007742C0" w:rsidP="007742C0">
            <w:pPr>
              <w:pStyle w:val="TableParagraph"/>
              <w:rPr>
                <w:sz w:val="20"/>
              </w:rPr>
            </w:pPr>
          </w:p>
        </w:tc>
        <w:tc>
          <w:tcPr>
            <w:tcW w:w="531" w:type="dxa"/>
            <w:tcBorders>
              <w:top w:val="single" w:sz="6" w:space="0" w:color="000000"/>
              <w:left w:val="nil"/>
              <w:bottom w:val="single" w:sz="6" w:space="0" w:color="000000"/>
              <w:right w:val="nil"/>
            </w:tcBorders>
            <w:shd w:val="clear" w:color="auto" w:fill="CCCCCC"/>
          </w:tcPr>
          <w:p w14:paraId="691597AE" w14:textId="77777777" w:rsidR="007742C0" w:rsidRDefault="007742C0" w:rsidP="007742C0">
            <w:pPr>
              <w:pStyle w:val="TableParagraph"/>
              <w:spacing w:before="14"/>
              <w:ind w:right="178"/>
              <w:jc w:val="right"/>
              <w:rPr>
                <w:sz w:val="20"/>
              </w:rPr>
            </w:pPr>
            <w:r>
              <w:rPr>
                <w:w w:val="95"/>
                <w:sz w:val="20"/>
              </w:rPr>
              <w:t>2,7</w:t>
            </w:r>
          </w:p>
        </w:tc>
        <w:tc>
          <w:tcPr>
            <w:tcW w:w="598" w:type="dxa"/>
            <w:tcBorders>
              <w:top w:val="single" w:sz="6" w:space="0" w:color="000000"/>
              <w:left w:val="nil"/>
              <w:bottom w:val="single" w:sz="6" w:space="0" w:color="000000"/>
              <w:right w:val="nil"/>
            </w:tcBorders>
            <w:shd w:val="clear" w:color="auto" w:fill="CCCCCC"/>
          </w:tcPr>
          <w:p w14:paraId="7C68D383" w14:textId="77777777" w:rsidR="007742C0" w:rsidRDefault="007742C0" w:rsidP="007742C0">
            <w:pPr>
              <w:pStyle w:val="TableParagraph"/>
              <w:spacing w:before="14"/>
              <w:ind w:right="132"/>
              <w:jc w:val="right"/>
              <w:rPr>
                <w:sz w:val="20"/>
              </w:rPr>
            </w:pPr>
            <w:r>
              <w:rPr>
                <w:w w:val="99"/>
                <w:sz w:val="20"/>
              </w:rPr>
              <w:t>8</w:t>
            </w:r>
          </w:p>
        </w:tc>
        <w:tc>
          <w:tcPr>
            <w:tcW w:w="220" w:type="dxa"/>
            <w:tcBorders>
              <w:top w:val="single" w:sz="6" w:space="0" w:color="000000"/>
              <w:left w:val="nil"/>
              <w:bottom w:val="single" w:sz="6" w:space="0" w:color="000000"/>
              <w:right w:val="nil"/>
            </w:tcBorders>
            <w:shd w:val="clear" w:color="auto" w:fill="CCCCCC"/>
          </w:tcPr>
          <w:p w14:paraId="5C87389B" w14:textId="77777777" w:rsidR="007742C0" w:rsidRDefault="007742C0" w:rsidP="007742C0">
            <w:pPr>
              <w:pStyle w:val="TableParagraph"/>
              <w:rPr>
                <w:sz w:val="20"/>
              </w:rPr>
            </w:pPr>
          </w:p>
        </w:tc>
        <w:tc>
          <w:tcPr>
            <w:tcW w:w="531" w:type="dxa"/>
            <w:tcBorders>
              <w:top w:val="single" w:sz="6" w:space="0" w:color="000000"/>
              <w:left w:val="nil"/>
              <w:bottom w:val="single" w:sz="6" w:space="0" w:color="000000"/>
              <w:right w:val="nil"/>
            </w:tcBorders>
            <w:shd w:val="clear" w:color="auto" w:fill="CCCCCC"/>
          </w:tcPr>
          <w:p w14:paraId="4A93816D" w14:textId="77777777" w:rsidR="007742C0" w:rsidRDefault="007742C0" w:rsidP="007742C0">
            <w:pPr>
              <w:pStyle w:val="TableParagraph"/>
              <w:spacing w:before="14"/>
              <w:ind w:right="185"/>
              <w:jc w:val="right"/>
              <w:rPr>
                <w:sz w:val="20"/>
              </w:rPr>
            </w:pPr>
            <w:r>
              <w:rPr>
                <w:w w:val="95"/>
                <w:sz w:val="20"/>
              </w:rPr>
              <w:t>2,6</w:t>
            </w:r>
          </w:p>
        </w:tc>
        <w:tc>
          <w:tcPr>
            <w:tcW w:w="584" w:type="dxa"/>
            <w:tcBorders>
              <w:top w:val="single" w:sz="6" w:space="0" w:color="000000"/>
              <w:left w:val="nil"/>
              <w:bottom w:val="single" w:sz="6" w:space="0" w:color="000000"/>
              <w:right w:val="nil"/>
            </w:tcBorders>
            <w:shd w:val="clear" w:color="auto" w:fill="CCCCCC"/>
          </w:tcPr>
          <w:p w14:paraId="17D91AC0" w14:textId="77777777" w:rsidR="007742C0" w:rsidRDefault="007742C0" w:rsidP="007742C0">
            <w:pPr>
              <w:pStyle w:val="TableParagraph"/>
              <w:spacing w:before="14"/>
              <w:ind w:right="127"/>
              <w:jc w:val="right"/>
              <w:rPr>
                <w:sz w:val="20"/>
              </w:rPr>
            </w:pPr>
            <w:r>
              <w:rPr>
                <w:w w:val="99"/>
                <w:sz w:val="20"/>
              </w:rPr>
              <w:t>5</w:t>
            </w:r>
          </w:p>
        </w:tc>
        <w:tc>
          <w:tcPr>
            <w:tcW w:w="668" w:type="dxa"/>
            <w:tcBorders>
              <w:top w:val="single" w:sz="6" w:space="0" w:color="000000"/>
              <w:left w:val="nil"/>
              <w:bottom w:val="single" w:sz="6" w:space="0" w:color="000000"/>
              <w:right w:val="single" w:sz="6" w:space="0" w:color="008000"/>
            </w:tcBorders>
            <w:shd w:val="clear" w:color="auto" w:fill="CCCCCC"/>
          </w:tcPr>
          <w:p w14:paraId="7EE3FDA8" w14:textId="77777777" w:rsidR="007742C0" w:rsidRDefault="007742C0" w:rsidP="007742C0">
            <w:pPr>
              <w:pStyle w:val="TableParagraph"/>
              <w:spacing w:before="14"/>
              <w:ind w:left="270" w:right="99"/>
              <w:jc w:val="center"/>
              <w:rPr>
                <w:sz w:val="20"/>
              </w:rPr>
            </w:pPr>
            <w:r>
              <w:rPr>
                <w:sz w:val="20"/>
              </w:rPr>
              <w:t>1,5</w:t>
            </w:r>
          </w:p>
        </w:tc>
      </w:tr>
      <w:tr w:rsidR="007742C0" w14:paraId="28798896" w14:textId="77777777" w:rsidTr="007742C0">
        <w:trPr>
          <w:trHeight w:val="271"/>
        </w:trPr>
        <w:tc>
          <w:tcPr>
            <w:tcW w:w="6294" w:type="dxa"/>
            <w:tcBorders>
              <w:top w:val="single" w:sz="6" w:space="0" w:color="000000"/>
              <w:left w:val="single" w:sz="6" w:space="0" w:color="008000"/>
              <w:bottom w:val="single" w:sz="6" w:space="0" w:color="000000"/>
              <w:right w:val="nil"/>
            </w:tcBorders>
            <w:shd w:val="clear" w:color="auto" w:fill="FFFFBE"/>
          </w:tcPr>
          <w:p w14:paraId="5561D084" w14:textId="77777777" w:rsidR="007742C0" w:rsidRDefault="007742C0" w:rsidP="007742C0">
            <w:pPr>
              <w:pStyle w:val="TableParagraph"/>
              <w:spacing w:before="15"/>
              <w:ind w:left="107"/>
              <w:rPr>
                <w:sz w:val="20"/>
              </w:rPr>
            </w:pPr>
            <w:r>
              <w:rPr>
                <w:sz w:val="20"/>
              </w:rPr>
              <w:t>Душевни поремећаји и поремећаји понашања (Ф00-Ф99)</w:t>
            </w:r>
          </w:p>
        </w:tc>
        <w:tc>
          <w:tcPr>
            <w:tcW w:w="645" w:type="dxa"/>
            <w:tcBorders>
              <w:top w:val="single" w:sz="6" w:space="0" w:color="000000"/>
              <w:left w:val="nil"/>
              <w:bottom w:val="single" w:sz="6" w:space="0" w:color="000000"/>
              <w:right w:val="nil"/>
            </w:tcBorders>
            <w:shd w:val="clear" w:color="auto" w:fill="FFFFBE"/>
          </w:tcPr>
          <w:p w14:paraId="2489359E" w14:textId="77777777" w:rsidR="007742C0" w:rsidRDefault="007742C0" w:rsidP="007742C0">
            <w:pPr>
              <w:pStyle w:val="TableParagraph"/>
              <w:spacing w:before="15"/>
              <w:ind w:right="103"/>
              <w:jc w:val="right"/>
              <w:rPr>
                <w:sz w:val="20"/>
              </w:rPr>
            </w:pPr>
            <w:r>
              <w:rPr>
                <w:w w:val="99"/>
                <w:sz w:val="20"/>
              </w:rPr>
              <w:t>2</w:t>
            </w:r>
          </w:p>
        </w:tc>
        <w:tc>
          <w:tcPr>
            <w:tcW w:w="210" w:type="dxa"/>
            <w:tcBorders>
              <w:top w:val="single" w:sz="6" w:space="0" w:color="000000"/>
              <w:left w:val="nil"/>
              <w:bottom w:val="single" w:sz="6" w:space="0" w:color="000000"/>
              <w:right w:val="nil"/>
            </w:tcBorders>
            <w:shd w:val="clear" w:color="auto" w:fill="FFFFBE"/>
          </w:tcPr>
          <w:p w14:paraId="3EDAA3D3" w14:textId="77777777" w:rsidR="007742C0" w:rsidRDefault="007742C0" w:rsidP="007742C0">
            <w:pPr>
              <w:pStyle w:val="TableParagraph"/>
              <w:rPr>
                <w:sz w:val="20"/>
              </w:rPr>
            </w:pPr>
          </w:p>
        </w:tc>
        <w:tc>
          <w:tcPr>
            <w:tcW w:w="522" w:type="dxa"/>
            <w:tcBorders>
              <w:top w:val="single" w:sz="6" w:space="0" w:color="000000"/>
              <w:left w:val="nil"/>
              <w:bottom w:val="single" w:sz="6" w:space="0" w:color="000000"/>
              <w:right w:val="nil"/>
            </w:tcBorders>
            <w:shd w:val="clear" w:color="auto" w:fill="FFFFBE"/>
          </w:tcPr>
          <w:p w14:paraId="64CB9CAF" w14:textId="77777777" w:rsidR="007742C0" w:rsidRDefault="007742C0" w:rsidP="007742C0">
            <w:pPr>
              <w:pStyle w:val="TableParagraph"/>
              <w:spacing w:before="15"/>
              <w:ind w:right="164"/>
              <w:jc w:val="right"/>
              <w:rPr>
                <w:sz w:val="20"/>
              </w:rPr>
            </w:pPr>
            <w:r>
              <w:rPr>
                <w:w w:val="95"/>
                <w:sz w:val="20"/>
              </w:rPr>
              <w:t>0,6</w:t>
            </w:r>
          </w:p>
        </w:tc>
        <w:tc>
          <w:tcPr>
            <w:tcW w:w="581" w:type="dxa"/>
            <w:tcBorders>
              <w:top w:val="single" w:sz="6" w:space="0" w:color="000000"/>
              <w:left w:val="nil"/>
              <w:bottom w:val="single" w:sz="6" w:space="0" w:color="000000"/>
              <w:right w:val="nil"/>
            </w:tcBorders>
            <w:shd w:val="clear" w:color="auto" w:fill="FFFFBE"/>
          </w:tcPr>
          <w:p w14:paraId="7246C6E7" w14:textId="77777777" w:rsidR="007742C0" w:rsidRDefault="007742C0" w:rsidP="007742C0">
            <w:pPr>
              <w:pStyle w:val="TableParagraph"/>
              <w:spacing w:before="15"/>
              <w:ind w:right="104"/>
              <w:jc w:val="right"/>
              <w:rPr>
                <w:sz w:val="20"/>
              </w:rPr>
            </w:pPr>
            <w:r>
              <w:rPr>
                <w:w w:val="99"/>
                <w:sz w:val="20"/>
              </w:rPr>
              <w:t>5</w:t>
            </w:r>
          </w:p>
        </w:tc>
        <w:tc>
          <w:tcPr>
            <w:tcW w:w="209" w:type="dxa"/>
            <w:tcBorders>
              <w:top w:val="single" w:sz="6" w:space="0" w:color="000000"/>
              <w:left w:val="nil"/>
              <w:bottom w:val="single" w:sz="6" w:space="0" w:color="000000"/>
              <w:right w:val="nil"/>
            </w:tcBorders>
            <w:shd w:val="clear" w:color="auto" w:fill="FFFFBE"/>
          </w:tcPr>
          <w:p w14:paraId="20498A40" w14:textId="77777777" w:rsidR="007742C0" w:rsidRDefault="007742C0" w:rsidP="007742C0">
            <w:pPr>
              <w:pStyle w:val="TableParagraph"/>
              <w:rPr>
                <w:sz w:val="20"/>
              </w:rPr>
            </w:pPr>
          </w:p>
        </w:tc>
        <w:tc>
          <w:tcPr>
            <w:tcW w:w="524" w:type="dxa"/>
            <w:tcBorders>
              <w:top w:val="single" w:sz="6" w:space="0" w:color="000000"/>
              <w:left w:val="nil"/>
              <w:bottom w:val="single" w:sz="6" w:space="0" w:color="000000"/>
              <w:right w:val="nil"/>
            </w:tcBorders>
            <w:shd w:val="clear" w:color="auto" w:fill="FFFFBE"/>
          </w:tcPr>
          <w:p w14:paraId="40497651" w14:textId="77777777" w:rsidR="007742C0" w:rsidRDefault="007742C0" w:rsidP="007742C0">
            <w:pPr>
              <w:pStyle w:val="TableParagraph"/>
              <w:spacing w:before="15"/>
              <w:ind w:right="168"/>
              <w:jc w:val="right"/>
              <w:rPr>
                <w:sz w:val="20"/>
              </w:rPr>
            </w:pPr>
            <w:r>
              <w:rPr>
                <w:w w:val="95"/>
                <w:sz w:val="20"/>
              </w:rPr>
              <w:t>1,4</w:t>
            </w:r>
          </w:p>
        </w:tc>
        <w:tc>
          <w:tcPr>
            <w:tcW w:w="597" w:type="dxa"/>
            <w:tcBorders>
              <w:top w:val="single" w:sz="6" w:space="0" w:color="000000"/>
              <w:left w:val="nil"/>
              <w:bottom w:val="single" w:sz="6" w:space="0" w:color="000000"/>
              <w:right w:val="nil"/>
            </w:tcBorders>
            <w:shd w:val="clear" w:color="auto" w:fill="FFFFBE"/>
          </w:tcPr>
          <w:p w14:paraId="5D4CDCB0" w14:textId="77777777" w:rsidR="007742C0" w:rsidRDefault="007742C0" w:rsidP="007742C0">
            <w:pPr>
              <w:pStyle w:val="TableParagraph"/>
              <w:spacing w:before="15"/>
              <w:ind w:right="121"/>
              <w:jc w:val="right"/>
              <w:rPr>
                <w:sz w:val="20"/>
              </w:rPr>
            </w:pPr>
            <w:r>
              <w:rPr>
                <w:w w:val="99"/>
                <w:sz w:val="20"/>
              </w:rPr>
              <w:t>2</w:t>
            </w:r>
          </w:p>
        </w:tc>
        <w:tc>
          <w:tcPr>
            <w:tcW w:w="218" w:type="dxa"/>
            <w:tcBorders>
              <w:top w:val="single" w:sz="6" w:space="0" w:color="000000"/>
              <w:left w:val="nil"/>
              <w:bottom w:val="single" w:sz="6" w:space="0" w:color="000000"/>
              <w:right w:val="nil"/>
            </w:tcBorders>
            <w:shd w:val="clear" w:color="auto" w:fill="FFFFBE"/>
          </w:tcPr>
          <w:p w14:paraId="68BB2EEA" w14:textId="77777777" w:rsidR="007742C0" w:rsidRDefault="007742C0" w:rsidP="007742C0">
            <w:pPr>
              <w:pStyle w:val="TableParagraph"/>
              <w:rPr>
                <w:sz w:val="20"/>
              </w:rPr>
            </w:pPr>
          </w:p>
        </w:tc>
        <w:tc>
          <w:tcPr>
            <w:tcW w:w="529" w:type="dxa"/>
            <w:tcBorders>
              <w:top w:val="single" w:sz="6" w:space="0" w:color="000000"/>
              <w:left w:val="nil"/>
              <w:bottom w:val="single" w:sz="6" w:space="0" w:color="000000"/>
              <w:right w:val="nil"/>
            </w:tcBorders>
            <w:shd w:val="clear" w:color="auto" w:fill="FFFFBE"/>
          </w:tcPr>
          <w:p w14:paraId="7003C52F" w14:textId="77777777" w:rsidR="007742C0" w:rsidRDefault="007742C0" w:rsidP="007742C0">
            <w:pPr>
              <w:pStyle w:val="TableParagraph"/>
              <w:spacing w:before="15"/>
              <w:ind w:right="170"/>
              <w:jc w:val="right"/>
              <w:rPr>
                <w:sz w:val="20"/>
              </w:rPr>
            </w:pPr>
            <w:r>
              <w:rPr>
                <w:w w:val="95"/>
                <w:sz w:val="20"/>
              </w:rPr>
              <w:t>0,6</w:t>
            </w:r>
          </w:p>
        </w:tc>
        <w:tc>
          <w:tcPr>
            <w:tcW w:w="597" w:type="dxa"/>
            <w:tcBorders>
              <w:top w:val="single" w:sz="6" w:space="0" w:color="000000"/>
              <w:left w:val="nil"/>
              <w:bottom w:val="single" w:sz="6" w:space="0" w:color="000000"/>
              <w:right w:val="nil"/>
            </w:tcBorders>
            <w:shd w:val="clear" w:color="auto" w:fill="FFFFBE"/>
          </w:tcPr>
          <w:p w14:paraId="5BB097C8" w14:textId="77777777" w:rsidR="007742C0" w:rsidRDefault="007742C0" w:rsidP="007742C0">
            <w:pPr>
              <w:pStyle w:val="TableParagraph"/>
              <w:spacing w:before="15"/>
              <w:ind w:right="123"/>
              <w:jc w:val="right"/>
              <w:rPr>
                <w:sz w:val="20"/>
              </w:rPr>
            </w:pPr>
            <w:r>
              <w:rPr>
                <w:w w:val="99"/>
                <w:sz w:val="20"/>
              </w:rPr>
              <w:t>1</w:t>
            </w:r>
          </w:p>
        </w:tc>
        <w:tc>
          <w:tcPr>
            <w:tcW w:w="218" w:type="dxa"/>
            <w:tcBorders>
              <w:top w:val="single" w:sz="6" w:space="0" w:color="000000"/>
              <w:left w:val="nil"/>
              <w:bottom w:val="single" w:sz="6" w:space="0" w:color="000000"/>
              <w:right w:val="nil"/>
            </w:tcBorders>
            <w:shd w:val="clear" w:color="auto" w:fill="FFFFBE"/>
          </w:tcPr>
          <w:p w14:paraId="20BBA94D" w14:textId="77777777" w:rsidR="007742C0" w:rsidRDefault="007742C0" w:rsidP="007742C0">
            <w:pPr>
              <w:pStyle w:val="TableParagraph"/>
              <w:rPr>
                <w:sz w:val="20"/>
              </w:rPr>
            </w:pPr>
          </w:p>
        </w:tc>
        <w:tc>
          <w:tcPr>
            <w:tcW w:w="530" w:type="dxa"/>
            <w:tcBorders>
              <w:top w:val="single" w:sz="6" w:space="0" w:color="000000"/>
              <w:left w:val="nil"/>
              <w:bottom w:val="single" w:sz="6" w:space="0" w:color="000000"/>
              <w:right w:val="nil"/>
            </w:tcBorders>
            <w:shd w:val="clear" w:color="auto" w:fill="FFFFBE"/>
          </w:tcPr>
          <w:p w14:paraId="5A5ABA0D" w14:textId="77777777" w:rsidR="007742C0" w:rsidRDefault="007742C0" w:rsidP="007742C0">
            <w:pPr>
              <w:pStyle w:val="TableParagraph"/>
              <w:spacing w:before="15"/>
              <w:ind w:right="173"/>
              <w:jc w:val="right"/>
              <w:rPr>
                <w:sz w:val="20"/>
              </w:rPr>
            </w:pPr>
            <w:r>
              <w:rPr>
                <w:w w:val="95"/>
                <w:sz w:val="20"/>
              </w:rPr>
              <w:t>0,3</w:t>
            </w:r>
          </w:p>
        </w:tc>
        <w:tc>
          <w:tcPr>
            <w:tcW w:w="597" w:type="dxa"/>
            <w:tcBorders>
              <w:top w:val="single" w:sz="6" w:space="0" w:color="000000"/>
              <w:left w:val="nil"/>
              <w:bottom w:val="single" w:sz="6" w:space="0" w:color="000000"/>
              <w:right w:val="nil"/>
            </w:tcBorders>
            <w:shd w:val="clear" w:color="auto" w:fill="FFFFBE"/>
          </w:tcPr>
          <w:p w14:paraId="65A05EB6" w14:textId="77777777" w:rsidR="007742C0" w:rsidRDefault="007742C0" w:rsidP="007742C0">
            <w:pPr>
              <w:pStyle w:val="TableParagraph"/>
              <w:spacing w:before="15"/>
              <w:ind w:right="126"/>
              <w:jc w:val="right"/>
              <w:rPr>
                <w:sz w:val="20"/>
              </w:rPr>
            </w:pPr>
            <w:r>
              <w:rPr>
                <w:w w:val="99"/>
                <w:sz w:val="20"/>
              </w:rPr>
              <w:t>2</w:t>
            </w:r>
          </w:p>
        </w:tc>
        <w:tc>
          <w:tcPr>
            <w:tcW w:w="219" w:type="dxa"/>
            <w:tcBorders>
              <w:top w:val="single" w:sz="6" w:space="0" w:color="000000"/>
              <w:left w:val="nil"/>
              <w:bottom w:val="single" w:sz="6" w:space="0" w:color="000000"/>
              <w:right w:val="nil"/>
            </w:tcBorders>
            <w:shd w:val="clear" w:color="auto" w:fill="FFFFBE"/>
          </w:tcPr>
          <w:p w14:paraId="545E4BBA" w14:textId="77777777" w:rsidR="007742C0" w:rsidRDefault="007742C0" w:rsidP="007742C0">
            <w:pPr>
              <w:pStyle w:val="TableParagraph"/>
              <w:rPr>
                <w:sz w:val="20"/>
              </w:rPr>
            </w:pPr>
          </w:p>
        </w:tc>
        <w:tc>
          <w:tcPr>
            <w:tcW w:w="531" w:type="dxa"/>
            <w:tcBorders>
              <w:top w:val="single" w:sz="6" w:space="0" w:color="000000"/>
              <w:left w:val="nil"/>
              <w:bottom w:val="single" w:sz="6" w:space="0" w:color="000000"/>
              <w:right w:val="nil"/>
            </w:tcBorders>
            <w:shd w:val="clear" w:color="auto" w:fill="FFFFBE"/>
          </w:tcPr>
          <w:p w14:paraId="408BEFB8" w14:textId="77777777" w:rsidR="007742C0" w:rsidRDefault="007742C0" w:rsidP="007742C0">
            <w:pPr>
              <w:pStyle w:val="TableParagraph"/>
              <w:spacing w:before="15"/>
              <w:ind w:right="178"/>
              <w:jc w:val="right"/>
              <w:rPr>
                <w:sz w:val="20"/>
              </w:rPr>
            </w:pPr>
            <w:r>
              <w:rPr>
                <w:w w:val="95"/>
                <w:sz w:val="20"/>
              </w:rPr>
              <w:t>0,6</w:t>
            </w:r>
          </w:p>
        </w:tc>
        <w:tc>
          <w:tcPr>
            <w:tcW w:w="598" w:type="dxa"/>
            <w:tcBorders>
              <w:top w:val="single" w:sz="6" w:space="0" w:color="000000"/>
              <w:left w:val="nil"/>
              <w:bottom w:val="single" w:sz="6" w:space="0" w:color="000000"/>
              <w:right w:val="nil"/>
            </w:tcBorders>
            <w:shd w:val="clear" w:color="auto" w:fill="FFFFBE"/>
          </w:tcPr>
          <w:p w14:paraId="537834D1" w14:textId="77777777" w:rsidR="007742C0" w:rsidRDefault="007742C0" w:rsidP="007742C0">
            <w:pPr>
              <w:pStyle w:val="TableParagraph"/>
              <w:spacing w:before="15"/>
              <w:ind w:right="132"/>
              <w:jc w:val="right"/>
              <w:rPr>
                <w:sz w:val="20"/>
              </w:rPr>
            </w:pPr>
            <w:r>
              <w:rPr>
                <w:w w:val="99"/>
                <w:sz w:val="20"/>
              </w:rPr>
              <w:t>2</w:t>
            </w:r>
          </w:p>
        </w:tc>
        <w:tc>
          <w:tcPr>
            <w:tcW w:w="220" w:type="dxa"/>
            <w:tcBorders>
              <w:top w:val="single" w:sz="6" w:space="0" w:color="000000"/>
              <w:left w:val="nil"/>
              <w:bottom w:val="single" w:sz="6" w:space="0" w:color="000000"/>
              <w:right w:val="nil"/>
            </w:tcBorders>
            <w:shd w:val="clear" w:color="auto" w:fill="FFFFBE"/>
          </w:tcPr>
          <w:p w14:paraId="458F2100" w14:textId="77777777" w:rsidR="007742C0" w:rsidRDefault="007742C0" w:rsidP="007742C0">
            <w:pPr>
              <w:pStyle w:val="TableParagraph"/>
              <w:rPr>
                <w:sz w:val="20"/>
              </w:rPr>
            </w:pPr>
          </w:p>
        </w:tc>
        <w:tc>
          <w:tcPr>
            <w:tcW w:w="531" w:type="dxa"/>
            <w:tcBorders>
              <w:top w:val="single" w:sz="6" w:space="0" w:color="000000"/>
              <w:left w:val="nil"/>
              <w:bottom w:val="single" w:sz="6" w:space="0" w:color="000000"/>
              <w:right w:val="nil"/>
            </w:tcBorders>
            <w:shd w:val="clear" w:color="auto" w:fill="FFFFBE"/>
          </w:tcPr>
          <w:p w14:paraId="1EF1C622" w14:textId="77777777" w:rsidR="007742C0" w:rsidRDefault="007742C0" w:rsidP="007742C0">
            <w:pPr>
              <w:pStyle w:val="TableParagraph"/>
              <w:spacing w:before="15"/>
              <w:ind w:right="185"/>
              <w:jc w:val="right"/>
              <w:rPr>
                <w:sz w:val="20"/>
              </w:rPr>
            </w:pPr>
            <w:r>
              <w:rPr>
                <w:w w:val="95"/>
                <w:sz w:val="20"/>
              </w:rPr>
              <w:t>0,6</w:t>
            </w:r>
          </w:p>
        </w:tc>
        <w:tc>
          <w:tcPr>
            <w:tcW w:w="584" w:type="dxa"/>
            <w:tcBorders>
              <w:top w:val="single" w:sz="6" w:space="0" w:color="000000"/>
              <w:left w:val="nil"/>
              <w:bottom w:val="single" w:sz="6" w:space="0" w:color="000000"/>
              <w:right w:val="nil"/>
            </w:tcBorders>
            <w:shd w:val="clear" w:color="auto" w:fill="FFFFBE"/>
          </w:tcPr>
          <w:p w14:paraId="3C4AC49E" w14:textId="77777777" w:rsidR="007742C0" w:rsidRDefault="007742C0" w:rsidP="007742C0">
            <w:pPr>
              <w:pStyle w:val="TableParagraph"/>
              <w:spacing w:before="15"/>
              <w:ind w:right="127"/>
              <w:jc w:val="right"/>
              <w:rPr>
                <w:sz w:val="20"/>
              </w:rPr>
            </w:pPr>
            <w:r>
              <w:rPr>
                <w:w w:val="99"/>
                <w:sz w:val="20"/>
              </w:rPr>
              <w:t>4</w:t>
            </w:r>
          </w:p>
        </w:tc>
        <w:tc>
          <w:tcPr>
            <w:tcW w:w="668" w:type="dxa"/>
            <w:tcBorders>
              <w:top w:val="single" w:sz="6" w:space="0" w:color="000000"/>
              <w:left w:val="nil"/>
              <w:bottom w:val="single" w:sz="6" w:space="0" w:color="000000"/>
              <w:right w:val="single" w:sz="6" w:space="0" w:color="008000"/>
            </w:tcBorders>
            <w:shd w:val="clear" w:color="auto" w:fill="FFFFBE"/>
          </w:tcPr>
          <w:p w14:paraId="1B65B911" w14:textId="77777777" w:rsidR="007742C0" w:rsidRDefault="007742C0" w:rsidP="007742C0">
            <w:pPr>
              <w:pStyle w:val="TableParagraph"/>
              <w:spacing w:before="15"/>
              <w:ind w:left="270" w:right="99"/>
              <w:jc w:val="center"/>
              <w:rPr>
                <w:sz w:val="20"/>
              </w:rPr>
            </w:pPr>
            <w:r>
              <w:rPr>
                <w:sz w:val="20"/>
              </w:rPr>
              <w:t>1,2</w:t>
            </w:r>
          </w:p>
        </w:tc>
      </w:tr>
      <w:tr w:rsidR="007742C0" w14:paraId="79382473" w14:textId="77777777" w:rsidTr="007742C0">
        <w:trPr>
          <w:trHeight w:val="268"/>
        </w:trPr>
        <w:tc>
          <w:tcPr>
            <w:tcW w:w="6294" w:type="dxa"/>
            <w:tcBorders>
              <w:top w:val="single" w:sz="6" w:space="0" w:color="000000"/>
              <w:left w:val="single" w:sz="6" w:space="0" w:color="008000"/>
              <w:bottom w:val="single" w:sz="6" w:space="0" w:color="000000"/>
              <w:right w:val="nil"/>
            </w:tcBorders>
            <w:shd w:val="clear" w:color="auto" w:fill="CCCCCC"/>
          </w:tcPr>
          <w:p w14:paraId="597999F0" w14:textId="77777777" w:rsidR="007742C0" w:rsidRDefault="007742C0" w:rsidP="007742C0">
            <w:pPr>
              <w:pStyle w:val="TableParagraph"/>
              <w:spacing w:before="14"/>
              <w:ind w:left="107"/>
              <w:rPr>
                <w:sz w:val="20"/>
              </w:rPr>
            </w:pPr>
            <w:r>
              <w:rPr>
                <w:sz w:val="20"/>
              </w:rPr>
              <w:t>Болести нервног система (Г00-Г99)</w:t>
            </w:r>
          </w:p>
        </w:tc>
        <w:tc>
          <w:tcPr>
            <w:tcW w:w="645" w:type="dxa"/>
            <w:tcBorders>
              <w:top w:val="single" w:sz="6" w:space="0" w:color="000000"/>
              <w:left w:val="nil"/>
              <w:bottom w:val="single" w:sz="6" w:space="0" w:color="000000"/>
              <w:right w:val="nil"/>
            </w:tcBorders>
            <w:shd w:val="clear" w:color="auto" w:fill="CCCCCC"/>
          </w:tcPr>
          <w:p w14:paraId="291375EA" w14:textId="77777777" w:rsidR="007742C0" w:rsidRDefault="007742C0" w:rsidP="007742C0">
            <w:pPr>
              <w:pStyle w:val="TableParagraph"/>
              <w:spacing w:before="14"/>
              <w:ind w:right="103"/>
              <w:jc w:val="right"/>
              <w:rPr>
                <w:sz w:val="20"/>
              </w:rPr>
            </w:pPr>
            <w:r>
              <w:rPr>
                <w:w w:val="99"/>
                <w:sz w:val="20"/>
              </w:rPr>
              <w:t>1</w:t>
            </w:r>
          </w:p>
        </w:tc>
        <w:tc>
          <w:tcPr>
            <w:tcW w:w="210" w:type="dxa"/>
            <w:tcBorders>
              <w:top w:val="single" w:sz="6" w:space="0" w:color="000000"/>
              <w:left w:val="nil"/>
              <w:bottom w:val="single" w:sz="6" w:space="0" w:color="000000"/>
              <w:right w:val="nil"/>
            </w:tcBorders>
            <w:shd w:val="clear" w:color="auto" w:fill="CCCCCC"/>
          </w:tcPr>
          <w:p w14:paraId="6A9F50CC" w14:textId="77777777" w:rsidR="007742C0" w:rsidRDefault="007742C0" w:rsidP="007742C0">
            <w:pPr>
              <w:pStyle w:val="TableParagraph"/>
              <w:rPr>
                <w:sz w:val="18"/>
              </w:rPr>
            </w:pPr>
          </w:p>
        </w:tc>
        <w:tc>
          <w:tcPr>
            <w:tcW w:w="522" w:type="dxa"/>
            <w:tcBorders>
              <w:top w:val="single" w:sz="6" w:space="0" w:color="000000"/>
              <w:left w:val="nil"/>
              <w:bottom w:val="single" w:sz="6" w:space="0" w:color="000000"/>
              <w:right w:val="nil"/>
            </w:tcBorders>
            <w:shd w:val="clear" w:color="auto" w:fill="CCCCCC"/>
          </w:tcPr>
          <w:p w14:paraId="7CEB8430" w14:textId="77777777" w:rsidR="007742C0" w:rsidRDefault="007742C0" w:rsidP="007742C0">
            <w:pPr>
              <w:pStyle w:val="TableParagraph"/>
              <w:spacing w:before="12"/>
              <w:ind w:right="164"/>
              <w:jc w:val="right"/>
              <w:rPr>
                <w:sz w:val="20"/>
              </w:rPr>
            </w:pPr>
            <w:r>
              <w:rPr>
                <w:w w:val="95"/>
                <w:sz w:val="20"/>
              </w:rPr>
              <w:t>0,3</w:t>
            </w:r>
          </w:p>
        </w:tc>
        <w:tc>
          <w:tcPr>
            <w:tcW w:w="581" w:type="dxa"/>
            <w:tcBorders>
              <w:top w:val="single" w:sz="6" w:space="0" w:color="000000"/>
              <w:left w:val="nil"/>
              <w:bottom w:val="single" w:sz="6" w:space="0" w:color="000000"/>
              <w:right w:val="nil"/>
            </w:tcBorders>
            <w:shd w:val="clear" w:color="auto" w:fill="CCCCCC"/>
          </w:tcPr>
          <w:p w14:paraId="723B1CB8" w14:textId="77777777" w:rsidR="007742C0" w:rsidRDefault="007742C0" w:rsidP="007742C0">
            <w:pPr>
              <w:pStyle w:val="TableParagraph"/>
              <w:spacing w:before="14"/>
              <w:ind w:right="104"/>
              <w:jc w:val="right"/>
              <w:rPr>
                <w:sz w:val="20"/>
              </w:rPr>
            </w:pPr>
            <w:r>
              <w:rPr>
                <w:w w:val="99"/>
                <w:sz w:val="20"/>
              </w:rPr>
              <w:t>0</w:t>
            </w:r>
          </w:p>
        </w:tc>
        <w:tc>
          <w:tcPr>
            <w:tcW w:w="209" w:type="dxa"/>
            <w:tcBorders>
              <w:top w:val="single" w:sz="6" w:space="0" w:color="000000"/>
              <w:left w:val="nil"/>
              <w:bottom w:val="single" w:sz="6" w:space="0" w:color="000000"/>
              <w:right w:val="nil"/>
            </w:tcBorders>
            <w:shd w:val="clear" w:color="auto" w:fill="CCCCCC"/>
          </w:tcPr>
          <w:p w14:paraId="60C9C5A3" w14:textId="77777777" w:rsidR="007742C0" w:rsidRDefault="007742C0" w:rsidP="007742C0">
            <w:pPr>
              <w:pStyle w:val="TableParagraph"/>
              <w:rPr>
                <w:sz w:val="18"/>
              </w:rPr>
            </w:pPr>
          </w:p>
        </w:tc>
        <w:tc>
          <w:tcPr>
            <w:tcW w:w="524" w:type="dxa"/>
            <w:tcBorders>
              <w:top w:val="single" w:sz="6" w:space="0" w:color="000000"/>
              <w:left w:val="nil"/>
              <w:bottom w:val="single" w:sz="6" w:space="0" w:color="000000"/>
              <w:right w:val="nil"/>
            </w:tcBorders>
            <w:shd w:val="clear" w:color="auto" w:fill="CCCCCC"/>
          </w:tcPr>
          <w:p w14:paraId="37AFF5BA" w14:textId="77777777" w:rsidR="007742C0" w:rsidRDefault="007742C0" w:rsidP="007742C0">
            <w:pPr>
              <w:pStyle w:val="TableParagraph"/>
              <w:spacing w:before="12"/>
              <w:ind w:right="168"/>
              <w:jc w:val="right"/>
              <w:rPr>
                <w:sz w:val="20"/>
              </w:rPr>
            </w:pPr>
            <w:r>
              <w:rPr>
                <w:w w:val="95"/>
                <w:sz w:val="20"/>
              </w:rPr>
              <w:t>0,0</w:t>
            </w:r>
          </w:p>
        </w:tc>
        <w:tc>
          <w:tcPr>
            <w:tcW w:w="597" w:type="dxa"/>
            <w:tcBorders>
              <w:top w:val="single" w:sz="6" w:space="0" w:color="000000"/>
              <w:left w:val="nil"/>
              <w:bottom w:val="single" w:sz="6" w:space="0" w:color="000000"/>
              <w:right w:val="nil"/>
            </w:tcBorders>
            <w:shd w:val="clear" w:color="auto" w:fill="CCCCCC"/>
          </w:tcPr>
          <w:p w14:paraId="7472AF8B" w14:textId="77777777" w:rsidR="007742C0" w:rsidRDefault="007742C0" w:rsidP="007742C0">
            <w:pPr>
              <w:pStyle w:val="TableParagraph"/>
              <w:spacing w:before="14"/>
              <w:ind w:right="121"/>
              <w:jc w:val="right"/>
              <w:rPr>
                <w:sz w:val="20"/>
              </w:rPr>
            </w:pPr>
            <w:r>
              <w:rPr>
                <w:w w:val="99"/>
                <w:sz w:val="20"/>
              </w:rPr>
              <w:t>1</w:t>
            </w:r>
          </w:p>
        </w:tc>
        <w:tc>
          <w:tcPr>
            <w:tcW w:w="218" w:type="dxa"/>
            <w:tcBorders>
              <w:top w:val="single" w:sz="6" w:space="0" w:color="000000"/>
              <w:left w:val="nil"/>
              <w:bottom w:val="single" w:sz="6" w:space="0" w:color="000000"/>
              <w:right w:val="nil"/>
            </w:tcBorders>
            <w:shd w:val="clear" w:color="auto" w:fill="CCCCCC"/>
          </w:tcPr>
          <w:p w14:paraId="6EC55291" w14:textId="77777777" w:rsidR="007742C0" w:rsidRDefault="007742C0" w:rsidP="007742C0">
            <w:pPr>
              <w:pStyle w:val="TableParagraph"/>
              <w:rPr>
                <w:sz w:val="18"/>
              </w:rPr>
            </w:pPr>
          </w:p>
        </w:tc>
        <w:tc>
          <w:tcPr>
            <w:tcW w:w="529" w:type="dxa"/>
            <w:tcBorders>
              <w:top w:val="single" w:sz="6" w:space="0" w:color="000000"/>
              <w:left w:val="nil"/>
              <w:bottom w:val="single" w:sz="6" w:space="0" w:color="000000"/>
              <w:right w:val="nil"/>
            </w:tcBorders>
            <w:shd w:val="clear" w:color="auto" w:fill="CCCCCC"/>
          </w:tcPr>
          <w:p w14:paraId="22FD743F" w14:textId="77777777" w:rsidR="007742C0" w:rsidRDefault="007742C0" w:rsidP="007742C0">
            <w:pPr>
              <w:pStyle w:val="TableParagraph"/>
              <w:spacing w:before="14"/>
              <w:ind w:right="170"/>
              <w:jc w:val="right"/>
              <w:rPr>
                <w:sz w:val="20"/>
              </w:rPr>
            </w:pPr>
            <w:r>
              <w:rPr>
                <w:w w:val="95"/>
                <w:sz w:val="20"/>
              </w:rPr>
              <w:t>0,3</w:t>
            </w:r>
          </w:p>
        </w:tc>
        <w:tc>
          <w:tcPr>
            <w:tcW w:w="597" w:type="dxa"/>
            <w:tcBorders>
              <w:top w:val="single" w:sz="6" w:space="0" w:color="000000"/>
              <w:left w:val="nil"/>
              <w:bottom w:val="single" w:sz="6" w:space="0" w:color="000000"/>
              <w:right w:val="nil"/>
            </w:tcBorders>
            <w:shd w:val="clear" w:color="auto" w:fill="CCCCCC"/>
          </w:tcPr>
          <w:p w14:paraId="70615A31" w14:textId="77777777" w:rsidR="007742C0" w:rsidRDefault="007742C0" w:rsidP="007742C0">
            <w:pPr>
              <w:pStyle w:val="TableParagraph"/>
              <w:spacing w:before="14"/>
              <w:ind w:right="123"/>
              <w:jc w:val="right"/>
              <w:rPr>
                <w:sz w:val="20"/>
              </w:rPr>
            </w:pPr>
            <w:r>
              <w:rPr>
                <w:w w:val="99"/>
                <w:sz w:val="20"/>
              </w:rPr>
              <w:t>4</w:t>
            </w:r>
          </w:p>
        </w:tc>
        <w:tc>
          <w:tcPr>
            <w:tcW w:w="218" w:type="dxa"/>
            <w:tcBorders>
              <w:top w:val="single" w:sz="6" w:space="0" w:color="000000"/>
              <w:left w:val="nil"/>
              <w:bottom w:val="single" w:sz="6" w:space="0" w:color="000000"/>
              <w:right w:val="nil"/>
            </w:tcBorders>
            <w:shd w:val="clear" w:color="auto" w:fill="CCCCCC"/>
          </w:tcPr>
          <w:p w14:paraId="61CE0AAD" w14:textId="77777777" w:rsidR="007742C0" w:rsidRDefault="007742C0" w:rsidP="007742C0">
            <w:pPr>
              <w:pStyle w:val="TableParagraph"/>
              <w:rPr>
                <w:sz w:val="18"/>
              </w:rPr>
            </w:pPr>
          </w:p>
        </w:tc>
        <w:tc>
          <w:tcPr>
            <w:tcW w:w="530" w:type="dxa"/>
            <w:tcBorders>
              <w:top w:val="single" w:sz="6" w:space="0" w:color="000000"/>
              <w:left w:val="nil"/>
              <w:bottom w:val="single" w:sz="6" w:space="0" w:color="000000"/>
              <w:right w:val="nil"/>
            </w:tcBorders>
            <w:shd w:val="clear" w:color="auto" w:fill="CCCCCC"/>
          </w:tcPr>
          <w:p w14:paraId="387C78DF" w14:textId="77777777" w:rsidR="007742C0" w:rsidRDefault="007742C0" w:rsidP="007742C0">
            <w:pPr>
              <w:pStyle w:val="TableParagraph"/>
              <w:spacing w:before="12"/>
              <w:ind w:right="173"/>
              <w:jc w:val="right"/>
              <w:rPr>
                <w:sz w:val="20"/>
              </w:rPr>
            </w:pPr>
            <w:r>
              <w:rPr>
                <w:w w:val="95"/>
                <w:sz w:val="20"/>
              </w:rPr>
              <w:t>1,2</w:t>
            </w:r>
          </w:p>
        </w:tc>
        <w:tc>
          <w:tcPr>
            <w:tcW w:w="597" w:type="dxa"/>
            <w:tcBorders>
              <w:top w:val="single" w:sz="6" w:space="0" w:color="000000"/>
              <w:left w:val="nil"/>
              <w:bottom w:val="single" w:sz="6" w:space="0" w:color="000000"/>
              <w:right w:val="nil"/>
            </w:tcBorders>
            <w:shd w:val="clear" w:color="auto" w:fill="CCCCCC"/>
          </w:tcPr>
          <w:p w14:paraId="1A35DDAD" w14:textId="77777777" w:rsidR="007742C0" w:rsidRDefault="007742C0" w:rsidP="007742C0">
            <w:pPr>
              <w:pStyle w:val="TableParagraph"/>
              <w:spacing w:before="14"/>
              <w:ind w:right="126"/>
              <w:jc w:val="right"/>
              <w:rPr>
                <w:sz w:val="20"/>
              </w:rPr>
            </w:pPr>
            <w:r>
              <w:rPr>
                <w:w w:val="99"/>
                <w:sz w:val="20"/>
              </w:rPr>
              <w:t>2</w:t>
            </w:r>
          </w:p>
        </w:tc>
        <w:tc>
          <w:tcPr>
            <w:tcW w:w="219" w:type="dxa"/>
            <w:tcBorders>
              <w:top w:val="single" w:sz="6" w:space="0" w:color="000000"/>
              <w:left w:val="nil"/>
              <w:bottom w:val="single" w:sz="6" w:space="0" w:color="000000"/>
              <w:right w:val="nil"/>
            </w:tcBorders>
            <w:shd w:val="clear" w:color="auto" w:fill="CCCCCC"/>
          </w:tcPr>
          <w:p w14:paraId="1F860772" w14:textId="77777777" w:rsidR="007742C0" w:rsidRDefault="007742C0" w:rsidP="007742C0">
            <w:pPr>
              <w:pStyle w:val="TableParagraph"/>
              <w:rPr>
                <w:sz w:val="18"/>
              </w:rPr>
            </w:pPr>
          </w:p>
        </w:tc>
        <w:tc>
          <w:tcPr>
            <w:tcW w:w="531" w:type="dxa"/>
            <w:tcBorders>
              <w:top w:val="single" w:sz="6" w:space="0" w:color="000000"/>
              <w:left w:val="nil"/>
              <w:bottom w:val="single" w:sz="6" w:space="0" w:color="000000"/>
              <w:right w:val="nil"/>
            </w:tcBorders>
            <w:shd w:val="clear" w:color="auto" w:fill="CCCCCC"/>
          </w:tcPr>
          <w:p w14:paraId="73D872D5" w14:textId="77777777" w:rsidR="007742C0" w:rsidRDefault="007742C0" w:rsidP="007742C0">
            <w:pPr>
              <w:pStyle w:val="TableParagraph"/>
              <w:spacing w:before="12"/>
              <w:ind w:right="178"/>
              <w:jc w:val="right"/>
              <w:rPr>
                <w:sz w:val="20"/>
              </w:rPr>
            </w:pPr>
            <w:r>
              <w:rPr>
                <w:w w:val="95"/>
                <w:sz w:val="20"/>
              </w:rPr>
              <w:t>0,6</w:t>
            </w:r>
          </w:p>
        </w:tc>
        <w:tc>
          <w:tcPr>
            <w:tcW w:w="598" w:type="dxa"/>
            <w:tcBorders>
              <w:top w:val="single" w:sz="6" w:space="0" w:color="000000"/>
              <w:left w:val="nil"/>
              <w:bottom w:val="single" w:sz="6" w:space="0" w:color="000000"/>
              <w:right w:val="nil"/>
            </w:tcBorders>
            <w:shd w:val="clear" w:color="auto" w:fill="CCCCCC"/>
          </w:tcPr>
          <w:p w14:paraId="51BA4E16" w14:textId="77777777" w:rsidR="007742C0" w:rsidRDefault="007742C0" w:rsidP="007742C0">
            <w:pPr>
              <w:pStyle w:val="TableParagraph"/>
              <w:spacing w:before="12"/>
              <w:ind w:right="132"/>
              <w:jc w:val="right"/>
              <w:rPr>
                <w:sz w:val="20"/>
              </w:rPr>
            </w:pPr>
            <w:r>
              <w:rPr>
                <w:w w:val="99"/>
                <w:sz w:val="20"/>
              </w:rPr>
              <w:t>4</w:t>
            </w:r>
          </w:p>
        </w:tc>
        <w:tc>
          <w:tcPr>
            <w:tcW w:w="220" w:type="dxa"/>
            <w:tcBorders>
              <w:top w:val="single" w:sz="6" w:space="0" w:color="000000"/>
              <w:left w:val="nil"/>
              <w:bottom w:val="single" w:sz="6" w:space="0" w:color="000000"/>
              <w:right w:val="nil"/>
            </w:tcBorders>
            <w:shd w:val="clear" w:color="auto" w:fill="CCCCCC"/>
          </w:tcPr>
          <w:p w14:paraId="735293CE" w14:textId="77777777" w:rsidR="007742C0" w:rsidRDefault="007742C0" w:rsidP="007742C0">
            <w:pPr>
              <w:pStyle w:val="TableParagraph"/>
              <w:rPr>
                <w:sz w:val="18"/>
              </w:rPr>
            </w:pPr>
          </w:p>
        </w:tc>
        <w:tc>
          <w:tcPr>
            <w:tcW w:w="531" w:type="dxa"/>
            <w:tcBorders>
              <w:top w:val="single" w:sz="6" w:space="0" w:color="000000"/>
              <w:left w:val="nil"/>
              <w:bottom w:val="single" w:sz="6" w:space="0" w:color="000000"/>
              <w:right w:val="nil"/>
            </w:tcBorders>
            <w:shd w:val="clear" w:color="auto" w:fill="CCCCCC"/>
          </w:tcPr>
          <w:p w14:paraId="41FD42AB" w14:textId="77777777" w:rsidR="007742C0" w:rsidRDefault="007742C0" w:rsidP="007742C0">
            <w:pPr>
              <w:pStyle w:val="TableParagraph"/>
              <w:spacing w:before="12"/>
              <w:ind w:right="185"/>
              <w:jc w:val="right"/>
              <w:rPr>
                <w:sz w:val="20"/>
              </w:rPr>
            </w:pPr>
            <w:r>
              <w:rPr>
                <w:w w:val="95"/>
                <w:sz w:val="20"/>
              </w:rPr>
              <w:t>1,3</w:t>
            </w:r>
          </w:p>
        </w:tc>
        <w:tc>
          <w:tcPr>
            <w:tcW w:w="584" w:type="dxa"/>
            <w:tcBorders>
              <w:top w:val="single" w:sz="6" w:space="0" w:color="000000"/>
              <w:left w:val="nil"/>
              <w:bottom w:val="single" w:sz="6" w:space="0" w:color="000000"/>
              <w:right w:val="nil"/>
            </w:tcBorders>
            <w:shd w:val="clear" w:color="auto" w:fill="CCCCCC"/>
          </w:tcPr>
          <w:p w14:paraId="2BF36547" w14:textId="77777777" w:rsidR="007742C0" w:rsidRDefault="007742C0" w:rsidP="007742C0">
            <w:pPr>
              <w:pStyle w:val="TableParagraph"/>
              <w:spacing w:before="12"/>
              <w:ind w:right="127"/>
              <w:jc w:val="right"/>
              <w:rPr>
                <w:sz w:val="20"/>
              </w:rPr>
            </w:pPr>
            <w:r>
              <w:rPr>
                <w:w w:val="99"/>
                <w:sz w:val="20"/>
              </w:rPr>
              <w:t>5</w:t>
            </w:r>
          </w:p>
        </w:tc>
        <w:tc>
          <w:tcPr>
            <w:tcW w:w="668" w:type="dxa"/>
            <w:tcBorders>
              <w:top w:val="single" w:sz="6" w:space="0" w:color="000000"/>
              <w:left w:val="nil"/>
              <w:bottom w:val="single" w:sz="6" w:space="0" w:color="000000"/>
              <w:right w:val="single" w:sz="6" w:space="0" w:color="008000"/>
            </w:tcBorders>
            <w:shd w:val="clear" w:color="auto" w:fill="CCCCCC"/>
          </w:tcPr>
          <w:p w14:paraId="33810F63" w14:textId="77777777" w:rsidR="007742C0" w:rsidRDefault="007742C0" w:rsidP="007742C0">
            <w:pPr>
              <w:pStyle w:val="TableParagraph"/>
              <w:spacing w:before="12"/>
              <w:ind w:left="270" w:right="99"/>
              <w:jc w:val="center"/>
              <w:rPr>
                <w:sz w:val="20"/>
              </w:rPr>
            </w:pPr>
            <w:r>
              <w:rPr>
                <w:sz w:val="20"/>
              </w:rPr>
              <w:t>1,5</w:t>
            </w:r>
          </w:p>
        </w:tc>
      </w:tr>
      <w:tr w:rsidR="007742C0" w14:paraId="0C9C5FC3" w14:textId="77777777" w:rsidTr="007742C0">
        <w:trPr>
          <w:trHeight w:val="270"/>
        </w:trPr>
        <w:tc>
          <w:tcPr>
            <w:tcW w:w="6294" w:type="dxa"/>
            <w:tcBorders>
              <w:top w:val="single" w:sz="6" w:space="0" w:color="000000"/>
              <w:left w:val="single" w:sz="6" w:space="0" w:color="008000"/>
              <w:bottom w:val="single" w:sz="6" w:space="0" w:color="000000"/>
              <w:right w:val="nil"/>
            </w:tcBorders>
            <w:shd w:val="clear" w:color="auto" w:fill="FFFFBE"/>
          </w:tcPr>
          <w:p w14:paraId="79DB47A9" w14:textId="77777777" w:rsidR="007742C0" w:rsidRDefault="007742C0" w:rsidP="007742C0">
            <w:pPr>
              <w:pStyle w:val="TableParagraph"/>
              <w:spacing w:before="17"/>
              <w:ind w:left="107"/>
              <w:rPr>
                <w:sz w:val="20"/>
              </w:rPr>
            </w:pPr>
            <w:r>
              <w:rPr>
                <w:sz w:val="20"/>
              </w:rPr>
              <w:t>Болести ока и припојака ока (Х00-Х59)</w:t>
            </w:r>
          </w:p>
        </w:tc>
        <w:tc>
          <w:tcPr>
            <w:tcW w:w="645" w:type="dxa"/>
            <w:tcBorders>
              <w:top w:val="single" w:sz="6" w:space="0" w:color="000000"/>
              <w:left w:val="nil"/>
              <w:bottom w:val="single" w:sz="6" w:space="0" w:color="000000"/>
              <w:right w:val="nil"/>
            </w:tcBorders>
            <w:shd w:val="clear" w:color="auto" w:fill="FFFFBE"/>
          </w:tcPr>
          <w:p w14:paraId="6C591035" w14:textId="77777777" w:rsidR="007742C0" w:rsidRDefault="007742C0" w:rsidP="007742C0">
            <w:pPr>
              <w:pStyle w:val="TableParagraph"/>
              <w:spacing w:before="17"/>
              <w:ind w:right="103"/>
              <w:jc w:val="right"/>
              <w:rPr>
                <w:sz w:val="20"/>
              </w:rPr>
            </w:pPr>
            <w:r>
              <w:rPr>
                <w:w w:val="99"/>
                <w:sz w:val="20"/>
              </w:rPr>
              <w:t>0</w:t>
            </w:r>
          </w:p>
        </w:tc>
        <w:tc>
          <w:tcPr>
            <w:tcW w:w="210" w:type="dxa"/>
            <w:tcBorders>
              <w:top w:val="single" w:sz="6" w:space="0" w:color="000000"/>
              <w:left w:val="nil"/>
              <w:bottom w:val="single" w:sz="6" w:space="0" w:color="000000"/>
              <w:right w:val="nil"/>
            </w:tcBorders>
            <w:shd w:val="clear" w:color="auto" w:fill="FFFFBE"/>
          </w:tcPr>
          <w:p w14:paraId="2FCFBE29" w14:textId="77777777" w:rsidR="007742C0" w:rsidRDefault="007742C0" w:rsidP="007742C0">
            <w:pPr>
              <w:pStyle w:val="TableParagraph"/>
              <w:rPr>
                <w:sz w:val="20"/>
              </w:rPr>
            </w:pPr>
          </w:p>
        </w:tc>
        <w:tc>
          <w:tcPr>
            <w:tcW w:w="522" w:type="dxa"/>
            <w:tcBorders>
              <w:top w:val="single" w:sz="6" w:space="0" w:color="000000"/>
              <w:left w:val="nil"/>
              <w:bottom w:val="single" w:sz="6" w:space="0" w:color="000000"/>
              <w:right w:val="nil"/>
            </w:tcBorders>
            <w:shd w:val="clear" w:color="auto" w:fill="FFFFBE"/>
          </w:tcPr>
          <w:p w14:paraId="4FBEFCF1" w14:textId="77777777" w:rsidR="007742C0" w:rsidRDefault="007742C0" w:rsidP="007742C0">
            <w:pPr>
              <w:pStyle w:val="TableParagraph"/>
              <w:spacing w:before="14"/>
              <w:ind w:right="164"/>
              <w:jc w:val="right"/>
              <w:rPr>
                <w:sz w:val="20"/>
              </w:rPr>
            </w:pPr>
            <w:r>
              <w:rPr>
                <w:w w:val="95"/>
                <w:sz w:val="20"/>
              </w:rPr>
              <w:t>0,0</w:t>
            </w:r>
          </w:p>
        </w:tc>
        <w:tc>
          <w:tcPr>
            <w:tcW w:w="581" w:type="dxa"/>
            <w:tcBorders>
              <w:top w:val="single" w:sz="6" w:space="0" w:color="000000"/>
              <w:left w:val="nil"/>
              <w:bottom w:val="single" w:sz="6" w:space="0" w:color="000000"/>
              <w:right w:val="nil"/>
            </w:tcBorders>
            <w:shd w:val="clear" w:color="auto" w:fill="FFFFBE"/>
          </w:tcPr>
          <w:p w14:paraId="6CFA7F6B" w14:textId="77777777" w:rsidR="007742C0" w:rsidRDefault="007742C0" w:rsidP="007742C0">
            <w:pPr>
              <w:pStyle w:val="TableParagraph"/>
              <w:spacing w:before="17"/>
              <w:ind w:right="104"/>
              <w:jc w:val="right"/>
              <w:rPr>
                <w:sz w:val="20"/>
              </w:rPr>
            </w:pPr>
            <w:r>
              <w:rPr>
                <w:w w:val="99"/>
                <w:sz w:val="20"/>
              </w:rPr>
              <w:t>0</w:t>
            </w:r>
          </w:p>
        </w:tc>
        <w:tc>
          <w:tcPr>
            <w:tcW w:w="209" w:type="dxa"/>
            <w:tcBorders>
              <w:top w:val="single" w:sz="6" w:space="0" w:color="000000"/>
              <w:left w:val="nil"/>
              <w:bottom w:val="single" w:sz="6" w:space="0" w:color="000000"/>
              <w:right w:val="nil"/>
            </w:tcBorders>
            <w:shd w:val="clear" w:color="auto" w:fill="FFFFBE"/>
          </w:tcPr>
          <w:p w14:paraId="60F70BDA" w14:textId="77777777" w:rsidR="007742C0" w:rsidRDefault="007742C0" w:rsidP="007742C0">
            <w:pPr>
              <w:pStyle w:val="TableParagraph"/>
              <w:rPr>
                <w:sz w:val="20"/>
              </w:rPr>
            </w:pPr>
          </w:p>
        </w:tc>
        <w:tc>
          <w:tcPr>
            <w:tcW w:w="524" w:type="dxa"/>
            <w:tcBorders>
              <w:top w:val="single" w:sz="6" w:space="0" w:color="000000"/>
              <w:left w:val="nil"/>
              <w:bottom w:val="single" w:sz="6" w:space="0" w:color="000000"/>
              <w:right w:val="nil"/>
            </w:tcBorders>
            <w:shd w:val="clear" w:color="auto" w:fill="FFFFBE"/>
          </w:tcPr>
          <w:p w14:paraId="008E9E43" w14:textId="77777777" w:rsidR="007742C0" w:rsidRDefault="007742C0" w:rsidP="007742C0">
            <w:pPr>
              <w:pStyle w:val="TableParagraph"/>
              <w:spacing w:before="14"/>
              <w:ind w:right="168"/>
              <w:jc w:val="right"/>
              <w:rPr>
                <w:sz w:val="20"/>
              </w:rPr>
            </w:pPr>
            <w:r>
              <w:rPr>
                <w:w w:val="95"/>
                <w:sz w:val="20"/>
              </w:rPr>
              <w:t>0,0</w:t>
            </w:r>
          </w:p>
        </w:tc>
        <w:tc>
          <w:tcPr>
            <w:tcW w:w="597" w:type="dxa"/>
            <w:tcBorders>
              <w:top w:val="single" w:sz="6" w:space="0" w:color="000000"/>
              <w:left w:val="nil"/>
              <w:bottom w:val="single" w:sz="6" w:space="0" w:color="000000"/>
              <w:right w:val="nil"/>
            </w:tcBorders>
            <w:shd w:val="clear" w:color="auto" w:fill="FFFFBE"/>
          </w:tcPr>
          <w:p w14:paraId="7A5A31AD" w14:textId="77777777" w:rsidR="007742C0" w:rsidRDefault="007742C0" w:rsidP="007742C0">
            <w:pPr>
              <w:pStyle w:val="TableParagraph"/>
              <w:spacing w:before="17"/>
              <w:ind w:right="121"/>
              <w:jc w:val="right"/>
              <w:rPr>
                <w:sz w:val="20"/>
              </w:rPr>
            </w:pPr>
            <w:r>
              <w:rPr>
                <w:w w:val="99"/>
                <w:sz w:val="20"/>
              </w:rPr>
              <w:t>0</w:t>
            </w:r>
          </w:p>
        </w:tc>
        <w:tc>
          <w:tcPr>
            <w:tcW w:w="218" w:type="dxa"/>
            <w:tcBorders>
              <w:top w:val="single" w:sz="6" w:space="0" w:color="000000"/>
              <w:left w:val="nil"/>
              <w:bottom w:val="single" w:sz="6" w:space="0" w:color="000000"/>
              <w:right w:val="nil"/>
            </w:tcBorders>
            <w:shd w:val="clear" w:color="auto" w:fill="FFFFBE"/>
          </w:tcPr>
          <w:p w14:paraId="7130A2AC" w14:textId="77777777" w:rsidR="007742C0" w:rsidRDefault="007742C0" w:rsidP="007742C0">
            <w:pPr>
              <w:pStyle w:val="TableParagraph"/>
              <w:rPr>
                <w:sz w:val="20"/>
              </w:rPr>
            </w:pPr>
          </w:p>
        </w:tc>
        <w:tc>
          <w:tcPr>
            <w:tcW w:w="529" w:type="dxa"/>
            <w:tcBorders>
              <w:top w:val="single" w:sz="6" w:space="0" w:color="000000"/>
              <w:left w:val="nil"/>
              <w:bottom w:val="single" w:sz="6" w:space="0" w:color="000000"/>
              <w:right w:val="nil"/>
            </w:tcBorders>
            <w:shd w:val="clear" w:color="auto" w:fill="FFFFBE"/>
          </w:tcPr>
          <w:p w14:paraId="71DD8A5B" w14:textId="77777777" w:rsidR="007742C0" w:rsidRDefault="007742C0" w:rsidP="007742C0">
            <w:pPr>
              <w:pStyle w:val="TableParagraph"/>
              <w:spacing w:before="17"/>
              <w:ind w:right="170"/>
              <w:jc w:val="right"/>
              <w:rPr>
                <w:sz w:val="20"/>
              </w:rPr>
            </w:pPr>
            <w:r>
              <w:rPr>
                <w:w w:val="95"/>
                <w:sz w:val="20"/>
              </w:rPr>
              <w:t>0,0</w:t>
            </w:r>
          </w:p>
        </w:tc>
        <w:tc>
          <w:tcPr>
            <w:tcW w:w="597" w:type="dxa"/>
            <w:tcBorders>
              <w:top w:val="single" w:sz="6" w:space="0" w:color="000000"/>
              <w:left w:val="nil"/>
              <w:bottom w:val="single" w:sz="6" w:space="0" w:color="000000"/>
              <w:right w:val="nil"/>
            </w:tcBorders>
            <w:shd w:val="clear" w:color="auto" w:fill="FFFFBE"/>
          </w:tcPr>
          <w:p w14:paraId="5B11B839" w14:textId="77777777" w:rsidR="007742C0" w:rsidRDefault="007742C0" w:rsidP="007742C0">
            <w:pPr>
              <w:pStyle w:val="TableParagraph"/>
              <w:spacing w:before="17"/>
              <w:ind w:right="123"/>
              <w:jc w:val="right"/>
              <w:rPr>
                <w:sz w:val="20"/>
              </w:rPr>
            </w:pPr>
            <w:r>
              <w:rPr>
                <w:w w:val="99"/>
                <w:sz w:val="20"/>
              </w:rPr>
              <w:t>0</w:t>
            </w:r>
          </w:p>
        </w:tc>
        <w:tc>
          <w:tcPr>
            <w:tcW w:w="218" w:type="dxa"/>
            <w:tcBorders>
              <w:top w:val="single" w:sz="6" w:space="0" w:color="000000"/>
              <w:left w:val="nil"/>
              <w:bottom w:val="single" w:sz="6" w:space="0" w:color="000000"/>
              <w:right w:val="nil"/>
            </w:tcBorders>
            <w:shd w:val="clear" w:color="auto" w:fill="FFFFBE"/>
          </w:tcPr>
          <w:p w14:paraId="51D54397" w14:textId="77777777" w:rsidR="007742C0" w:rsidRDefault="007742C0" w:rsidP="007742C0">
            <w:pPr>
              <w:pStyle w:val="TableParagraph"/>
              <w:rPr>
                <w:sz w:val="20"/>
              </w:rPr>
            </w:pPr>
          </w:p>
        </w:tc>
        <w:tc>
          <w:tcPr>
            <w:tcW w:w="530" w:type="dxa"/>
            <w:tcBorders>
              <w:top w:val="single" w:sz="6" w:space="0" w:color="000000"/>
              <w:left w:val="nil"/>
              <w:bottom w:val="single" w:sz="6" w:space="0" w:color="000000"/>
              <w:right w:val="nil"/>
            </w:tcBorders>
            <w:shd w:val="clear" w:color="auto" w:fill="FFFFBE"/>
          </w:tcPr>
          <w:p w14:paraId="7D8ECC5F" w14:textId="77777777" w:rsidR="007742C0" w:rsidRDefault="007742C0" w:rsidP="007742C0">
            <w:pPr>
              <w:pStyle w:val="TableParagraph"/>
              <w:spacing w:before="14"/>
              <w:ind w:right="173"/>
              <w:jc w:val="right"/>
              <w:rPr>
                <w:sz w:val="20"/>
              </w:rPr>
            </w:pPr>
            <w:r>
              <w:rPr>
                <w:w w:val="95"/>
                <w:sz w:val="20"/>
              </w:rPr>
              <w:t>0,0</w:t>
            </w:r>
          </w:p>
        </w:tc>
        <w:tc>
          <w:tcPr>
            <w:tcW w:w="597" w:type="dxa"/>
            <w:tcBorders>
              <w:top w:val="single" w:sz="6" w:space="0" w:color="000000"/>
              <w:left w:val="nil"/>
              <w:bottom w:val="single" w:sz="6" w:space="0" w:color="000000"/>
              <w:right w:val="nil"/>
            </w:tcBorders>
            <w:shd w:val="clear" w:color="auto" w:fill="FFFFBE"/>
          </w:tcPr>
          <w:p w14:paraId="6A435484" w14:textId="77777777" w:rsidR="007742C0" w:rsidRDefault="007742C0" w:rsidP="007742C0">
            <w:pPr>
              <w:pStyle w:val="TableParagraph"/>
              <w:spacing w:before="17"/>
              <w:ind w:right="126"/>
              <w:jc w:val="right"/>
              <w:rPr>
                <w:sz w:val="20"/>
              </w:rPr>
            </w:pPr>
            <w:r>
              <w:rPr>
                <w:w w:val="99"/>
                <w:sz w:val="20"/>
              </w:rPr>
              <w:t>0</w:t>
            </w:r>
          </w:p>
        </w:tc>
        <w:tc>
          <w:tcPr>
            <w:tcW w:w="219" w:type="dxa"/>
            <w:tcBorders>
              <w:top w:val="single" w:sz="6" w:space="0" w:color="000000"/>
              <w:left w:val="nil"/>
              <w:bottom w:val="single" w:sz="6" w:space="0" w:color="000000"/>
              <w:right w:val="nil"/>
            </w:tcBorders>
            <w:shd w:val="clear" w:color="auto" w:fill="FFFFBE"/>
          </w:tcPr>
          <w:p w14:paraId="340E3D78" w14:textId="77777777" w:rsidR="007742C0" w:rsidRDefault="007742C0" w:rsidP="007742C0">
            <w:pPr>
              <w:pStyle w:val="TableParagraph"/>
              <w:rPr>
                <w:sz w:val="20"/>
              </w:rPr>
            </w:pPr>
          </w:p>
        </w:tc>
        <w:tc>
          <w:tcPr>
            <w:tcW w:w="531" w:type="dxa"/>
            <w:tcBorders>
              <w:top w:val="single" w:sz="6" w:space="0" w:color="000000"/>
              <w:left w:val="nil"/>
              <w:bottom w:val="single" w:sz="6" w:space="0" w:color="000000"/>
              <w:right w:val="nil"/>
            </w:tcBorders>
            <w:shd w:val="clear" w:color="auto" w:fill="FFFFBE"/>
          </w:tcPr>
          <w:p w14:paraId="2159058E" w14:textId="77777777" w:rsidR="007742C0" w:rsidRDefault="007742C0" w:rsidP="007742C0">
            <w:pPr>
              <w:pStyle w:val="TableParagraph"/>
              <w:spacing w:before="14"/>
              <w:ind w:right="178"/>
              <w:jc w:val="right"/>
              <w:rPr>
                <w:sz w:val="20"/>
              </w:rPr>
            </w:pPr>
            <w:r>
              <w:rPr>
                <w:w w:val="95"/>
                <w:sz w:val="20"/>
              </w:rPr>
              <w:t>0,0</w:t>
            </w:r>
          </w:p>
        </w:tc>
        <w:tc>
          <w:tcPr>
            <w:tcW w:w="598" w:type="dxa"/>
            <w:tcBorders>
              <w:top w:val="single" w:sz="6" w:space="0" w:color="000000"/>
              <w:left w:val="nil"/>
              <w:bottom w:val="single" w:sz="6" w:space="0" w:color="000000"/>
              <w:right w:val="nil"/>
            </w:tcBorders>
            <w:shd w:val="clear" w:color="auto" w:fill="FFFFBE"/>
          </w:tcPr>
          <w:p w14:paraId="6F36CDB5" w14:textId="77777777" w:rsidR="007742C0" w:rsidRDefault="007742C0" w:rsidP="007742C0">
            <w:pPr>
              <w:pStyle w:val="TableParagraph"/>
              <w:spacing w:before="14"/>
              <w:ind w:right="132"/>
              <w:jc w:val="right"/>
              <w:rPr>
                <w:sz w:val="20"/>
              </w:rPr>
            </w:pPr>
            <w:r>
              <w:rPr>
                <w:w w:val="99"/>
                <w:sz w:val="20"/>
              </w:rPr>
              <w:t>0</w:t>
            </w:r>
          </w:p>
        </w:tc>
        <w:tc>
          <w:tcPr>
            <w:tcW w:w="220" w:type="dxa"/>
            <w:tcBorders>
              <w:top w:val="single" w:sz="6" w:space="0" w:color="000000"/>
              <w:left w:val="nil"/>
              <w:bottom w:val="single" w:sz="6" w:space="0" w:color="000000"/>
              <w:right w:val="nil"/>
            </w:tcBorders>
            <w:shd w:val="clear" w:color="auto" w:fill="FFFFBE"/>
          </w:tcPr>
          <w:p w14:paraId="247E90A4" w14:textId="77777777" w:rsidR="007742C0" w:rsidRDefault="007742C0" w:rsidP="007742C0">
            <w:pPr>
              <w:pStyle w:val="TableParagraph"/>
              <w:rPr>
                <w:sz w:val="20"/>
              </w:rPr>
            </w:pPr>
          </w:p>
        </w:tc>
        <w:tc>
          <w:tcPr>
            <w:tcW w:w="531" w:type="dxa"/>
            <w:tcBorders>
              <w:top w:val="single" w:sz="6" w:space="0" w:color="000000"/>
              <w:left w:val="nil"/>
              <w:bottom w:val="single" w:sz="6" w:space="0" w:color="000000"/>
              <w:right w:val="nil"/>
            </w:tcBorders>
            <w:shd w:val="clear" w:color="auto" w:fill="FFFFBE"/>
          </w:tcPr>
          <w:p w14:paraId="267FAF08" w14:textId="77777777" w:rsidR="007742C0" w:rsidRDefault="007742C0" w:rsidP="007742C0">
            <w:pPr>
              <w:pStyle w:val="TableParagraph"/>
              <w:spacing w:before="14"/>
              <w:ind w:right="185"/>
              <w:jc w:val="right"/>
              <w:rPr>
                <w:sz w:val="20"/>
              </w:rPr>
            </w:pPr>
            <w:r>
              <w:rPr>
                <w:w w:val="95"/>
                <w:sz w:val="20"/>
              </w:rPr>
              <w:t>0,0</w:t>
            </w:r>
          </w:p>
        </w:tc>
        <w:tc>
          <w:tcPr>
            <w:tcW w:w="584" w:type="dxa"/>
            <w:tcBorders>
              <w:top w:val="single" w:sz="6" w:space="0" w:color="000000"/>
              <w:left w:val="nil"/>
              <w:bottom w:val="single" w:sz="6" w:space="0" w:color="000000"/>
              <w:right w:val="nil"/>
            </w:tcBorders>
            <w:shd w:val="clear" w:color="auto" w:fill="FFFFBE"/>
          </w:tcPr>
          <w:p w14:paraId="0B6A9C61" w14:textId="77777777" w:rsidR="007742C0" w:rsidRDefault="007742C0" w:rsidP="007742C0">
            <w:pPr>
              <w:pStyle w:val="TableParagraph"/>
              <w:spacing w:before="17"/>
              <w:ind w:right="127"/>
              <w:jc w:val="right"/>
              <w:rPr>
                <w:sz w:val="20"/>
              </w:rPr>
            </w:pPr>
            <w:r>
              <w:rPr>
                <w:w w:val="99"/>
                <w:sz w:val="20"/>
              </w:rPr>
              <w:t>0</w:t>
            </w:r>
          </w:p>
        </w:tc>
        <w:tc>
          <w:tcPr>
            <w:tcW w:w="668" w:type="dxa"/>
            <w:tcBorders>
              <w:top w:val="single" w:sz="6" w:space="0" w:color="000000"/>
              <w:left w:val="nil"/>
              <w:bottom w:val="single" w:sz="6" w:space="0" w:color="000000"/>
              <w:right w:val="single" w:sz="6" w:space="0" w:color="008000"/>
            </w:tcBorders>
            <w:shd w:val="clear" w:color="auto" w:fill="FFFFBE"/>
          </w:tcPr>
          <w:p w14:paraId="13FDD9E2" w14:textId="77777777" w:rsidR="007742C0" w:rsidRDefault="007742C0" w:rsidP="007742C0">
            <w:pPr>
              <w:pStyle w:val="TableParagraph"/>
              <w:spacing w:before="14"/>
              <w:ind w:left="270" w:right="99"/>
              <w:jc w:val="center"/>
              <w:rPr>
                <w:sz w:val="20"/>
              </w:rPr>
            </w:pPr>
            <w:r>
              <w:rPr>
                <w:sz w:val="20"/>
              </w:rPr>
              <w:t>0,0</w:t>
            </w:r>
          </w:p>
        </w:tc>
      </w:tr>
      <w:tr w:rsidR="007742C0" w14:paraId="26573405" w14:textId="77777777" w:rsidTr="007742C0">
        <w:trPr>
          <w:trHeight w:val="270"/>
        </w:trPr>
        <w:tc>
          <w:tcPr>
            <w:tcW w:w="6294" w:type="dxa"/>
            <w:tcBorders>
              <w:top w:val="single" w:sz="6" w:space="0" w:color="000000"/>
              <w:left w:val="single" w:sz="6" w:space="0" w:color="008000"/>
              <w:bottom w:val="single" w:sz="6" w:space="0" w:color="000000"/>
              <w:right w:val="nil"/>
            </w:tcBorders>
            <w:shd w:val="clear" w:color="auto" w:fill="CCCCCC"/>
          </w:tcPr>
          <w:p w14:paraId="66127934" w14:textId="77777777" w:rsidR="007742C0" w:rsidRDefault="007742C0" w:rsidP="007742C0">
            <w:pPr>
              <w:pStyle w:val="TableParagraph"/>
              <w:spacing w:before="14"/>
              <w:ind w:left="107"/>
              <w:rPr>
                <w:sz w:val="20"/>
              </w:rPr>
            </w:pPr>
            <w:r>
              <w:rPr>
                <w:sz w:val="20"/>
              </w:rPr>
              <w:t>Болести ува и болести мастоидног наставка (Х60-Х95)</w:t>
            </w:r>
          </w:p>
        </w:tc>
        <w:tc>
          <w:tcPr>
            <w:tcW w:w="645" w:type="dxa"/>
            <w:tcBorders>
              <w:top w:val="single" w:sz="6" w:space="0" w:color="000000"/>
              <w:left w:val="nil"/>
              <w:bottom w:val="single" w:sz="6" w:space="0" w:color="000000"/>
              <w:right w:val="nil"/>
            </w:tcBorders>
            <w:shd w:val="clear" w:color="auto" w:fill="CCCCCC"/>
          </w:tcPr>
          <w:p w14:paraId="6DC0B706" w14:textId="77777777" w:rsidR="007742C0" w:rsidRDefault="007742C0" w:rsidP="007742C0">
            <w:pPr>
              <w:pStyle w:val="TableParagraph"/>
              <w:spacing w:before="14"/>
              <w:ind w:right="103"/>
              <w:jc w:val="right"/>
              <w:rPr>
                <w:sz w:val="20"/>
              </w:rPr>
            </w:pPr>
            <w:r>
              <w:rPr>
                <w:w w:val="99"/>
                <w:sz w:val="20"/>
              </w:rPr>
              <w:t>0</w:t>
            </w:r>
          </w:p>
        </w:tc>
        <w:tc>
          <w:tcPr>
            <w:tcW w:w="210" w:type="dxa"/>
            <w:tcBorders>
              <w:top w:val="single" w:sz="6" w:space="0" w:color="000000"/>
              <w:left w:val="nil"/>
              <w:bottom w:val="single" w:sz="6" w:space="0" w:color="000000"/>
              <w:right w:val="nil"/>
            </w:tcBorders>
            <w:shd w:val="clear" w:color="auto" w:fill="CCCCCC"/>
          </w:tcPr>
          <w:p w14:paraId="153A5A0B" w14:textId="77777777" w:rsidR="007742C0" w:rsidRDefault="007742C0" w:rsidP="007742C0">
            <w:pPr>
              <w:pStyle w:val="TableParagraph"/>
              <w:rPr>
                <w:sz w:val="20"/>
              </w:rPr>
            </w:pPr>
          </w:p>
        </w:tc>
        <w:tc>
          <w:tcPr>
            <w:tcW w:w="522" w:type="dxa"/>
            <w:tcBorders>
              <w:top w:val="single" w:sz="6" w:space="0" w:color="000000"/>
              <w:left w:val="nil"/>
              <w:bottom w:val="single" w:sz="6" w:space="0" w:color="000000"/>
              <w:right w:val="nil"/>
            </w:tcBorders>
            <w:shd w:val="clear" w:color="auto" w:fill="CCCCCC"/>
          </w:tcPr>
          <w:p w14:paraId="7A9D0B05" w14:textId="77777777" w:rsidR="007742C0" w:rsidRDefault="007742C0" w:rsidP="007742C0">
            <w:pPr>
              <w:pStyle w:val="TableParagraph"/>
              <w:spacing w:before="14"/>
              <w:ind w:right="164"/>
              <w:jc w:val="right"/>
              <w:rPr>
                <w:sz w:val="20"/>
              </w:rPr>
            </w:pPr>
            <w:r>
              <w:rPr>
                <w:w w:val="95"/>
                <w:sz w:val="20"/>
              </w:rPr>
              <w:t>0,0</w:t>
            </w:r>
          </w:p>
        </w:tc>
        <w:tc>
          <w:tcPr>
            <w:tcW w:w="581" w:type="dxa"/>
            <w:tcBorders>
              <w:top w:val="single" w:sz="6" w:space="0" w:color="000000"/>
              <w:left w:val="nil"/>
              <w:bottom w:val="single" w:sz="6" w:space="0" w:color="000000"/>
              <w:right w:val="nil"/>
            </w:tcBorders>
            <w:shd w:val="clear" w:color="auto" w:fill="CCCCCC"/>
          </w:tcPr>
          <w:p w14:paraId="75BCB367" w14:textId="77777777" w:rsidR="007742C0" w:rsidRDefault="007742C0" w:rsidP="007742C0">
            <w:pPr>
              <w:pStyle w:val="TableParagraph"/>
              <w:spacing w:before="14"/>
              <w:ind w:right="104"/>
              <w:jc w:val="right"/>
              <w:rPr>
                <w:sz w:val="20"/>
              </w:rPr>
            </w:pPr>
            <w:r>
              <w:rPr>
                <w:w w:val="99"/>
                <w:sz w:val="20"/>
              </w:rPr>
              <w:t>0</w:t>
            </w:r>
          </w:p>
        </w:tc>
        <w:tc>
          <w:tcPr>
            <w:tcW w:w="209" w:type="dxa"/>
            <w:tcBorders>
              <w:top w:val="single" w:sz="6" w:space="0" w:color="000000"/>
              <w:left w:val="nil"/>
              <w:bottom w:val="single" w:sz="6" w:space="0" w:color="000000"/>
              <w:right w:val="nil"/>
            </w:tcBorders>
            <w:shd w:val="clear" w:color="auto" w:fill="CCCCCC"/>
          </w:tcPr>
          <w:p w14:paraId="633B6888" w14:textId="77777777" w:rsidR="007742C0" w:rsidRDefault="007742C0" w:rsidP="007742C0">
            <w:pPr>
              <w:pStyle w:val="TableParagraph"/>
              <w:rPr>
                <w:sz w:val="20"/>
              </w:rPr>
            </w:pPr>
          </w:p>
        </w:tc>
        <w:tc>
          <w:tcPr>
            <w:tcW w:w="524" w:type="dxa"/>
            <w:tcBorders>
              <w:top w:val="single" w:sz="6" w:space="0" w:color="000000"/>
              <w:left w:val="nil"/>
              <w:bottom w:val="single" w:sz="6" w:space="0" w:color="000000"/>
              <w:right w:val="nil"/>
            </w:tcBorders>
            <w:shd w:val="clear" w:color="auto" w:fill="CCCCCC"/>
          </w:tcPr>
          <w:p w14:paraId="79261BD2" w14:textId="77777777" w:rsidR="007742C0" w:rsidRDefault="007742C0" w:rsidP="007742C0">
            <w:pPr>
              <w:pStyle w:val="TableParagraph"/>
              <w:spacing w:before="14"/>
              <w:ind w:right="168"/>
              <w:jc w:val="right"/>
              <w:rPr>
                <w:sz w:val="20"/>
              </w:rPr>
            </w:pPr>
            <w:r>
              <w:rPr>
                <w:w w:val="95"/>
                <w:sz w:val="20"/>
              </w:rPr>
              <w:t>0,0</w:t>
            </w:r>
          </w:p>
        </w:tc>
        <w:tc>
          <w:tcPr>
            <w:tcW w:w="597" w:type="dxa"/>
            <w:tcBorders>
              <w:top w:val="single" w:sz="6" w:space="0" w:color="000000"/>
              <w:left w:val="nil"/>
              <w:bottom w:val="single" w:sz="6" w:space="0" w:color="000000"/>
              <w:right w:val="nil"/>
            </w:tcBorders>
            <w:shd w:val="clear" w:color="auto" w:fill="CCCCCC"/>
          </w:tcPr>
          <w:p w14:paraId="46062F24" w14:textId="77777777" w:rsidR="007742C0" w:rsidRDefault="007742C0" w:rsidP="007742C0">
            <w:pPr>
              <w:pStyle w:val="TableParagraph"/>
              <w:spacing w:before="14"/>
              <w:ind w:right="121"/>
              <w:jc w:val="right"/>
              <w:rPr>
                <w:sz w:val="20"/>
              </w:rPr>
            </w:pPr>
            <w:r>
              <w:rPr>
                <w:w w:val="99"/>
                <w:sz w:val="20"/>
              </w:rPr>
              <w:t>0</w:t>
            </w:r>
          </w:p>
        </w:tc>
        <w:tc>
          <w:tcPr>
            <w:tcW w:w="218" w:type="dxa"/>
            <w:tcBorders>
              <w:top w:val="single" w:sz="6" w:space="0" w:color="000000"/>
              <w:left w:val="nil"/>
              <w:bottom w:val="single" w:sz="6" w:space="0" w:color="000000"/>
              <w:right w:val="nil"/>
            </w:tcBorders>
            <w:shd w:val="clear" w:color="auto" w:fill="CCCCCC"/>
          </w:tcPr>
          <w:p w14:paraId="764B48A0" w14:textId="77777777" w:rsidR="007742C0" w:rsidRDefault="007742C0" w:rsidP="007742C0">
            <w:pPr>
              <w:pStyle w:val="TableParagraph"/>
              <w:rPr>
                <w:sz w:val="20"/>
              </w:rPr>
            </w:pPr>
          </w:p>
        </w:tc>
        <w:tc>
          <w:tcPr>
            <w:tcW w:w="529" w:type="dxa"/>
            <w:tcBorders>
              <w:top w:val="single" w:sz="6" w:space="0" w:color="000000"/>
              <w:left w:val="nil"/>
              <w:bottom w:val="single" w:sz="6" w:space="0" w:color="000000"/>
              <w:right w:val="nil"/>
            </w:tcBorders>
            <w:shd w:val="clear" w:color="auto" w:fill="CCCCCC"/>
          </w:tcPr>
          <w:p w14:paraId="412E0614" w14:textId="77777777" w:rsidR="007742C0" w:rsidRDefault="007742C0" w:rsidP="007742C0">
            <w:pPr>
              <w:pStyle w:val="TableParagraph"/>
              <w:spacing w:before="14"/>
              <w:ind w:right="170"/>
              <w:jc w:val="right"/>
              <w:rPr>
                <w:sz w:val="20"/>
              </w:rPr>
            </w:pPr>
            <w:r>
              <w:rPr>
                <w:w w:val="95"/>
                <w:sz w:val="20"/>
              </w:rPr>
              <w:t>0,0</w:t>
            </w:r>
          </w:p>
        </w:tc>
        <w:tc>
          <w:tcPr>
            <w:tcW w:w="597" w:type="dxa"/>
            <w:tcBorders>
              <w:top w:val="single" w:sz="6" w:space="0" w:color="000000"/>
              <w:left w:val="nil"/>
              <w:bottom w:val="single" w:sz="6" w:space="0" w:color="000000"/>
              <w:right w:val="nil"/>
            </w:tcBorders>
            <w:shd w:val="clear" w:color="auto" w:fill="CCCCCC"/>
          </w:tcPr>
          <w:p w14:paraId="1DAC1318" w14:textId="77777777" w:rsidR="007742C0" w:rsidRDefault="007742C0" w:rsidP="007742C0">
            <w:pPr>
              <w:pStyle w:val="TableParagraph"/>
              <w:spacing w:before="14"/>
              <w:ind w:right="123"/>
              <w:jc w:val="right"/>
              <w:rPr>
                <w:sz w:val="20"/>
              </w:rPr>
            </w:pPr>
            <w:r>
              <w:rPr>
                <w:w w:val="99"/>
                <w:sz w:val="20"/>
              </w:rPr>
              <w:t>0</w:t>
            </w:r>
          </w:p>
        </w:tc>
        <w:tc>
          <w:tcPr>
            <w:tcW w:w="218" w:type="dxa"/>
            <w:tcBorders>
              <w:top w:val="single" w:sz="6" w:space="0" w:color="000000"/>
              <w:left w:val="nil"/>
              <w:bottom w:val="single" w:sz="6" w:space="0" w:color="000000"/>
              <w:right w:val="nil"/>
            </w:tcBorders>
            <w:shd w:val="clear" w:color="auto" w:fill="CCCCCC"/>
          </w:tcPr>
          <w:p w14:paraId="6D6553C9" w14:textId="77777777" w:rsidR="007742C0" w:rsidRDefault="007742C0" w:rsidP="007742C0">
            <w:pPr>
              <w:pStyle w:val="TableParagraph"/>
              <w:rPr>
                <w:sz w:val="20"/>
              </w:rPr>
            </w:pPr>
          </w:p>
        </w:tc>
        <w:tc>
          <w:tcPr>
            <w:tcW w:w="530" w:type="dxa"/>
            <w:tcBorders>
              <w:top w:val="single" w:sz="6" w:space="0" w:color="000000"/>
              <w:left w:val="nil"/>
              <w:bottom w:val="single" w:sz="6" w:space="0" w:color="000000"/>
              <w:right w:val="nil"/>
            </w:tcBorders>
            <w:shd w:val="clear" w:color="auto" w:fill="CCCCCC"/>
          </w:tcPr>
          <w:p w14:paraId="634C3E94" w14:textId="77777777" w:rsidR="007742C0" w:rsidRDefault="007742C0" w:rsidP="007742C0">
            <w:pPr>
              <w:pStyle w:val="TableParagraph"/>
              <w:spacing w:before="14"/>
              <w:ind w:right="173"/>
              <w:jc w:val="right"/>
              <w:rPr>
                <w:sz w:val="20"/>
              </w:rPr>
            </w:pPr>
            <w:r>
              <w:rPr>
                <w:w w:val="95"/>
                <w:sz w:val="20"/>
              </w:rPr>
              <w:t>0,0</w:t>
            </w:r>
          </w:p>
        </w:tc>
        <w:tc>
          <w:tcPr>
            <w:tcW w:w="597" w:type="dxa"/>
            <w:tcBorders>
              <w:top w:val="single" w:sz="6" w:space="0" w:color="000000"/>
              <w:left w:val="nil"/>
              <w:bottom w:val="single" w:sz="6" w:space="0" w:color="000000"/>
              <w:right w:val="nil"/>
            </w:tcBorders>
            <w:shd w:val="clear" w:color="auto" w:fill="CCCCCC"/>
          </w:tcPr>
          <w:p w14:paraId="7F0997A4" w14:textId="77777777" w:rsidR="007742C0" w:rsidRDefault="007742C0" w:rsidP="007742C0">
            <w:pPr>
              <w:pStyle w:val="TableParagraph"/>
              <w:spacing w:before="14"/>
              <w:ind w:right="126"/>
              <w:jc w:val="right"/>
              <w:rPr>
                <w:sz w:val="20"/>
              </w:rPr>
            </w:pPr>
            <w:r>
              <w:rPr>
                <w:w w:val="99"/>
                <w:sz w:val="20"/>
              </w:rPr>
              <w:t>0</w:t>
            </w:r>
          </w:p>
        </w:tc>
        <w:tc>
          <w:tcPr>
            <w:tcW w:w="219" w:type="dxa"/>
            <w:tcBorders>
              <w:top w:val="single" w:sz="6" w:space="0" w:color="000000"/>
              <w:left w:val="nil"/>
              <w:bottom w:val="single" w:sz="6" w:space="0" w:color="000000"/>
              <w:right w:val="nil"/>
            </w:tcBorders>
            <w:shd w:val="clear" w:color="auto" w:fill="CCCCCC"/>
          </w:tcPr>
          <w:p w14:paraId="2E0B73A7" w14:textId="77777777" w:rsidR="007742C0" w:rsidRDefault="007742C0" w:rsidP="007742C0">
            <w:pPr>
              <w:pStyle w:val="TableParagraph"/>
              <w:rPr>
                <w:sz w:val="20"/>
              </w:rPr>
            </w:pPr>
          </w:p>
        </w:tc>
        <w:tc>
          <w:tcPr>
            <w:tcW w:w="531" w:type="dxa"/>
            <w:tcBorders>
              <w:top w:val="single" w:sz="6" w:space="0" w:color="000000"/>
              <w:left w:val="nil"/>
              <w:bottom w:val="single" w:sz="6" w:space="0" w:color="000000"/>
              <w:right w:val="nil"/>
            </w:tcBorders>
            <w:shd w:val="clear" w:color="auto" w:fill="CCCCCC"/>
          </w:tcPr>
          <w:p w14:paraId="086097ED" w14:textId="77777777" w:rsidR="007742C0" w:rsidRDefault="007742C0" w:rsidP="007742C0">
            <w:pPr>
              <w:pStyle w:val="TableParagraph"/>
              <w:spacing w:before="14"/>
              <w:ind w:right="178"/>
              <w:jc w:val="right"/>
              <w:rPr>
                <w:sz w:val="20"/>
              </w:rPr>
            </w:pPr>
            <w:r>
              <w:rPr>
                <w:w w:val="95"/>
                <w:sz w:val="20"/>
              </w:rPr>
              <w:t>0,0</w:t>
            </w:r>
          </w:p>
        </w:tc>
        <w:tc>
          <w:tcPr>
            <w:tcW w:w="598" w:type="dxa"/>
            <w:tcBorders>
              <w:top w:val="single" w:sz="6" w:space="0" w:color="000000"/>
              <w:left w:val="nil"/>
              <w:bottom w:val="single" w:sz="6" w:space="0" w:color="000000"/>
              <w:right w:val="nil"/>
            </w:tcBorders>
            <w:shd w:val="clear" w:color="auto" w:fill="CCCCCC"/>
          </w:tcPr>
          <w:p w14:paraId="7CB112CB" w14:textId="77777777" w:rsidR="007742C0" w:rsidRDefault="007742C0" w:rsidP="007742C0">
            <w:pPr>
              <w:pStyle w:val="TableParagraph"/>
              <w:spacing w:before="14"/>
              <w:ind w:right="132"/>
              <w:jc w:val="right"/>
              <w:rPr>
                <w:sz w:val="20"/>
              </w:rPr>
            </w:pPr>
            <w:r>
              <w:rPr>
                <w:w w:val="99"/>
                <w:sz w:val="20"/>
              </w:rPr>
              <w:t>0</w:t>
            </w:r>
          </w:p>
        </w:tc>
        <w:tc>
          <w:tcPr>
            <w:tcW w:w="220" w:type="dxa"/>
            <w:tcBorders>
              <w:top w:val="single" w:sz="6" w:space="0" w:color="000000"/>
              <w:left w:val="nil"/>
              <w:bottom w:val="single" w:sz="6" w:space="0" w:color="000000"/>
              <w:right w:val="nil"/>
            </w:tcBorders>
            <w:shd w:val="clear" w:color="auto" w:fill="CCCCCC"/>
          </w:tcPr>
          <w:p w14:paraId="302B02B0" w14:textId="77777777" w:rsidR="007742C0" w:rsidRDefault="007742C0" w:rsidP="007742C0">
            <w:pPr>
              <w:pStyle w:val="TableParagraph"/>
              <w:rPr>
                <w:sz w:val="20"/>
              </w:rPr>
            </w:pPr>
          </w:p>
        </w:tc>
        <w:tc>
          <w:tcPr>
            <w:tcW w:w="531" w:type="dxa"/>
            <w:tcBorders>
              <w:top w:val="single" w:sz="6" w:space="0" w:color="000000"/>
              <w:left w:val="nil"/>
              <w:bottom w:val="single" w:sz="6" w:space="0" w:color="000000"/>
              <w:right w:val="nil"/>
            </w:tcBorders>
            <w:shd w:val="clear" w:color="auto" w:fill="CCCCCC"/>
          </w:tcPr>
          <w:p w14:paraId="7D12E709" w14:textId="77777777" w:rsidR="007742C0" w:rsidRDefault="007742C0" w:rsidP="007742C0">
            <w:pPr>
              <w:pStyle w:val="TableParagraph"/>
              <w:spacing w:before="14"/>
              <w:ind w:right="185"/>
              <w:jc w:val="right"/>
              <w:rPr>
                <w:sz w:val="20"/>
              </w:rPr>
            </w:pPr>
            <w:r>
              <w:rPr>
                <w:w w:val="95"/>
                <w:sz w:val="20"/>
              </w:rPr>
              <w:t>0,0</w:t>
            </w:r>
          </w:p>
        </w:tc>
        <w:tc>
          <w:tcPr>
            <w:tcW w:w="584" w:type="dxa"/>
            <w:tcBorders>
              <w:top w:val="single" w:sz="6" w:space="0" w:color="000000"/>
              <w:left w:val="nil"/>
              <w:bottom w:val="single" w:sz="6" w:space="0" w:color="000000"/>
              <w:right w:val="nil"/>
            </w:tcBorders>
            <w:shd w:val="clear" w:color="auto" w:fill="CCCCCC"/>
          </w:tcPr>
          <w:p w14:paraId="593640F3" w14:textId="77777777" w:rsidR="007742C0" w:rsidRDefault="007742C0" w:rsidP="007742C0">
            <w:pPr>
              <w:pStyle w:val="TableParagraph"/>
              <w:spacing w:before="14"/>
              <w:ind w:right="127"/>
              <w:jc w:val="right"/>
              <w:rPr>
                <w:sz w:val="20"/>
              </w:rPr>
            </w:pPr>
            <w:r>
              <w:rPr>
                <w:w w:val="99"/>
                <w:sz w:val="20"/>
              </w:rPr>
              <w:t>0</w:t>
            </w:r>
          </w:p>
        </w:tc>
        <w:tc>
          <w:tcPr>
            <w:tcW w:w="668" w:type="dxa"/>
            <w:tcBorders>
              <w:top w:val="single" w:sz="6" w:space="0" w:color="000000"/>
              <w:left w:val="nil"/>
              <w:bottom w:val="single" w:sz="6" w:space="0" w:color="000000"/>
              <w:right w:val="single" w:sz="6" w:space="0" w:color="008000"/>
            </w:tcBorders>
            <w:shd w:val="clear" w:color="auto" w:fill="CCCCCC"/>
          </w:tcPr>
          <w:p w14:paraId="11668DB6" w14:textId="77777777" w:rsidR="007742C0" w:rsidRDefault="007742C0" w:rsidP="007742C0">
            <w:pPr>
              <w:pStyle w:val="TableParagraph"/>
              <w:spacing w:before="14"/>
              <w:ind w:left="270" w:right="99"/>
              <w:jc w:val="center"/>
              <w:rPr>
                <w:sz w:val="20"/>
              </w:rPr>
            </w:pPr>
            <w:r>
              <w:rPr>
                <w:sz w:val="20"/>
              </w:rPr>
              <w:t>0,0</w:t>
            </w:r>
          </w:p>
        </w:tc>
      </w:tr>
      <w:tr w:rsidR="007742C0" w14:paraId="678A7177" w14:textId="77777777" w:rsidTr="007742C0">
        <w:trPr>
          <w:trHeight w:val="270"/>
        </w:trPr>
        <w:tc>
          <w:tcPr>
            <w:tcW w:w="6294" w:type="dxa"/>
            <w:tcBorders>
              <w:top w:val="single" w:sz="6" w:space="0" w:color="000000"/>
              <w:left w:val="single" w:sz="6" w:space="0" w:color="008000"/>
              <w:bottom w:val="single" w:sz="6" w:space="0" w:color="000000"/>
              <w:right w:val="nil"/>
            </w:tcBorders>
            <w:shd w:val="clear" w:color="auto" w:fill="FFFFBE"/>
          </w:tcPr>
          <w:p w14:paraId="7A73606E" w14:textId="77777777" w:rsidR="007742C0" w:rsidRDefault="007742C0" w:rsidP="007742C0">
            <w:pPr>
              <w:pStyle w:val="TableParagraph"/>
              <w:spacing w:before="14"/>
              <w:ind w:left="107"/>
              <w:rPr>
                <w:sz w:val="20"/>
              </w:rPr>
            </w:pPr>
            <w:r>
              <w:rPr>
                <w:sz w:val="20"/>
              </w:rPr>
              <w:t>Болести система крвотока (И00-И99)</w:t>
            </w:r>
          </w:p>
        </w:tc>
        <w:tc>
          <w:tcPr>
            <w:tcW w:w="645" w:type="dxa"/>
            <w:tcBorders>
              <w:top w:val="single" w:sz="6" w:space="0" w:color="000000"/>
              <w:left w:val="nil"/>
              <w:bottom w:val="single" w:sz="6" w:space="0" w:color="000000"/>
              <w:right w:val="nil"/>
            </w:tcBorders>
            <w:shd w:val="clear" w:color="auto" w:fill="FFFFBE"/>
          </w:tcPr>
          <w:p w14:paraId="37475A24" w14:textId="77777777" w:rsidR="007742C0" w:rsidRDefault="007742C0" w:rsidP="007742C0">
            <w:pPr>
              <w:pStyle w:val="TableParagraph"/>
              <w:spacing w:before="14"/>
              <w:ind w:right="98"/>
              <w:jc w:val="right"/>
              <w:rPr>
                <w:sz w:val="20"/>
              </w:rPr>
            </w:pPr>
            <w:r>
              <w:rPr>
                <w:sz w:val="20"/>
              </w:rPr>
              <w:t>216</w:t>
            </w:r>
          </w:p>
        </w:tc>
        <w:tc>
          <w:tcPr>
            <w:tcW w:w="210" w:type="dxa"/>
            <w:tcBorders>
              <w:top w:val="single" w:sz="6" w:space="0" w:color="000000"/>
              <w:left w:val="nil"/>
              <w:bottom w:val="single" w:sz="6" w:space="0" w:color="000000"/>
              <w:right w:val="nil"/>
            </w:tcBorders>
            <w:shd w:val="clear" w:color="auto" w:fill="FFFFBE"/>
          </w:tcPr>
          <w:p w14:paraId="4759EC6C" w14:textId="77777777" w:rsidR="007742C0" w:rsidRDefault="007742C0" w:rsidP="007742C0">
            <w:pPr>
              <w:pStyle w:val="TableParagraph"/>
              <w:rPr>
                <w:sz w:val="20"/>
              </w:rPr>
            </w:pPr>
          </w:p>
        </w:tc>
        <w:tc>
          <w:tcPr>
            <w:tcW w:w="522" w:type="dxa"/>
            <w:tcBorders>
              <w:top w:val="single" w:sz="6" w:space="0" w:color="000000"/>
              <w:left w:val="nil"/>
              <w:bottom w:val="single" w:sz="6" w:space="0" w:color="000000"/>
              <w:right w:val="nil"/>
            </w:tcBorders>
            <w:shd w:val="clear" w:color="auto" w:fill="FFFFBE"/>
          </w:tcPr>
          <w:p w14:paraId="5FCFC0CD" w14:textId="77777777" w:rsidR="007742C0" w:rsidRDefault="007742C0" w:rsidP="007742C0">
            <w:pPr>
              <w:pStyle w:val="TableParagraph"/>
              <w:spacing w:before="12"/>
              <w:ind w:left="4"/>
              <w:rPr>
                <w:sz w:val="20"/>
              </w:rPr>
            </w:pPr>
            <w:r>
              <w:rPr>
                <w:sz w:val="20"/>
              </w:rPr>
              <w:t>62,6</w:t>
            </w:r>
          </w:p>
        </w:tc>
        <w:tc>
          <w:tcPr>
            <w:tcW w:w="581" w:type="dxa"/>
            <w:tcBorders>
              <w:top w:val="single" w:sz="6" w:space="0" w:color="000000"/>
              <w:left w:val="nil"/>
              <w:bottom w:val="single" w:sz="6" w:space="0" w:color="000000"/>
              <w:right w:val="nil"/>
            </w:tcBorders>
            <w:shd w:val="clear" w:color="auto" w:fill="FFFFBE"/>
          </w:tcPr>
          <w:p w14:paraId="402462F2" w14:textId="77777777" w:rsidR="007742C0" w:rsidRDefault="007742C0" w:rsidP="007742C0">
            <w:pPr>
              <w:pStyle w:val="TableParagraph"/>
              <w:spacing w:before="14"/>
              <w:ind w:right="100"/>
              <w:jc w:val="right"/>
              <w:rPr>
                <w:sz w:val="20"/>
              </w:rPr>
            </w:pPr>
            <w:r>
              <w:rPr>
                <w:sz w:val="20"/>
              </w:rPr>
              <w:t>229</w:t>
            </w:r>
          </w:p>
        </w:tc>
        <w:tc>
          <w:tcPr>
            <w:tcW w:w="209" w:type="dxa"/>
            <w:tcBorders>
              <w:top w:val="single" w:sz="6" w:space="0" w:color="000000"/>
              <w:left w:val="nil"/>
              <w:bottom w:val="single" w:sz="6" w:space="0" w:color="000000"/>
              <w:right w:val="nil"/>
            </w:tcBorders>
            <w:shd w:val="clear" w:color="auto" w:fill="FFFFBE"/>
          </w:tcPr>
          <w:p w14:paraId="4EF4BC06" w14:textId="77777777" w:rsidR="007742C0" w:rsidRDefault="007742C0" w:rsidP="007742C0">
            <w:pPr>
              <w:pStyle w:val="TableParagraph"/>
              <w:rPr>
                <w:sz w:val="20"/>
              </w:rPr>
            </w:pPr>
          </w:p>
        </w:tc>
        <w:tc>
          <w:tcPr>
            <w:tcW w:w="524" w:type="dxa"/>
            <w:tcBorders>
              <w:top w:val="single" w:sz="6" w:space="0" w:color="000000"/>
              <w:left w:val="nil"/>
              <w:bottom w:val="single" w:sz="6" w:space="0" w:color="000000"/>
              <w:right w:val="nil"/>
            </w:tcBorders>
            <w:shd w:val="clear" w:color="auto" w:fill="FFFFBE"/>
          </w:tcPr>
          <w:p w14:paraId="1DDE116A" w14:textId="77777777" w:rsidR="007742C0" w:rsidRDefault="007742C0" w:rsidP="007742C0">
            <w:pPr>
              <w:pStyle w:val="TableParagraph"/>
              <w:spacing w:before="12"/>
              <w:ind w:left="2"/>
              <w:rPr>
                <w:sz w:val="20"/>
              </w:rPr>
            </w:pPr>
            <w:r>
              <w:rPr>
                <w:sz w:val="20"/>
              </w:rPr>
              <w:t>64,7</w:t>
            </w:r>
          </w:p>
        </w:tc>
        <w:tc>
          <w:tcPr>
            <w:tcW w:w="597" w:type="dxa"/>
            <w:tcBorders>
              <w:top w:val="single" w:sz="6" w:space="0" w:color="000000"/>
              <w:left w:val="nil"/>
              <w:bottom w:val="single" w:sz="6" w:space="0" w:color="000000"/>
              <w:right w:val="nil"/>
            </w:tcBorders>
            <w:shd w:val="clear" w:color="auto" w:fill="FFFFBE"/>
          </w:tcPr>
          <w:p w14:paraId="6B4EE42D" w14:textId="77777777" w:rsidR="007742C0" w:rsidRDefault="007742C0" w:rsidP="007742C0">
            <w:pPr>
              <w:pStyle w:val="TableParagraph"/>
              <w:spacing w:before="14"/>
              <w:ind w:left="174"/>
              <w:rPr>
                <w:sz w:val="20"/>
              </w:rPr>
            </w:pPr>
            <w:r>
              <w:rPr>
                <w:sz w:val="20"/>
              </w:rPr>
              <w:t>192</w:t>
            </w:r>
          </w:p>
        </w:tc>
        <w:tc>
          <w:tcPr>
            <w:tcW w:w="218" w:type="dxa"/>
            <w:tcBorders>
              <w:top w:val="single" w:sz="6" w:space="0" w:color="000000"/>
              <w:left w:val="nil"/>
              <w:bottom w:val="single" w:sz="6" w:space="0" w:color="000000"/>
              <w:right w:val="nil"/>
            </w:tcBorders>
            <w:shd w:val="clear" w:color="auto" w:fill="FFFFBE"/>
          </w:tcPr>
          <w:p w14:paraId="4C9475ED" w14:textId="77777777" w:rsidR="007742C0" w:rsidRDefault="007742C0" w:rsidP="007742C0">
            <w:pPr>
              <w:pStyle w:val="TableParagraph"/>
              <w:rPr>
                <w:sz w:val="20"/>
              </w:rPr>
            </w:pPr>
          </w:p>
        </w:tc>
        <w:tc>
          <w:tcPr>
            <w:tcW w:w="529" w:type="dxa"/>
            <w:tcBorders>
              <w:top w:val="single" w:sz="6" w:space="0" w:color="000000"/>
              <w:left w:val="nil"/>
              <w:bottom w:val="single" w:sz="6" w:space="0" w:color="000000"/>
              <w:right w:val="nil"/>
            </w:tcBorders>
            <w:shd w:val="clear" w:color="auto" w:fill="FFFFBE"/>
          </w:tcPr>
          <w:p w14:paraId="767CEE5E" w14:textId="77777777" w:rsidR="007742C0" w:rsidRDefault="007742C0" w:rsidP="007742C0">
            <w:pPr>
              <w:pStyle w:val="TableParagraph"/>
              <w:spacing w:before="14"/>
              <w:ind w:left="5"/>
              <w:rPr>
                <w:sz w:val="20"/>
              </w:rPr>
            </w:pPr>
            <w:r>
              <w:rPr>
                <w:sz w:val="20"/>
              </w:rPr>
              <w:t>60,8</w:t>
            </w:r>
          </w:p>
        </w:tc>
        <w:tc>
          <w:tcPr>
            <w:tcW w:w="597" w:type="dxa"/>
            <w:tcBorders>
              <w:top w:val="single" w:sz="6" w:space="0" w:color="000000"/>
              <w:left w:val="nil"/>
              <w:bottom w:val="single" w:sz="6" w:space="0" w:color="000000"/>
              <w:right w:val="nil"/>
            </w:tcBorders>
            <w:shd w:val="clear" w:color="auto" w:fill="FFFFBE"/>
          </w:tcPr>
          <w:p w14:paraId="31D19438" w14:textId="77777777" w:rsidR="007742C0" w:rsidRDefault="007742C0" w:rsidP="007742C0">
            <w:pPr>
              <w:pStyle w:val="TableParagraph"/>
              <w:spacing w:before="14"/>
              <w:ind w:right="119"/>
              <w:jc w:val="right"/>
              <w:rPr>
                <w:sz w:val="20"/>
              </w:rPr>
            </w:pPr>
            <w:r>
              <w:rPr>
                <w:sz w:val="20"/>
              </w:rPr>
              <w:t>219</w:t>
            </w:r>
          </w:p>
        </w:tc>
        <w:tc>
          <w:tcPr>
            <w:tcW w:w="218" w:type="dxa"/>
            <w:tcBorders>
              <w:top w:val="single" w:sz="6" w:space="0" w:color="000000"/>
              <w:left w:val="nil"/>
              <w:bottom w:val="single" w:sz="6" w:space="0" w:color="000000"/>
              <w:right w:val="nil"/>
            </w:tcBorders>
            <w:shd w:val="clear" w:color="auto" w:fill="FFFFBE"/>
          </w:tcPr>
          <w:p w14:paraId="502FFCCA" w14:textId="77777777" w:rsidR="007742C0" w:rsidRDefault="007742C0" w:rsidP="007742C0">
            <w:pPr>
              <w:pStyle w:val="TableParagraph"/>
              <w:rPr>
                <w:sz w:val="20"/>
              </w:rPr>
            </w:pPr>
          </w:p>
        </w:tc>
        <w:tc>
          <w:tcPr>
            <w:tcW w:w="530" w:type="dxa"/>
            <w:tcBorders>
              <w:top w:val="single" w:sz="6" w:space="0" w:color="000000"/>
              <w:left w:val="nil"/>
              <w:bottom w:val="single" w:sz="6" w:space="0" w:color="000000"/>
              <w:right w:val="nil"/>
            </w:tcBorders>
            <w:shd w:val="clear" w:color="auto" w:fill="FFFFBE"/>
          </w:tcPr>
          <w:p w14:paraId="5C01A00E" w14:textId="77777777" w:rsidR="007742C0" w:rsidRDefault="007742C0" w:rsidP="007742C0">
            <w:pPr>
              <w:pStyle w:val="TableParagraph"/>
              <w:spacing w:before="12"/>
              <w:ind w:left="3"/>
              <w:rPr>
                <w:sz w:val="20"/>
              </w:rPr>
            </w:pPr>
            <w:r>
              <w:rPr>
                <w:sz w:val="20"/>
              </w:rPr>
              <w:t>63,7</w:t>
            </w:r>
          </w:p>
        </w:tc>
        <w:tc>
          <w:tcPr>
            <w:tcW w:w="597" w:type="dxa"/>
            <w:tcBorders>
              <w:top w:val="single" w:sz="6" w:space="0" w:color="000000"/>
              <w:left w:val="nil"/>
              <w:bottom w:val="single" w:sz="6" w:space="0" w:color="000000"/>
              <w:right w:val="nil"/>
            </w:tcBorders>
            <w:shd w:val="clear" w:color="auto" w:fill="FFFFBE"/>
          </w:tcPr>
          <w:p w14:paraId="45662EA6" w14:textId="77777777" w:rsidR="007742C0" w:rsidRDefault="007742C0" w:rsidP="007742C0">
            <w:pPr>
              <w:pStyle w:val="TableParagraph"/>
              <w:spacing w:before="14"/>
              <w:ind w:left="169"/>
              <w:rPr>
                <w:sz w:val="20"/>
              </w:rPr>
            </w:pPr>
            <w:r>
              <w:rPr>
                <w:sz w:val="20"/>
              </w:rPr>
              <w:t>194</w:t>
            </w:r>
          </w:p>
        </w:tc>
        <w:tc>
          <w:tcPr>
            <w:tcW w:w="219" w:type="dxa"/>
            <w:tcBorders>
              <w:top w:val="single" w:sz="6" w:space="0" w:color="000000"/>
              <w:left w:val="nil"/>
              <w:bottom w:val="single" w:sz="6" w:space="0" w:color="000000"/>
              <w:right w:val="nil"/>
            </w:tcBorders>
            <w:shd w:val="clear" w:color="auto" w:fill="FFFFBE"/>
          </w:tcPr>
          <w:p w14:paraId="7C186FEA" w14:textId="77777777" w:rsidR="007742C0" w:rsidRDefault="007742C0" w:rsidP="007742C0">
            <w:pPr>
              <w:pStyle w:val="TableParagraph"/>
              <w:rPr>
                <w:sz w:val="20"/>
              </w:rPr>
            </w:pPr>
          </w:p>
        </w:tc>
        <w:tc>
          <w:tcPr>
            <w:tcW w:w="531" w:type="dxa"/>
            <w:tcBorders>
              <w:top w:val="single" w:sz="6" w:space="0" w:color="000000"/>
              <w:left w:val="nil"/>
              <w:bottom w:val="single" w:sz="6" w:space="0" w:color="000000"/>
              <w:right w:val="nil"/>
            </w:tcBorders>
            <w:shd w:val="clear" w:color="auto" w:fill="FFFFBE"/>
          </w:tcPr>
          <w:p w14:paraId="508A6D80" w14:textId="77777777" w:rsidR="007742C0" w:rsidRDefault="007742C0" w:rsidP="007742C0">
            <w:pPr>
              <w:pStyle w:val="TableParagraph"/>
              <w:spacing w:before="12"/>
              <w:ind w:left="-1"/>
              <w:rPr>
                <w:sz w:val="20"/>
              </w:rPr>
            </w:pPr>
            <w:r>
              <w:rPr>
                <w:sz w:val="20"/>
              </w:rPr>
              <w:t>57,6</w:t>
            </w:r>
          </w:p>
        </w:tc>
        <w:tc>
          <w:tcPr>
            <w:tcW w:w="598" w:type="dxa"/>
            <w:tcBorders>
              <w:top w:val="single" w:sz="6" w:space="0" w:color="000000"/>
              <w:left w:val="nil"/>
              <w:bottom w:val="single" w:sz="6" w:space="0" w:color="000000"/>
              <w:right w:val="nil"/>
            </w:tcBorders>
            <w:shd w:val="clear" w:color="auto" w:fill="FFFFBE"/>
          </w:tcPr>
          <w:p w14:paraId="6997AD53" w14:textId="77777777" w:rsidR="007742C0" w:rsidRDefault="007742C0" w:rsidP="007742C0">
            <w:pPr>
              <w:pStyle w:val="TableParagraph"/>
              <w:spacing w:before="12"/>
              <w:ind w:right="129"/>
              <w:jc w:val="right"/>
              <w:rPr>
                <w:sz w:val="20"/>
              </w:rPr>
            </w:pPr>
            <w:r>
              <w:rPr>
                <w:sz w:val="20"/>
              </w:rPr>
              <w:t>182</w:t>
            </w:r>
          </w:p>
        </w:tc>
        <w:tc>
          <w:tcPr>
            <w:tcW w:w="220" w:type="dxa"/>
            <w:tcBorders>
              <w:top w:val="single" w:sz="6" w:space="0" w:color="000000"/>
              <w:left w:val="nil"/>
              <w:bottom w:val="single" w:sz="6" w:space="0" w:color="000000"/>
              <w:right w:val="nil"/>
            </w:tcBorders>
            <w:shd w:val="clear" w:color="auto" w:fill="FFFFBE"/>
          </w:tcPr>
          <w:p w14:paraId="7AE14395" w14:textId="77777777" w:rsidR="007742C0" w:rsidRDefault="007742C0" w:rsidP="007742C0">
            <w:pPr>
              <w:pStyle w:val="TableParagraph"/>
              <w:rPr>
                <w:sz w:val="20"/>
              </w:rPr>
            </w:pPr>
          </w:p>
        </w:tc>
        <w:tc>
          <w:tcPr>
            <w:tcW w:w="531" w:type="dxa"/>
            <w:tcBorders>
              <w:top w:val="single" w:sz="6" w:space="0" w:color="000000"/>
              <w:left w:val="nil"/>
              <w:bottom w:val="single" w:sz="6" w:space="0" w:color="000000"/>
              <w:right w:val="nil"/>
            </w:tcBorders>
            <w:shd w:val="clear" w:color="auto" w:fill="FFFFBE"/>
          </w:tcPr>
          <w:p w14:paraId="2EEAA3B1" w14:textId="77777777" w:rsidR="007742C0" w:rsidRDefault="007742C0" w:rsidP="007742C0">
            <w:pPr>
              <w:pStyle w:val="TableParagraph"/>
              <w:spacing w:before="12"/>
              <w:ind w:left="-8"/>
              <w:rPr>
                <w:sz w:val="20"/>
              </w:rPr>
            </w:pPr>
            <w:r>
              <w:rPr>
                <w:sz w:val="20"/>
              </w:rPr>
              <w:t>58,1</w:t>
            </w:r>
          </w:p>
        </w:tc>
        <w:tc>
          <w:tcPr>
            <w:tcW w:w="584" w:type="dxa"/>
            <w:tcBorders>
              <w:top w:val="single" w:sz="6" w:space="0" w:color="000000"/>
              <w:left w:val="nil"/>
              <w:bottom w:val="single" w:sz="6" w:space="0" w:color="000000"/>
              <w:right w:val="nil"/>
            </w:tcBorders>
            <w:shd w:val="clear" w:color="auto" w:fill="FFFFBE"/>
          </w:tcPr>
          <w:p w14:paraId="7A967AD0" w14:textId="77777777" w:rsidR="007742C0" w:rsidRDefault="007742C0" w:rsidP="007742C0">
            <w:pPr>
              <w:pStyle w:val="TableParagraph"/>
              <w:spacing w:before="12"/>
              <w:ind w:right="122"/>
              <w:jc w:val="right"/>
              <w:rPr>
                <w:sz w:val="20"/>
              </w:rPr>
            </w:pPr>
            <w:r>
              <w:rPr>
                <w:sz w:val="20"/>
              </w:rPr>
              <w:t>209</w:t>
            </w:r>
          </w:p>
        </w:tc>
        <w:tc>
          <w:tcPr>
            <w:tcW w:w="668" w:type="dxa"/>
            <w:tcBorders>
              <w:top w:val="single" w:sz="6" w:space="0" w:color="000000"/>
              <w:left w:val="nil"/>
              <w:bottom w:val="single" w:sz="6" w:space="0" w:color="000000"/>
              <w:right w:val="single" w:sz="6" w:space="0" w:color="008000"/>
            </w:tcBorders>
            <w:shd w:val="clear" w:color="auto" w:fill="FFFFBE"/>
          </w:tcPr>
          <w:p w14:paraId="79F282A2" w14:textId="77777777" w:rsidR="007742C0" w:rsidRDefault="007742C0" w:rsidP="007742C0">
            <w:pPr>
              <w:pStyle w:val="TableParagraph"/>
              <w:spacing w:before="12"/>
              <w:ind w:left="71" w:right="1"/>
              <w:jc w:val="center"/>
              <w:rPr>
                <w:sz w:val="20"/>
              </w:rPr>
            </w:pPr>
            <w:r>
              <w:rPr>
                <w:sz w:val="20"/>
              </w:rPr>
              <w:t>60,8</w:t>
            </w:r>
          </w:p>
        </w:tc>
      </w:tr>
      <w:tr w:rsidR="007742C0" w14:paraId="4B672D14" w14:textId="77777777" w:rsidTr="007742C0">
        <w:trPr>
          <w:trHeight w:val="268"/>
        </w:trPr>
        <w:tc>
          <w:tcPr>
            <w:tcW w:w="6294" w:type="dxa"/>
            <w:tcBorders>
              <w:top w:val="single" w:sz="6" w:space="0" w:color="000000"/>
              <w:left w:val="single" w:sz="6" w:space="0" w:color="008000"/>
              <w:bottom w:val="single" w:sz="6" w:space="0" w:color="000000"/>
              <w:right w:val="nil"/>
            </w:tcBorders>
            <w:shd w:val="clear" w:color="auto" w:fill="CCCCCC"/>
          </w:tcPr>
          <w:p w14:paraId="452FE2BC" w14:textId="77777777" w:rsidR="007742C0" w:rsidRDefault="007742C0" w:rsidP="007742C0">
            <w:pPr>
              <w:pStyle w:val="TableParagraph"/>
              <w:spacing w:before="14"/>
              <w:ind w:left="107"/>
              <w:rPr>
                <w:sz w:val="20"/>
              </w:rPr>
            </w:pPr>
            <w:r>
              <w:rPr>
                <w:sz w:val="20"/>
              </w:rPr>
              <w:t>Болести система за дисање (Ј00-Ј99)</w:t>
            </w:r>
          </w:p>
        </w:tc>
        <w:tc>
          <w:tcPr>
            <w:tcW w:w="645" w:type="dxa"/>
            <w:tcBorders>
              <w:top w:val="single" w:sz="6" w:space="0" w:color="000000"/>
              <w:left w:val="nil"/>
              <w:bottom w:val="single" w:sz="6" w:space="0" w:color="000000"/>
              <w:right w:val="nil"/>
            </w:tcBorders>
            <w:shd w:val="clear" w:color="auto" w:fill="CCCCCC"/>
          </w:tcPr>
          <w:p w14:paraId="591A0D7A" w14:textId="77777777" w:rsidR="007742C0" w:rsidRDefault="007742C0" w:rsidP="007742C0">
            <w:pPr>
              <w:pStyle w:val="TableParagraph"/>
              <w:spacing w:before="14"/>
              <w:ind w:right="98"/>
              <w:jc w:val="right"/>
              <w:rPr>
                <w:sz w:val="20"/>
              </w:rPr>
            </w:pPr>
            <w:r>
              <w:rPr>
                <w:sz w:val="20"/>
              </w:rPr>
              <w:t>14</w:t>
            </w:r>
          </w:p>
        </w:tc>
        <w:tc>
          <w:tcPr>
            <w:tcW w:w="210" w:type="dxa"/>
            <w:tcBorders>
              <w:top w:val="single" w:sz="6" w:space="0" w:color="000000"/>
              <w:left w:val="nil"/>
              <w:bottom w:val="single" w:sz="6" w:space="0" w:color="000000"/>
              <w:right w:val="nil"/>
            </w:tcBorders>
            <w:shd w:val="clear" w:color="auto" w:fill="CCCCCC"/>
          </w:tcPr>
          <w:p w14:paraId="5783F096" w14:textId="77777777" w:rsidR="007742C0" w:rsidRDefault="007742C0" w:rsidP="007742C0">
            <w:pPr>
              <w:pStyle w:val="TableParagraph"/>
              <w:rPr>
                <w:sz w:val="18"/>
              </w:rPr>
            </w:pPr>
          </w:p>
        </w:tc>
        <w:tc>
          <w:tcPr>
            <w:tcW w:w="522" w:type="dxa"/>
            <w:tcBorders>
              <w:top w:val="single" w:sz="6" w:space="0" w:color="000000"/>
              <w:left w:val="nil"/>
              <w:bottom w:val="single" w:sz="6" w:space="0" w:color="000000"/>
              <w:right w:val="nil"/>
            </w:tcBorders>
            <w:shd w:val="clear" w:color="auto" w:fill="CCCCCC"/>
          </w:tcPr>
          <w:p w14:paraId="7BB1A093" w14:textId="77777777" w:rsidR="007742C0" w:rsidRDefault="007742C0" w:rsidP="007742C0">
            <w:pPr>
              <w:pStyle w:val="TableParagraph"/>
              <w:spacing w:before="12"/>
              <w:ind w:right="164"/>
              <w:jc w:val="right"/>
              <w:rPr>
                <w:sz w:val="20"/>
              </w:rPr>
            </w:pPr>
            <w:r>
              <w:rPr>
                <w:w w:val="95"/>
                <w:sz w:val="20"/>
              </w:rPr>
              <w:t>4,1</w:t>
            </w:r>
          </w:p>
        </w:tc>
        <w:tc>
          <w:tcPr>
            <w:tcW w:w="581" w:type="dxa"/>
            <w:tcBorders>
              <w:top w:val="single" w:sz="6" w:space="0" w:color="000000"/>
              <w:left w:val="nil"/>
              <w:bottom w:val="single" w:sz="6" w:space="0" w:color="000000"/>
              <w:right w:val="nil"/>
            </w:tcBorders>
            <w:shd w:val="clear" w:color="auto" w:fill="CCCCCC"/>
          </w:tcPr>
          <w:p w14:paraId="686A31CB" w14:textId="77777777" w:rsidR="007742C0" w:rsidRDefault="007742C0" w:rsidP="007742C0">
            <w:pPr>
              <w:pStyle w:val="TableParagraph"/>
              <w:spacing w:before="14"/>
              <w:ind w:right="100"/>
              <w:jc w:val="right"/>
              <w:rPr>
                <w:sz w:val="20"/>
              </w:rPr>
            </w:pPr>
            <w:r>
              <w:rPr>
                <w:sz w:val="20"/>
              </w:rPr>
              <w:t>14</w:t>
            </w:r>
          </w:p>
        </w:tc>
        <w:tc>
          <w:tcPr>
            <w:tcW w:w="209" w:type="dxa"/>
            <w:tcBorders>
              <w:top w:val="single" w:sz="6" w:space="0" w:color="000000"/>
              <w:left w:val="nil"/>
              <w:bottom w:val="single" w:sz="6" w:space="0" w:color="000000"/>
              <w:right w:val="nil"/>
            </w:tcBorders>
            <w:shd w:val="clear" w:color="auto" w:fill="CCCCCC"/>
          </w:tcPr>
          <w:p w14:paraId="4D052577" w14:textId="77777777" w:rsidR="007742C0" w:rsidRDefault="007742C0" w:rsidP="007742C0">
            <w:pPr>
              <w:pStyle w:val="TableParagraph"/>
              <w:rPr>
                <w:sz w:val="18"/>
              </w:rPr>
            </w:pPr>
          </w:p>
        </w:tc>
        <w:tc>
          <w:tcPr>
            <w:tcW w:w="524" w:type="dxa"/>
            <w:tcBorders>
              <w:top w:val="single" w:sz="6" w:space="0" w:color="000000"/>
              <w:left w:val="nil"/>
              <w:bottom w:val="single" w:sz="6" w:space="0" w:color="000000"/>
              <w:right w:val="nil"/>
            </w:tcBorders>
            <w:shd w:val="clear" w:color="auto" w:fill="CCCCCC"/>
          </w:tcPr>
          <w:p w14:paraId="597B3593" w14:textId="77777777" w:rsidR="007742C0" w:rsidRDefault="007742C0" w:rsidP="007742C0">
            <w:pPr>
              <w:pStyle w:val="TableParagraph"/>
              <w:spacing w:before="12"/>
              <w:ind w:right="168"/>
              <w:jc w:val="right"/>
              <w:rPr>
                <w:sz w:val="20"/>
              </w:rPr>
            </w:pPr>
            <w:r>
              <w:rPr>
                <w:w w:val="95"/>
                <w:sz w:val="20"/>
              </w:rPr>
              <w:t>4,0</w:t>
            </w:r>
          </w:p>
        </w:tc>
        <w:tc>
          <w:tcPr>
            <w:tcW w:w="597" w:type="dxa"/>
            <w:tcBorders>
              <w:top w:val="single" w:sz="6" w:space="0" w:color="000000"/>
              <w:left w:val="nil"/>
              <w:bottom w:val="single" w:sz="6" w:space="0" w:color="000000"/>
              <w:right w:val="nil"/>
            </w:tcBorders>
            <w:shd w:val="clear" w:color="auto" w:fill="CCCCCC"/>
          </w:tcPr>
          <w:p w14:paraId="66C31F18" w14:textId="77777777" w:rsidR="007742C0" w:rsidRDefault="007742C0" w:rsidP="007742C0">
            <w:pPr>
              <w:pStyle w:val="TableParagraph"/>
              <w:spacing w:before="14"/>
              <w:ind w:right="117"/>
              <w:jc w:val="right"/>
              <w:rPr>
                <w:sz w:val="20"/>
              </w:rPr>
            </w:pPr>
            <w:r>
              <w:rPr>
                <w:sz w:val="20"/>
              </w:rPr>
              <w:t>16</w:t>
            </w:r>
          </w:p>
        </w:tc>
        <w:tc>
          <w:tcPr>
            <w:tcW w:w="218" w:type="dxa"/>
            <w:tcBorders>
              <w:top w:val="single" w:sz="6" w:space="0" w:color="000000"/>
              <w:left w:val="nil"/>
              <w:bottom w:val="single" w:sz="6" w:space="0" w:color="000000"/>
              <w:right w:val="nil"/>
            </w:tcBorders>
            <w:shd w:val="clear" w:color="auto" w:fill="CCCCCC"/>
          </w:tcPr>
          <w:p w14:paraId="668CBBA0" w14:textId="77777777" w:rsidR="007742C0" w:rsidRDefault="007742C0" w:rsidP="007742C0">
            <w:pPr>
              <w:pStyle w:val="TableParagraph"/>
              <w:rPr>
                <w:sz w:val="18"/>
              </w:rPr>
            </w:pPr>
          </w:p>
        </w:tc>
        <w:tc>
          <w:tcPr>
            <w:tcW w:w="529" w:type="dxa"/>
            <w:tcBorders>
              <w:top w:val="single" w:sz="6" w:space="0" w:color="000000"/>
              <w:left w:val="nil"/>
              <w:bottom w:val="single" w:sz="6" w:space="0" w:color="000000"/>
              <w:right w:val="nil"/>
            </w:tcBorders>
            <w:shd w:val="clear" w:color="auto" w:fill="CCCCCC"/>
          </w:tcPr>
          <w:p w14:paraId="4006D625" w14:textId="77777777" w:rsidR="007742C0" w:rsidRDefault="007742C0" w:rsidP="007742C0">
            <w:pPr>
              <w:pStyle w:val="TableParagraph"/>
              <w:spacing w:before="14"/>
              <w:ind w:right="170"/>
              <w:jc w:val="right"/>
              <w:rPr>
                <w:sz w:val="20"/>
              </w:rPr>
            </w:pPr>
            <w:r>
              <w:rPr>
                <w:w w:val="95"/>
                <w:sz w:val="20"/>
              </w:rPr>
              <w:t>5,1</w:t>
            </w:r>
          </w:p>
        </w:tc>
        <w:tc>
          <w:tcPr>
            <w:tcW w:w="597" w:type="dxa"/>
            <w:tcBorders>
              <w:top w:val="single" w:sz="6" w:space="0" w:color="000000"/>
              <w:left w:val="nil"/>
              <w:bottom w:val="single" w:sz="6" w:space="0" w:color="000000"/>
              <w:right w:val="nil"/>
            </w:tcBorders>
            <w:shd w:val="clear" w:color="auto" w:fill="CCCCCC"/>
          </w:tcPr>
          <w:p w14:paraId="61522E4B" w14:textId="77777777" w:rsidR="007742C0" w:rsidRDefault="007742C0" w:rsidP="007742C0">
            <w:pPr>
              <w:pStyle w:val="TableParagraph"/>
              <w:spacing w:before="14"/>
              <w:ind w:right="119"/>
              <w:jc w:val="right"/>
              <w:rPr>
                <w:sz w:val="20"/>
              </w:rPr>
            </w:pPr>
            <w:r>
              <w:rPr>
                <w:sz w:val="20"/>
              </w:rPr>
              <w:t>15</w:t>
            </w:r>
          </w:p>
        </w:tc>
        <w:tc>
          <w:tcPr>
            <w:tcW w:w="218" w:type="dxa"/>
            <w:tcBorders>
              <w:top w:val="single" w:sz="6" w:space="0" w:color="000000"/>
              <w:left w:val="nil"/>
              <w:bottom w:val="single" w:sz="6" w:space="0" w:color="000000"/>
              <w:right w:val="nil"/>
            </w:tcBorders>
            <w:shd w:val="clear" w:color="auto" w:fill="CCCCCC"/>
          </w:tcPr>
          <w:p w14:paraId="28C6DFD2" w14:textId="77777777" w:rsidR="007742C0" w:rsidRDefault="007742C0" w:rsidP="007742C0">
            <w:pPr>
              <w:pStyle w:val="TableParagraph"/>
              <w:rPr>
                <w:sz w:val="18"/>
              </w:rPr>
            </w:pPr>
          </w:p>
        </w:tc>
        <w:tc>
          <w:tcPr>
            <w:tcW w:w="530" w:type="dxa"/>
            <w:tcBorders>
              <w:top w:val="single" w:sz="6" w:space="0" w:color="000000"/>
              <w:left w:val="nil"/>
              <w:bottom w:val="single" w:sz="6" w:space="0" w:color="000000"/>
              <w:right w:val="nil"/>
            </w:tcBorders>
            <w:shd w:val="clear" w:color="auto" w:fill="CCCCCC"/>
          </w:tcPr>
          <w:p w14:paraId="70853654" w14:textId="77777777" w:rsidR="007742C0" w:rsidRDefault="007742C0" w:rsidP="007742C0">
            <w:pPr>
              <w:pStyle w:val="TableParagraph"/>
              <w:spacing w:before="12"/>
              <w:ind w:right="173"/>
              <w:jc w:val="right"/>
              <w:rPr>
                <w:sz w:val="20"/>
              </w:rPr>
            </w:pPr>
            <w:r>
              <w:rPr>
                <w:w w:val="95"/>
                <w:sz w:val="20"/>
              </w:rPr>
              <w:t>4,4</w:t>
            </w:r>
          </w:p>
        </w:tc>
        <w:tc>
          <w:tcPr>
            <w:tcW w:w="597" w:type="dxa"/>
            <w:tcBorders>
              <w:top w:val="single" w:sz="6" w:space="0" w:color="000000"/>
              <w:left w:val="nil"/>
              <w:bottom w:val="single" w:sz="6" w:space="0" w:color="000000"/>
              <w:right w:val="nil"/>
            </w:tcBorders>
            <w:shd w:val="clear" w:color="auto" w:fill="CCCCCC"/>
          </w:tcPr>
          <w:p w14:paraId="418239D0" w14:textId="77777777" w:rsidR="007742C0" w:rsidRDefault="007742C0" w:rsidP="007742C0">
            <w:pPr>
              <w:pStyle w:val="TableParagraph"/>
              <w:spacing w:before="14"/>
              <w:ind w:right="124"/>
              <w:jc w:val="right"/>
              <w:rPr>
                <w:sz w:val="20"/>
              </w:rPr>
            </w:pPr>
            <w:r>
              <w:rPr>
                <w:sz w:val="20"/>
              </w:rPr>
              <w:t>20</w:t>
            </w:r>
          </w:p>
        </w:tc>
        <w:tc>
          <w:tcPr>
            <w:tcW w:w="219" w:type="dxa"/>
            <w:tcBorders>
              <w:top w:val="single" w:sz="6" w:space="0" w:color="000000"/>
              <w:left w:val="nil"/>
              <w:bottom w:val="single" w:sz="6" w:space="0" w:color="000000"/>
              <w:right w:val="nil"/>
            </w:tcBorders>
            <w:shd w:val="clear" w:color="auto" w:fill="CCCCCC"/>
          </w:tcPr>
          <w:p w14:paraId="3BF0BFCC" w14:textId="77777777" w:rsidR="007742C0" w:rsidRDefault="007742C0" w:rsidP="007742C0">
            <w:pPr>
              <w:pStyle w:val="TableParagraph"/>
              <w:rPr>
                <w:sz w:val="18"/>
              </w:rPr>
            </w:pPr>
          </w:p>
        </w:tc>
        <w:tc>
          <w:tcPr>
            <w:tcW w:w="531" w:type="dxa"/>
            <w:tcBorders>
              <w:top w:val="single" w:sz="6" w:space="0" w:color="000000"/>
              <w:left w:val="nil"/>
              <w:bottom w:val="single" w:sz="6" w:space="0" w:color="000000"/>
              <w:right w:val="nil"/>
            </w:tcBorders>
            <w:shd w:val="clear" w:color="auto" w:fill="CCCCCC"/>
          </w:tcPr>
          <w:p w14:paraId="1DFAC9C8" w14:textId="77777777" w:rsidR="007742C0" w:rsidRDefault="007742C0" w:rsidP="007742C0">
            <w:pPr>
              <w:pStyle w:val="TableParagraph"/>
              <w:spacing w:before="12"/>
              <w:ind w:right="178"/>
              <w:jc w:val="right"/>
              <w:rPr>
                <w:sz w:val="20"/>
              </w:rPr>
            </w:pPr>
            <w:r>
              <w:rPr>
                <w:w w:val="95"/>
                <w:sz w:val="20"/>
              </w:rPr>
              <w:t>5,9</w:t>
            </w:r>
          </w:p>
        </w:tc>
        <w:tc>
          <w:tcPr>
            <w:tcW w:w="598" w:type="dxa"/>
            <w:tcBorders>
              <w:top w:val="single" w:sz="6" w:space="0" w:color="000000"/>
              <w:left w:val="nil"/>
              <w:bottom w:val="single" w:sz="6" w:space="0" w:color="000000"/>
              <w:right w:val="nil"/>
            </w:tcBorders>
            <w:shd w:val="clear" w:color="auto" w:fill="CCCCCC"/>
          </w:tcPr>
          <w:p w14:paraId="391BBAE0" w14:textId="77777777" w:rsidR="007742C0" w:rsidRDefault="007742C0" w:rsidP="007742C0">
            <w:pPr>
              <w:pStyle w:val="TableParagraph"/>
              <w:spacing w:before="12"/>
              <w:ind w:right="129"/>
              <w:jc w:val="right"/>
              <w:rPr>
                <w:sz w:val="20"/>
              </w:rPr>
            </w:pPr>
            <w:r>
              <w:rPr>
                <w:sz w:val="20"/>
              </w:rPr>
              <w:t>17</w:t>
            </w:r>
          </w:p>
        </w:tc>
        <w:tc>
          <w:tcPr>
            <w:tcW w:w="220" w:type="dxa"/>
            <w:tcBorders>
              <w:top w:val="single" w:sz="6" w:space="0" w:color="000000"/>
              <w:left w:val="nil"/>
              <w:bottom w:val="single" w:sz="6" w:space="0" w:color="000000"/>
              <w:right w:val="nil"/>
            </w:tcBorders>
            <w:shd w:val="clear" w:color="auto" w:fill="CCCCCC"/>
          </w:tcPr>
          <w:p w14:paraId="77DCE635" w14:textId="77777777" w:rsidR="007742C0" w:rsidRDefault="007742C0" w:rsidP="007742C0">
            <w:pPr>
              <w:pStyle w:val="TableParagraph"/>
              <w:rPr>
                <w:sz w:val="18"/>
              </w:rPr>
            </w:pPr>
          </w:p>
        </w:tc>
        <w:tc>
          <w:tcPr>
            <w:tcW w:w="531" w:type="dxa"/>
            <w:tcBorders>
              <w:top w:val="single" w:sz="6" w:space="0" w:color="000000"/>
              <w:left w:val="nil"/>
              <w:bottom w:val="single" w:sz="6" w:space="0" w:color="000000"/>
              <w:right w:val="nil"/>
            </w:tcBorders>
            <w:shd w:val="clear" w:color="auto" w:fill="CCCCCC"/>
          </w:tcPr>
          <w:p w14:paraId="7078805A" w14:textId="77777777" w:rsidR="007742C0" w:rsidRDefault="007742C0" w:rsidP="007742C0">
            <w:pPr>
              <w:pStyle w:val="TableParagraph"/>
              <w:spacing w:before="12"/>
              <w:ind w:right="185"/>
              <w:jc w:val="right"/>
              <w:rPr>
                <w:sz w:val="20"/>
              </w:rPr>
            </w:pPr>
            <w:r>
              <w:rPr>
                <w:w w:val="95"/>
                <w:sz w:val="20"/>
              </w:rPr>
              <w:t>5,4</w:t>
            </w:r>
          </w:p>
        </w:tc>
        <w:tc>
          <w:tcPr>
            <w:tcW w:w="584" w:type="dxa"/>
            <w:tcBorders>
              <w:top w:val="single" w:sz="6" w:space="0" w:color="000000"/>
              <w:left w:val="nil"/>
              <w:bottom w:val="single" w:sz="6" w:space="0" w:color="000000"/>
              <w:right w:val="nil"/>
            </w:tcBorders>
            <w:shd w:val="clear" w:color="auto" w:fill="CCCCCC"/>
          </w:tcPr>
          <w:p w14:paraId="59E0FBB3" w14:textId="77777777" w:rsidR="007742C0" w:rsidRDefault="007742C0" w:rsidP="007742C0">
            <w:pPr>
              <w:pStyle w:val="TableParagraph"/>
              <w:spacing w:before="12"/>
              <w:ind w:right="122"/>
              <w:jc w:val="right"/>
              <w:rPr>
                <w:sz w:val="20"/>
              </w:rPr>
            </w:pPr>
            <w:r>
              <w:rPr>
                <w:sz w:val="20"/>
              </w:rPr>
              <w:t>21</w:t>
            </w:r>
          </w:p>
        </w:tc>
        <w:tc>
          <w:tcPr>
            <w:tcW w:w="668" w:type="dxa"/>
            <w:tcBorders>
              <w:top w:val="single" w:sz="6" w:space="0" w:color="000000"/>
              <w:left w:val="nil"/>
              <w:bottom w:val="single" w:sz="6" w:space="0" w:color="000000"/>
              <w:right w:val="single" w:sz="6" w:space="0" w:color="008000"/>
            </w:tcBorders>
            <w:shd w:val="clear" w:color="auto" w:fill="CCCCCC"/>
          </w:tcPr>
          <w:p w14:paraId="2724D75F" w14:textId="77777777" w:rsidR="007742C0" w:rsidRDefault="007742C0" w:rsidP="007742C0">
            <w:pPr>
              <w:pStyle w:val="TableParagraph"/>
              <w:spacing w:before="12"/>
              <w:ind w:left="270" w:right="99"/>
              <w:jc w:val="center"/>
              <w:rPr>
                <w:sz w:val="20"/>
              </w:rPr>
            </w:pPr>
            <w:r>
              <w:rPr>
                <w:sz w:val="20"/>
              </w:rPr>
              <w:t>6,1</w:t>
            </w:r>
          </w:p>
        </w:tc>
      </w:tr>
      <w:tr w:rsidR="007742C0" w14:paraId="63F83900" w14:textId="77777777" w:rsidTr="007742C0">
        <w:trPr>
          <w:trHeight w:val="270"/>
        </w:trPr>
        <w:tc>
          <w:tcPr>
            <w:tcW w:w="6294" w:type="dxa"/>
            <w:tcBorders>
              <w:top w:val="single" w:sz="6" w:space="0" w:color="000000"/>
              <w:left w:val="single" w:sz="6" w:space="0" w:color="008000"/>
              <w:bottom w:val="single" w:sz="6" w:space="0" w:color="000000"/>
              <w:right w:val="nil"/>
            </w:tcBorders>
            <w:shd w:val="clear" w:color="auto" w:fill="FFFFBE"/>
          </w:tcPr>
          <w:p w14:paraId="503942BD" w14:textId="77777777" w:rsidR="007742C0" w:rsidRDefault="007742C0" w:rsidP="007742C0">
            <w:pPr>
              <w:pStyle w:val="TableParagraph"/>
              <w:spacing w:before="17"/>
              <w:ind w:left="107"/>
              <w:rPr>
                <w:sz w:val="20"/>
              </w:rPr>
            </w:pPr>
            <w:r>
              <w:rPr>
                <w:sz w:val="20"/>
              </w:rPr>
              <w:t>Болести система за варење (К00-К93)</w:t>
            </w:r>
          </w:p>
        </w:tc>
        <w:tc>
          <w:tcPr>
            <w:tcW w:w="645" w:type="dxa"/>
            <w:tcBorders>
              <w:top w:val="single" w:sz="6" w:space="0" w:color="000000"/>
              <w:left w:val="nil"/>
              <w:bottom w:val="single" w:sz="6" w:space="0" w:color="000000"/>
              <w:right w:val="nil"/>
            </w:tcBorders>
            <w:shd w:val="clear" w:color="auto" w:fill="FFFFBE"/>
          </w:tcPr>
          <w:p w14:paraId="3FC22AC5" w14:textId="77777777" w:rsidR="007742C0" w:rsidRDefault="007742C0" w:rsidP="007742C0">
            <w:pPr>
              <w:pStyle w:val="TableParagraph"/>
              <w:spacing w:before="17"/>
              <w:ind w:right="103"/>
              <w:jc w:val="right"/>
              <w:rPr>
                <w:sz w:val="20"/>
              </w:rPr>
            </w:pPr>
            <w:r>
              <w:rPr>
                <w:w w:val="99"/>
                <w:sz w:val="20"/>
              </w:rPr>
              <w:t>8</w:t>
            </w:r>
          </w:p>
        </w:tc>
        <w:tc>
          <w:tcPr>
            <w:tcW w:w="210" w:type="dxa"/>
            <w:tcBorders>
              <w:top w:val="single" w:sz="6" w:space="0" w:color="000000"/>
              <w:left w:val="nil"/>
              <w:bottom w:val="single" w:sz="6" w:space="0" w:color="000000"/>
              <w:right w:val="nil"/>
            </w:tcBorders>
            <w:shd w:val="clear" w:color="auto" w:fill="FFFFBE"/>
          </w:tcPr>
          <w:p w14:paraId="16EFA6CE" w14:textId="77777777" w:rsidR="007742C0" w:rsidRDefault="007742C0" w:rsidP="007742C0">
            <w:pPr>
              <w:pStyle w:val="TableParagraph"/>
              <w:rPr>
                <w:sz w:val="20"/>
              </w:rPr>
            </w:pPr>
          </w:p>
        </w:tc>
        <w:tc>
          <w:tcPr>
            <w:tcW w:w="522" w:type="dxa"/>
            <w:tcBorders>
              <w:top w:val="single" w:sz="6" w:space="0" w:color="000000"/>
              <w:left w:val="nil"/>
              <w:bottom w:val="single" w:sz="6" w:space="0" w:color="000000"/>
              <w:right w:val="nil"/>
            </w:tcBorders>
            <w:shd w:val="clear" w:color="auto" w:fill="FFFFBE"/>
          </w:tcPr>
          <w:p w14:paraId="02DEDB25" w14:textId="77777777" w:rsidR="007742C0" w:rsidRDefault="007742C0" w:rsidP="007742C0">
            <w:pPr>
              <w:pStyle w:val="TableParagraph"/>
              <w:spacing w:before="14"/>
              <w:ind w:right="164"/>
              <w:jc w:val="right"/>
              <w:rPr>
                <w:sz w:val="20"/>
              </w:rPr>
            </w:pPr>
            <w:r>
              <w:rPr>
                <w:w w:val="95"/>
                <w:sz w:val="20"/>
              </w:rPr>
              <w:t>2,3</w:t>
            </w:r>
          </w:p>
        </w:tc>
        <w:tc>
          <w:tcPr>
            <w:tcW w:w="581" w:type="dxa"/>
            <w:tcBorders>
              <w:top w:val="single" w:sz="6" w:space="0" w:color="000000"/>
              <w:left w:val="nil"/>
              <w:bottom w:val="single" w:sz="6" w:space="0" w:color="000000"/>
              <w:right w:val="nil"/>
            </w:tcBorders>
            <w:shd w:val="clear" w:color="auto" w:fill="FFFFBE"/>
          </w:tcPr>
          <w:p w14:paraId="3A89D7A9" w14:textId="77777777" w:rsidR="007742C0" w:rsidRDefault="007742C0" w:rsidP="007742C0">
            <w:pPr>
              <w:pStyle w:val="TableParagraph"/>
              <w:spacing w:before="17"/>
              <w:ind w:right="100"/>
              <w:jc w:val="right"/>
              <w:rPr>
                <w:sz w:val="20"/>
              </w:rPr>
            </w:pPr>
            <w:r>
              <w:rPr>
                <w:sz w:val="20"/>
              </w:rPr>
              <w:t>12</w:t>
            </w:r>
          </w:p>
        </w:tc>
        <w:tc>
          <w:tcPr>
            <w:tcW w:w="209" w:type="dxa"/>
            <w:tcBorders>
              <w:top w:val="single" w:sz="6" w:space="0" w:color="000000"/>
              <w:left w:val="nil"/>
              <w:bottom w:val="single" w:sz="6" w:space="0" w:color="000000"/>
              <w:right w:val="nil"/>
            </w:tcBorders>
            <w:shd w:val="clear" w:color="auto" w:fill="FFFFBE"/>
          </w:tcPr>
          <w:p w14:paraId="5523313B" w14:textId="77777777" w:rsidR="007742C0" w:rsidRDefault="007742C0" w:rsidP="007742C0">
            <w:pPr>
              <w:pStyle w:val="TableParagraph"/>
              <w:rPr>
                <w:sz w:val="20"/>
              </w:rPr>
            </w:pPr>
          </w:p>
        </w:tc>
        <w:tc>
          <w:tcPr>
            <w:tcW w:w="524" w:type="dxa"/>
            <w:tcBorders>
              <w:top w:val="single" w:sz="6" w:space="0" w:color="000000"/>
              <w:left w:val="nil"/>
              <w:bottom w:val="single" w:sz="6" w:space="0" w:color="000000"/>
              <w:right w:val="nil"/>
            </w:tcBorders>
            <w:shd w:val="clear" w:color="auto" w:fill="FFFFBE"/>
          </w:tcPr>
          <w:p w14:paraId="4224962D" w14:textId="77777777" w:rsidR="007742C0" w:rsidRDefault="007742C0" w:rsidP="007742C0">
            <w:pPr>
              <w:pStyle w:val="TableParagraph"/>
              <w:spacing w:before="14"/>
              <w:ind w:right="168"/>
              <w:jc w:val="right"/>
              <w:rPr>
                <w:sz w:val="20"/>
              </w:rPr>
            </w:pPr>
            <w:r>
              <w:rPr>
                <w:w w:val="95"/>
                <w:sz w:val="20"/>
              </w:rPr>
              <w:t>3,4</w:t>
            </w:r>
          </w:p>
        </w:tc>
        <w:tc>
          <w:tcPr>
            <w:tcW w:w="597" w:type="dxa"/>
            <w:tcBorders>
              <w:top w:val="single" w:sz="6" w:space="0" w:color="000000"/>
              <w:left w:val="nil"/>
              <w:bottom w:val="single" w:sz="6" w:space="0" w:color="000000"/>
              <w:right w:val="nil"/>
            </w:tcBorders>
            <w:shd w:val="clear" w:color="auto" w:fill="FFFFBE"/>
          </w:tcPr>
          <w:p w14:paraId="10A20BDA" w14:textId="77777777" w:rsidR="007742C0" w:rsidRDefault="007742C0" w:rsidP="007742C0">
            <w:pPr>
              <w:pStyle w:val="TableParagraph"/>
              <w:spacing w:before="17"/>
              <w:ind w:right="117"/>
              <w:jc w:val="right"/>
              <w:rPr>
                <w:sz w:val="20"/>
              </w:rPr>
            </w:pPr>
            <w:r>
              <w:rPr>
                <w:sz w:val="20"/>
              </w:rPr>
              <w:t>11</w:t>
            </w:r>
          </w:p>
        </w:tc>
        <w:tc>
          <w:tcPr>
            <w:tcW w:w="218" w:type="dxa"/>
            <w:tcBorders>
              <w:top w:val="single" w:sz="6" w:space="0" w:color="000000"/>
              <w:left w:val="nil"/>
              <w:bottom w:val="single" w:sz="6" w:space="0" w:color="000000"/>
              <w:right w:val="nil"/>
            </w:tcBorders>
            <w:shd w:val="clear" w:color="auto" w:fill="FFFFBE"/>
          </w:tcPr>
          <w:p w14:paraId="33AD52F5" w14:textId="77777777" w:rsidR="007742C0" w:rsidRDefault="007742C0" w:rsidP="007742C0">
            <w:pPr>
              <w:pStyle w:val="TableParagraph"/>
              <w:rPr>
                <w:sz w:val="20"/>
              </w:rPr>
            </w:pPr>
          </w:p>
        </w:tc>
        <w:tc>
          <w:tcPr>
            <w:tcW w:w="529" w:type="dxa"/>
            <w:tcBorders>
              <w:top w:val="single" w:sz="6" w:space="0" w:color="000000"/>
              <w:left w:val="nil"/>
              <w:bottom w:val="single" w:sz="6" w:space="0" w:color="000000"/>
              <w:right w:val="nil"/>
            </w:tcBorders>
            <w:shd w:val="clear" w:color="auto" w:fill="FFFFBE"/>
          </w:tcPr>
          <w:p w14:paraId="1B5453A7" w14:textId="77777777" w:rsidR="007742C0" w:rsidRDefault="007742C0" w:rsidP="007742C0">
            <w:pPr>
              <w:pStyle w:val="TableParagraph"/>
              <w:spacing w:before="17"/>
              <w:ind w:right="170"/>
              <w:jc w:val="right"/>
              <w:rPr>
                <w:sz w:val="20"/>
              </w:rPr>
            </w:pPr>
            <w:r>
              <w:rPr>
                <w:w w:val="95"/>
                <w:sz w:val="20"/>
              </w:rPr>
              <w:t>3,5</w:t>
            </w:r>
          </w:p>
        </w:tc>
        <w:tc>
          <w:tcPr>
            <w:tcW w:w="597" w:type="dxa"/>
            <w:tcBorders>
              <w:top w:val="single" w:sz="6" w:space="0" w:color="000000"/>
              <w:left w:val="nil"/>
              <w:bottom w:val="single" w:sz="6" w:space="0" w:color="000000"/>
              <w:right w:val="nil"/>
            </w:tcBorders>
            <w:shd w:val="clear" w:color="auto" w:fill="FFFFBE"/>
          </w:tcPr>
          <w:p w14:paraId="0D19EE8F" w14:textId="77777777" w:rsidR="007742C0" w:rsidRDefault="007742C0" w:rsidP="007742C0">
            <w:pPr>
              <w:pStyle w:val="TableParagraph"/>
              <w:spacing w:before="17"/>
              <w:ind w:right="119"/>
              <w:jc w:val="right"/>
              <w:rPr>
                <w:sz w:val="20"/>
              </w:rPr>
            </w:pPr>
            <w:r>
              <w:rPr>
                <w:sz w:val="20"/>
              </w:rPr>
              <w:t>12</w:t>
            </w:r>
          </w:p>
        </w:tc>
        <w:tc>
          <w:tcPr>
            <w:tcW w:w="218" w:type="dxa"/>
            <w:tcBorders>
              <w:top w:val="single" w:sz="6" w:space="0" w:color="000000"/>
              <w:left w:val="nil"/>
              <w:bottom w:val="single" w:sz="6" w:space="0" w:color="000000"/>
              <w:right w:val="nil"/>
            </w:tcBorders>
            <w:shd w:val="clear" w:color="auto" w:fill="FFFFBE"/>
          </w:tcPr>
          <w:p w14:paraId="36E1A2F7" w14:textId="77777777" w:rsidR="007742C0" w:rsidRDefault="007742C0" w:rsidP="007742C0">
            <w:pPr>
              <w:pStyle w:val="TableParagraph"/>
              <w:rPr>
                <w:sz w:val="20"/>
              </w:rPr>
            </w:pPr>
          </w:p>
        </w:tc>
        <w:tc>
          <w:tcPr>
            <w:tcW w:w="530" w:type="dxa"/>
            <w:tcBorders>
              <w:top w:val="single" w:sz="6" w:space="0" w:color="000000"/>
              <w:left w:val="nil"/>
              <w:bottom w:val="single" w:sz="6" w:space="0" w:color="000000"/>
              <w:right w:val="nil"/>
            </w:tcBorders>
            <w:shd w:val="clear" w:color="auto" w:fill="FFFFBE"/>
          </w:tcPr>
          <w:p w14:paraId="0935AE5B" w14:textId="77777777" w:rsidR="007742C0" w:rsidRDefault="007742C0" w:rsidP="007742C0">
            <w:pPr>
              <w:pStyle w:val="TableParagraph"/>
              <w:spacing w:before="14"/>
              <w:ind w:right="173"/>
              <w:jc w:val="right"/>
              <w:rPr>
                <w:sz w:val="20"/>
              </w:rPr>
            </w:pPr>
            <w:r>
              <w:rPr>
                <w:w w:val="95"/>
                <w:sz w:val="20"/>
              </w:rPr>
              <w:t>3,5</w:t>
            </w:r>
          </w:p>
        </w:tc>
        <w:tc>
          <w:tcPr>
            <w:tcW w:w="597" w:type="dxa"/>
            <w:tcBorders>
              <w:top w:val="single" w:sz="6" w:space="0" w:color="000000"/>
              <w:left w:val="nil"/>
              <w:bottom w:val="single" w:sz="6" w:space="0" w:color="000000"/>
              <w:right w:val="nil"/>
            </w:tcBorders>
            <w:shd w:val="clear" w:color="auto" w:fill="FFFFBE"/>
          </w:tcPr>
          <w:p w14:paraId="6B6E9D9E" w14:textId="77777777" w:rsidR="007742C0" w:rsidRDefault="007742C0" w:rsidP="007742C0">
            <w:pPr>
              <w:pStyle w:val="TableParagraph"/>
              <w:spacing w:before="17"/>
              <w:ind w:right="124"/>
              <w:jc w:val="right"/>
              <w:rPr>
                <w:sz w:val="20"/>
              </w:rPr>
            </w:pPr>
            <w:r>
              <w:rPr>
                <w:sz w:val="20"/>
              </w:rPr>
              <w:t>15</w:t>
            </w:r>
          </w:p>
        </w:tc>
        <w:tc>
          <w:tcPr>
            <w:tcW w:w="219" w:type="dxa"/>
            <w:tcBorders>
              <w:top w:val="single" w:sz="6" w:space="0" w:color="000000"/>
              <w:left w:val="nil"/>
              <w:bottom w:val="single" w:sz="6" w:space="0" w:color="000000"/>
              <w:right w:val="nil"/>
            </w:tcBorders>
            <w:shd w:val="clear" w:color="auto" w:fill="FFFFBE"/>
          </w:tcPr>
          <w:p w14:paraId="0DA197F5" w14:textId="77777777" w:rsidR="007742C0" w:rsidRDefault="007742C0" w:rsidP="007742C0">
            <w:pPr>
              <w:pStyle w:val="TableParagraph"/>
              <w:rPr>
                <w:sz w:val="20"/>
              </w:rPr>
            </w:pPr>
          </w:p>
        </w:tc>
        <w:tc>
          <w:tcPr>
            <w:tcW w:w="531" w:type="dxa"/>
            <w:tcBorders>
              <w:top w:val="single" w:sz="6" w:space="0" w:color="000000"/>
              <w:left w:val="nil"/>
              <w:bottom w:val="single" w:sz="6" w:space="0" w:color="000000"/>
              <w:right w:val="nil"/>
            </w:tcBorders>
            <w:shd w:val="clear" w:color="auto" w:fill="FFFFBE"/>
          </w:tcPr>
          <w:p w14:paraId="0B4F58AA" w14:textId="77777777" w:rsidR="007742C0" w:rsidRDefault="007742C0" w:rsidP="007742C0">
            <w:pPr>
              <w:pStyle w:val="TableParagraph"/>
              <w:spacing w:before="14"/>
              <w:ind w:right="178"/>
              <w:jc w:val="right"/>
              <w:rPr>
                <w:sz w:val="20"/>
              </w:rPr>
            </w:pPr>
            <w:r>
              <w:rPr>
                <w:w w:val="95"/>
                <w:sz w:val="20"/>
              </w:rPr>
              <w:t>4,5</w:t>
            </w:r>
          </w:p>
        </w:tc>
        <w:tc>
          <w:tcPr>
            <w:tcW w:w="598" w:type="dxa"/>
            <w:tcBorders>
              <w:top w:val="single" w:sz="6" w:space="0" w:color="000000"/>
              <w:left w:val="nil"/>
              <w:bottom w:val="single" w:sz="6" w:space="0" w:color="000000"/>
              <w:right w:val="nil"/>
            </w:tcBorders>
            <w:shd w:val="clear" w:color="auto" w:fill="FFFFBE"/>
          </w:tcPr>
          <w:p w14:paraId="7E09303F" w14:textId="77777777" w:rsidR="007742C0" w:rsidRDefault="007742C0" w:rsidP="007742C0">
            <w:pPr>
              <w:pStyle w:val="TableParagraph"/>
              <w:spacing w:before="14"/>
              <w:ind w:right="129"/>
              <w:jc w:val="right"/>
              <w:rPr>
                <w:sz w:val="20"/>
              </w:rPr>
            </w:pPr>
            <w:r>
              <w:rPr>
                <w:sz w:val="20"/>
              </w:rPr>
              <w:t>13</w:t>
            </w:r>
          </w:p>
        </w:tc>
        <w:tc>
          <w:tcPr>
            <w:tcW w:w="220" w:type="dxa"/>
            <w:tcBorders>
              <w:top w:val="single" w:sz="6" w:space="0" w:color="000000"/>
              <w:left w:val="nil"/>
              <w:bottom w:val="single" w:sz="6" w:space="0" w:color="000000"/>
              <w:right w:val="nil"/>
            </w:tcBorders>
            <w:shd w:val="clear" w:color="auto" w:fill="FFFFBE"/>
          </w:tcPr>
          <w:p w14:paraId="418CCD75" w14:textId="77777777" w:rsidR="007742C0" w:rsidRDefault="007742C0" w:rsidP="007742C0">
            <w:pPr>
              <w:pStyle w:val="TableParagraph"/>
              <w:rPr>
                <w:sz w:val="20"/>
              </w:rPr>
            </w:pPr>
          </w:p>
        </w:tc>
        <w:tc>
          <w:tcPr>
            <w:tcW w:w="531" w:type="dxa"/>
            <w:tcBorders>
              <w:top w:val="single" w:sz="6" w:space="0" w:color="000000"/>
              <w:left w:val="nil"/>
              <w:bottom w:val="single" w:sz="6" w:space="0" w:color="000000"/>
              <w:right w:val="nil"/>
            </w:tcBorders>
            <w:shd w:val="clear" w:color="auto" w:fill="FFFFBE"/>
          </w:tcPr>
          <w:p w14:paraId="51B2E2FC" w14:textId="77777777" w:rsidR="007742C0" w:rsidRDefault="007742C0" w:rsidP="007742C0">
            <w:pPr>
              <w:pStyle w:val="TableParagraph"/>
              <w:spacing w:before="14"/>
              <w:ind w:right="185"/>
              <w:jc w:val="right"/>
              <w:rPr>
                <w:sz w:val="20"/>
              </w:rPr>
            </w:pPr>
            <w:r>
              <w:rPr>
                <w:w w:val="95"/>
                <w:sz w:val="20"/>
              </w:rPr>
              <w:t>4,2</w:t>
            </w:r>
          </w:p>
        </w:tc>
        <w:tc>
          <w:tcPr>
            <w:tcW w:w="584" w:type="dxa"/>
            <w:tcBorders>
              <w:top w:val="single" w:sz="6" w:space="0" w:color="000000"/>
              <w:left w:val="nil"/>
              <w:bottom w:val="single" w:sz="6" w:space="0" w:color="000000"/>
              <w:right w:val="nil"/>
            </w:tcBorders>
            <w:shd w:val="clear" w:color="auto" w:fill="FFFFBE"/>
          </w:tcPr>
          <w:p w14:paraId="56BAC373" w14:textId="77777777" w:rsidR="007742C0" w:rsidRDefault="007742C0" w:rsidP="007742C0">
            <w:pPr>
              <w:pStyle w:val="TableParagraph"/>
              <w:spacing w:before="14"/>
              <w:ind w:right="127"/>
              <w:jc w:val="right"/>
              <w:rPr>
                <w:sz w:val="20"/>
              </w:rPr>
            </w:pPr>
            <w:r>
              <w:rPr>
                <w:w w:val="99"/>
                <w:sz w:val="20"/>
              </w:rPr>
              <w:t>8</w:t>
            </w:r>
          </w:p>
        </w:tc>
        <w:tc>
          <w:tcPr>
            <w:tcW w:w="668" w:type="dxa"/>
            <w:tcBorders>
              <w:top w:val="single" w:sz="6" w:space="0" w:color="000000"/>
              <w:left w:val="nil"/>
              <w:bottom w:val="single" w:sz="6" w:space="0" w:color="000000"/>
              <w:right w:val="single" w:sz="6" w:space="0" w:color="008000"/>
            </w:tcBorders>
            <w:shd w:val="clear" w:color="auto" w:fill="FFFFBE"/>
          </w:tcPr>
          <w:p w14:paraId="55E8EDD0" w14:textId="77777777" w:rsidR="007742C0" w:rsidRDefault="007742C0" w:rsidP="007742C0">
            <w:pPr>
              <w:pStyle w:val="TableParagraph"/>
              <w:spacing w:before="14"/>
              <w:ind w:left="270" w:right="99"/>
              <w:jc w:val="center"/>
              <w:rPr>
                <w:sz w:val="20"/>
              </w:rPr>
            </w:pPr>
            <w:r>
              <w:rPr>
                <w:sz w:val="20"/>
              </w:rPr>
              <w:t>2,3</w:t>
            </w:r>
          </w:p>
        </w:tc>
      </w:tr>
      <w:tr w:rsidR="007742C0" w14:paraId="5CA258D6" w14:textId="77777777" w:rsidTr="007742C0">
        <w:trPr>
          <w:trHeight w:val="270"/>
        </w:trPr>
        <w:tc>
          <w:tcPr>
            <w:tcW w:w="6294" w:type="dxa"/>
            <w:tcBorders>
              <w:top w:val="single" w:sz="6" w:space="0" w:color="000000"/>
              <w:left w:val="single" w:sz="6" w:space="0" w:color="008000"/>
              <w:bottom w:val="single" w:sz="6" w:space="0" w:color="000000"/>
              <w:right w:val="nil"/>
            </w:tcBorders>
            <w:shd w:val="clear" w:color="auto" w:fill="CCCCCC"/>
          </w:tcPr>
          <w:p w14:paraId="44AF992E" w14:textId="77777777" w:rsidR="007742C0" w:rsidRDefault="007742C0" w:rsidP="007742C0">
            <w:pPr>
              <w:pStyle w:val="TableParagraph"/>
              <w:spacing w:before="14"/>
              <w:ind w:left="107"/>
              <w:rPr>
                <w:sz w:val="20"/>
              </w:rPr>
            </w:pPr>
            <w:r>
              <w:rPr>
                <w:w w:val="105"/>
                <w:sz w:val="20"/>
              </w:rPr>
              <w:t>Болести коţе и поткоţног ткива (Л00-Л90)</w:t>
            </w:r>
          </w:p>
        </w:tc>
        <w:tc>
          <w:tcPr>
            <w:tcW w:w="645" w:type="dxa"/>
            <w:tcBorders>
              <w:top w:val="single" w:sz="6" w:space="0" w:color="000000"/>
              <w:left w:val="nil"/>
              <w:bottom w:val="single" w:sz="6" w:space="0" w:color="000000"/>
              <w:right w:val="nil"/>
            </w:tcBorders>
            <w:shd w:val="clear" w:color="auto" w:fill="CCCCCC"/>
          </w:tcPr>
          <w:p w14:paraId="1F944DEF" w14:textId="77777777" w:rsidR="007742C0" w:rsidRDefault="007742C0" w:rsidP="007742C0">
            <w:pPr>
              <w:pStyle w:val="TableParagraph"/>
              <w:spacing w:before="14"/>
              <w:ind w:right="103"/>
              <w:jc w:val="right"/>
              <w:rPr>
                <w:sz w:val="20"/>
              </w:rPr>
            </w:pPr>
            <w:r>
              <w:rPr>
                <w:w w:val="99"/>
                <w:sz w:val="20"/>
              </w:rPr>
              <w:t>1</w:t>
            </w:r>
          </w:p>
        </w:tc>
        <w:tc>
          <w:tcPr>
            <w:tcW w:w="210" w:type="dxa"/>
            <w:tcBorders>
              <w:top w:val="single" w:sz="6" w:space="0" w:color="000000"/>
              <w:left w:val="nil"/>
              <w:bottom w:val="single" w:sz="6" w:space="0" w:color="000000"/>
              <w:right w:val="nil"/>
            </w:tcBorders>
            <w:shd w:val="clear" w:color="auto" w:fill="CCCCCC"/>
          </w:tcPr>
          <w:p w14:paraId="177E8399" w14:textId="77777777" w:rsidR="007742C0" w:rsidRDefault="007742C0" w:rsidP="007742C0">
            <w:pPr>
              <w:pStyle w:val="TableParagraph"/>
              <w:rPr>
                <w:sz w:val="20"/>
              </w:rPr>
            </w:pPr>
          </w:p>
        </w:tc>
        <w:tc>
          <w:tcPr>
            <w:tcW w:w="522" w:type="dxa"/>
            <w:tcBorders>
              <w:top w:val="single" w:sz="6" w:space="0" w:color="000000"/>
              <w:left w:val="nil"/>
              <w:bottom w:val="single" w:sz="6" w:space="0" w:color="000000"/>
              <w:right w:val="nil"/>
            </w:tcBorders>
            <w:shd w:val="clear" w:color="auto" w:fill="CCCCCC"/>
          </w:tcPr>
          <w:p w14:paraId="6B8B39C7" w14:textId="77777777" w:rsidR="007742C0" w:rsidRDefault="007742C0" w:rsidP="007742C0">
            <w:pPr>
              <w:pStyle w:val="TableParagraph"/>
              <w:spacing w:before="14"/>
              <w:ind w:right="164"/>
              <w:jc w:val="right"/>
              <w:rPr>
                <w:sz w:val="20"/>
              </w:rPr>
            </w:pPr>
            <w:r>
              <w:rPr>
                <w:w w:val="95"/>
                <w:sz w:val="20"/>
              </w:rPr>
              <w:t>0,3</w:t>
            </w:r>
          </w:p>
        </w:tc>
        <w:tc>
          <w:tcPr>
            <w:tcW w:w="581" w:type="dxa"/>
            <w:tcBorders>
              <w:top w:val="single" w:sz="6" w:space="0" w:color="000000"/>
              <w:left w:val="nil"/>
              <w:bottom w:val="single" w:sz="6" w:space="0" w:color="000000"/>
              <w:right w:val="nil"/>
            </w:tcBorders>
            <w:shd w:val="clear" w:color="auto" w:fill="CCCCCC"/>
          </w:tcPr>
          <w:p w14:paraId="57348625" w14:textId="77777777" w:rsidR="007742C0" w:rsidRDefault="007742C0" w:rsidP="007742C0">
            <w:pPr>
              <w:pStyle w:val="TableParagraph"/>
              <w:spacing w:before="14"/>
              <w:ind w:right="104"/>
              <w:jc w:val="right"/>
              <w:rPr>
                <w:sz w:val="20"/>
              </w:rPr>
            </w:pPr>
            <w:r>
              <w:rPr>
                <w:w w:val="99"/>
                <w:sz w:val="20"/>
              </w:rPr>
              <w:t>0</w:t>
            </w:r>
          </w:p>
        </w:tc>
        <w:tc>
          <w:tcPr>
            <w:tcW w:w="209" w:type="dxa"/>
            <w:tcBorders>
              <w:top w:val="single" w:sz="6" w:space="0" w:color="000000"/>
              <w:left w:val="nil"/>
              <w:bottom w:val="single" w:sz="6" w:space="0" w:color="000000"/>
              <w:right w:val="nil"/>
            </w:tcBorders>
            <w:shd w:val="clear" w:color="auto" w:fill="CCCCCC"/>
          </w:tcPr>
          <w:p w14:paraId="150B2737" w14:textId="77777777" w:rsidR="007742C0" w:rsidRDefault="007742C0" w:rsidP="007742C0">
            <w:pPr>
              <w:pStyle w:val="TableParagraph"/>
              <w:rPr>
                <w:sz w:val="20"/>
              </w:rPr>
            </w:pPr>
          </w:p>
        </w:tc>
        <w:tc>
          <w:tcPr>
            <w:tcW w:w="524" w:type="dxa"/>
            <w:tcBorders>
              <w:top w:val="single" w:sz="6" w:space="0" w:color="000000"/>
              <w:left w:val="nil"/>
              <w:bottom w:val="single" w:sz="6" w:space="0" w:color="000000"/>
              <w:right w:val="nil"/>
            </w:tcBorders>
            <w:shd w:val="clear" w:color="auto" w:fill="CCCCCC"/>
          </w:tcPr>
          <w:p w14:paraId="67EC206D" w14:textId="77777777" w:rsidR="007742C0" w:rsidRDefault="007742C0" w:rsidP="007742C0">
            <w:pPr>
              <w:pStyle w:val="TableParagraph"/>
              <w:spacing w:before="14"/>
              <w:ind w:right="168"/>
              <w:jc w:val="right"/>
              <w:rPr>
                <w:sz w:val="20"/>
              </w:rPr>
            </w:pPr>
            <w:r>
              <w:rPr>
                <w:w w:val="95"/>
                <w:sz w:val="20"/>
              </w:rPr>
              <w:t>0,0</w:t>
            </w:r>
          </w:p>
        </w:tc>
        <w:tc>
          <w:tcPr>
            <w:tcW w:w="597" w:type="dxa"/>
            <w:tcBorders>
              <w:top w:val="single" w:sz="6" w:space="0" w:color="000000"/>
              <w:left w:val="nil"/>
              <w:bottom w:val="single" w:sz="6" w:space="0" w:color="000000"/>
              <w:right w:val="nil"/>
            </w:tcBorders>
            <w:shd w:val="clear" w:color="auto" w:fill="CCCCCC"/>
          </w:tcPr>
          <w:p w14:paraId="68A4DF52" w14:textId="77777777" w:rsidR="007742C0" w:rsidRDefault="007742C0" w:rsidP="007742C0">
            <w:pPr>
              <w:pStyle w:val="TableParagraph"/>
              <w:spacing w:before="14"/>
              <w:ind w:right="121"/>
              <w:jc w:val="right"/>
              <w:rPr>
                <w:sz w:val="20"/>
              </w:rPr>
            </w:pPr>
            <w:r>
              <w:rPr>
                <w:w w:val="99"/>
                <w:sz w:val="20"/>
              </w:rPr>
              <w:t>0</w:t>
            </w:r>
          </w:p>
        </w:tc>
        <w:tc>
          <w:tcPr>
            <w:tcW w:w="218" w:type="dxa"/>
            <w:tcBorders>
              <w:top w:val="single" w:sz="6" w:space="0" w:color="000000"/>
              <w:left w:val="nil"/>
              <w:bottom w:val="single" w:sz="6" w:space="0" w:color="000000"/>
              <w:right w:val="nil"/>
            </w:tcBorders>
            <w:shd w:val="clear" w:color="auto" w:fill="CCCCCC"/>
          </w:tcPr>
          <w:p w14:paraId="181831F2" w14:textId="77777777" w:rsidR="007742C0" w:rsidRDefault="007742C0" w:rsidP="007742C0">
            <w:pPr>
              <w:pStyle w:val="TableParagraph"/>
              <w:rPr>
                <w:sz w:val="20"/>
              </w:rPr>
            </w:pPr>
          </w:p>
        </w:tc>
        <w:tc>
          <w:tcPr>
            <w:tcW w:w="529" w:type="dxa"/>
            <w:tcBorders>
              <w:top w:val="single" w:sz="6" w:space="0" w:color="000000"/>
              <w:left w:val="nil"/>
              <w:bottom w:val="single" w:sz="6" w:space="0" w:color="000000"/>
              <w:right w:val="nil"/>
            </w:tcBorders>
            <w:shd w:val="clear" w:color="auto" w:fill="CCCCCC"/>
          </w:tcPr>
          <w:p w14:paraId="7340CCA1" w14:textId="77777777" w:rsidR="007742C0" w:rsidRDefault="007742C0" w:rsidP="007742C0">
            <w:pPr>
              <w:pStyle w:val="TableParagraph"/>
              <w:spacing w:before="14"/>
              <w:ind w:right="170"/>
              <w:jc w:val="right"/>
              <w:rPr>
                <w:sz w:val="20"/>
              </w:rPr>
            </w:pPr>
            <w:r>
              <w:rPr>
                <w:w w:val="95"/>
                <w:sz w:val="20"/>
              </w:rPr>
              <w:t>0,0</w:t>
            </w:r>
          </w:p>
        </w:tc>
        <w:tc>
          <w:tcPr>
            <w:tcW w:w="597" w:type="dxa"/>
            <w:tcBorders>
              <w:top w:val="single" w:sz="6" w:space="0" w:color="000000"/>
              <w:left w:val="nil"/>
              <w:bottom w:val="single" w:sz="6" w:space="0" w:color="000000"/>
              <w:right w:val="nil"/>
            </w:tcBorders>
            <w:shd w:val="clear" w:color="auto" w:fill="CCCCCC"/>
          </w:tcPr>
          <w:p w14:paraId="17F733C7" w14:textId="77777777" w:rsidR="007742C0" w:rsidRDefault="007742C0" w:rsidP="007742C0">
            <w:pPr>
              <w:pStyle w:val="TableParagraph"/>
              <w:spacing w:before="14"/>
              <w:ind w:right="123"/>
              <w:jc w:val="right"/>
              <w:rPr>
                <w:sz w:val="20"/>
              </w:rPr>
            </w:pPr>
            <w:r>
              <w:rPr>
                <w:w w:val="99"/>
                <w:sz w:val="20"/>
              </w:rPr>
              <w:t>1</w:t>
            </w:r>
          </w:p>
        </w:tc>
        <w:tc>
          <w:tcPr>
            <w:tcW w:w="218" w:type="dxa"/>
            <w:tcBorders>
              <w:top w:val="single" w:sz="6" w:space="0" w:color="000000"/>
              <w:left w:val="nil"/>
              <w:bottom w:val="single" w:sz="6" w:space="0" w:color="000000"/>
              <w:right w:val="nil"/>
            </w:tcBorders>
            <w:shd w:val="clear" w:color="auto" w:fill="CCCCCC"/>
          </w:tcPr>
          <w:p w14:paraId="018A135E" w14:textId="77777777" w:rsidR="007742C0" w:rsidRDefault="007742C0" w:rsidP="007742C0">
            <w:pPr>
              <w:pStyle w:val="TableParagraph"/>
              <w:rPr>
                <w:sz w:val="20"/>
              </w:rPr>
            </w:pPr>
          </w:p>
        </w:tc>
        <w:tc>
          <w:tcPr>
            <w:tcW w:w="530" w:type="dxa"/>
            <w:tcBorders>
              <w:top w:val="single" w:sz="6" w:space="0" w:color="000000"/>
              <w:left w:val="nil"/>
              <w:bottom w:val="single" w:sz="6" w:space="0" w:color="000000"/>
              <w:right w:val="nil"/>
            </w:tcBorders>
            <w:shd w:val="clear" w:color="auto" w:fill="CCCCCC"/>
          </w:tcPr>
          <w:p w14:paraId="2915A7DC" w14:textId="77777777" w:rsidR="007742C0" w:rsidRDefault="007742C0" w:rsidP="007742C0">
            <w:pPr>
              <w:pStyle w:val="TableParagraph"/>
              <w:spacing w:before="14"/>
              <w:ind w:right="173"/>
              <w:jc w:val="right"/>
              <w:rPr>
                <w:sz w:val="20"/>
              </w:rPr>
            </w:pPr>
            <w:r>
              <w:rPr>
                <w:w w:val="95"/>
                <w:sz w:val="20"/>
              </w:rPr>
              <w:t>0,3</w:t>
            </w:r>
          </w:p>
        </w:tc>
        <w:tc>
          <w:tcPr>
            <w:tcW w:w="597" w:type="dxa"/>
            <w:tcBorders>
              <w:top w:val="single" w:sz="6" w:space="0" w:color="000000"/>
              <w:left w:val="nil"/>
              <w:bottom w:val="single" w:sz="6" w:space="0" w:color="000000"/>
              <w:right w:val="nil"/>
            </w:tcBorders>
            <w:shd w:val="clear" w:color="auto" w:fill="CCCCCC"/>
          </w:tcPr>
          <w:p w14:paraId="3ED56AEE" w14:textId="77777777" w:rsidR="007742C0" w:rsidRDefault="007742C0" w:rsidP="007742C0">
            <w:pPr>
              <w:pStyle w:val="TableParagraph"/>
              <w:spacing w:before="14"/>
              <w:ind w:right="126"/>
              <w:jc w:val="right"/>
              <w:rPr>
                <w:sz w:val="20"/>
              </w:rPr>
            </w:pPr>
            <w:r>
              <w:rPr>
                <w:w w:val="99"/>
                <w:sz w:val="20"/>
              </w:rPr>
              <w:t>0</w:t>
            </w:r>
          </w:p>
        </w:tc>
        <w:tc>
          <w:tcPr>
            <w:tcW w:w="219" w:type="dxa"/>
            <w:tcBorders>
              <w:top w:val="single" w:sz="6" w:space="0" w:color="000000"/>
              <w:left w:val="nil"/>
              <w:bottom w:val="single" w:sz="6" w:space="0" w:color="000000"/>
              <w:right w:val="nil"/>
            </w:tcBorders>
            <w:shd w:val="clear" w:color="auto" w:fill="CCCCCC"/>
          </w:tcPr>
          <w:p w14:paraId="1C7400CC" w14:textId="77777777" w:rsidR="007742C0" w:rsidRDefault="007742C0" w:rsidP="007742C0">
            <w:pPr>
              <w:pStyle w:val="TableParagraph"/>
              <w:rPr>
                <w:sz w:val="20"/>
              </w:rPr>
            </w:pPr>
          </w:p>
        </w:tc>
        <w:tc>
          <w:tcPr>
            <w:tcW w:w="531" w:type="dxa"/>
            <w:tcBorders>
              <w:top w:val="single" w:sz="6" w:space="0" w:color="000000"/>
              <w:left w:val="nil"/>
              <w:bottom w:val="single" w:sz="6" w:space="0" w:color="000000"/>
              <w:right w:val="nil"/>
            </w:tcBorders>
            <w:shd w:val="clear" w:color="auto" w:fill="CCCCCC"/>
          </w:tcPr>
          <w:p w14:paraId="294F431D" w14:textId="77777777" w:rsidR="007742C0" w:rsidRDefault="007742C0" w:rsidP="007742C0">
            <w:pPr>
              <w:pStyle w:val="TableParagraph"/>
              <w:spacing w:before="14"/>
              <w:ind w:right="178"/>
              <w:jc w:val="right"/>
              <w:rPr>
                <w:sz w:val="20"/>
              </w:rPr>
            </w:pPr>
            <w:r>
              <w:rPr>
                <w:w w:val="95"/>
                <w:sz w:val="20"/>
              </w:rPr>
              <w:t>0,0</w:t>
            </w:r>
          </w:p>
        </w:tc>
        <w:tc>
          <w:tcPr>
            <w:tcW w:w="598" w:type="dxa"/>
            <w:tcBorders>
              <w:top w:val="single" w:sz="6" w:space="0" w:color="000000"/>
              <w:left w:val="nil"/>
              <w:bottom w:val="single" w:sz="6" w:space="0" w:color="000000"/>
              <w:right w:val="nil"/>
            </w:tcBorders>
            <w:shd w:val="clear" w:color="auto" w:fill="CCCCCC"/>
          </w:tcPr>
          <w:p w14:paraId="60CE816E" w14:textId="77777777" w:rsidR="007742C0" w:rsidRDefault="007742C0" w:rsidP="007742C0">
            <w:pPr>
              <w:pStyle w:val="TableParagraph"/>
              <w:spacing w:before="14"/>
              <w:ind w:right="132"/>
              <w:jc w:val="right"/>
              <w:rPr>
                <w:sz w:val="20"/>
              </w:rPr>
            </w:pPr>
            <w:r>
              <w:rPr>
                <w:w w:val="99"/>
                <w:sz w:val="20"/>
              </w:rPr>
              <w:t>1</w:t>
            </w:r>
          </w:p>
        </w:tc>
        <w:tc>
          <w:tcPr>
            <w:tcW w:w="220" w:type="dxa"/>
            <w:tcBorders>
              <w:top w:val="single" w:sz="6" w:space="0" w:color="000000"/>
              <w:left w:val="nil"/>
              <w:bottom w:val="single" w:sz="6" w:space="0" w:color="000000"/>
              <w:right w:val="nil"/>
            </w:tcBorders>
            <w:shd w:val="clear" w:color="auto" w:fill="CCCCCC"/>
          </w:tcPr>
          <w:p w14:paraId="6D484741" w14:textId="77777777" w:rsidR="007742C0" w:rsidRDefault="007742C0" w:rsidP="007742C0">
            <w:pPr>
              <w:pStyle w:val="TableParagraph"/>
              <w:rPr>
                <w:sz w:val="20"/>
              </w:rPr>
            </w:pPr>
          </w:p>
        </w:tc>
        <w:tc>
          <w:tcPr>
            <w:tcW w:w="531" w:type="dxa"/>
            <w:tcBorders>
              <w:top w:val="single" w:sz="6" w:space="0" w:color="000000"/>
              <w:left w:val="nil"/>
              <w:bottom w:val="single" w:sz="6" w:space="0" w:color="000000"/>
              <w:right w:val="nil"/>
            </w:tcBorders>
            <w:shd w:val="clear" w:color="auto" w:fill="CCCCCC"/>
          </w:tcPr>
          <w:p w14:paraId="08E270D8" w14:textId="77777777" w:rsidR="007742C0" w:rsidRDefault="007742C0" w:rsidP="007742C0">
            <w:pPr>
              <w:pStyle w:val="TableParagraph"/>
              <w:spacing w:before="14"/>
              <w:ind w:right="185"/>
              <w:jc w:val="right"/>
              <w:rPr>
                <w:sz w:val="20"/>
              </w:rPr>
            </w:pPr>
            <w:r>
              <w:rPr>
                <w:w w:val="95"/>
                <w:sz w:val="20"/>
              </w:rPr>
              <w:t>0,3</w:t>
            </w:r>
          </w:p>
        </w:tc>
        <w:tc>
          <w:tcPr>
            <w:tcW w:w="584" w:type="dxa"/>
            <w:tcBorders>
              <w:top w:val="single" w:sz="6" w:space="0" w:color="000000"/>
              <w:left w:val="nil"/>
              <w:bottom w:val="single" w:sz="6" w:space="0" w:color="000000"/>
              <w:right w:val="nil"/>
            </w:tcBorders>
            <w:shd w:val="clear" w:color="auto" w:fill="CCCCCC"/>
          </w:tcPr>
          <w:p w14:paraId="720FB50E" w14:textId="77777777" w:rsidR="007742C0" w:rsidRDefault="007742C0" w:rsidP="007742C0">
            <w:pPr>
              <w:pStyle w:val="TableParagraph"/>
              <w:spacing w:before="14"/>
              <w:ind w:right="127"/>
              <w:jc w:val="right"/>
              <w:rPr>
                <w:sz w:val="20"/>
              </w:rPr>
            </w:pPr>
            <w:r>
              <w:rPr>
                <w:w w:val="99"/>
                <w:sz w:val="20"/>
              </w:rPr>
              <w:t>0</w:t>
            </w:r>
          </w:p>
        </w:tc>
        <w:tc>
          <w:tcPr>
            <w:tcW w:w="668" w:type="dxa"/>
            <w:tcBorders>
              <w:top w:val="single" w:sz="6" w:space="0" w:color="000000"/>
              <w:left w:val="nil"/>
              <w:bottom w:val="single" w:sz="6" w:space="0" w:color="000000"/>
              <w:right w:val="single" w:sz="6" w:space="0" w:color="008000"/>
            </w:tcBorders>
            <w:shd w:val="clear" w:color="auto" w:fill="CCCCCC"/>
          </w:tcPr>
          <w:p w14:paraId="5FA1C8D4" w14:textId="77777777" w:rsidR="007742C0" w:rsidRDefault="007742C0" w:rsidP="007742C0">
            <w:pPr>
              <w:pStyle w:val="TableParagraph"/>
              <w:spacing w:before="14"/>
              <w:ind w:left="270" w:right="99"/>
              <w:jc w:val="center"/>
              <w:rPr>
                <w:sz w:val="20"/>
              </w:rPr>
            </w:pPr>
            <w:r>
              <w:rPr>
                <w:sz w:val="20"/>
              </w:rPr>
              <w:t>0,0</w:t>
            </w:r>
          </w:p>
        </w:tc>
      </w:tr>
      <w:tr w:rsidR="007742C0" w14:paraId="2658639D" w14:textId="77777777" w:rsidTr="007742C0">
        <w:trPr>
          <w:trHeight w:val="270"/>
        </w:trPr>
        <w:tc>
          <w:tcPr>
            <w:tcW w:w="6294" w:type="dxa"/>
            <w:tcBorders>
              <w:top w:val="single" w:sz="6" w:space="0" w:color="000000"/>
              <w:left w:val="single" w:sz="6" w:space="0" w:color="008000"/>
              <w:bottom w:val="single" w:sz="6" w:space="0" w:color="000000"/>
              <w:right w:val="nil"/>
            </w:tcBorders>
            <w:shd w:val="clear" w:color="auto" w:fill="FFFFBE"/>
          </w:tcPr>
          <w:p w14:paraId="5B36F231" w14:textId="77777777" w:rsidR="007742C0" w:rsidRDefault="007742C0" w:rsidP="007742C0">
            <w:pPr>
              <w:pStyle w:val="TableParagraph"/>
              <w:spacing w:before="14"/>
              <w:ind w:left="107"/>
              <w:rPr>
                <w:sz w:val="20"/>
              </w:rPr>
            </w:pPr>
            <w:r>
              <w:rPr>
                <w:sz w:val="20"/>
              </w:rPr>
              <w:t>Болести мишићно-коштаног система и везивног ткива (М00-М99)</w:t>
            </w:r>
          </w:p>
        </w:tc>
        <w:tc>
          <w:tcPr>
            <w:tcW w:w="645" w:type="dxa"/>
            <w:tcBorders>
              <w:top w:val="single" w:sz="6" w:space="0" w:color="000000"/>
              <w:left w:val="nil"/>
              <w:bottom w:val="single" w:sz="6" w:space="0" w:color="000000"/>
              <w:right w:val="nil"/>
            </w:tcBorders>
            <w:shd w:val="clear" w:color="auto" w:fill="FFFFBE"/>
          </w:tcPr>
          <w:p w14:paraId="65F62395" w14:textId="77777777" w:rsidR="007742C0" w:rsidRDefault="007742C0" w:rsidP="007742C0">
            <w:pPr>
              <w:pStyle w:val="TableParagraph"/>
              <w:spacing w:before="14"/>
              <w:ind w:right="103"/>
              <w:jc w:val="right"/>
              <w:rPr>
                <w:sz w:val="20"/>
              </w:rPr>
            </w:pPr>
            <w:r>
              <w:rPr>
                <w:w w:val="99"/>
                <w:sz w:val="20"/>
              </w:rPr>
              <w:t>0</w:t>
            </w:r>
          </w:p>
        </w:tc>
        <w:tc>
          <w:tcPr>
            <w:tcW w:w="210" w:type="dxa"/>
            <w:tcBorders>
              <w:top w:val="single" w:sz="6" w:space="0" w:color="000000"/>
              <w:left w:val="nil"/>
              <w:bottom w:val="single" w:sz="6" w:space="0" w:color="000000"/>
              <w:right w:val="nil"/>
            </w:tcBorders>
            <w:shd w:val="clear" w:color="auto" w:fill="FFFFBE"/>
          </w:tcPr>
          <w:p w14:paraId="2EBFE68B" w14:textId="77777777" w:rsidR="007742C0" w:rsidRDefault="007742C0" w:rsidP="007742C0">
            <w:pPr>
              <w:pStyle w:val="TableParagraph"/>
              <w:rPr>
                <w:sz w:val="20"/>
              </w:rPr>
            </w:pPr>
          </w:p>
        </w:tc>
        <w:tc>
          <w:tcPr>
            <w:tcW w:w="522" w:type="dxa"/>
            <w:tcBorders>
              <w:top w:val="single" w:sz="6" w:space="0" w:color="000000"/>
              <w:left w:val="nil"/>
              <w:bottom w:val="single" w:sz="6" w:space="0" w:color="000000"/>
              <w:right w:val="nil"/>
            </w:tcBorders>
            <w:shd w:val="clear" w:color="auto" w:fill="FFFFBE"/>
          </w:tcPr>
          <w:p w14:paraId="12FC2D0E" w14:textId="77777777" w:rsidR="007742C0" w:rsidRDefault="007742C0" w:rsidP="007742C0">
            <w:pPr>
              <w:pStyle w:val="TableParagraph"/>
              <w:spacing w:before="12"/>
              <w:ind w:right="164"/>
              <w:jc w:val="right"/>
              <w:rPr>
                <w:sz w:val="20"/>
              </w:rPr>
            </w:pPr>
            <w:r>
              <w:rPr>
                <w:w w:val="95"/>
                <w:sz w:val="20"/>
              </w:rPr>
              <w:t>0,0</w:t>
            </w:r>
          </w:p>
        </w:tc>
        <w:tc>
          <w:tcPr>
            <w:tcW w:w="581" w:type="dxa"/>
            <w:tcBorders>
              <w:top w:val="single" w:sz="6" w:space="0" w:color="000000"/>
              <w:left w:val="nil"/>
              <w:bottom w:val="single" w:sz="6" w:space="0" w:color="000000"/>
              <w:right w:val="nil"/>
            </w:tcBorders>
            <w:shd w:val="clear" w:color="auto" w:fill="FFFFBE"/>
          </w:tcPr>
          <w:p w14:paraId="6F591B4B" w14:textId="77777777" w:rsidR="007742C0" w:rsidRDefault="007742C0" w:rsidP="007742C0">
            <w:pPr>
              <w:pStyle w:val="TableParagraph"/>
              <w:spacing w:before="14"/>
              <w:ind w:right="104"/>
              <w:jc w:val="right"/>
              <w:rPr>
                <w:sz w:val="20"/>
              </w:rPr>
            </w:pPr>
            <w:r>
              <w:rPr>
                <w:w w:val="99"/>
                <w:sz w:val="20"/>
              </w:rPr>
              <w:t>0</w:t>
            </w:r>
          </w:p>
        </w:tc>
        <w:tc>
          <w:tcPr>
            <w:tcW w:w="209" w:type="dxa"/>
            <w:tcBorders>
              <w:top w:val="single" w:sz="6" w:space="0" w:color="000000"/>
              <w:left w:val="nil"/>
              <w:bottom w:val="single" w:sz="6" w:space="0" w:color="000000"/>
              <w:right w:val="nil"/>
            </w:tcBorders>
            <w:shd w:val="clear" w:color="auto" w:fill="FFFFBE"/>
          </w:tcPr>
          <w:p w14:paraId="487908B4" w14:textId="77777777" w:rsidR="007742C0" w:rsidRDefault="007742C0" w:rsidP="007742C0">
            <w:pPr>
              <w:pStyle w:val="TableParagraph"/>
              <w:rPr>
                <w:sz w:val="20"/>
              </w:rPr>
            </w:pPr>
          </w:p>
        </w:tc>
        <w:tc>
          <w:tcPr>
            <w:tcW w:w="524" w:type="dxa"/>
            <w:tcBorders>
              <w:top w:val="single" w:sz="6" w:space="0" w:color="000000"/>
              <w:left w:val="nil"/>
              <w:bottom w:val="single" w:sz="6" w:space="0" w:color="000000"/>
              <w:right w:val="nil"/>
            </w:tcBorders>
            <w:shd w:val="clear" w:color="auto" w:fill="FFFFBE"/>
          </w:tcPr>
          <w:p w14:paraId="664FAFFD" w14:textId="77777777" w:rsidR="007742C0" w:rsidRDefault="007742C0" w:rsidP="007742C0">
            <w:pPr>
              <w:pStyle w:val="TableParagraph"/>
              <w:spacing w:before="12"/>
              <w:ind w:right="168"/>
              <w:jc w:val="right"/>
              <w:rPr>
                <w:sz w:val="20"/>
              </w:rPr>
            </w:pPr>
            <w:r>
              <w:rPr>
                <w:w w:val="95"/>
                <w:sz w:val="20"/>
              </w:rPr>
              <w:t>0,0</w:t>
            </w:r>
          </w:p>
        </w:tc>
        <w:tc>
          <w:tcPr>
            <w:tcW w:w="597" w:type="dxa"/>
            <w:tcBorders>
              <w:top w:val="single" w:sz="6" w:space="0" w:color="000000"/>
              <w:left w:val="nil"/>
              <w:bottom w:val="single" w:sz="6" w:space="0" w:color="000000"/>
              <w:right w:val="nil"/>
            </w:tcBorders>
            <w:shd w:val="clear" w:color="auto" w:fill="FFFFBE"/>
          </w:tcPr>
          <w:p w14:paraId="1A1F6B82" w14:textId="77777777" w:rsidR="007742C0" w:rsidRDefault="007742C0" w:rsidP="007742C0">
            <w:pPr>
              <w:pStyle w:val="TableParagraph"/>
              <w:spacing w:before="14"/>
              <w:ind w:right="121"/>
              <w:jc w:val="right"/>
              <w:rPr>
                <w:sz w:val="20"/>
              </w:rPr>
            </w:pPr>
            <w:r>
              <w:rPr>
                <w:w w:val="99"/>
                <w:sz w:val="20"/>
              </w:rPr>
              <w:t>1</w:t>
            </w:r>
          </w:p>
        </w:tc>
        <w:tc>
          <w:tcPr>
            <w:tcW w:w="218" w:type="dxa"/>
            <w:tcBorders>
              <w:top w:val="single" w:sz="6" w:space="0" w:color="000000"/>
              <w:left w:val="nil"/>
              <w:bottom w:val="single" w:sz="6" w:space="0" w:color="000000"/>
              <w:right w:val="nil"/>
            </w:tcBorders>
            <w:shd w:val="clear" w:color="auto" w:fill="FFFFBE"/>
          </w:tcPr>
          <w:p w14:paraId="426C1199" w14:textId="77777777" w:rsidR="007742C0" w:rsidRDefault="007742C0" w:rsidP="007742C0">
            <w:pPr>
              <w:pStyle w:val="TableParagraph"/>
              <w:rPr>
                <w:sz w:val="20"/>
              </w:rPr>
            </w:pPr>
          </w:p>
        </w:tc>
        <w:tc>
          <w:tcPr>
            <w:tcW w:w="529" w:type="dxa"/>
            <w:tcBorders>
              <w:top w:val="single" w:sz="6" w:space="0" w:color="000000"/>
              <w:left w:val="nil"/>
              <w:bottom w:val="single" w:sz="6" w:space="0" w:color="000000"/>
              <w:right w:val="nil"/>
            </w:tcBorders>
            <w:shd w:val="clear" w:color="auto" w:fill="FFFFBE"/>
          </w:tcPr>
          <w:p w14:paraId="46EBFD56" w14:textId="77777777" w:rsidR="007742C0" w:rsidRDefault="007742C0" w:rsidP="007742C0">
            <w:pPr>
              <w:pStyle w:val="TableParagraph"/>
              <w:spacing w:before="14"/>
              <w:ind w:right="170"/>
              <w:jc w:val="right"/>
              <w:rPr>
                <w:sz w:val="20"/>
              </w:rPr>
            </w:pPr>
            <w:r>
              <w:rPr>
                <w:w w:val="95"/>
                <w:sz w:val="20"/>
              </w:rPr>
              <w:t>0,3</w:t>
            </w:r>
          </w:p>
        </w:tc>
        <w:tc>
          <w:tcPr>
            <w:tcW w:w="597" w:type="dxa"/>
            <w:tcBorders>
              <w:top w:val="single" w:sz="6" w:space="0" w:color="000000"/>
              <w:left w:val="nil"/>
              <w:bottom w:val="single" w:sz="6" w:space="0" w:color="000000"/>
              <w:right w:val="nil"/>
            </w:tcBorders>
            <w:shd w:val="clear" w:color="auto" w:fill="FFFFBE"/>
          </w:tcPr>
          <w:p w14:paraId="6662B584" w14:textId="77777777" w:rsidR="007742C0" w:rsidRDefault="007742C0" w:rsidP="007742C0">
            <w:pPr>
              <w:pStyle w:val="TableParagraph"/>
              <w:spacing w:before="14"/>
              <w:ind w:right="123"/>
              <w:jc w:val="right"/>
              <w:rPr>
                <w:sz w:val="20"/>
              </w:rPr>
            </w:pPr>
            <w:r>
              <w:rPr>
                <w:w w:val="99"/>
                <w:sz w:val="20"/>
              </w:rPr>
              <w:t>0</w:t>
            </w:r>
          </w:p>
        </w:tc>
        <w:tc>
          <w:tcPr>
            <w:tcW w:w="218" w:type="dxa"/>
            <w:tcBorders>
              <w:top w:val="single" w:sz="6" w:space="0" w:color="000000"/>
              <w:left w:val="nil"/>
              <w:bottom w:val="single" w:sz="6" w:space="0" w:color="000000"/>
              <w:right w:val="nil"/>
            </w:tcBorders>
            <w:shd w:val="clear" w:color="auto" w:fill="FFFFBE"/>
          </w:tcPr>
          <w:p w14:paraId="73DA6AA8" w14:textId="77777777" w:rsidR="007742C0" w:rsidRDefault="007742C0" w:rsidP="007742C0">
            <w:pPr>
              <w:pStyle w:val="TableParagraph"/>
              <w:rPr>
                <w:sz w:val="20"/>
              </w:rPr>
            </w:pPr>
          </w:p>
        </w:tc>
        <w:tc>
          <w:tcPr>
            <w:tcW w:w="530" w:type="dxa"/>
            <w:tcBorders>
              <w:top w:val="single" w:sz="6" w:space="0" w:color="000000"/>
              <w:left w:val="nil"/>
              <w:bottom w:val="single" w:sz="6" w:space="0" w:color="000000"/>
              <w:right w:val="nil"/>
            </w:tcBorders>
            <w:shd w:val="clear" w:color="auto" w:fill="FFFFBE"/>
          </w:tcPr>
          <w:p w14:paraId="1D3AA9D7" w14:textId="77777777" w:rsidR="007742C0" w:rsidRDefault="007742C0" w:rsidP="007742C0">
            <w:pPr>
              <w:pStyle w:val="TableParagraph"/>
              <w:spacing w:before="12"/>
              <w:ind w:right="173"/>
              <w:jc w:val="right"/>
              <w:rPr>
                <w:sz w:val="20"/>
              </w:rPr>
            </w:pPr>
            <w:r>
              <w:rPr>
                <w:w w:val="95"/>
                <w:sz w:val="20"/>
              </w:rPr>
              <w:t>0,0</w:t>
            </w:r>
          </w:p>
        </w:tc>
        <w:tc>
          <w:tcPr>
            <w:tcW w:w="597" w:type="dxa"/>
            <w:tcBorders>
              <w:top w:val="single" w:sz="6" w:space="0" w:color="000000"/>
              <w:left w:val="nil"/>
              <w:bottom w:val="single" w:sz="6" w:space="0" w:color="000000"/>
              <w:right w:val="nil"/>
            </w:tcBorders>
            <w:shd w:val="clear" w:color="auto" w:fill="FFFFBE"/>
          </w:tcPr>
          <w:p w14:paraId="6E926BDA" w14:textId="77777777" w:rsidR="007742C0" w:rsidRDefault="007742C0" w:rsidP="007742C0">
            <w:pPr>
              <w:pStyle w:val="TableParagraph"/>
              <w:spacing w:before="14"/>
              <w:ind w:right="126"/>
              <w:jc w:val="right"/>
              <w:rPr>
                <w:sz w:val="20"/>
              </w:rPr>
            </w:pPr>
            <w:r>
              <w:rPr>
                <w:w w:val="99"/>
                <w:sz w:val="20"/>
              </w:rPr>
              <w:t>0</w:t>
            </w:r>
          </w:p>
        </w:tc>
        <w:tc>
          <w:tcPr>
            <w:tcW w:w="219" w:type="dxa"/>
            <w:tcBorders>
              <w:top w:val="single" w:sz="6" w:space="0" w:color="000000"/>
              <w:left w:val="nil"/>
              <w:bottom w:val="single" w:sz="6" w:space="0" w:color="000000"/>
              <w:right w:val="nil"/>
            </w:tcBorders>
            <w:shd w:val="clear" w:color="auto" w:fill="FFFFBE"/>
          </w:tcPr>
          <w:p w14:paraId="024086BB" w14:textId="77777777" w:rsidR="007742C0" w:rsidRDefault="007742C0" w:rsidP="007742C0">
            <w:pPr>
              <w:pStyle w:val="TableParagraph"/>
              <w:rPr>
                <w:sz w:val="20"/>
              </w:rPr>
            </w:pPr>
          </w:p>
        </w:tc>
        <w:tc>
          <w:tcPr>
            <w:tcW w:w="531" w:type="dxa"/>
            <w:tcBorders>
              <w:top w:val="single" w:sz="6" w:space="0" w:color="000000"/>
              <w:left w:val="nil"/>
              <w:bottom w:val="single" w:sz="6" w:space="0" w:color="000000"/>
              <w:right w:val="nil"/>
            </w:tcBorders>
            <w:shd w:val="clear" w:color="auto" w:fill="FFFFBE"/>
          </w:tcPr>
          <w:p w14:paraId="007D6338" w14:textId="77777777" w:rsidR="007742C0" w:rsidRDefault="007742C0" w:rsidP="007742C0">
            <w:pPr>
              <w:pStyle w:val="TableParagraph"/>
              <w:spacing w:before="12"/>
              <w:ind w:right="178"/>
              <w:jc w:val="right"/>
              <w:rPr>
                <w:sz w:val="20"/>
              </w:rPr>
            </w:pPr>
            <w:r>
              <w:rPr>
                <w:w w:val="95"/>
                <w:sz w:val="20"/>
              </w:rPr>
              <w:t>0,0</w:t>
            </w:r>
          </w:p>
        </w:tc>
        <w:tc>
          <w:tcPr>
            <w:tcW w:w="598" w:type="dxa"/>
            <w:tcBorders>
              <w:top w:val="single" w:sz="6" w:space="0" w:color="000000"/>
              <w:left w:val="nil"/>
              <w:bottom w:val="single" w:sz="6" w:space="0" w:color="000000"/>
              <w:right w:val="nil"/>
            </w:tcBorders>
            <w:shd w:val="clear" w:color="auto" w:fill="FFFFBE"/>
          </w:tcPr>
          <w:p w14:paraId="6554000F" w14:textId="77777777" w:rsidR="007742C0" w:rsidRDefault="007742C0" w:rsidP="007742C0">
            <w:pPr>
              <w:pStyle w:val="TableParagraph"/>
              <w:spacing w:before="12"/>
              <w:ind w:right="132"/>
              <w:jc w:val="right"/>
              <w:rPr>
                <w:sz w:val="20"/>
              </w:rPr>
            </w:pPr>
            <w:r>
              <w:rPr>
                <w:w w:val="99"/>
                <w:sz w:val="20"/>
              </w:rPr>
              <w:t>1</w:t>
            </w:r>
          </w:p>
        </w:tc>
        <w:tc>
          <w:tcPr>
            <w:tcW w:w="220" w:type="dxa"/>
            <w:tcBorders>
              <w:top w:val="single" w:sz="6" w:space="0" w:color="000000"/>
              <w:left w:val="nil"/>
              <w:bottom w:val="single" w:sz="6" w:space="0" w:color="000000"/>
              <w:right w:val="nil"/>
            </w:tcBorders>
            <w:shd w:val="clear" w:color="auto" w:fill="FFFFBE"/>
          </w:tcPr>
          <w:p w14:paraId="6293306F" w14:textId="77777777" w:rsidR="007742C0" w:rsidRDefault="007742C0" w:rsidP="007742C0">
            <w:pPr>
              <w:pStyle w:val="TableParagraph"/>
              <w:rPr>
                <w:sz w:val="20"/>
              </w:rPr>
            </w:pPr>
          </w:p>
        </w:tc>
        <w:tc>
          <w:tcPr>
            <w:tcW w:w="531" w:type="dxa"/>
            <w:tcBorders>
              <w:top w:val="single" w:sz="6" w:space="0" w:color="000000"/>
              <w:left w:val="nil"/>
              <w:bottom w:val="single" w:sz="6" w:space="0" w:color="000000"/>
              <w:right w:val="nil"/>
            </w:tcBorders>
            <w:shd w:val="clear" w:color="auto" w:fill="FFFFBE"/>
          </w:tcPr>
          <w:p w14:paraId="43B5FC20" w14:textId="77777777" w:rsidR="007742C0" w:rsidRDefault="007742C0" w:rsidP="007742C0">
            <w:pPr>
              <w:pStyle w:val="TableParagraph"/>
              <w:spacing w:before="12"/>
              <w:ind w:right="185"/>
              <w:jc w:val="right"/>
              <w:rPr>
                <w:sz w:val="20"/>
              </w:rPr>
            </w:pPr>
            <w:r>
              <w:rPr>
                <w:w w:val="95"/>
                <w:sz w:val="20"/>
              </w:rPr>
              <w:t>0,3</w:t>
            </w:r>
          </w:p>
        </w:tc>
        <w:tc>
          <w:tcPr>
            <w:tcW w:w="584" w:type="dxa"/>
            <w:tcBorders>
              <w:top w:val="single" w:sz="6" w:space="0" w:color="000000"/>
              <w:left w:val="nil"/>
              <w:bottom w:val="single" w:sz="6" w:space="0" w:color="000000"/>
              <w:right w:val="nil"/>
            </w:tcBorders>
            <w:shd w:val="clear" w:color="auto" w:fill="FFFFBE"/>
          </w:tcPr>
          <w:p w14:paraId="37961D62" w14:textId="77777777" w:rsidR="007742C0" w:rsidRDefault="007742C0" w:rsidP="007742C0">
            <w:pPr>
              <w:pStyle w:val="TableParagraph"/>
              <w:spacing w:before="12"/>
              <w:ind w:right="127"/>
              <w:jc w:val="right"/>
              <w:rPr>
                <w:sz w:val="20"/>
              </w:rPr>
            </w:pPr>
            <w:r>
              <w:rPr>
                <w:w w:val="99"/>
                <w:sz w:val="20"/>
              </w:rPr>
              <w:t>0</w:t>
            </w:r>
          </w:p>
        </w:tc>
        <w:tc>
          <w:tcPr>
            <w:tcW w:w="668" w:type="dxa"/>
            <w:tcBorders>
              <w:top w:val="single" w:sz="6" w:space="0" w:color="000000"/>
              <w:left w:val="nil"/>
              <w:bottom w:val="single" w:sz="6" w:space="0" w:color="000000"/>
              <w:right w:val="single" w:sz="6" w:space="0" w:color="008000"/>
            </w:tcBorders>
            <w:shd w:val="clear" w:color="auto" w:fill="FFFFBE"/>
          </w:tcPr>
          <w:p w14:paraId="14F21691" w14:textId="77777777" w:rsidR="007742C0" w:rsidRDefault="007742C0" w:rsidP="007742C0">
            <w:pPr>
              <w:pStyle w:val="TableParagraph"/>
              <w:spacing w:before="12"/>
              <w:ind w:left="270" w:right="99"/>
              <w:jc w:val="center"/>
              <w:rPr>
                <w:sz w:val="20"/>
              </w:rPr>
            </w:pPr>
            <w:r>
              <w:rPr>
                <w:sz w:val="20"/>
              </w:rPr>
              <w:t>0,0</w:t>
            </w:r>
          </w:p>
        </w:tc>
      </w:tr>
      <w:tr w:rsidR="007742C0" w14:paraId="40FE58B3" w14:textId="77777777" w:rsidTr="007742C0">
        <w:trPr>
          <w:trHeight w:val="268"/>
        </w:trPr>
        <w:tc>
          <w:tcPr>
            <w:tcW w:w="6294" w:type="dxa"/>
            <w:tcBorders>
              <w:top w:val="single" w:sz="6" w:space="0" w:color="000000"/>
              <w:left w:val="single" w:sz="6" w:space="0" w:color="008000"/>
              <w:bottom w:val="single" w:sz="6" w:space="0" w:color="000000"/>
              <w:right w:val="nil"/>
            </w:tcBorders>
            <w:shd w:val="clear" w:color="auto" w:fill="CCCCCC"/>
          </w:tcPr>
          <w:p w14:paraId="27F23496" w14:textId="77777777" w:rsidR="007742C0" w:rsidRDefault="007742C0" w:rsidP="007742C0">
            <w:pPr>
              <w:pStyle w:val="TableParagraph"/>
              <w:spacing w:before="15"/>
              <w:ind w:left="107"/>
              <w:rPr>
                <w:sz w:val="20"/>
              </w:rPr>
            </w:pPr>
            <w:r>
              <w:rPr>
                <w:sz w:val="20"/>
              </w:rPr>
              <w:t>Болести мокраћно-полног система (Н00-Н99)</w:t>
            </w:r>
          </w:p>
        </w:tc>
        <w:tc>
          <w:tcPr>
            <w:tcW w:w="645" w:type="dxa"/>
            <w:tcBorders>
              <w:top w:val="single" w:sz="6" w:space="0" w:color="000000"/>
              <w:left w:val="nil"/>
              <w:bottom w:val="single" w:sz="6" w:space="0" w:color="000000"/>
              <w:right w:val="nil"/>
            </w:tcBorders>
            <w:shd w:val="clear" w:color="auto" w:fill="CCCCCC"/>
          </w:tcPr>
          <w:p w14:paraId="11D81AF6" w14:textId="77777777" w:rsidR="007742C0" w:rsidRDefault="007742C0" w:rsidP="007742C0">
            <w:pPr>
              <w:pStyle w:val="TableParagraph"/>
              <w:spacing w:before="15"/>
              <w:ind w:right="103"/>
              <w:jc w:val="right"/>
              <w:rPr>
                <w:sz w:val="20"/>
              </w:rPr>
            </w:pPr>
            <w:r>
              <w:rPr>
                <w:w w:val="99"/>
                <w:sz w:val="20"/>
              </w:rPr>
              <w:t>9</w:t>
            </w:r>
          </w:p>
        </w:tc>
        <w:tc>
          <w:tcPr>
            <w:tcW w:w="210" w:type="dxa"/>
            <w:tcBorders>
              <w:top w:val="single" w:sz="6" w:space="0" w:color="000000"/>
              <w:left w:val="nil"/>
              <w:bottom w:val="single" w:sz="6" w:space="0" w:color="000000"/>
              <w:right w:val="nil"/>
            </w:tcBorders>
            <w:shd w:val="clear" w:color="auto" w:fill="CCCCCC"/>
          </w:tcPr>
          <w:p w14:paraId="2A8F1940" w14:textId="77777777" w:rsidR="007742C0" w:rsidRDefault="007742C0" w:rsidP="007742C0">
            <w:pPr>
              <w:pStyle w:val="TableParagraph"/>
              <w:rPr>
                <w:sz w:val="18"/>
              </w:rPr>
            </w:pPr>
          </w:p>
        </w:tc>
        <w:tc>
          <w:tcPr>
            <w:tcW w:w="522" w:type="dxa"/>
            <w:tcBorders>
              <w:top w:val="single" w:sz="6" w:space="0" w:color="000000"/>
              <w:left w:val="nil"/>
              <w:bottom w:val="single" w:sz="6" w:space="0" w:color="000000"/>
              <w:right w:val="nil"/>
            </w:tcBorders>
            <w:shd w:val="clear" w:color="auto" w:fill="CCCCCC"/>
          </w:tcPr>
          <w:p w14:paraId="4EC86379" w14:textId="77777777" w:rsidR="007742C0" w:rsidRDefault="007742C0" w:rsidP="007742C0">
            <w:pPr>
              <w:pStyle w:val="TableParagraph"/>
              <w:spacing w:before="12"/>
              <w:ind w:right="164"/>
              <w:jc w:val="right"/>
              <w:rPr>
                <w:sz w:val="20"/>
              </w:rPr>
            </w:pPr>
            <w:r>
              <w:rPr>
                <w:w w:val="95"/>
                <w:sz w:val="20"/>
              </w:rPr>
              <w:t>2,6</w:t>
            </w:r>
          </w:p>
        </w:tc>
        <w:tc>
          <w:tcPr>
            <w:tcW w:w="581" w:type="dxa"/>
            <w:tcBorders>
              <w:top w:val="single" w:sz="6" w:space="0" w:color="000000"/>
              <w:left w:val="nil"/>
              <w:bottom w:val="single" w:sz="6" w:space="0" w:color="000000"/>
              <w:right w:val="nil"/>
            </w:tcBorders>
            <w:shd w:val="clear" w:color="auto" w:fill="CCCCCC"/>
          </w:tcPr>
          <w:p w14:paraId="789CEDC6" w14:textId="77777777" w:rsidR="007742C0" w:rsidRDefault="007742C0" w:rsidP="007742C0">
            <w:pPr>
              <w:pStyle w:val="TableParagraph"/>
              <w:spacing w:before="15"/>
              <w:ind w:right="104"/>
              <w:jc w:val="right"/>
              <w:rPr>
                <w:sz w:val="20"/>
              </w:rPr>
            </w:pPr>
            <w:r>
              <w:rPr>
                <w:w w:val="99"/>
                <w:sz w:val="20"/>
              </w:rPr>
              <w:t>5</w:t>
            </w:r>
          </w:p>
        </w:tc>
        <w:tc>
          <w:tcPr>
            <w:tcW w:w="209" w:type="dxa"/>
            <w:tcBorders>
              <w:top w:val="single" w:sz="6" w:space="0" w:color="000000"/>
              <w:left w:val="nil"/>
              <w:bottom w:val="single" w:sz="6" w:space="0" w:color="000000"/>
              <w:right w:val="nil"/>
            </w:tcBorders>
            <w:shd w:val="clear" w:color="auto" w:fill="CCCCCC"/>
          </w:tcPr>
          <w:p w14:paraId="375AB672" w14:textId="77777777" w:rsidR="007742C0" w:rsidRDefault="007742C0" w:rsidP="007742C0">
            <w:pPr>
              <w:pStyle w:val="TableParagraph"/>
              <w:rPr>
                <w:sz w:val="18"/>
              </w:rPr>
            </w:pPr>
          </w:p>
        </w:tc>
        <w:tc>
          <w:tcPr>
            <w:tcW w:w="524" w:type="dxa"/>
            <w:tcBorders>
              <w:top w:val="single" w:sz="6" w:space="0" w:color="000000"/>
              <w:left w:val="nil"/>
              <w:bottom w:val="single" w:sz="6" w:space="0" w:color="000000"/>
              <w:right w:val="nil"/>
            </w:tcBorders>
            <w:shd w:val="clear" w:color="auto" w:fill="CCCCCC"/>
          </w:tcPr>
          <w:p w14:paraId="2E161473" w14:textId="77777777" w:rsidR="007742C0" w:rsidRDefault="007742C0" w:rsidP="007742C0">
            <w:pPr>
              <w:pStyle w:val="TableParagraph"/>
              <w:spacing w:before="12"/>
              <w:ind w:right="168"/>
              <w:jc w:val="right"/>
              <w:rPr>
                <w:sz w:val="20"/>
              </w:rPr>
            </w:pPr>
            <w:r>
              <w:rPr>
                <w:w w:val="95"/>
                <w:sz w:val="20"/>
              </w:rPr>
              <w:t>1,4</w:t>
            </w:r>
          </w:p>
        </w:tc>
        <w:tc>
          <w:tcPr>
            <w:tcW w:w="597" w:type="dxa"/>
            <w:tcBorders>
              <w:top w:val="single" w:sz="6" w:space="0" w:color="000000"/>
              <w:left w:val="nil"/>
              <w:bottom w:val="single" w:sz="6" w:space="0" w:color="000000"/>
              <w:right w:val="nil"/>
            </w:tcBorders>
            <w:shd w:val="clear" w:color="auto" w:fill="CCCCCC"/>
          </w:tcPr>
          <w:p w14:paraId="201B3BDF" w14:textId="77777777" w:rsidR="007742C0" w:rsidRDefault="007742C0" w:rsidP="007742C0">
            <w:pPr>
              <w:pStyle w:val="TableParagraph"/>
              <w:spacing w:before="15"/>
              <w:ind w:right="121"/>
              <w:jc w:val="right"/>
              <w:rPr>
                <w:sz w:val="20"/>
              </w:rPr>
            </w:pPr>
            <w:r>
              <w:rPr>
                <w:w w:val="99"/>
                <w:sz w:val="20"/>
              </w:rPr>
              <w:t>6</w:t>
            </w:r>
          </w:p>
        </w:tc>
        <w:tc>
          <w:tcPr>
            <w:tcW w:w="218" w:type="dxa"/>
            <w:tcBorders>
              <w:top w:val="single" w:sz="6" w:space="0" w:color="000000"/>
              <w:left w:val="nil"/>
              <w:bottom w:val="single" w:sz="6" w:space="0" w:color="000000"/>
              <w:right w:val="nil"/>
            </w:tcBorders>
            <w:shd w:val="clear" w:color="auto" w:fill="CCCCCC"/>
          </w:tcPr>
          <w:p w14:paraId="4FD4A769" w14:textId="77777777" w:rsidR="007742C0" w:rsidRDefault="007742C0" w:rsidP="007742C0">
            <w:pPr>
              <w:pStyle w:val="TableParagraph"/>
              <w:rPr>
                <w:sz w:val="18"/>
              </w:rPr>
            </w:pPr>
          </w:p>
        </w:tc>
        <w:tc>
          <w:tcPr>
            <w:tcW w:w="529" w:type="dxa"/>
            <w:tcBorders>
              <w:top w:val="single" w:sz="6" w:space="0" w:color="000000"/>
              <w:left w:val="nil"/>
              <w:bottom w:val="single" w:sz="6" w:space="0" w:color="000000"/>
              <w:right w:val="nil"/>
            </w:tcBorders>
            <w:shd w:val="clear" w:color="auto" w:fill="CCCCCC"/>
          </w:tcPr>
          <w:p w14:paraId="2C275956" w14:textId="77777777" w:rsidR="007742C0" w:rsidRDefault="007742C0" w:rsidP="007742C0">
            <w:pPr>
              <w:pStyle w:val="TableParagraph"/>
              <w:spacing w:before="15"/>
              <w:ind w:right="170"/>
              <w:jc w:val="right"/>
              <w:rPr>
                <w:sz w:val="20"/>
              </w:rPr>
            </w:pPr>
            <w:r>
              <w:rPr>
                <w:w w:val="95"/>
                <w:sz w:val="20"/>
              </w:rPr>
              <w:t>1,9</w:t>
            </w:r>
          </w:p>
        </w:tc>
        <w:tc>
          <w:tcPr>
            <w:tcW w:w="597" w:type="dxa"/>
            <w:tcBorders>
              <w:top w:val="single" w:sz="6" w:space="0" w:color="000000"/>
              <w:left w:val="nil"/>
              <w:bottom w:val="single" w:sz="6" w:space="0" w:color="000000"/>
              <w:right w:val="nil"/>
            </w:tcBorders>
            <w:shd w:val="clear" w:color="auto" w:fill="CCCCCC"/>
          </w:tcPr>
          <w:p w14:paraId="7C9B0B2F" w14:textId="77777777" w:rsidR="007742C0" w:rsidRDefault="007742C0" w:rsidP="007742C0">
            <w:pPr>
              <w:pStyle w:val="TableParagraph"/>
              <w:spacing w:before="15"/>
              <w:ind w:right="123"/>
              <w:jc w:val="right"/>
              <w:rPr>
                <w:sz w:val="20"/>
              </w:rPr>
            </w:pPr>
            <w:r>
              <w:rPr>
                <w:w w:val="99"/>
                <w:sz w:val="20"/>
              </w:rPr>
              <w:t>6</w:t>
            </w:r>
          </w:p>
        </w:tc>
        <w:tc>
          <w:tcPr>
            <w:tcW w:w="218" w:type="dxa"/>
            <w:tcBorders>
              <w:top w:val="single" w:sz="6" w:space="0" w:color="000000"/>
              <w:left w:val="nil"/>
              <w:bottom w:val="single" w:sz="6" w:space="0" w:color="000000"/>
              <w:right w:val="nil"/>
            </w:tcBorders>
            <w:shd w:val="clear" w:color="auto" w:fill="CCCCCC"/>
          </w:tcPr>
          <w:p w14:paraId="63090D32" w14:textId="77777777" w:rsidR="007742C0" w:rsidRDefault="007742C0" w:rsidP="007742C0">
            <w:pPr>
              <w:pStyle w:val="TableParagraph"/>
              <w:rPr>
                <w:sz w:val="18"/>
              </w:rPr>
            </w:pPr>
          </w:p>
        </w:tc>
        <w:tc>
          <w:tcPr>
            <w:tcW w:w="530" w:type="dxa"/>
            <w:tcBorders>
              <w:top w:val="single" w:sz="6" w:space="0" w:color="000000"/>
              <w:left w:val="nil"/>
              <w:bottom w:val="single" w:sz="6" w:space="0" w:color="000000"/>
              <w:right w:val="nil"/>
            </w:tcBorders>
            <w:shd w:val="clear" w:color="auto" w:fill="CCCCCC"/>
          </w:tcPr>
          <w:p w14:paraId="6D4C3292" w14:textId="77777777" w:rsidR="007742C0" w:rsidRDefault="007742C0" w:rsidP="007742C0">
            <w:pPr>
              <w:pStyle w:val="TableParagraph"/>
              <w:spacing w:before="12"/>
              <w:ind w:right="173"/>
              <w:jc w:val="right"/>
              <w:rPr>
                <w:sz w:val="20"/>
              </w:rPr>
            </w:pPr>
            <w:r>
              <w:rPr>
                <w:w w:val="95"/>
                <w:sz w:val="20"/>
              </w:rPr>
              <w:t>1,7</w:t>
            </w:r>
          </w:p>
        </w:tc>
        <w:tc>
          <w:tcPr>
            <w:tcW w:w="597" w:type="dxa"/>
            <w:tcBorders>
              <w:top w:val="single" w:sz="6" w:space="0" w:color="000000"/>
              <w:left w:val="nil"/>
              <w:bottom w:val="single" w:sz="6" w:space="0" w:color="000000"/>
              <w:right w:val="nil"/>
            </w:tcBorders>
            <w:shd w:val="clear" w:color="auto" w:fill="CCCCCC"/>
          </w:tcPr>
          <w:p w14:paraId="1F3CEB19" w14:textId="77777777" w:rsidR="007742C0" w:rsidRDefault="007742C0" w:rsidP="007742C0">
            <w:pPr>
              <w:pStyle w:val="TableParagraph"/>
              <w:spacing w:before="15"/>
              <w:ind w:right="126"/>
              <w:jc w:val="right"/>
              <w:rPr>
                <w:sz w:val="20"/>
              </w:rPr>
            </w:pPr>
            <w:r>
              <w:rPr>
                <w:w w:val="99"/>
                <w:sz w:val="20"/>
              </w:rPr>
              <w:t>7</w:t>
            </w:r>
          </w:p>
        </w:tc>
        <w:tc>
          <w:tcPr>
            <w:tcW w:w="219" w:type="dxa"/>
            <w:tcBorders>
              <w:top w:val="single" w:sz="6" w:space="0" w:color="000000"/>
              <w:left w:val="nil"/>
              <w:bottom w:val="single" w:sz="6" w:space="0" w:color="000000"/>
              <w:right w:val="nil"/>
            </w:tcBorders>
            <w:shd w:val="clear" w:color="auto" w:fill="CCCCCC"/>
          </w:tcPr>
          <w:p w14:paraId="7F13F2D3" w14:textId="77777777" w:rsidR="007742C0" w:rsidRDefault="007742C0" w:rsidP="007742C0">
            <w:pPr>
              <w:pStyle w:val="TableParagraph"/>
              <w:rPr>
                <w:sz w:val="18"/>
              </w:rPr>
            </w:pPr>
          </w:p>
        </w:tc>
        <w:tc>
          <w:tcPr>
            <w:tcW w:w="531" w:type="dxa"/>
            <w:tcBorders>
              <w:top w:val="single" w:sz="6" w:space="0" w:color="000000"/>
              <w:left w:val="nil"/>
              <w:bottom w:val="single" w:sz="6" w:space="0" w:color="000000"/>
              <w:right w:val="nil"/>
            </w:tcBorders>
            <w:shd w:val="clear" w:color="auto" w:fill="CCCCCC"/>
          </w:tcPr>
          <w:p w14:paraId="3B577333" w14:textId="77777777" w:rsidR="007742C0" w:rsidRDefault="007742C0" w:rsidP="007742C0">
            <w:pPr>
              <w:pStyle w:val="TableParagraph"/>
              <w:spacing w:before="12"/>
              <w:ind w:right="177"/>
              <w:jc w:val="right"/>
              <w:rPr>
                <w:sz w:val="20"/>
              </w:rPr>
            </w:pPr>
            <w:r>
              <w:rPr>
                <w:sz w:val="20"/>
              </w:rPr>
              <w:t>2,1</w:t>
            </w:r>
          </w:p>
        </w:tc>
        <w:tc>
          <w:tcPr>
            <w:tcW w:w="598" w:type="dxa"/>
            <w:tcBorders>
              <w:top w:val="single" w:sz="6" w:space="0" w:color="000000"/>
              <w:left w:val="nil"/>
              <w:bottom w:val="single" w:sz="6" w:space="0" w:color="000000"/>
              <w:right w:val="nil"/>
            </w:tcBorders>
            <w:shd w:val="clear" w:color="auto" w:fill="CCCCCC"/>
          </w:tcPr>
          <w:p w14:paraId="24EB50C2" w14:textId="77777777" w:rsidR="007742C0" w:rsidRDefault="007742C0" w:rsidP="007742C0">
            <w:pPr>
              <w:pStyle w:val="TableParagraph"/>
              <w:spacing w:before="12"/>
              <w:ind w:right="132"/>
              <w:jc w:val="right"/>
              <w:rPr>
                <w:sz w:val="20"/>
              </w:rPr>
            </w:pPr>
            <w:r>
              <w:rPr>
                <w:w w:val="99"/>
                <w:sz w:val="20"/>
              </w:rPr>
              <w:t>8</w:t>
            </w:r>
          </w:p>
        </w:tc>
        <w:tc>
          <w:tcPr>
            <w:tcW w:w="220" w:type="dxa"/>
            <w:tcBorders>
              <w:top w:val="single" w:sz="6" w:space="0" w:color="000000"/>
              <w:left w:val="nil"/>
              <w:bottom w:val="single" w:sz="6" w:space="0" w:color="000000"/>
              <w:right w:val="nil"/>
            </w:tcBorders>
            <w:shd w:val="clear" w:color="auto" w:fill="CCCCCC"/>
          </w:tcPr>
          <w:p w14:paraId="7285E529" w14:textId="77777777" w:rsidR="007742C0" w:rsidRDefault="007742C0" w:rsidP="007742C0">
            <w:pPr>
              <w:pStyle w:val="TableParagraph"/>
              <w:rPr>
                <w:sz w:val="18"/>
              </w:rPr>
            </w:pPr>
          </w:p>
        </w:tc>
        <w:tc>
          <w:tcPr>
            <w:tcW w:w="531" w:type="dxa"/>
            <w:tcBorders>
              <w:top w:val="single" w:sz="6" w:space="0" w:color="000000"/>
              <w:left w:val="nil"/>
              <w:bottom w:val="single" w:sz="6" w:space="0" w:color="000000"/>
              <w:right w:val="nil"/>
            </w:tcBorders>
            <w:shd w:val="clear" w:color="auto" w:fill="CCCCCC"/>
          </w:tcPr>
          <w:p w14:paraId="15B54910" w14:textId="77777777" w:rsidR="007742C0" w:rsidRDefault="007742C0" w:rsidP="007742C0">
            <w:pPr>
              <w:pStyle w:val="TableParagraph"/>
              <w:spacing w:before="12"/>
              <w:ind w:right="185"/>
              <w:jc w:val="right"/>
              <w:rPr>
                <w:sz w:val="20"/>
              </w:rPr>
            </w:pPr>
            <w:r>
              <w:rPr>
                <w:w w:val="95"/>
                <w:sz w:val="20"/>
              </w:rPr>
              <w:t>2,6</w:t>
            </w:r>
          </w:p>
        </w:tc>
        <w:tc>
          <w:tcPr>
            <w:tcW w:w="584" w:type="dxa"/>
            <w:tcBorders>
              <w:top w:val="single" w:sz="6" w:space="0" w:color="000000"/>
              <w:left w:val="nil"/>
              <w:bottom w:val="single" w:sz="6" w:space="0" w:color="000000"/>
              <w:right w:val="nil"/>
            </w:tcBorders>
            <w:shd w:val="clear" w:color="auto" w:fill="CCCCCC"/>
          </w:tcPr>
          <w:p w14:paraId="66C0A554" w14:textId="77777777" w:rsidR="007742C0" w:rsidRDefault="007742C0" w:rsidP="007742C0">
            <w:pPr>
              <w:pStyle w:val="TableParagraph"/>
              <w:spacing w:before="12"/>
              <w:ind w:right="122"/>
              <w:jc w:val="right"/>
              <w:rPr>
                <w:sz w:val="20"/>
              </w:rPr>
            </w:pPr>
            <w:r>
              <w:rPr>
                <w:sz w:val="20"/>
              </w:rPr>
              <w:t>10</w:t>
            </w:r>
          </w:p>
        </w:tc>
        <w:tc>
          <w:tcPr>
            <w:tcW w:w="668" w:type="dxa"/>
            <w:tcBorders>
              <w:top w:val="single" w:sz="6" w:space="0" w:color="000000"/>
              <w:left w:val="nil"/>
              <w:bottom w:val="single" w:sz="6" w:space="0" w:color="000000"/>
              <w:right w:val="single" w:sz="6" w:space="0" w:color="008000"/>
            </w:tcBorders>
            <w:shd w:val="clear" w:color="auto" w:fill="CCCCCC"/>
          </w:tcPr>
          <w:p w14:paraId="07938267" w14:textId="77777777" w:rsidR="007742C0" w:rsidRDefault="007742C0" w:rsidP="007742C0">
            <w:pPr>
              <w:pStyle w:val="TableParagraph"/>
              <w:spacing w:before="12"/>
              <w:ind w:left="270" w:right="99"/>
              <w:jc w:val="center"/>
              <w:rPr>
                <w:sz w:val="20"/>
              </w:rPr>
            </w:pPr>
            <w:r>
              <w:rPr>
                <w:sz w:val="20"/>
              </w:rPr>
              <w:t>2,9</w:t>
            </w:r>
          </w:p>
        </w:tc>
      </w:tr>
      <w:tr w:rsidR="007742C0" w14:paraId="41449B21" w14:textId="77777777" w:rsidTr="007742C0">
        <w:trPr>
          <w:trHeight w:val="270"/>
        </w:trPr>
        <w:tc>
          <w:tcPr>
            <w:tcW w:w="6294" w:type="dxa"/>
            <w:tcBorders>
              <w:top w:val="single" w:sz="6" w:space="0" w:color="000000"/>
              <w:left w:val="single" w:sz="6" w:space="0" w:color="008000"/>
              <w:bottom w:val="single" w:sz="6" w:space="0" w:color="000000"/>
              <w:right w:val="nil"/>
            </w:tcBorders>
            <w:shd w:val="clear" w:color="auto" w:fill="FFFFBE"/>
          </w:tcPr>
          <w:p w14:paraId="789D961A" w14:textId="77777777" w:rsidR="007742C0" w:rsidRDefault="007742C0" w:rsidP="007742C0">
            <w:pPr>
              <w:pStyle w:val="TableParagraph"/>
              <w:spacing w:before="17"/>
              <w:ind w:left="107"/>
              <w:rPr>
                <w:sz w:val="20"/>
              </w:rPr>
            </w:pPr>
            <w:r>
              <w:rPr>
                <w:sz w:val="20"/>
              </w:rPr>
              <w:t>Трудноћа, радјање и бабиње (О00-О99)</w:t>
            </w:r>
          </w:p>
        </w:tc>
        <w:tc>
          <w:tcPr>
            <w:tcW w:w="645" w:type="dxa"/>
            <w:tcBorders>
              <w:top w:val="single" w:sz="6" w:space="0" w:color="000000"/>
              <w:left w:val="nil"/>
              <w:bottom w:val="single" w:sz="6" w:space="0" w:color="000000"/>
              <w:right w:val="nil"/>
            </w:tcBorders>
            <w:shd w:val="clear" w:color="auto" w:fill="FFFFBE"/>
          </w:tcPr>
          <w:p w14:paraId="509463CC" w14:textId="77777777" w:rsidR="007742C0" w:rsidRDefault="007742C0" w:rsidP="007742C0">
            <w:pPr>
              <w:pStyle w:val="TableParagraph"/>
              <w:spacing w:before="17"/>
              <w:ind w:right="103"/>
              <w:jc w:val="right"/>
              <w:rPr>
                <w:sz w:val="20"/>
              </w:rPr>
            </w:pPr>
            <w:r>
              <w:rPr>
                <w:w w:val="99"/>
                <w:sz w:val="20"/>
              </w:rPr>
              <w:t>0</w:t>
            </w:r>
          </w:p>
        </w:tc>
        <w:tc>
          <w:tcPr>
            <w:tcW w:w="210" w:type="dxa"/>
            <w:tcBorders>
              <w:top w:val="single" w:sz="6" w:space="0" w:color="000000"/>
              <w:left w:val="nil"/>
              <w:bottom w:val="single" w:sz="6" w:space="0" w:color="000000"/>
              <w:right w:val="nil"/>
            </w:tcBorders>
            <w:shd w:val="clear" w:color="auto" w:fill="FFFFBE"/>
          </w:tcPr>
          <w:p w14:paraId="67C568CA" w14:textId="77777777" w:rsidR="007742C0" w:rsidRDefault="007742C0" w:rsidP="007742C0">
            <w:pPr>
              <w:pStyle w:val="TableParagraph"/>
              <w:rPr>
                <w:sz w:val="20"/>
              </w:rPr>
            </w:pPr>
          </w:p>
        </w:tc>
        <w:tc>
          <w:tcPr>
            <w:tcW w:w="522" w:type="dxa"/>
            <w:tcBorders>
              <w:top w:val="single" w:sz="6" w:space="0" w:color="000000"/>
              <w:left w:val="nil"/>
              <w:bottom w:val="single" w:sz="6" w:space="0" w:color="000000"/>
              <w:right w:val="nil"/>
            </w:tcBorders>
            <w:shd w:val="clear" w:color="auto" w:fill="FFFFBE"/>
          </w:tcPr>
          <w:p w14:paraId="1B520BDD" w14:textId="77777777" w:rsidR="007742C0" w:rsidRDefault="007742C0" w:rsidP="007742C0">
            <w:pPr>
              <w:pStyle w:val="TableParagraph"/>
              <w:spacing w:before="14"/>
              <w:ind w:right="164"/>
              <w:jc w:val="right"/>
              <w:rPr>
                <w:sz w:val="20"/>
              </w:rPr>
            </w:pPr>
            <w:r>
              <w:rPr>
                <w:w w:val="95"/>
                <w:sz w:val="20"/>
              </w:rPr>
              <w:t>0,0</w:t>
            </w:r>
          </w:p>
        </w:tc>
        <w:tc>
          <w:tcPr>
            <w:tcW w:w="581" w:type="dxa"/>
            <w:tcBorders>
              <w:top w:val="single" w:sz="6" w:space="0" w:color="000000"/>
              <w:left w:val="nil"/>
              <w:bottom w:val="single" w:sz="6" w:space="0" w:color="000000"/>
              <w:right w:val="nil"/>
            </w:tcBorders>
            <w:shd w:val="clear" w:color="auto" w:fill="FFFFBE"/>
          </w:tcPr>
          <w:p w14:paraId="359DE824" w14:textId="77777777" w:rsidR="007742C0" w:rsidRDefault="007742C0" w:rsidP="007742C0">
            <w:pPr>
              <w:pStyle w:val="TableParagraph"/>
              <w:spacing w:before="17"/>
              <w:ind w:right="104"/>
              <w:jc w:val="right"/>
              <w:rPr>
                <w:sz w:val="20"/>
              </w:rPr>
            </w:pPr>
            <w:r>
              <w:rPr>
                <w:w w:val="99"/>
                <w:sz w:val="20"/>
              </w:rPr>
              <w:t>0</w:t>
            </w:r>
          </w:p>
        </w:tc>
        <w:tc>
          <w:tcPr>
            <w:tcW w:w="209" w:type="dxa"/>
            <w:tcBorders>
              <w:top w:val="single" w:sz="6" w:space="0" w:color="000000"/>
              <w:left w:val="nil"/>
              <w:bottom w:val="single" w:sz="6" w:space="0" w:color="000000"/>
              <w:right w:val="nil"/>
            </w:tcBorders>
            <w:shd w:val="clear" w:color="auto" w:fill="FFFFBE"/>
          </w:tcPr>
          <w:p w14:paraId="05DF722A" w14:textId="77777777" w:rsidR="007742C0" w:rsidRDefault="007742C0" w:rsidP="007742C0">
            <w:pPr>
              <w:pStyle w:val="TableParagraph"/>
              <w:rPr>
                <w:sz w:val="20"/>
              </w:rPr>
            </w:pPr>
          </w:p>
        </w:tc>
        <w:tc>
          <w:tcPr>
            <w:tcW w:w="524" w:type="dxa"/>
            <w:tcBorders>
              <w:top w:val="single" w:sz="6" w:space="0" w:color="000000"/>
              <w:left w:val="nil"/>
              <w:bottom w:val="single" w:sz="6" w:space="0" w:color="000000"/>
              <w:right w:val="nil"/>
            </w:tcBorders>
            <w:shd w:val="clear" w:color="auto" w:fill="FFFFBE"/>
          </w:tcPr>
          <w:p w14:paraId="682B7ADD" w14:textId="77777777" w:rsidR="007742C0" w:rsidRDefault="007742C0" w:rsidP="007742C0">
            <w:pPr>
              <w:pStyle w:val="TableParagraph"/>
              <w:spacing w:before="14"/>
              <w:ind w:right="168"/>
              <w:jc w:val="right"/>
              <w:rPr>
                <w:sz w:val="20"/>
              </w:rPr>
            </w:pPr>
            <w:r>
              <w:rPr>
                <w:w w:val="95"/>
                <w:sz w:val="20"/>
              </w:rPr>
              <w:t>0,0</w:t>
            </w:r>
          </w:p>
        </w:tc>
        <w:tc>
          <w:tcPr>
            <w:tcW w:w="597" w:type="dxa"/>
            <w:tcBorders>
              <w:top w:val="single" w:sz="6" w:space="0" w:color="000000"/>
              <w:left w:val="nil"/>
              <w:bottom w:val="single" w:sz="6" w:space="0" w:color="000000"/>
              <w:right w:val="nil"/>
            </w:tcBorders>
            <w:shd w:val="clear" w:color="auto" w:fill="FFFFBE"/>
          </w:tcPr>
          <w:p w14:paraId="671566AB" w14:textId="77777777" w:rsidR="007742C0" w:rsidRDefault="007742C0" w:rsidP="007742C0">
            <w:pPr>
              <w:pStyle w:val="TableParagraph"/>
              <w:spacing w:before="17"/>
              <w:ind w:right="121"/>
              <w:jc w:val="right"/>
              <w:rPr>
                <w:sz w:val="20"/>
              </w:rPr>
            </w:pPr>
            <w:r>
              <w:rPr>
                <w:w w:val="99"/>
                <w:sz w:val="20"/>
              </w:rPr>
              <w:t>0</w:t>
            </w:r>
          </w:p>
        </w:tc>
        <w:tc>
          <w:tcPr>
            <w:tcW w:w="218" w:type="dxa"/>
            <w:tcBorders>
              <w:top w:val="single" w:sz="6" w:space="0" w:color="000000"/>
              <w:left w:val="nil"/>
              <w:bottom w:val="single" w:sz="6" w:space="0" w:color="000000"/>
              <w:right w:val="nil"/>
            </w:tcBorders>
            <w:shd w:val="clear" w:color="auto" w:fill="FFFFBE"/>
          </w:tcPr>
          <w:p w14:paraId="3B10AE06" w14:textId="77777777" w:rsidR="007742C0" w:rsidRDefault="007742C0" w:rsidP="007742C0">
            <w:pPr>
              <w:pStyle w:val="TableParagraph"/>
              <w:rPr>
                <w:sz w:val="20"/>
              </w:rPr>
            </w:pPr>
          </w:p>
        </w:tc>
        <w:tc>
          <w:tcPr>
            <w:tcW w:w="529" w:type="dxa"/>
            <w:tcBorders>
              <w:top w:val="single" w:sz="6" w:space="0" w:color="000000"/>
              <w:left w:val="nil"/>
              <w:bottom w:val="single" w:sz="6" w:space="0" w:color="000000"/>
              <w:right w:val="nil"/>
            </w:tcBorders>
            <w:shd w:val="clear" w:color="auto" w:fill="FFFFBE"/>
          </w:tcPr>
          <w:p w14:paraId="09F0F858" w14:textId="77777777" w:rsidR="007742C0" w:rsidRDefault="007742C0" w:rsidP="007742C0">
            <w:pPr>
              <w:pStyle w:val="TableParagraph"/>
              <w:spacing w:before="17"/>
              <w:ind w:right="170"/>
              <w:jc w:val="right"/>
              <w:rPr>
                <w:sz w:val="20"/>
              </w:rPr>
            </w:pPr>
            <w:r>
              <w:rPr>
                <w:w w:val="95"/>
                <w:sz w:val="20"/>
              </w:rPr>
              <w:t>0,0</w:t>
            </w:r>
          </w:p>
        </w:tc>
        <w:tc>
          <w:tcPr>
            <w:tcW w:w="597" w:type="dxa"/>
            <w:tcBorders>
              <w:top w:val="single" w:sz="6" w:space="0" w:color="000000"/>
              <w:left w:val="nil"/>
              <w:bottom w:val="single" w:sz="6" w:space="0" w:color="000000"/>
              <w:right w:val="nil"/>
            </w:tcBorders>
            <w:shd w:val="clear" w:color="auto" w:fill="FFFFBE"/>
          </w:tcPr>
          <w:p w14:paraId="7C740B7A" w14:textId="77777777" w:rsidR="007742C0" w:rsidRDefault="007742C0" w:rsidP="007742C0">
            <w:pPr>
              <w:pStyle w:val="TableParagraph"/>
              <w:spacing w:before="17"/>
              <w:ind w:right="123"/>
              <w:jc w:val="right"/>
              <w:rPr>
                <w:sz w:val="20"/>
              </w:rPr>
            </w:pPr>
            <w:r>
              <w:rPr>
                <w:w w:val="99"/>
                <w:sz w:val="20"/>
              </w:rPr>
              <w:t>0</w:t>
            </w:r>
          </w:p>
        </w:tc>
        <w:tc>
          <w:tcPr>
            <w:tcW w:w="218" w:type="dxa"/>
            <w:tcBorders>
              <w:top w:val="single" w:sz="6" w:space="0" w:color="000000"/>
              <w:left w:val="nil"/>
              <w:bottom w:val="single" w:sz="6" w:space="0" w:color="000000"/>
              <w:right w:val="nil"/>
            </w:tcBorders>
            <w:shd w:val="clear" w:color="auto" w:fill="FFFFBE"/>
          </w:tcPr>
          <w:p w14:paraId="0AE93A6A" w14:textId="77777777" w:rsidR="007742C0" w:rsidRDefault="007742C0" w:rsidP="007742C0">
            <w:pPr>
              <w:pStyle w:val="TableParagraph"/>
              <w:rPr>
                <w:sz w:val="20"/>
              </w:rPr>
            </w:pPr>
          </w:p>
        </w:tc>
        <w:tc>
          <w:tcPr>
            <w:tcW w:w="530" w:type="dxa"/>
            <w:tcBorders>
              <w:top w:val="single" w:sz="6" w:space="0" w:color="000000"/>
              <w:left w:val="nil"/>
              <w:bottom w:val="single" w:sz="6" w:space="0" w:color="000000"/>
              <w:right w:val="nil"/>
            </w:tcBorders>
            <w:shd w:val="clear" w:color="auto" w:fill="FFFFBE"/>
          </w:tcPr>
          <w:p w14:paraId="3072A7FC" w14:textId="77777777" w:rsidR="007742C0" w:rsidRDefault="007742C0" w:rsidP="007742C0">
            <w:pPr>
              <w:pStyle w:val="TableParagraph"/>
              <w:spacing w:before="14"/>
              <w:ind w:right="173"/>
              <w:jc w:val="right"/>
              <w:rPr>
                <w:sz w:val="20"/>
              </w:rPr>
            </w:pPr>
            <w:r>
              <w:rPr>
                <w:w w:val="95"/>
                <w:sz w:val="20"/>
              </w:rPr>
              <w:t>0,0</w:t>
            </w:r>
          </w:p>
        </w:tc>
        <w:tc>
          <w:tcPr>
            <w:tcW w:w="597" w:type="dxa"/>
            <w:tcBorders>
              <w:top w:val="single" w:sz="6" w:space="0" w:color="000000"/>
              <w:left w:val="nil"/>
              <w:bottom w:val="single" w:sz="6" w:space="0" w:color="000000"/>
              <w:right w:val="nil"/>
            </w:tcBorders>
            <w:shd w:val="clear" w:color="auto" w:fill="FFFFBE"/>
          </w:tcPr>
          <w:p w14:paraId="39A34038" w14:textId="77777777" w:rsidR="007742C0" w:rsidRDefault="007742C0" w:rsidP="007742C0">
            <w:pPr>
              <w:pStyle w:val="TableParagraph"/>
              <w:spacing w:before="17"/>
              <w:ind w:right="126"/>
              <w:jc w:val="right"/>
              <w:rPr>
                <w:sz w:val="20"/>
              </w:rPr>
            </w:pPr>
            <w:r>
              <w:rPr>
                <w:w w:val="99"/>
                <w:sz w:val="20"/>
              </w:rPr>
              <w:t>0</w:t>
            </w:r>
          </w:p>
        </w:tc>
        <w:tc>
          <w:tcPr>
            <w:tcW w:w="219" w:type="dxa"/>
            <w:tcBorders>
              <w:top w:val="single" w:sz="6" w:space="0" w:color="000000"/>
              <w:left w:val="nil"/>
              <w:bottom w:val="single" w:sz="6" w:space="0" w:color="000000"/>
              <w:right w:val="nil"/>
            </w:tcBorders>
            <w:shd w:val="clear" w:color="auto" w:fill="FFFFBE"/>
          </w:tcPr>
          <w:p w14:paraId="46E37DBC" w14:textId="77777777" w:rsidR="007742C0" w:rsidRDefault="007742C0" w:rsidP="007742C0">
            <w:pPr>
              <w:pStyle w:val="TableParagraph"/>
              <w:rPr>
                <w:sz w:val="20"/>
              </w:rPr>
            </w:pPr>
          </w:p>
        </w:tc>
        <w:tc>
          <w:tcPr>
            <w:tcW w:w="531" w:type="dxa"/>
            <w:tcBorders>
              <w:top w:val="single" w:sz="6" w:space="0" w:color="000000"/>
              <w:left w:val="nil"/>
              <w:bottom w:val="single" w:sz="6" w:space="0" w:color="000000"/>
              <w:right w:val="nil"/>
            </w:tcBorders>
            <w:shd w:val="clear" w:color="auto" w:fill="FFFFBE"/>
          </w:tcPr>
          <w:p w14:paraId="205B6386" w14:textId="77777777" w:rsidR="007742C0" w:rsidRDefault="007742C0" w:rsidP="007742C0">
            <w:pPr>
              <w:pStyle w:val="TableParagraph"/>
              <w:spacing w:before="14"/>
              <w:ind w:right="178"/>
              <w:jc w:val="right"/>
              <w:rPr>
                <w:sz w:val="20"/>
              </w:rPr>
            </w:pPr>
            <w:r>
              <w:rPr>
                <w:w w:val="95"/>
                <w:sz w:val="20"/>
              </w:rPr>
              <w:t>0,0</w:t>
            </w:r>
          </w:p>
        </w:tc>
        <w:tc>
          <w:tcPr>
            <w:tcW w:w="598" w:type="dxa"/>
            <w:tcBorders>
              <w:top w:val="single" w:sz="6" w:space="0" w:color="000000"/>
              <w:left w:val="nil"/>
              <w:bottom w:val="single" w:sz="6" w:space="0" w:color="000000"/>
              <w:right w:val="nil"/>
            </w:tcBorders>
            <w:shd w:val="clear" w:color="auto" w:fill="FFFFBE"/>
          </w:tcPr>
          <w:p w14:paraId="6D05D76E" w14:textId="77777777" w:rsidR="007742C0" w:rsidRDefault="007742C0" w:rsidP="007742C0">
            <w:pPr>
              <w:pStyle w:val="TableParagraph"/>
              <w:spacing w:before="14"/>
              <w:ind w:right="132"/>
              <w:jc w:val="right"/>
              <w:rPr>
                <w:sz w:val="20"/>
              </w:rPr>
            </w:pPr>
            <w:r>
              <w:rPr>
                <w:w w:val="99"/>
                <w:sz w:val="20"/>
              </w:rPr>
              <w:t>0</w:t>
            </w:r>
          </w:p>
        </w:tc>
        <w:tc>
          <w:tcPr>
            <w:tcW w:w="220" w:type="dxa"/>
            <w:tcBorders>
              <w:top w:val="single" w:sz="6" w:space="0" w:color="000000"/>
              <w:left w:val="nil"/>
              <w:bottom w:val="single" w:sz="6" w:space="0" w:color="000000"/>
              <w:right w:val="nil"/>
            </w:tcBorders>
            <w:shd w:val="clear" w:color="auto" w:fill="FFFFBE"/>
          </w:tcPr>
          <w:p w14:paraId="1426894E" w14:textId="77777777" w:rsidR="007742C0" w:rsidRDefault="007742C0" w:rsidP="007742C0">
            <w:pPr>
              <w:pStyle w:val="TableParagraph"/>
              <w:rPr>
                <w:sz w:val="20"/>
              </w:rPr>
            </w:pPr>
          </w:p>
        </w:tc>
        <w:tc>
          <w:tcPr>
            <w:tcW w:w="531" w:type="dxa"/>
            <w:tcBorders>
              <w:top w:val="single" w:sz="6" w:space="0" w:color="000000"/>
              <w:left w:val="nil"/>
              <w:bottom w:val="single" w:sz="6" w:space="0" w:color="000000"/>
              <w:right w:val="nil"/>
            </w:tcBorders>
            <w:shd w:val="clear" w:color="auto" w:fill="FFFFBE"/>
          </w:tcPr>
          <w:p w14:paraId="256E3002" w14:textId="77777777" w:rsidR="007742C0" w:rsidRDefault="007742C0" w:rsidP="007742C0">
            <w:pPr>
              <w:pStyle w:val="TableParagraph"/>
              <w:spacing w:before="14"/>
              <w:ind w:right="185"/>
              <w:jc w:val="right"/>
              <w:rPr>
                <w:sz w:val="20"/>
              </w:rPr>
            </w:pPr>
            <w:r>
              <w:rPr>
                <w:w w:val="95"/>
                <w:sz w:val="20"/>
              </w:rPr>
              <w:t>0,0</w:t>
            </w:r>
          </w:p>
        </w:tc>
        <w:tc>
          <w:tcPr>
            <w:tcW w:w="584" w:type="dxa"/>
            <w:tcBorders>
              <w:top w:val="single" w:sz="6" w:space="0" w:color="000000"/>
              <w:left w:val="nil"/>
              <w:bottom w:val="single" w:sz="6" w:space="0" w:color="000000"/>
              <w:right w:val="nil"/>
            </w:tcBorders>
            <w:shd w:val="clear" w:color="auto" w:fill="FFFFBE"/>
          </w:tcPr>
          <w:p w14:paraId="0F3478D3" w14:textId="77777777" w:rsidR="007742C0" w:rsidRDefault="007742C0" w:rsidP="007742C0">
            <w:pPr>
              <w:pStyle w:val="TableParagraph"/>
              <w:spacing w:before="14"/>
              <w:ind w:right="127"/>
              <w:jc w:val="right"/>
              <w:rPr>
                <w:sz w:val="20"/>
              </w:rPr>
            </w:pPr>
            <w:r>
              <w:rPr>
                <w:w w:val="99"/>
                <w:sz w:val="20"/>
              </w:rPr>
              <w:t>0</w:t>
            </w:r>
          </w:p>
        </w:tc>
        <w:tc>
          <w:tcPr>
            <w:tcW w:w="668" w:type="dxa"/>
            <w:tcBorders>
              <w:top w:val="single" w:sz="6" w:space="0" w:color="000000"/>
              <w:left w:val="nil"/>
              <w:bottom w:val="single" w:sz="6" w:space="0" w:color="000000"/>
              <w:right w:val="single" w:sz="6" w:space="0" w:color="008000"/>
            </w:tcBorders>
            <w:shd w:val="clear" w:color="auto" w:fill="FFFFBE"/>
          </w:tcPr>
          <w:p w14:paraId="6B0BDDB0" w14:textId="77777777" w:rsidR="007742C0" w:rsidRDefault="007742C0" w:rsidP="007742C0">
            <w:pPr>
              <w:pStyle w:val="TableParagraph"/>
              <w:spacing w:before="14"/>
              <w:ind w:left="270" w:right="99"/>
              <w:jc w:val="center"/>
              <w:rPr>
                <w:sz w:val="20"/>
              </w:rPr>
            </w:pPr>
            <w:r>
              <w:rPr>
                <w:sz w:val="20"/>
              </w:rPr>
              <w:t>0,0</w:t>
            </w:r>
          </w:p>
        </w:tc>
      </w:tr>
      <w:tr w:rsidR="007742C0" w14:paraId="05655D74" w14:textId="77777777" w:rsidTr="007742C0">
        <w:trPr>
          <w:trHeight w:val="270"/>
        </w:trPr>
        <w:tc>
          <w:tcPr>
            <w:tcW w:w="6294" w:type="dxa"/>
            <w:tcBorders>
              <w:top w:val="single" w:sz="6" w:space="0" w:color="000000"/>
              <w:left w:val="single" w:sz="6" w:space="0" w:color="008000"/>
              <w:bottom w:val="single" w:sz="6" w:space="0" w:color="000000"/>
              <w:right w:val="nil"/>
            </w:tcBorders>
            <w:shd w:val="clear" w:color="auto" w:fill="CCCCCC"/>
          </w:tcPr>
          <w:p w14:paraId="000013F0" w14:textId="77777777" w:rsidR="007742C0" w:rsidRDefault="007742C0" w:rsidP="007742C0">
            <w:pPr>
              <w:pStyle w:val="TableParagraph"/>
              <w:spacing w:before="14"/>
              <w:ind w:left="107"/>
              <w:rPr>
                <w:sz w:val="20"/>
              </w:rPr>
            </w:pPr>
            <w:r>
              <w:rPr>
                <w:sz w:val="20"/>
              </w:rPr>
              <w:t>Стања у породјајном периоду (П00-П96)</w:t>
            </w:r>
          </w:p>
        </w:tc>
        <w:tc>
          <w:tcPr>
            <w:tcW w:w="645" w:type="dxa"/>
            <w:tcBorders>
              <w:top w:val="single" w:sz="6" w:space="0" w:color="000000"/>
              <w:left w:val="nil"/>
              <w:bottom w:val="single" w:sz="6" w:space="0" w:color="000000"/>
              <w:right w:val="nil"/>
            </w:tcBorders>
            <w:shd w:val="clear" w:color="auto" w:fill="CCCCCC"/>
          </w:tcPr>
          <w:p w14:paraId="1E099496" w14:textId="77777777" w:rsidR="007742C0" w:rsidRDefault="007742C0" w:rsidP="007742C0">
            <w:pPr>
              <w:pStyle w:val="TableParagraph"/>
              <w:spacing w:before="14"/>
              <w:ind w:right="103"/>
              <w:jc w:val="right"/>
              <w:rPr>
                <w:sz w:val="20"/>
              </w:rPr>
            </w:pPr>
            <w:r>
              <w:rPr>
                <w:w w:val="99"/>
                <w:sz w:val="20"/>
              </w:rPr>
              <w:t>0</w:t>
            </w:r>
          </w:p>
        </w:tc>
        <w:tc>
          <w:tcPr>
            <w:tcW w:w="210" w:type="dxa"/>
            <w:tcBorders>
              <w:top w:val="single" w:sz="6" w:space="0" w:color="000000"/>
              <w:left w:val="nil"/>
              <w:bottom w:val="single" w:sz="6" w:space="0" w:color="000000"/>
              <w:right w:val="nil"/>
            </w:tcBorders>
            <w:shd w:val="clear" w:color="auto" w:fill="CCCCCC"/>
          </w:tcPr>
          <w:p w14:paraId="70961362" w14:textId="77777777" w:rsidR="007742C0" w:rsidRDefault="007742C0" w:rsidP="007742C0">
            <w:pPr>
              <w:pStyle w:val="TableParagraph"/>
              <w:rPr>
                <w:sz w:val="20"/>
              </w:rPr>
            </w:pPr>
          </w:p>
        </w:tc>
        <w:tc>
          <w:tcPr>
            <w:tcW w:w="522" w:type="dxa"/>
            <w:tcBorders>
              <w:top w:val="single" w:sz="6" w:space="0" w:color="000000"/>
              <w:left w:val="nil"/>
              <w:bottom w:val="single" w:sz="6" w:space="0" w:color="000000"/>
              <w:right w:val="nil"/>
            </w:tcBorders>
            <w:shd w:val="clear" w:color="auto" w:fill="CCCCCC"/>
          </w:tcPr>
          <w:p w14:paraId="48729CDF" w14:textId="77777777" w:rsidR="007742C0" w:rsidRDefault="007742C0" w:rsidP="007742C0">
            <w:pPr>
              <w:pStyle w:val="TableParagraph"/>
              <w:spacing w:before="14"/>
              <w:ind w:right="164"/>
              <w:jc w:val="right"/>
              <w:rPr>
                <w:sz w:val="20"/>
              </w:rPr>
            </w:pPr>
            <w:r>
              <w:rPr>
                <w:w w:val="95"/>
                <w:sz w:val="20"/>
              </w:rPr>
              <w:t>0,0</w:t>
            </w:r>
          </w:p>
        </w:tc>
        <w:tc>
          <w:tcPr>
            <w:tcW w:w="581" w:type="dxa"/>
            <w:tcBorders>
              <w:top w:val="single" w:sz="6" w:space="0" w:color="000000"/>
              <w:left w:val="nil"/>
              <w:bottom w:val="single" w:sz="6" w:space="0" w:color="000000"/>
              <w:right w:val="nil"/>
            </w:tcBorders>
            <w:shd w:val="clear" w:color="auto" w:fill="CCCCCC"/>
          </w:tcPr>
          <w:p w14:paraId="6FF90408" w14:textId="77777777" w:rsidR="007742C0" w:rsidRDefault="007742C0" w:rsidP="007742C0">
            <w:pPr>
              <w:pStyle w:val="TableParagraph"/>
              <w:spacing w:before="14"/>
              <w:ind w:right="104"/>
              <w:jc w:val="right"/>
              <w:rPr>
                <w:sz w:val="20"/>
              </w:rPr>
            </w:pPr>
            <w:r>
              <w:rPr>
                <w:w w:val="99"/>
                <w:sz w:val="20"/>
              </w:rPr>
              <w:t>1</w:t>
            </w:r>
          </w:p>
        </w:tc>
        <w:tc>
          <w:tcPr>
            <w:tcW w:w="209" w:type="dxa"/>
            <w:tcBorders>
              <w:top w:val="single" w:sz="6" w:space="0" w:color="000000"/>
              <w:left w:val="nil"/>
              <w:bottom w:val="single" w:sz="6" w:space="0" w:color="000000"/>
              <w:right w:val="nil"/>
            </w:tcBorders>
            <w:shd w:val="clear" w:color="auto" w:fill="CCCCCC"/>
          </w:tcPr>
          <w:p w14:paraId="3F1C8BC3" w14:textId="77777777" w:rsidR="007742C0" w:rsidRDefault="007742C0" w:rsidP="007742C0">
            <w:pPr>
              <w:pStyle w:val="TableParagraph"/>
              <w:rPr>
                <w:sz w:val="20"/>
              </w:rPr>
            </w:pPr>
          </w:p>
        </w:tc>
        <w:tc>
          <w:tcPr>
            <w:tcW w:w="524" w:type="dxa"/>
            <w:tcBorders>
              <w:top w:val="single" w:sz="6" w:space="0" w:color="000000"/>
              <w:left w:val="nil"/>
              <w:bottom w:val="single" w:sz="6" w:space="0" w:color="000000"/>
              <w:right w:val="nil"/>
            </w:tcBorders>
            <w:shd w:val="clear" w:color="auto" w:fill="CCCCCC"/>
          </w:tcPr>
          <w:p w14:paraId="452A7E33" w14:textId="77777777" w:rsidR="007742C0" w:rsidRDefault="007742C0" w:rsidP="007742C0">
            <w:pPr>
              <w:pStyle w:val="TableParagraph"/>
              <w:spacing w:before="14"/>
              <w:ind w:right="168"/>
              <w:jc w:val="right"/>
              <w:rPr>
                <w:sz w:val="20"/>
              </w:rPr>
            </w:pPr>
            <w:r>
              <w:rPr>
                <w:w w:val="95"/>
                <w:sz w:val="20"/>
              </w:rPr>
              <w:t>0,3</w:t>
            </w:r>
          </w:p>
        </w:tc>
        <w:tc>
          <w:tcPr>
            <w:tcW w:w="597" w:type="dxa"/>
            <w:tcBorders>
              <w:top w:val="single" w:sz="6" w:space="0" w:color="000000"/>
              <w:left w:val="nil"/>
              <w:bottom w:val="single" w:sz="6" w:space="0" w:color="000000"/>
              <w:right w:val="nil"/>
            </w:tcBorders>
            <w:shd w:val="clear" w:color="auto" w:fill="CCCCCC"/>
          </w:tcPr>
          <w:p w14:paraId="0A383383" w14:textId="77777777" w:rsidR="007742C0" w:rsidRDefault="007742C0" w:rsidP="007742C0">
            <w:pPr>
              <w:pStyle w:val="TableParagraph"/>
              <w:spacing w:before="14"/>
              <w:ind w:right="121"/>
              <w:jc w:val="right"/>
              <w:rPr>
                <w:sz w:val="20"/>
              </w:rPr>
            </w:pPr>
            <w:r>
              <w:rPr>
                <w:w w:val="99"/>
                <w:sz w:val="20"/>
              </w:rPr>
              <w:t>0</w:t>
            </w:r>
          </w:p>
        </w:tc>
        <w:tc>
          <w:tcPr>
            <w:tcW w:w="218" w:type="dxa"/>
            <w:tcBorders>
              <w:top w:val="single" w:sz="6" w:space="0" w:color="000000"/>
              <w:left w:val="nil"/>
              <w:bottom w:val="single" w:sz="6" w:space="0" w:color="000000"/>
              <w:right w:val="nil"/>
            </w:tcBorders>
            <w:shd w:val="clear" w:color="auto" w:fill="CCCCCC"/>
          </w:tcPr>
          <w:p w14:paraId="291CD8EC" w14:textId="77777777" w:rsidR="007742C0" w:rsidRDefault="007742C0" w:rsidP="007742C0">
            <w:pPr>
              <w:pStyle w:val="TableParagraph"/>
              <w:rPr>
                <w:sz w:val="20"/>
              </w:rPr>
            </w:pPr>
          </w:p>
        </w:tc>
        <w:tc>
          <w:tcPr>
            <w:tcW w:w="529" w:type="dxa"/>
            <w:tcBorders>
              <w:top w:val="single" w:sz="6" w:space="0" w:color="000000"/>
              <w:left w:val="nil"/>
              <w:bottom w:val="single" w:sz="6" w:space="0" w:color="000000"/>
              <w:right w:val="nil"/>
            </w:tcBorders>
            <w:shd w:val="clear" w:color="auto" w:fill="CCCCCC"/>
          </w:tcPr>
          <w:p w14:paraId="52BA8F47" w14:textId="77777777" w:rsidR="007742C0" w:rsidRDefault="007742C0" w:rsidP="007742C0">
            <w:pPr>
              <w:pStyle w:val="TableParagraph"/>
              <w:spacing w:before="14"/>
              <w:ind w:right="170"/>
              <w:jc w:val="right"/>
              <w:rPr>
                <w:sz w:val="20"/>
              </w:rPr>
            </w:pPr>
            <w:r>
              <w:rPr>
                <w:w w:val="95"/>
                <w:sz w:val="20"/>
              </w:rPr>
              <w:t>0,0</w:t>
            </w:r>
          </w:p>
        </w:tc>
        <w:tc>
          <w:tcPr>
            <w:tcW w:w="597" w:type="dxa"/>
            <w:tcBorders>
              <w:top w:val="single" w:sz="6" w:space="0" w:color="000000"/>
              <w:left w:val="nil"/>
              <w:bottom w:val="single" w:sz="6" w:space="0" w:color="000000"/>
              <w:right w:val="nil"/>
            </w:tcBorders>
            <w:shd w:val="clear" w:color="auto" w:fill="CCCCCC"/>
          </w:tcPr>
          <w:p w14:paraId="5A1783D0" w14:textId="77777777" w:rsidR="007742C0" w:rsidRDefault="007742C0" w:rsidP="007742C0">
            <w:pPr>
              <w:pStyle w:val="TableParagraph"/>
              <w:spacing w:before="14"/>
              <w:ind w:right="123"/>
              <w:jc w:val="right"/>
              <w:rPr>
                <w:sz w:val="20"/>
              </w:rPr>
            </w:pPr>
            <w:r>
              <w:rPr>
                <w:w w:val="99"/>
                <w:sz w:val="20"/>
              </w:rPr>
              <w:t>0</w:t>
            </w:r>
          </w:p>
        </w:tc>
        <w:tc>
          <w:tcPr>
            <w:tcW w:w="218" w:type="dxa"/>
            <w:tcBorders>
              <w:top w:val="single" w:sz="6" w:space="0" w:color="000000"/>
              <w:left w:val="nil"/>
              <w:bottom w:val="single" w:sz="6" w:space="0" w:color="000000"/>
              <w:right w:val="nil"/>
            </w:tcBorders>
            <w:shd w:val="clear" w:color="auto" w:fill="CCCCCC"/>
          </w:tcPr>
          <w:p w14:paraId="5328A76A" w14:textId="77777777" w:rsidR="007742C0" w:rsidRDefault="007742C0" w:rsidP="007742C0">
            <w:pPr>
              <w:pStyle w:val="TableParagraph"/>
              <w:rPr>
                <w:sz w:val="20"/>
              </w:rPr>
            </w:pPr>
          </w:p>
        </w:tc>
        <w:tc>
          <w:tcPr>
            <w:tcW w:w="530" w:type="dxa"/>
            <w:tcBorders>
              <w:top w:val="single" w:sz="6" w:space="0" w:color="000000"/>
              <w:left w:val="nil"/>
              <w:bottom w:val="single" w:sz="6" w:space="0" w:color="000000"/>
              <w:right w:val="nil"/>
            </w:tcBorders>
            <w:shd w:val="clear" w:color="auto" w:fill="CCCCCC"/>
          </w:tcPr>
          <w:p w14:paraId="59AB7A14" w14:textId="77777777" w:rsidR="007742C0" w:rsidRDefault="007742C0" w:rsidP="007742C0">
            <w:pPr>
              <w:pStyle w:val="TableParagraph"/>
              <w:spacing w:before="14"/>
              <w:ind w:right="173"/>
              <w:jc w:val="right"/>
              <w:rPr>
                <w:sz w:val="20"/>
              </w:rPr>
            </w:pPr>
            <w:r>
              <w:rPr>
                <w:w w:val="95"/>
                <w:sz w:val="20"/>
              </w:rPr>
              <w:t>0,0</w:t>
            </w:r>
          </w:p>
        </w:tc>
        <w:tc>
          <w:tcPr>
            <w:tcW w:w="597" w:type="dxa"/>
            <w:tcBorders>
              <w:top w:val="single" w:sz="6" w:space="0" w:color="000000"/>
              <w:left w:val="nil"/>
              <w:bottom w:val="single" w:sz="6" w:space="0" w:color="000000"/>
              <w:right w:val="nil"/>
            </w:tcBorders>
            <w:shd w:val="clear" w:color="auto" w:fill="CCCCCC"/>
          </w:tcPr>
          <w:p w14:paraId="227732AD" w14:textId="77777777" w:rsidR="007742C0" w:rsidRDefault="007742C0" w:rsidP="007742C0">
            <w:pPr>
              <w:pStyle w:val="TableParagraph"/>
              <w:spacing w:before="14"/>
              <w:ind w:right="126"/>
              <w:jc w:val="right"/>
              <w:rPr>
                <w:sz w:val="20"/>
              </w:rPr>
            </w:pPr>
            <w:r>
              <w:rPr>
                <w:w w:val="99"/>
                <w:sz w:val="20"/>
              </w:rPr>
              <w:t>0</w:t>
            </w:r>
          </w:p>
        </w:tc>
        <w:tc>
          <w:tcPr>
            <w:tcW w:w="219" w:type="dxa"/>
            <w:tcBorders>
              <w:top w:val="single" w:sz="6" w:space="0" w:color="000000"/>
              <w:left w:val="nil"/>
              <w:bottom w:val="single" w:sz="6" w:space="0" w:color="000000"/>
              <w:right w:val="nil"/>
            </w:tcBorders>
            <w:shd w:val="clear" w:color="auto" w:fill="CCCCCC"/>
          </w:tcPr>
          <w:p w14:paraId="51DFCF6B" w14:textId="77777777" w:rsidR="007742C0" w:rsidRDefault="007742C0" w:rsidP="007742C0">
            <w:pPr>
              <w:pStyle w:val="TableParagraph"/>
              <w:rPr>
                <w:sz w:val="20"/>
              </w:rPr>
            </w:pPr>
          </w:p>
        </w:tc>
        <w:tc>
          <w:tcPr>
            <w:tcW w:w="531" w:type="dxa"/>
            <w:tcBorders>
              <w:top w:val="single" w:sz="6" w:space="0" w:color="000000"/>
              <w:left w:val="nil"/>
              <w:bottom w:val="single" w:sz="6" w:space="0" w:color="000000"/>
              <w:right w:val="nil"/>
            </w:tcBorders>
            <w:shd w:val="clear" w:color="auto" w:fill="CCCCCC"/>
          </w:tcPr>
          <w:p w14:paraId="12251B08" w14:textId="77777777" w:rsidR="007742C0" w:rsidRDefault="007742C0" w:rsidP="007742C0">
            <w:pPr>
              <w:pStyle w:val="TableParagraph"/>
              <w:spacing w:before="14"/>
              <w:ind w:right="178"/>
              <w:jc w:val="right"/>
              <w:rPr>
                <w:sz w:val="20"/>
              </w:rPr>
            </w:pPr>
            <w:r>
              <w:rPr>
                <w:w w:val="95"/>
                <w:sz w:val="20"/>
              </w:rPr>
              <w:t>0,0</w:t>
            </w:r>
          </w:p>
        </w:tc>
        <w:tc>
          <w:tcPr>
            <w:tcW w:w="598" w:type="dxa"/>
            <w:tcBorders>
              <w:top w:val="single" w:sz="6" w:space="0" w:color="000000"/>
              <w:left w:val="nil"/>
              <w:bottom w:val="single" w:sz="6" w:space="0" w:color="000000"/>
              <w:right w:val="nil"/>
            </w:tcBorders>
            <w:shd w:val="clear" w:color="auto" w:fill="CCCCCC"/>
          </w:tcPr>
          <w:p w14:paraId="348ACF9C" w14:textId="77777777" w:rsidR="007742C0" w:rsidRDefault="007742C0" w:rsidP="007742C0">
            <w:pPr>
              <w:pStyle w:val="TableParagraph"/>
              <w:spacing w:before="14"/>
              <w:ind w:right="132"/>
              <w:jc w:val="right"/>
              <w:rPr>
                <w:sz w:val="20"/>
              </w:rPr>
            </w:pPr>
            <w:r>
              <w:rPr>
                <w:w w:val="99"/>
                <w:sz w:val="20"/>
              </w:rPr>
              <w:t>0</w:t>
            </w:r>
          </w:p>
        </w:tc>
        <w:tc>
          <w:tcPr>
            <w:tcW w:w="220" w:type="dxa"/>
            <w:tcBorders>
              <w:top w:val="single" w:sz="6" w:space="0" w:color="000000"/>
              <w:left w:val="nil"/>
              <w:bottom w:val="single" w:sz="6" w:space="0" w:color="000000"/>
              <w:right w:val="nil"/>
            </w:tcBorders>
            <w:shd w:val="clear" w:color="auto" w:fill="CCCCCC"/>
          </w:tcPr>
          <w:p w14:paraId="4C4B5502" w14:textId="77777777" w:rsidR="007742C0" w:rsidRDefault="007742C0" w:rsidP="007742C0">
            <w:pPr>
              <w:pStyle w:val="TableParagraph"/>
              <w:rPr>
                <w:sz w:val="20"/>
              </w:rPr>
            </w:pPr>
          </w:p>
        </w:tc>
        <w:tc>
          <w:tcPr>
            <w:tcW w:w="531" w:type="dxa"/>
            <w:tcBorders>
              <w:top w:val="single" w:sz="6" w:space="0" w:color="000000"/>
              <w:left w:val="nil"/>
              <w:bottom w:val="single" w:sz="6" w:space="0" w:color="000000"/>
              <w:right w:val="nil"/>
            </w:tcBorders>
            <w:shd w:val="clear" w:color="auto" w:fill="CCCCCC"/>
          </w:tcPr>
          <w:p w14:paraId="0109168E" w14:textId="77777777" w:rsidR="007742C0" w:rsidRDefault="007742C0" w:rsidP="007742C0">
            <w:pPr>
              <w:pStyle w:val="TableParagraph"/>
              <w:spacing w:before="14"/>
              <w:ind w:right="185"/>
              <w:jc w:val="right"/>
              <w:rPr>
                <w:sz w:val="20"/>
              </w:rPr>
            </w:pPr>
            <w:r>
              <w:rPr>
                <w:w w:val="95"/>
                <w:sz w:val="20"/>
              </w:rPr>
              <w:t>0,0</w:t>
            </w:r>
          </w:p>
        </w:tc>
        <w:tc>
          <w:tcPr>
            <w:tcW w:w="584" w:type="dxa"/>
            <w:tcBorders>
              <w:top w:val="single" w:sz="6" w:space="0" w:color="000000"/>
              <w:left w:val="nil"/>
              <w:bottom w:val="single" w:sz="6" w:space="0" w:color="000000"/>
              <w:right w:val="nil"/>
            </w:tcBorders>
            <w:shd w:val="clear" w:color="auto" w:fill="CCCCCC"/>
          </w:tcPr>
          <w:p w14:paraId="54B2FD7B" w14:textId="77777777" w:rsidR="007742C0" w:rsidRDefault="007742C0" w:rsidP="007742C0">
            <w:pPr>
              <w:pStyle w:val="TableParagraph"/>
              <w:spacing w:before="14"/>
              <w:ind w:right="127"/>
              <w:jc w:val="right"/>
              <w:rPr>
                <w:sz w:val="20"/>
              </w:rPr>
            </w:pPr>
            <w:r>
              <w:rPr>
                <w:w w:val="99"/>
                <w:sz w:val="20"/>
              </w:rPr>
              <w:t>0</w:t>
            </w:r>
          </w:p>
        </w:tc>
        <w:tc>
          <w:tcPr>
            <w:tcW w:w="668" w:type="dxa"/>
            <w:tcBorders>
              <w:top w:val="single" w:sz="6" w:space="0" w:color="000000"/>
              <w:left w:val="nil"/>
              <w:bottom w:val="single" w:sz="6" w:space="0" w:color="000000"/>
              <w:right w:val="single" w:sz="6" w:space="0" w:color="008000"/>
            </w:tcBorders>
            <w:shd w:val="clear" w:color="auto" w:fill="CCCCCC"/>
          </w:tcPr>
          <w:p w14:paraId="71B344DA" w14:textId="77777777" w:rsidR="007742C0" w:rsidRDefault="007742C0" w:rsidP="007742C0">
            <w:pPr>
              <w:pStyle w:val="TableParagraph"/>
              <w:spacing w:before="14"/>
              <w:ind w:left="270" w:right="99"/>
              <w:jc w:val="center"/>
              <w:rPr>
                <w:sz w:val="20"/>
              </w:rPr>
            </w:pPr>
            <w:r>
              <w:rPr>
                <w:sz w:val="20"/>
              </w:rPr>
              <w:t>0,0</w:t>
            </w:r>
          </w:p>
        </w:tc>
      </w:tr>
      <w:tr w:rsidR="007742C0" w14:paraId="285EF185" w14:textId="77777777" w:rsidTr="007742C0">
        <w:trPr>
          <w:trHeight w:val="270"/>
        </w:trPr>
        <w:tc>
          <w:tcPr>
            <w:tcW w:w="6294" w:type="dxa"/>
            <w:tcBorders>
              <w:top w:val="single" w:sz="6" w:space="0" w:color="000000"/>
              <w:left w:val="single" w:sz="6" w:space="0" w:color="008000"/>
              <w:bottom w:val="single" w:sz="6" w:space="0" w:color="000000"/>
              <w:right w:val="nil"/>
            </w:tcBorders>
            <w:shd w:val="clear" w:color="auto" w:fill="FFFFBE"/>
          </w:tcPr>
          <w:p w14:paraId="1CBEE12B" w14:textId="77777777" w:rsidR="007742C0" w:rsidRDefault="007742C0" w:rsidP="007742C0">
            <w:pPr>
              <w:pStyle w:val="TableParagraph"/>
              <w:spacing w:before="14"/>
              <w:ind w:left="107"/>
              <w:rPr>
                <w:sz w:val="20"/>
              </w:rPr>
            </w:pPr>
            <w:r>
              <w:rPr>
                <w:sz w:val="20"/>
              </w:rPr>
              <w:t>Уродјене наказности,деформације и хромозомске ненормалности (Q00-Q99)</w:t>
            </w:r>
          </w:p>
        </w:tc>
        <w:tc>
          <w:tcPr>
            <w:tcW w:w="645" w:type="dxa"/>
            <w:tcBorders>
              <w:top w:val="single" w:sz="6" w:space="0" w:color="000000"/>
              <w:left w:val="nil"/>
              <w:bottom w:val="single" w:sz="6" w:space="0" w:color="000000"/>
              <w:right w:val="nil"/>
            </w:tcBorders>
            <w:shd w:val="clear" w:color="auto" w:fill="FFFFBE"/>
          </w:tcPr>
          <w:p w14:paraId="61D0E0AC" w14:textId="77777777" w:rsidR="007742C0" w:rsidRDefault="007742C0" w:rsidP="007742C0">
            <w:pPr>
              <w:pStyle w:val="TableParagraph"/>
              <w:spacing w:before="14"/>
              <w:ind w:right="103"/>
              <w:jc w:val="right"/>
              <w:rPr>
                <w:sz w:val="20"/>
              </w:rPr>
            </w:pPr>
            <w:r>
              <w:rPr>
                <w:w w:val="99"/>
                <w:sz w:val="20"/>
              </w:rPr>
              <w:t>0</w:t>
            </w:r>
          </w:p>
        </w:tc>
        <w:tc>
          <w:tcPr>
            <w:tcW w:w="210" w:type="dxa"/>
            <w:tcBorders>
              <w:top w:val="single" w:sz="6" w:space="0" w:color="000000"/>
              <w:left w:val="nil"/>
              <w:bottom w:val="single" w:sz="6" w:space="0" w:color="000000"/>
              <w:right w:val="nil"/>
            </w:tcBorders>
            <w:shd w:val="clear" w:color="auto" w:fill="FFFFBE"/>
          </w:tcPr>
          <w:p w14:paraId="25480D37" w14:textId="77777777" w:rsidR="007742C0" w:rsidRDefault="007742C0" w:rsidP="007742C0">
            <w:pPr>
              <w:pStyle w:val="TableParagraph"/>
              <w:rPr>
                <w:sz w:val="20"/>
              </w:rPr>
            </w:pPr>
          </w:p>
        </w:tc>
        <w:tc>
          <w:tcPr>
            <w:tcW w:w="522" w:type="dxa"/>
            <w:tcBorders>
              <w:top w:val="single" w:sz="6" w:space="0" w:color="000000"/>
              <w:left w:val="nil"/>
              <w:bottom w:val="single" w:sz="6" w:space="0" w:color="000000"/>
              <w:right w:val="nil"/>
            </w:tcBorders>
            <w:shd w:val="clear" w:color="auto" w:fill="FFFFBE"/>
          </w:tcPr>
          <w:p w14:paraId="582FAB94" w14:textId="77777777" w:rsidR="007742C0" w:rsidRDefault="007742C0" w:rsidP="007742C0">
            <w:pPr>
              <w:pStyle w:val="TableParagraph"/>
              <w:spacing w:before="12"/>
              <w:ind w:right="164"/>
              <w:jc w:val="right"/>
              <w:rPr>
                <w:sz w:val="20"/>
              </w:rPr>
            </w:pPr>
            <w:r>
              <w:rPr>
                <w:w w:val="95"/>
                <w:sz w:val="20"/>
              </w:rPr>
              <w:t>0,0</w:t>
            </w:r>
          </w:p>
        </w:tc>
        <w:tc>
          <w:tcPr>
            <w:tcW w:w="581" w:type="dxa"/>
            <w:tcBorders>
              <w:top w:val="single" w:sz="6" w:space="0" w:color="000000"/>
              <w:left w:val="nil"/>
              <w:bottom w:val="single" w:sz="6" w:space="0" w:color="000000"/>
              <w:right w:val="nil"/>
            </w:tcBorders>
            <w:shd w:val="clear" w:color="auto" w:fill="FFFFBE"/>
          </w:tcPr>
          <w:p w14:paraId="37D63A3D" w14:textId="77777777" w:rsidR="007742C0" w:rsidRDefault="007742C0" w:rsidP="007742C0">
            <w:pPr>
              <w:pStyle w:val="TableParagraph"/>
              <w:spacing w:before="14"/>
              <w:ind w:right="104"/>
              <w:jc w:val="right"/>
              <w:rPr>
                <w:sz w:val="20"/>
              </w:rPr>
            </w:pPr>
            <w:r>
              <w:rPr>
                <w:w w:val="99"/>
                <w:sz w:val="20"/>
              </w:rPr>
              <w:t>0</w:t>
            </w:r>
          </w:p>
        </w:tc>
        <w:tc>
          <w:tcPr>
            <w:tcW w:w="209" w:type="dxa"/>
            <w:tcBorders>
              <w:top w:val="single" w:sz="6" w:space="0" w:color="000000"/>
              <w:left w:val="nil"/>
              <w:bottom w:val="single" w:sz="6" w:space="0" w:color="000000"/>
              <w:right w:val="nil"/>
            </w:tcBorders>
            <w:shd w:val="clear" w:color="auto" w:fill="FFFFBE"/>
          </w:tcPr>
          <w:p w14:paraId="3084F819" w14:textId="77777777" w:rsidR="007742C0" w:rsidRDefault="007742C0" w:rsidP="007742C0">
            <w:pPr>
              <w:pStyle w:val="TableParagraph"/>
              <w:rPr>
                <w:sz w:val="20"/>
              </w:rPr>
            </w:pPr>
          </w:p>
        </w:tc>
        <w:tc>
          <w:tcPr>
            <w:tcW w:w="524" w:type="dxa"/>
            <w:tcBorders>
              <w:top w:val="single" w:sz="6" w:space="0" w:color="000000"/>
              <w:left w:val="nil"/>
              <w:bottom w:val="single" w:sz="6" w:space="0" w:color="000000"/>
              <w:right w:val="nil"/>
            </w:tcBorders>
            <w:shd w:val="clear" w:color="auto" w:fill="FFFFBE"/>
          </w:tcPr>
          <w:p w14:paraId="782EAAEC" w14:textId="77777777" w:rsidR="007742C0" w:rsidRDefault="007742C0" w:rsidP="007742C0">
            <w:pPr>
              <w:pStyle w:val="TableParagraph"/>
              <w:spacing w:before="12"/>
              <w:ind w:right="168"/>
              <w:jc w:val="right"/>
              <w:rPr>
                <w:sz w:val="20"/>
              </w:rPr>
            </w:pPr>
            <w:r>
              <w:rPr>
                <w:w w:val="95"/>
                <w:sz w:val="20"/>
              </w:rPr>
              <w:t>0,0</w:t>
            </w:r>
          </w:p>
        </w:tc>
        <w:tc>
          <w:tcPr>
            <w:tcW w:w="597" w:type="dxa"/>
            <w:tcBorders>
              <w:top w:val="single" w:sz="6" w:space="0" w:color="000000"/>
              <w:left w:val="nil"/>
              <w:bottom w:val="single" w:sz="6" w:space="0" w:color="000000"/>
              <w:right w:val="nil"/>
            </w:tcBorders>
            <w:shd w:val="clear" w:color="auto" w:fill="FFFFBE"/>
          </w:tcPr>
          <w:p w14:paraId="316029C1" w14:textId="77777777" w:rsidR="007742C0" w:rsidRDefault="007742C0" w:rsidP="007742C0">
            <w:pPr>
              <w:pStyle w:val="TableParagraph"/>
              <w:spacing w:before="14"/>
              <w:ind w:right="121"/>
              <w:jc w:val="right"/>
              <w:rPr>
                <w:sz w:val="20"/>
              </w:rPr>
            </w:pPr>
            <w:r>
              <w:rPr>
                <w:w w:val="99"/>
                <w:sz w:val="20"/>
              </w:rPr>
              <w:t>1</w:t>
            </w:r>
          </w:p>
        </w:tc>
        <w:tc>
          <w:tcPr>
            <w:tcW w:w="218" w:type="dxa"/>
            <w:tcBorders>
              <w:top w:val="single" w:sz="6" w:space="0" w:color="000000"/>
              <w:left w:val="nil"/>
              <w:bottom w:val="single" w:sz="6" w:space="0" w:color="000000"/>
              <w:right w:val="nil"/>
            </w:tcBorders>
            <w:shd w:val="clear" w:color="auto" w:fill="FFFFBE"/>
          </w:tcPr>
          <w:p w14:paraId="512E9B11" w14:textId="77777777" w:rsidR="007742C0" w:rsidRDefault="007742C0" w:rsidP="007742C0">
            <w:pPr>
              <w:pStyle w:val="TableParagraph"/>
              <w:rPr>
                <w:sz w:val="20"/>
              </w:rPr>
            </w:pPr>
          </w:p>
        </w:tc>
        <w:tc>
          <w:tcPr>
            <w:tcW w:w="529" w:type="dxa"/>
            <w:tcBorders>
              <w:top w:val="single" w:sz="6" w:space="0" w:color="000000"/>
              <w:left w:val="nil"/>
              <w:bottom w:val="single" w:sz="6" w:space="0" w:color="000000"/>
              <w:right w:val="nil"/>
            </w:tcBorders>
            <w:shd w:val="clear" w:color="auto" w:fill="FFFFBE"/>
          </w:tcPr>
          <w:p w14:paraId="03FFBFBC" w14:textId="77777777" w:rsidR="007742C0" w:rsidRDefault="007742C0" w:rsidP="007742C0">
            <w:pPr>
              <w:pStyle w:val="TableParagraph"/>
              <w:spacing w:before="14"/>
              <w:ind w:right="170"/>
              <w:jc w:val="right"/>
              <w:rPr>
                <w:sz w:val="20"/>
              </w:rPr>
            </w:pPr>
            <w:r>
              <w:rPr>
                <w:w w:val="95"/>
                <w:sz w:val="20"/>
              </w:rPr>
              <w:t>0,3</w:t>
            </w:r>
          </w:p>
        </w:tc>
        <w:tc>
          <w:tcPr>
            <w:tcW w:w="597" w:type="dxa"/>
            <w:tcBorders>
              <w:top w:val="single" w:sz="6" w:space="0" w:color="000000"/>
              <w:left w:val="nil"/>
              <w:bottom w:val="single" w:sz="6" w:space="0" w:color="000000"/>
              <w:right w:val="nil"/>
            </w:tcBorders>
            <w:shd w:val="clear" w:color="auto" w:fill="FFFFBE"/>
          </w:tcPr>
          <w:p w14:paraId="056B39A3" w14:textId="77777777" w:rsidR="007742C0" w:rsidRDefault="007742C0" w:rsidP="007742C0">
            <w:pPr>
              <w:pStyle w:val="TableParagraph"/>
              <w:spacing w:before="14"/>
              <w:ind w:right="123"/>
              <w:jc w:val="right"/>
              <w:rPr>
                <w:sz w:val="20"/>
              </w:rPr>
            </w:pPr>
            <w:r>
              <w:rPr>
                <w:w w:val="99"/>
                <w:sz w:val="20"/>
              </w:rPr>
              <w:t>1</w:t>
            </w:r>
          </w:p>
        </w:tc>
        <w:tc>
          <w:tcPr>
            <w:tcW w:w="218" w:type="dxa"/>
            <w:tcBorders>
              <w:top w:val="single" w:sz="6" w:space="0" w:color="000000"/>
              <w:left w:val="nil"/>
              <w:bottom w:val="single" w:sz="6" w:space="0" w:color="000000"/>
              <w:right w:val="nil"/>
            </w:tcBorders>
            <w:shd w:val="clear" w:color="auto" w:fill="FFFFBE"/>
          </w:tcPr>
          <w:p w14:paraId="7D8EC760" w14:textId="77777777" w:rsidR="007742C0" w:rsidRDefault="007742C0" w:rsidP="007742C0">
            <w:pPr>
              <w:pStyle w:val="TableParagraph"/>
              <w:rPr>
                <w:sz w:val="20"/>
              </w:rPr>
            </w:pPr>
          </w:p>
        </w:tc>
        <w:tc>
          <w:tcPr>
            <w:tcW w:w="530" w:type="dxa"/>
            <w:tcBorders>
              <w:top w:val="single" w:sz="6" w:space="0" w:color="000000"/>
              <w:left w:val="nil"/>
              <w:bottom w:val="single" w:sz="6" w:space="0" w:color="000000"/>
              <w:right w:val="nil"/>
            </w:tcBorders>
            <w:shd w:val="clear" w:color="auto" w:fill="FFFFBE"/>
          </w:tcPr>
          <w:p w14:paraId="6983B1AC" w14:textId="77777777" w:rsidR="007742C0" w:rsidRDefault="007742C0" w:rsidP="007742C0">
            <w:pPr>
              <w:pStyle w:val="TableParagraph"/>
              <w:spacing w:before="12"/>
              <w:ind w:right="173"/>
              <w:jc w:val="right"/>
              <w:rPr>
                <w:sz w:val="20"/>
              </w:rPr>
            </w:pPr>
            <w:r>
              <w:rPr>
                <w:w w:val="95"/>
                <w:sz w:val="20"/>
              </w:rPr>
              <w:t>0,3</w:t>
            </w:r>
          </w:p>
        </w:tc>
        <w:tc>
          <w:tcPr>
            <w:tcW w:w="597" w:type="dxa"/>
            <w:tcBorders>
              <w:top w:val="single" w:sz="6" w:space="0" w:color="000000"/>
              <w:left w:val="nil"/>
              <w:bottom w:val="single" w:sz="6" w:space="0" w:color="000000"/>
              <w:right w:val="nil"/>
            </w:tcBorders>
            <w:shd w:val="clear" w:color="auto" w:fill="FFFFBE"/>
          </w:tcPr>
          <w:p w14:paraId="7C4400CD" w14:textId="77777777" w:rsidR="007742C0" w:rsidRDefault="007742C0" w:rsidP="007742C0">
            <w:pPr>
              <w:pStyle w:val="TableParagraph"/>
              <w:spacing w:before="14"/>
              <w:ind w:right="126"/>
              <w:jc w:val="right"/>
              <w:rPr>
                <w:sz w:val="20"/>
              </w:rPr>
            </w:pPr>
            <w:r>
              <w:rPr>
                <w:w w:val="99"/>
                <w:sz w:val="20"/>
              </w:rPr>
              <w:t>0</w:t>
            </w:r>
          </w:p>
        </w:tc>
        <w:tc>
          <w:tcPr>
            <w:tcW w:w="219" w:type="dxa"/>
            <w:tcBorders>
              <w:top w:val="single" w:sz="6" w:space="0" w:color="000000"/>
              <w:left w:val="nil"/>
              <w:bottom w:val="single" w:sz="6" w:space="0" w:color="000000"/>
              <w:right w:val="nil"/>
            </w:tcBorders>
            <w:shd w:val="clear" w:color="auto" w:fill="FFFFBE"/>
          </w:tcPr>
          <w:p w14:paraId="57DFB933" w14:textId="77777777" w:rsidR="007742C0" w:rsidRDefault="007742C0" w:rsidP="007742C0">
            <w:pPr>
              <w:pStyle w:val="TableParagraph"/>
              <w:rPr>
                <w:sz w:val="20"/>
              </w:rPr>
            </w:pPr>
          </w:p>
        </w:tc>
        <w:tc>
          <w:tcPr>
            <w:tcW w:w="531" w:type="dxa"/>
            <w:tcBorders>
              <w:top w:val="single" w:sz="6" w:space="0" w:color="000000"/>
              <w:left w:val="nil"/>
              <w:bottom w:val="single" w:sz="6" w:space="0" w:color="000000"/>
              <w:right w:val="nil"/>
            </w:tcBorders>
            <w:shd w:val="clear" w:color="auto" w:fill="FFFFBE"/>
          </w:tcPr>
          <w:p w14:paraId="3CD0B5C4" w14:textId="77777777" w:rsidR="007742C0" w:rsidRDefault="007742C0" w:rsidP="007742C0">
            <w:pPr>
              <w:pStyle w:val="TableParagraph"/>
              <w:spacing w:before="12"/>
              <w:ind w:right="178"/>
              <w:jc w:val="right"/>
              <w:rPr>
                <w:sz w:val="20"/>
              </w:rPr>
            </w:pPr>
            <w:r>
              <w:rPr>
                <w:w w:val="95"/>
                <w:sz w:val="20"/>
              </w:rPr>
              <w:t>0,0</w:t>
            </w:r>
          </w:p>
        </w:tc>
        <w:tc>
          <w:tcPr>
            <w:tcW w:w="598" w:type="dxa"/>
            <w:tcBorders>
              <w:top w:val="single" w:sz="6" w:space="0" w:color="000000"/>
              <w:left w:val="nil"/>
              <w:bottom w:val="single" w:sz="6" w:space="0" w:color="000000"/>
              <w:right w:val="nil"/>
            </w:tcBorders>
            <w:shd w:val="clear" w:color="auto" w:fill="FFFFBE"/>
          </w:tcPr>
          <w:p w14:paraId="2DD9EAAF" w14:textId="77777777" w:rsidR="007742C0" w:rsidRDefault="007742C0" w:rsidP="007742C0">
            <w:pPr>
              <w:pStyle w:val="TableParagraph"/>
              <w:spacing w:before="12"/>
              <w:ind w:right="132"/>
              <w:jc w:val="right"/>
              <w:rPr>
                <w:sz w:val="20"/>
              </w:rPr>
            </w:pPr>
            <w:r>
              <w:rPr>
                <w:w w:val="99"/>
                <w:sz w:val="20"/>
              </w:rPr>
              <w:t>0</w:t>
            </w:r>
          </w:p>
        </w:tc>
        <w:tc>
          <w:tcPr>
            <w:tcW w:w="220" w:type="dxa"/>
            <w:tcBorders>
              <w:top w:val="single" w:sz="6" w:space="0" w:color="000000"/>
              <w:left w:val="nil"/>
              <w:bottom w:val="single" w:sz="6" w:space="0" w:color="000000"/>
              <w:right w:val="nil"/>
            </w:tcBorders>
            <w:shd w:val="clear" w:color="auto" w:fill="FFFFBE"/>
          </w:tcPr>
          <w:p w14:paraId="1C0D042F" w14:textId="77777777" w:rsidR="007742C0" w:rsidRDefault="007742C0" w:rsidP="007742C0">
            <w:pPr>
              <w:pStyle w:val="TableParagraph"/>
              <w:rPr>
                <w:sz w:val="20"/>
              </w:rPr>
            </w:pPr>
          </w:p>
        </w:tc>
        <w:tc>
          <w:tcPr>
            <w:tcW w:w="531" w:type="dxa"/>
            <w:tcBorders>
              <w:top w:val="single" w:sz="6" w:space="0" w:color="000000"/>
              <w:left w:val="nil"/>
              <w:bottom w:val="single" w:sz="6" w:space="0" w:color="000000"/>
              <w:right w:val="nil"/>
            </w:tcBorders>
            <w:shd w:val="clear" w:color="auto" w:fill="FFFFBE"/>
          </w:tcPr>
          <w:p w14:paraId="3A6632ED" w14:textId="77777777" w:rsidR="007742C0" w:rsidRDefault="007742C0" w:rsidP="007742C0">
            <w:pPr>
              <w:pStyle w:val="TableParagraph"/>
              <w:spacing w:before="12"/>
              <w:ind w:right="185"/>
              <w:jc w:val="right"/>
              <w:rPr>
                <w:sz w:val="20"/>
              </w:rPr>
            </w:pPr>
            <w:r>
              <w:rPr>
                <w:w w:val="95"/>
                <w:sz w:val="20"/>
              </w:rPr>
              <w:t>0,0</w:t>
            </w:r>
          </w:p>
        </w:tc>
        <w:tc>
          <w:tcPr>
            <w:tcW w:w="584" w:type="dxa"/>
            <w:tcBorders>
              <w:top w:val="single" w:sz="6" w:space="0" w:color="000000"/>
              <w:left w:val="nil"/>
              <w:bottom w:val="single" w:sz="6" w:space="0" w:color="000000"/>
              <w:right w:val="nil"/>
            </w:tcBorders>
            <w:shd w:val="clear" w:color="auto" w:fill="FFFFBE"/>
          </w:tcPr>
          <w:p w14:paraId="7DBC7C3F" w14:textId="77777777" w:rsidR="007742C0" w:rsidRDefault="007742C0" w:rsidP="007742C0">
            <w:pPr>
              <w:pStyle w:val="TableParagraph"/>
              <w:spacing w:before="12"/>
              <w:ind w:right="127"/>
              <w:jc w:val="right"/>
              <w:rPr>
                <w:sz w:val="20"/>
              </w:rPr>
            </w:pPr>
            <w:r>
              <w:rPr>
                <w:w w:val="99"/>
                <w:sz w:val="20"/>
              </w:rPr>
              <w:t>0</w:t>
            </w:r>
          </w:p>
        </w:tc>
        <w:tc>
          <w:tcPr>
            <w:tcW w:w="668" w:type="dxa"/>
            <w:tcBorders>
              <w:top w:val="single" w:sz="6" w:space="0" w:color="000000"/>
              <w:left w:val="nil"/>
              <w:bottom w:val="single" w:sz="6" w:space="0" w:color="000000"/>
              <w:right w:val="single" w:sz="6" w:space="0" w:color="008000"/>
            </w:tcBorders>
            <w:shd w:val="clear" w:color="auto" w:fill="FFFFBE"/>
          </w:tcPr>
          <w:p w14:paraId="42F76809" w14:textId="77777777" w:rsidR="007742C0" w:rsidRDefault="007742C0" w:rsidP="007742C0">
            <w:pPr>
              <w:pStyle w:val="TableParagraph"/>
              <w:spacing w:before="12"/>
              <w:ind w:left="270" w:right="99"/>
              <w:jc w:val="center"/>
              <w:rPr>
                <w:sz w:val="20"/>
              </w:rPr>
            </w:pPr>
            <w:r>
              <w:rPr>
                <w:sz w:val="20"/>
              </w:rPr>
              <w:t>0,0</w:t>
            </w:r>
          </w:p>
        </w:tc>
      </w:tr>
      <w:tr w:rsidR="007742C0" w14:paraId="301C8067" w14:textId="77777777" w:rsidTr="007742C0">
        <w:trPr>
          <w:trHeight w:val="268"/>
        </w:trPr>
        <w:tc>
          <w:tcPr>
            <w:tcW w:w="6294" w:type="dxa"/>
            <w:tcBorders>
              <w:top w:val="single" w:sz="6" w:space="0" w:color="000000"/>
              <w:left w:val="single" w:sz="6" w:space="0" w:color="008000"/>
              <w:bottom w:val="single" w:sz="6" w:space="0" w:color="000000"/>
              <w:right w:val="nil"/>
            </w:tcBorders>
            <w:shd w:val="clear" w:color="auto" w:fill="CCCCCC"/>
          </w:tcPr>
          <w:p w14:paraId="5D644365" w14:textId="77777777" w:rsidR="007742C0" w:rsidRDefault="007742C0" w:rsidP="007742C0">
            <w:pPr>
              <w:pStyle w:val="TableParagraph"/>
              <w:spacing w:before="14"/>
              <w:ind w:left="107"/>
              <w:rPr>
                <w:sz w:val="20"/>
              </w:rPr>
            </w:pPr>
            <w:r>
              <w:rPr>
                <w:sz w:val="20"/>
              </w:rPr>
              <w:t>Симптоми, знаци и патолошки клиниĉки и лабораторијски налази (Р00-Р99)</w:t>
            </w:r>
          </w:p>
        </w:tc>
        <w:tc>
          <w:tcPr>
            <w:tcW w:w="645" w:type="dxa"/>
            <w:tcBorders>
              <w:top w:val="single" w:sz="6" w:space="0" w:color="000000"/>
              <w:left w:val="nil"/>
              <w:bottom w:val="single" w:sz="6" w:space="0" w:color="000000"/>
              <w:right w:val="nil"/>
            </w:tcBorders>
            <w:shd w:val="clear" w:color="auto" w:fill="CCCCCC"/>
          </w:tcPr>
          <w:p w14:paraId="6A7A6FDA" w14:textId="77777777" w:rsidR="007742C0" w:rsidRDefault="007742C0" w:rsidP="007742C0">
            <w:pPr>
              <w:pStyle w:val="TableParagraph"/>
              <w:spacing w:before="14"/>
              <w:ind w:right="98"/>
              <w:jc w:val="right"/>
              <w:rPr>
                <w:sz w:val="20"/>
              </w:rPr>
            </w:pPr>
            <w:r>
              <w:rPr>
                <w:sz w:val="20"/>
              </w:rPr>
              <w:t>17</w:t>
            </w:r>
          </w:p>
        </w:tc>
        <w:tc>
          <w:tcPr>
            <w:tcW w:w="210" w:type="dxa"/>
            <w:tcBorders>
              <w:top w:val="single" w:sz="6" w:space="0" w:color="000000"/>
              <w:left w:val="nil"/>
              <w:bottom w:val="single" w:sz="6" w:space="0" w:color="000000"/>
              <w:right w:val="nil"/>
            </w:tcBorders>
            <w:shd w:val="clear" w:color="auto" w:fill="CCCCCC"/>
          </w:tcPr>
          <w:p w14:paraId="7621E931" w14:textId="77777777" w:rsidR="007742C0" w:rsidRDefault="007742C0" w:rsidP="007742C0">
            <w:pPr>
              <w:pStyle w:val="TableParagraph"/>
              <w:rPr>
                <w:sz w:val="18"/>
              </w:rPr>
            </w:pPr>
          </w:p>
        </w:tc>
        <w:tc>
          <w:tcPr>
            <w:tcW w:w="522" w:type="dxa"/>
            <w:tcBorders>
              <w:top w:val="single" w:sz="6" w:space="0" w:color="000000"/>
              <w:left w:val="nil"/>
              <w:bottom w:val="single" w:sz="6" w:space="0" w:color="000000"/>
              <w:right w:val="nil"/>
            </w:tcBorders>
            <w:shd w:val="clear" w:color="auto" w:fill="CCCCCC"/>
          </w:tcPr>
          <w:p w14:paraId="0DFBE554" w14:textId="77777777" w:rsidR="007742C0" w:rsidRDefault="007742C0" w:rsidP="007742C0">
            <w:pPr>
              <w:pStyle w:val="TableParagraph"/>
              <w:spacing w:before="12"/>
              <w:ind w:right="164"/>
              <w:jc w:val="right"/>
              <w:rPr>
                <w:sz w:val="20"/>
              </w:rPr>
            </w:pPr>
            <w:r>
              <w:rPr>
                <w:w w:val="95"/>
                <w:sz w:val="20"/>
              </w:rPr>
              <w:t>4,9</w:t>
            </w:r>
          </w:p>
        </w:tc>
        <w:tc>
          <w:tcPr>
            <w:tcW w:w="581" w:type="dxa"/>
            <w:tcBorders>
              <w:top w:val="single" w:sz="6" w:space="0" w:color="000000"/>
              <w:left w:val="nil"/>
              <w:bottom w:val="single" w:sz="6" w:space="0" w:color="000000"/>
              <w:right w:val="nil"/>
            </w:tcBorders>
            <w:shd w:val="clear" w:color="auto" w:fill="CCCCCC"/>
          </w:tcPr>
          <w:p w14:paraId="139989FB" w14:textId="77777777" w:rsidR="007742C0" w:rsidRDefault="007742C0" w:rsidP="007742C0">
            <w:pPr>
              <w:pStyle w:val="TableParagraph"/>
              <w:spacing w:before="14"/>
              <w:ind w:right="104"/>
              <w:jc w:val="right"/>
              <w:rPr>
                <w:sz w:val="20"/>
              </w:rPr>
            </w:pPr>
            <w:r>
              <w:rPr>
                <w:w w:val="99"/>
                <w:sz w:val="20"/>
              </w:rPr>
              <w:t>9</w:t>
            </w:r>
          </w:p>
        </w:tc>
        <w:tc>
          <w:tcPr>
            <w:tcW w:w="209" w:type="dxa"/>
            <w:tcBorders>
              <w:top w:val="single" w:sz="6" w:space="0" w:color="000000"/>
              <w:left w:val="nil"/>
              <w:bottom w:val="single" w:sz="6" w:space="0" w:color="000000"/>
              <w:right w:val="nil"/>
            </w:tcBorders>
            <w:shd w:val="clear" w:color="auto" w:fill="CCCCCC"/>
          </w:tcPr>
          <w:p w14:paraId="044F1A16" w14:textId="77777777" w:rsidR="007742C0" w:rsidRDefault="007742C0" w:rsidP="007742C0">
            <w:pPr>
              <w:pStyle w:val="TableParagraph"/>
              <w:rPr>
                <w:sz w:val="18"/>
              </w:rPr>
            </w:pPr>
          </w:p>
        </w:tc>
        <w:tc>
          <w:tcPr>
            <w:tcW w:w="524" w:type="dxa"/>
            <w:tcBorders>
              <w:top w:val="single" w:sz="6" w:space="0" w:color="000000"/>
              <w:left w:val="nil"/>
              <w:bottom w:val="single" w:sz="6" w:space="0" w:color="000000"/>
              <w:right w:val="nil"/>
            </w:tcBorders>
            <w:shd w:val="clear" w:color="auto" w:fill="CCCCCC"/>
          </w:tcPr>
          <w:p w14:paraId="69A85E6F" w14:textId="77777777" w:rsidR="007742C0" w:rsidRDefault="007742C0" w:rsidP="007742C0">
            <w:pPr>
              <w:pStyle w:val="TableParagraph"/>
              <w:spacing w:before="12"/>
              <w:ind w:right="168"/>
              <w:jc w:val="right"/>
              <w:rPr>
                <w:sz w:val="20"/>
              </w:rPr>
            </w:pPr>
            <w:r>
              <w:rPr>
                <w:w w:val="95"/>
                <w:sz w:val="20"/>
              </w:rPr>
              <w:t>2,5</w:t>
            </w:r>
          </w:p>
        </w:tc>
        <w:tc>
          <w:tcPr>
            <w:tcW w:w="597" w:type="dxa"/>
            <w:tcBorders>
              <w:top w:val="single" w:sz="6" w:space="0" w:color="000000"/>
              <w:left w:val="nil"/>
              <w:bottom w:val="single" w:sz="6" w:space="0" w:color="000000"/>
              <w:right w:val="nil"/>
            </w:tcBorders>
            <w:shd w:val="clear" w:color="auto" w:fill="CCCCCC"/>
          </w:tcPr>
          <w:p w14:paraId="7B3BBB1C" w14:textId="77777777" w:rsidR="007742C0" w:rsidRDefault="007742C0" w:rsidP="007742C0">
            <w:pPr>
              <w:pStyle w:val="TableParagraph"/>
              <w:spacing w:before="14"/>
              <w:ind w:right="117"/>
              <w:jc w:val="right"/>
              <w:rPr>
                <w:sz w:val="20"/>
              </w:rPr>
            </w:pPr>
            <w:r>
              <w:rPr>
                <w:sz w:val="20"/>
              </w:rPr>
              <w:t>12</w:t>
            </w:r>
          </w:p>
        </w:tc>
        <w:tc>
          <w:tcPr>
            <w:tcW w:w="218" w:type="dxa"/>
            <w:tcBorders>
              <w:top w:val="single" w:sz="6" w:space="0" w:color="000000"/>
              <w:left w:val="nil"/>
              <w:bottom w:val="single" w:sz="6" w:space="0" w:color="000000"/>
              <w:right w:val="nil"/>
            </w:tcBorders>
            <w:shd w:val="clear" w:color="auto" w:fill="CCCCCC"/>
          </w:tcPr>
          <w:p w14:paraId="3D862BDD" w14:textId="77777777" w:rsidR="007742C0" w:rsidRDefault="007742C0" w:rsidP="007742C0">
            <w:pPr>
              <w:pStyle w:val="TableParagraph"/>
              <w:rPr>
                <w:sz w:val="18"/>
              </w:rPr>
            </w:pPr>
          </w:p>
        </w:tc>
        <w:tc>
          <w:tcPr>
            <w:tcW w:w="529" w:type="dxa"/>
            <w:tcBorders>
              <w:top w:val="single" w:sz="6" w:space="0" w:color="000000"/>
              <w:left w:val="nil"/>
              <w:bottom w:val="single" w:sz="6" w:space="0" w:color="000000"/>
              <w:right w:val="nil"/>
            </w:tcBorders>
            <w:shd w:val="clear" w:color="auto" w:fill="CCCCCC"/>
          </w:tcPr>
          <w:p w14:paraId="5F4D9F84" w14:textId="77777777" w:rsidR="007742C0" w:rsidRDefault="007742C0" w:rsidP="007742C0">
            <w:pPr>
              <w:pStyle w:val="TableParagraph"/>
              <w:spacing w:before="14"/>
              <w:ind w:right="170"/>
              <w:jc w:val="right"/>
              <w:rPr>
                <w:sz w:val="20"/>
              </w:rPr>
            </w:pPr>
            <w:r>
              <w:rPr>
                <w:w w:val="95"/>
                <w:sz w:val="20"/>
              </w:rPr>
              <w:t>3,8</w:t>
            </w:r>
          </w:p>
        </w:tc>
        <w:tc>
          <w:tcPr>
            <w:tcW w:w="597" w:type="dxa"/>
            <w:tcBorders>
              <w:top w:val="single" w:sz="6" w:space="0" w:color="000000"/>
              <w:left w:val="nil"/>
              <w:bottom w:val="single" w:sz="6" w:space="0" w:color="000000"/>
              <w:right w:val="nil"/>
            </w:tcBorders>
            <w:shd w:val="clear" w:color="auto" w:fill="CCCCCC"/>
          </w:tcPr>
          <w:p w14:paraId="3FED69D0" w14:textId="77777777" w:rsidR="007742C0" w:rsidRDefault="007742C0" w:rsidP="007742C0">
            <w:pPr>
              <w:pStyle w:val="TableParagraph"/>
              <w:spacing w:before="14"/>
              <w:ind w:right="119"/>
              <w:jc w:val="right"/>
              <w:rPr>
                <w:sz w:val="20"/>
              </w:rPr>
            </w:pPr>
            <w:r>
              <w:rPr>
                <w:sz w:val="20"/>
              </w:rPr>
              <w:t>12</w:t>
            </w:r>
          </w:p>
        </w:tc>
        <w:tc>
          <w:tcPr>
            <w:tcW w:w="218" w:type="dxa"/>
            <w:tcBorders>
              <w:top w:val="single" w:sz="6" w:space="0" w:color="000000"/>
              <w:left w:val="nil"/>
              <w:bottom w:val="single" w:sz="6" w:space="0" w:color="000000"/>
              <w:right w:val="nil"/>
            </w:tcBorders>
            <w:shd w:val="clear" w:color="auto" w:fill="CCCCCC"/>
          </w:tcPr>
          <w:p w14:paraId="120128C2" w14:textId="77777777" w:rsidR="007742C0" w:rsidRDefault="007742C0" w:rsidP="007742C0">
            <w:pPr>
              <w:pStyle w:val="TableParagraph"/>
              <w:rPr>
                <w:sz w:val="18"/>
              </w:rPr>
            </w:pPr>
          </w:p>
        </w:tc>
        <w:tc>
          <w:tcPr>
            <w:tcW w:w="530" w:type="dxa"/>
            <w:tcBorders>
              <w:top w:val="single" w:sz="6" w:space="0" w:color="000000"/>
              <w:left w:val="nil"/>
              <w:bottom w:val="single" w:sz="6" w:space="0" w:color="000000"/>
              <w:right w:val="nil"/>
            </w:tcBorders>
            <w:shd w:val="clear" w:color="auto" w:fill="CCCCCC"/>
          </w:tcPr>
          <w:p w14:paraId="518545EF" w14:textId="77777777" w:rsidR="007742C0" w:rsidRDefault="007742C0" w:rsidP="007742C0">
            <w:pPr>
              <w:pStyle w:val="TableParagraph"/>
              <w:spacing w:before="12"/>
              <w:ind w:right="173"/>
              <w:jc w:val="right"/>
              <w:rPr>
                <w:sz w:val="20"/>
              </w:rPr>
            </w:pPr>
            <w:r>
              <w:rPr>
                <w:w w:val="95"/>
                <w:sz w:val="20"/>
              </w:rPr>
              <w:t>3,5</w:t>
            </w:r>
          </w:p>
        </w:tc>
        <w:tc>
          <w:tcPr>
            <w:tcW w:w="597" w:type="dxa"/>
            <w:tcBorders>
              <w:top w:val="single" w:sz="6" w:space="0" w:color="000000"/>
              <w:left w:val="nil"/>
              <w:bottom w:val="single" w:sz="6" w:space="0" w:color="000000"/>
              <w:right w:val="nil"/>
            </w:tcBorders>
            <w:shd w:val="clear" w:color="auto" w:fill="CCCCCC"/>
          </w:tcPr>
          <w:p w14:paraId="00D8C928" w14:textId="77777777" w:rsidR="007742C0" w:rsidRDefault="007742C0" w:rsidP="007742C0">
            <w:pPr>
              <w:pStyle w:val="TableParagraph"/>
              <w:spacing w:before="14"/>
              <w:ind w:right="124"/>
              <w:jc w:val="right"/>
              <w:rPr>
                <w:sz w:val="20"/>
              </w:rPr>
            </w:pPr>
            <w:r>
              <w:rPr>
                <w:sz w:val="20"/>
              </w:rPr>
              <w:t>18</w:t>
            </w:r>
          </w:p>
        </w:tc>
        <w:tc>
          <w:tcPr>
            <w:tcW w:w="219" w:type="dxa"/>
            <w:tcBorders>
              <w:top w:val="single" w:sz="6" w:space="0" w:color="000000"/>
              <w:left w:val="nil"/>
              <w:bottom w:val="single" w:sz="6" w:space="0" w:color="000000"/>
              <w:right w:val="nil"/>
            </w:tcBorders>
            <w:shd w:val="clear" w:color="auto" w:fill="CCCCCC"/>
          </w:tcPr>
          <w:p w14:paraId="17A9A327" w14:textId="77777777" w:rsidR="007742C0" w:rsidRDefault="007742C0" w:rsidP="007742C0">
            <w:pPr>
              <w:pStyle w:val="TableParagraph"/>
              <w:rPr>
                <w:sz w:val="18"/>
              </w:rPr>
            </w:pPr>
          </w:p>
        </w:tc>
        <w:tc>
          <w:tcPr>
            <w:tcW w:w="531" w:type="dxa"/>
            <w:tcBorders>
              <w:top w:val="single" w:sz="6" w:space="0" w:color="000000"/>
              <w:left w:val="nil"/>
              <w:bottom w:val="single" w:sz="6" w:space="0" w:color="000000"/>
              <w:right w:val="nil"/>
            </w:tcBorders>
            <w:shd w:val="clear" w:color="auto" w:fill="CCCCCC"/>
          </w:tcPr>
          <w:p w14:paraId="61E4DBAB" w14:textId="77777777" w:rsidR="007742C0" w:rsidRDefault="007742C0" w:rsidP="007742C0">
            <w:pPr>
              <w:pStyle w:val="TableParagraph"/>
              <w:spacing w:before="12"/>
              <w:ind w:right="178"/>
              <w:jc w:val="right"/>
              <w:rPr>
                <w:sz w:val="20"/>
              </w:rPr>
            </w:pPr>
            <w:r>
              <w:rPr>
                <w:w w:val="95"/>
                <w:sz w:val="20"/>
              </w:rPr>
              <w:t>5,3</w:t>
            </w:r>
          </w:p>
        </w:tc>
        <w:tc>
          <w:tcPr>
            <w:tcW w:w="598" w:type="dxa"/>
            <w:tcBorders>
              <w:top w:val="single" w:sz="6" w:space="0" w:color="000000"/>
              <w:left w:val="nil"/>
              <w:bottom w:val="single" w:sz="6" w:space="0" w:color="000000"/>
              <w:right w:val="nil"/>
            </w:tcBorders>
            <w:shd w:val="clear" w:color="auto" w:fill="CCCCCC"/>
          </w:tcPr>
          <w:p w14:paraId="23CC25EC" w14:textId="77777777" w:rsidR="007742C0" w:rsidRDefault="007742C0" w:rsidP="007742C0">
            <w:pPr>
              <w:pStyle w:val="TableParagraph"/>
              <w:spacing w:before="12"/>
              <w:ind w:right="132"/>
              <w:jc w:val="right"/>
              <w:rPr>
                <w:sz w:val="20"/>
              </w:rPr>
            </w:pPr>
            <w:r>
              <w:rPr>
                <w:w w:val="99"/>
                <w:sz w:val="20"/>
              </w:rPr>
              <w:t>9</w:t>
            </w:r>
          </w:p>
        </w:tc>
        <w:tc>
          <w:tcPr>
            <w:tcW w:w="220" w:type="dxa"/>
            <w:tcBorders>
              <w:top w:val="single" w:sz="6" w:space="0" w:color="000000"/>
              <w:left w:val="nil"/>
              <w:bottom w:val="single" w:sz="6" w:space="0" w:color="000000"/>
              <w:right w:val="nil"/>
            </w:tcBorders>
            <w:shd w:val="clear" w:color="auto" w:fill="CCCCCC"/>
          </w:tcPr>
          <w:p w14:paraId="69D79504" w14:textId="77777777" w:rsidR="007742C0" w:rsidRDefault="007742C0" w:rsidP="007742C0">
            <w:pPr>
              <w:pStyle w:val="TableParagraph"/>
              <w:rPr>
                <w:sz w:val="18"/>
              </w:rPr>
            </w:pPr>
          </w:p>
        </w:tc>
        <w:tc>
          <w:tcPr>
            <w:tcW w:w="531" w:type="dxa"/>
            <w:tcBorders>
              <w:top w:val="single" w:sz="6" w:space="0" w:color="000000"/>
              <w:left w:val="nil"/>
              <w:bottom w:val="single" w:sz="6" w:space="0" w:color="000000"/>
              <w:right w:val="nil"/>
            </w:tcBorders>
            <w:shd w:val="clear" w:color="auto" w:fill="CCCCCC"/>
          </w:tcPr>
          <w:p w14:paraId="0E7CA2D5" w14:textId="77777777" w:rsidR="007742C0" w:rsidRDefault="007742C0" w:rsidP="007742C0">
            <w:pPr>
              <w:pStyle w:val="TableParagraph"/>
              <w:spacing w:before="12"/>
              <w:ind w:right="185"/>
              <w:jc w:val="right"/>
              <w:rPr>
                <w:sz w:val="20"/>
              </w:rPr>
            </w:pPr>
            <w:r>
              <w:rPr>
                <w:w w:val="95"/>
                <w:sz w:val="20"/>
              </w:rPr>
              <w:t>2,9</w:t>
            </w:r>
          </w:p>
        </w:tc>
        <w:tc>
          <w:tcPr>
            <w:tcW w:w="584" w:type="dxa"/>
            <w:tcBorders>
              <w:top w:val="single" w:sz="6" w:space="0" w:color="000000"/>
              <w:left w:val="nil"/>
              <w:bottom w:val="single" w:sz="6" w:space="0" w:color="000000"/>
              <w:right w:val="nil"/>
            </w:tcBorders>
            <w:shd w:val="clear" w:color="auto" w:fill="CCCCCC"/>
          </w:tcPr>
          <w:p w14:paraId="5E7F79D4" w14:textId="77777777" w:rsidR="007742C0" w:rsidRDefault="007742C0" w:rsidP="007742C0">
            <w:pPr>
              <w:pStyle w:val="TableParagraph"/>
              <w:spacing w:before="12"/>
              <w:ind w:right="122"/>
              <w:jc w:val="right"/>
              <w:rPr>
                <w:sz w:val="20"/>
              </w:rPr>
            </w:pPr>
            <w:r>
              <w:rPr>
                <w:sz w:val="20"/>
              </w:rPr>
              <w:t>13</w:t>
            </w:r>
          </w:p>
        </w:tc>
        <w:tc>
          <w:tcPr>
            <w:tcW w:w="668" w:type="dxa"/>
            <w:tcBorders>
              <w:top w:val="single" w:sz="6" w:space="0" w:color="000000"/>
              <w:left w:val="nil"/>
              <w:bottom w:val="single" w:sz="6" w:space="0" w:color="000000"/>
              <w:right w:val="single" w:sz="6" w:space="0" w:color="008000"/>
            </w:tcBorders>
            <w:shd w:val="clear" w:color="auto" w:fill="CCCCCC"/>
          </w:tcPr>
          <w:p w14:paraId="5B71998C" w14:textId="77777777" w:rsidR="007742C0" w:rsidRDefault="007742C0" w:rsidP="007742C0">
            <w:pPr>
              <w:pStyle w:val="TableParagraph"/>
              <w:spacing w:before="12"/>
              <w:ind w:left="270" w:right="99"/>
              <w:jc w:val="center"/>
              <w:rPr>
                <w:sz w:val="20"/>
              </w:rPr>
            </w:pPr>
            <w:r>
              <w:rPr>
                <w:sz w:val="20"/>
              </w:rPr>
              <w:t>3,8</w:t>
            </w:r>
          </w:p>
        </w:tc>
      </w:tr>
      <w:tr w:rsidR="007742C0" w14:paraId="386B6A3F" w14:textId="77777777" w:rsidTr="007742C0">
        <w:trPr>
          <w:trHeight w:val="270"/>
        </w:trPr>
        <w:tc>
          <w:tcPr>
            <w:tcW w:w="6294" w:type="dxa"/>
            <w:tcBorders>
              <w:top w:val="single" w:sz="6" w:space="0" w:color="000000"/>
              <w:left w:val="single" w:sz="6" w:space="0" w:color="008000"/>
              <w:right w:val="nil"/>
            </w:tcBorders>
            <w:shd w:val="clear" w:color="auto" w:fill="FFFFBE"/>
          </w:tcPr>
          <w:p w14:paraId="5076C283" w14:textId="77777777" w:rsidR="007742C0" w:rsidRDefault="007742C0" w:rsidP="007742C0">
            <w:pPr>
              <w:pStyle w:val="TableParagraph"/>
              <w:spacing w:before="17"/>
              <w:ind w:left="107"/>
              <w:rPr>
                <w:sz w:val="20"/>
              </w:rPr>
            </w:pPr>
            <w:r>
              <w:rPr>
                <w:sz w:val="20"/>
              </w:rPr>
              <w:t>Повреде, тровања и последице деловања спољних фактора (С00-Т98)</w:t>
            </w:r>
          </w:p>
        </w:tc>
        <w:tc>
          <w:tcPr>
            <w:tcW w:w="645" w:type="dxa"/>
            <w:tcBorders>
              <w:top w:val="single" w:sz="6" w:space="0" w:color="000000"/>
              <w:left w:val="nil"/>
              <w:right w:val="nil"/>
            </w:tcBorders>
            <w:shd w:val="clear" w:color="auto" w:fill="FFFFBE"/>
          </w:tcPr>
          <w:p w14:paraId="77110649" w14:textId="77777777" w:rsidR="007742C0" w:rsidRDefault="007742C0" w:rsidP="007742C0">
            <w:pPr>
              <w:pStyle w:val="TableParagraph"/>
              <w:spacing w:before="17"/>
              <w:ind w:right="98"/>
              <w:jc w:val="right"/>
              <w:rPr>
                <w:sz w:val="20"/>
              </w:rPr>
            </w:pPr>
            <w:r>
              <w:rPr>
                <w:sz w:val="20"/>
              </w:rPr>
              <w:t>14</w:t>
            </w:r>
          </w:p>
        </w:tc>
        <w:tc>
          <w:tcPr>
            <w:tcW w:w="210" w:type="dxa"/>
            <w:tcBorders>
              <w:top w:val="single" w:sz="6" w:space="0" w:color="000000"/>
              <w:left w:val="nil"/>
              <w:right w:val="nil"/>
            </w:tcBorders>
            <w:shd w:val="clear" w:color="auto" w:fill="FFFFBE"/>
          </w:tcPr>
          <w:p w14:paraId="632B1188" w14:textId="77777777" w:rsidR="007742C0" w:rsidRDefault="007742C0" w:rsidP="007742C0">
            <w:pPr>
              <w:pStyle w:val="TableParagraph"/>
              <w:rPr>
                <w:sz w:val="20"/>
              </w:rPr>
            </w:pPr>
          </w:p>
        </w:tc>
        <w:tc>
          <w:tcPr>
            <w:tcW w:w="522" w:type="dxa"/>
            <w:tcBorders>
              <w:top w:val="single" w:sz="6" w:space="0" w:color="000000"/>
              <w:left w:val="nil"/>
              <w:right w:val="nil"/>
            </w:tcBorders>
            <w:shd w:val="clear" w:color="auto" w:fill="FFFFBE"/>
          </w:tcPr>
          <w:p w14:paraId="064C87B8" w14:textId="77777777" w:rsidR="007742C0" w:rsidRDefault="007742C0" w:rsidP="007742C0">
            <w:pPr>
              <w:pStyle w:val="TableParagraph"/>
              <w:spacing w:before="14"/>
              <w:ind w:right="164"/>
              <w:jc w:val="right"/>
              <w:rPr>
                <w:sz w:val="20"/>
              </w:rPr>
            </w:pPr>
            <w:r>
              <w:rPr>
                <w:w w:val="95"/>
                <w:sz w:val="20"/>
              </w:rPr>
              <w:t>4,1</w:t>
            </w:r>
          </w:p>
        </w:tc>
        <w:tc>
          <w:tcPr>
            <w:tcW w:w="581" w:type="dxa"/>
            <w:tcBorders>
              <w:top w:val="single" w:sz="6" w:space="0" w:color="000000"/>
              <w:left w:val="nil"/>
              <w:right w:val="nil"/>
            </w:tcBorders>
            <w:shd w:val="clear" w:color="auto" w:fill="FFFFBE"/>
          </w:tcPr>
          <w:p w14:paraId="40FF543E" w14:textId="77777777" w:rsidR="007742C0" w:rsidRDefault="007742C0" w:rsidP="007742C0">
            <w:pPr>
              <w:pStyle w:val="TableParagraph"/>
              <w:spacing w:before="17"/>
              <w:ind w:right="100"/>
              <w:jc w:val="right"/>
              <w:rPr>
                <w:sz w:val="20"/>
              </w:rPr>
            </w:pPr>
            <w:r>
              <w:rPr>
                <w:sz w:val="20"/>
              </w:rPr>
              <w:t>12</w:t>
            </w:r>
          </w:p>
        </w:tc>
        <w:tc>
          <w:tcPr>
            <w:tcW w:w="209" w:type="dxa"/>
            <w:tcBorders>
              <w:top w:val="single" w:sz="6" w:space="0" w:color="000000"/>
              <w:left w:val="nil"/>
              <w:right w:val="nil"/>
            </w:tcBorders>
            <w:shd w:val="clear" w:color="auto" w:fill="FFFFBE"/>
          </w:tcPr>
          <w:p w14:paraId="1E4FA36B" w14:textId="77777777" w:rsidR="007742C0" w:rsidRDefault="007742C0" w:rsidP="007742C0">
            <w:pPr>
              <w:pStyle w:val="TableParagraph"/>
              <w:rPr>
                <w:sz w:val="20"/>
              </w:rPr>
            </w:pPr>
          </w:p>
        </w:tc>
        <w:tc>
          <w:tcPr>
            <w:tcW w:w="524" w:type="dxa"/>
            <w:tcBorders>
              <w:top w:val="single" w:sz="6" w:space="0" w:color="000000"/>
              <w:left w:val="nil"/>
              <w:right w:val="nil"/>
            </w:tcBorders>
            <w:shd w:val="clear" w:color="auto" w:fill="FFFFBE"/>
          </w:tcPr>
          <w:p w14:paraId="703D11FD" w14:textId="77777777" w:rsidR="007742C0" w:rsidRDefault="007742C0" w:rsidP="007742C0">
            <w:pPr>
              <w:pStyle w:val="TableParagraph"/>
              <w:spacing w:before="14"/>
              <w:ind w:right="168"/>
              <w:jc w:val="right"/>
              <w:rPr>
                <w:sz w:val="20"/>
              </w:rPr>
            </w:pPr>
            <w:r>
              <w:rPr>
                <w:w w:val="95"/>
                <w:sz w:val="20"/>
              </w:rPr>
              <w:t>3,4</w:t>
            </w:r>
          </w:p>
        </w:tc>
        <w:tc>
          <w:tcPr>
            <w:tcW w:w="597" w:type="dxa"/>
            <w:tcBorders>
              <w:top w:val="single" w:sz="6" w:space="0" w:color="000000"/>
              <w:left w:val="nil"/>
              <w:right w:val="nil"/>
            </w:tcBorders>
            <w:shd w:val="clear" w:color="auto" w:fill="FFFFBE"/>
          </w:tcPr>
          <w:p w14:paraId="71E81A1B" w14:textId="77777777" w:rsidR="007742C0" w:rsidRDefault="007742C0" w:rsidP="007742C0">
            <w:pPr>
              <w:pStyle w:val="TableParagraph"/>
              <w:spacing w:before="17"/>
              <w:ind w:right="117"/>
              <w:jc w:val="right"/>
              <w:rPr>
                <w:sz w:val="20"/>
              </w:rPr>
            </w:pPr>
            <w:r>
              <w:rPr>
                <w:sz w:val="20"/>
              </w:rPr>
              <w:t>12</w:t>
            </w:r>
          </w:p>
        </w:tc>
        <w:tc>
          <w:tcPr>
            <w:tcW w:w="218" w:type="dxa"/>
            <w:tcBorders>
              <w:top w:val="single" w:sz="6" w:space="0" w:color="000000"/>
              <w:left w:val="nil"/>
              <w:right w:val="nil"/>
            </w:tcBorders>
            <w:shd w:val="clear" w:color="auto" w:fill="FFFFBE"/>
          </w:tcPr>
          <w:p w14:paraId="703E801B" w14:textId="77777777" w:rsidR="007742C0" w:rsidRDefault="007742C0" w:rsidP="007742C0">
            <w:pPr>
              <w:pStyle w:val="TableParagraph"/>
              <w:rPr>
                <w:sz w:val="20"/>
              </w:rPr>
            </w:pPr>
          </w:p>
        </w:tc>
        <w:tc>
          <w:tcPr>
            <w:tcW w:w="529" w:type="dxa"/>
            <w:tcBorders>
              <w:top w:val="single" w:sz="6" w:space="0" w:color="000000"/>
              <w:left w:val="nil"/>
              <w:right w:val="nil"/>
            </w:tcBorders>
            <w:shd w:val="clear" w:color="auto" w:fill="FFFFBE"/>
          </w:tcPr>
          <w:p w14:paraId="28C58738" w14:textId="77777777" w:rsidR="007742C0" w:rsidRDefault="007742C0" w:rsidP="007742C0">
            <w:pPr>
              <w:pStyle w:val="TableParagraph"/>
              <w:spacing w:before="17"/>
              <w:ind w:right="170"/>
              <w:jc w:val="right"/>
              <w:rPr>
                <w:sz w:val="20"/>
              </w:rPr>
            </w:pPr>
            <w:r>
              <w:rPr>
                <w:w w:val="95"/>
                <w:sz w:val="20"/>
              </w:rPr>
              <w:t>3,8</w:t>
            </w:r>
          </w:p>
        </w:tc>
        <w:tc>
          <w:tcPr>
            <w:tcW w:w="597" w:type="dxa"/>
            <w:tcBorders>
              <w:top w:val="single" w:sz="6" w:space="0" w:color="000000"/>
              <w:left w:val="nil"/>
              <w:right w:val="nil"/>
            </w:tcBorders>
            <w:shd w:val="clear" w:color="auto" w:fill="FFFFBE"/>
          </w:tcPr>
          <w:p w14:paraId="3CE1291D" w14:textId="77777777" w:rsidR="007742C0" w:rsidRDefault="007742C0" w:rsidP="007742C0">
            <w:pPr>
              <w:pStyle w:val="TableParagraph"/>
              <w:spacing w:before="17"/>
              <w:ind w:right="123"/>
              <w:jc w:val="right"/>
              <w:rPr>
                <w:sz w:val="20"/>
              </w:rPr>
            </w:pPr>
            <w:r>
              <w:rPr>
                <w:w w:val="99"/>
                <w:sz w:val="20"/>
              </w:rPr>
              <w:t>7</w:t>
            </w:r>
          </w:p>
        </w:tc>
        <w:tc>
          <w:tcPr>
            <w:tcW w:w="218" w:type="dxa"/>
            <w:tcBorders>
              <w:top w:val="single" w:sz="6" w:space="0" w:color="000000"/>
              <w:left w:val="nil"/>
              <w:right w:val="nil"/>
            </w:tcBorders>
            <w:shd w:val="clear" w:color="auto" w:fill="FFFFBE"/>
          </w:tcPr>
          <w:p w14:paraId="24F31919" w14:textId="77777777" w:rsidR="007742C0" w:rsidRDefault="007742C0" w:rsidP="007742C0">
            <w:pPr>
              <w:pStyle w:val="TableParagraph"/>
              <w:rPr>
                <w:sz w:val="20"/>
              </w:rPr>
            </w:pPr>
          </w:p>
        </w:tc>
        <w:tc>
          <w:tcPr>
            <w:tcW w:w="530" w:type="dxa"/>
            <w:tcBorders>
              <w:top w:val="single" w:sz="6" w:space="0" w:color="000000"/>
              <w:left w:val="nil"/>
              <w:right w:val="nil"/>
            </w:tcBorders>
            <w:shd w:val="clear" w:color="auto" w:fill="FFFFBE"/>
          </w:tcPr>
          <w:p w14:paraId="1D16AC93" w14:textId="77777777" w:rsidR="007742C0" w:rsidRDefault="007742C0" w:rsidP="007742C0">
            <w:pPr>
              <w:pStyle w:val="TableParagraph"/>
              <w:spacing w:before="14"/>
              <w:ind w:right="173"/>
              <w:jc w:val="right"/>
              <w:rPr>
                <w:sz w:val="20"/>
              </w:rPr>
            </w:pPr>
            <w:r>
              <w:rPr>
                <w:w w:val="95"/>
                <w:sz w:val="20"/>
              </w:rPr>
              <w:t>2,0</w:t>
            </w:r>
          </w:p>
        </w:tc>
        <w:tc>
          <w:tcPr>
            <w:tcW w:w="597" w:type="dxa"/>
            <w:tcBorders>
              <w:top w:val="single" w:sz="6" w:space="0" w:color="000000"/>
              <w:left w:val="nil"/>
              <w:right w:val="nil"/>
            </w:tcBorders>
            <w:shd w:val="clear" w:color="auto" w:fill="FFFFBE"/>
          </w:tcPr>
          <w:p w14:paraId="09E74ABD" w14:textId="77777777" w:rsidR="007742C0" w:rsidRDefault="007742C0" w:rsidP="007742C0">
            <w:pPr>
              <w:pStyle w:val="TableParagraph"/>
              <w:spacing w:before="17"/>
              <w:ind w:right="124"/>
              <w:jc w:val="right"/>
              <w:rPr>
                <w:sz w:val="20"/>
              </w:rPr>
            </w:pPr>
            <w:r>
              <w:rPr>
                <w:sz w:val="20"/>
              </w:rPr>
              <w:t>14</w:t>
            </w:r>
          </w:p>
        </w:tc>
        <w:tc>
          <w:tcPr>
            <w:tcW w:w="219" w:type="dxa"/>
            <w:tcBorders>
              <w:top w:val="single" w:sz="6" w:space="0" w:color="000000"/>
              <w:left w:val="nil"/>
              <w:right w:val="nil"/>
            </w:tcBorders>
            <w:shd w:val="clear" w:color="auto" w:fill="FFFFBE"/>
          </w:tcPr>
          <w:p w14:paraId="092AE524" w14:textId="77777777" w:rsidR="007742C0" w:rsidRDefault="007742C0" w:rsidP="007742C0">
            <w:pPr>
              <w:pStyle w:val="TableParagraph"/>
              <w:rPr>
                <w:sz w:val="20"/>
              </w:rPr>
            </w:pPr>
          </w:p>
        </w:tc>
        <w:tc>
          <w:tcPr>
            <w:tcW w:w="531" w:type="dxa"/>
            <w:tcBorders>
              <w:top w:val="single" w:sz="6" w:space="0" w:color="000000"/>
              <w:left w:val="nil"/>
              <w:right w:val="nil"/>
            </w:tcBorders>
            <w:shd w:val="clear" w:color="auto" w:fill="FFFFBE"/>
          </w:tcPr>
          <w:p w14:paraId="4DA55D8F" w14:textId="77777777" w:rsidR="007742C0" w:rsidRDefault="007742C0" w:rsidP="007742C0">
            <w:pPr>
              <w:pStyle w:val="TableParagraph"/>
              <w:spacing w:before="14"/>
              <w:ind w:right="178"/>
              <w:jc w:val="right"/>
              <w:rPr>
                <w:sz w:val="20"/>
              </w:rPr>
            </w:pPr>
            <w:r>
              <w:rPr>
                <w:sz w:val="20"/>
              </w:rPr>
              <w:t>4,2</w:t>
            </w:r>
          </w:p>
        </w:tc>
        <w:tc>
          <w:tcPr>
            <w:tcW w:w="598" w:type="dxa"/>
            <w:tcBorders>
              <w:top w:val="single" w:sz="6" w:space="0" w:color="000000"/>
              <w:left w:val="nil"/>
              <w:right w:val="nil"/>
            </w:tcBorders>
            <w:shd w:val="clear" w:color="auto" w:fill="FFFFBE"/>
          </w:tcPr>
          <w:p w14:paraId="5C031BBA" w14:textId="77777777" w:rsidR="007742C0" w:rsidRDefault="007742C0" w:rsidP="007742C0">
            <w:pPr>
              <w:pStyle w:val="TableParagraph"/>
              <w:spacing w:before="14"/>
              <w:ind w:right="132"/>
              <w:jc w:val="right"/>
              <w:rPr>
                <w:sz w:val="20"/>
              </w:rPr>
            </w:pPr>
            <w:r>
              <w:rPr>
                <w:w w:val="99"/>
                <w:sz w:val="20"/>
              </w:rPr>
              <w:t>8</w:t>
            </w:r>
          </w:p>
        </w:tc>
        <w:tc>
          <w:tcPr>
            <w:tcW w:w="220" w:type="dxa"/>
            <w:tcBorders>
              <w:top w:val="single" w:sz="6" w:space="0" w:color="000000"/>
              <w:left w:val="nil"/>
              <w:right w:val="nil"/>
            </w:tcBorders>
            <w:shd w:val="clear" w:color="auto" w:fill="FFFFBE"/>
          </w:tcPr>
          <w:p w14:paraId="7E4B942B" w14:textId="77777777" w:rsidR="007742C0" w:rsidRDefault="007742C0" w:rsidP="007742C0">
            <w:pPr>
              <w:pStyle w:val="TableParagraph"/>
              <w:rPr>
                <w:sz w:val="20"/>
              </w:rPr>
            </w:pPr>
          </w:p>
        </w:tc>
        <w:tc>
          <w:tcPr>
            <w:tcW w:w="531" w:type="dxa"/>
            <w:tcBorders>
              <w:top w:val="single" w:sz="6" w:space="0" w:color="000000"/>
              <w:left w:val="nil"/>
              <w:right w:val="nil"/>
            </w:tcBorders>
            <w:shd w:val="clear" w:color="auto" w:fill="FFFFBE"/>
          </w:tcPr>
          <w:p w14:paraId="34804183" w14:textId="77777777" w:rsidR="007742C0" w:rsidRDefault="007742C0" w:rsidP="007742C0">
            <w:pPr>
              <w:pStyle w:val="TableParagraph"/>
              <w:spacing w:before="14"/>
              <w:ind w:right="185"/>
              <w:jc w:val="right"/>
              <w:rPr>
                <w:sz w:val="20"/>
              </w:rPr>
            </w:pPr>
            <w:r>
              <w:rPr>
                <w:w w:val="95"/>
                <w:sz w:val="20"/>
              </w:rPr>
              <w:t>2,6</w:t>
            </w:r>
          </w:p>
        </w:tc>
        <w:tc>
          <w:tcPr>
            <w:tcW w:w="584" w:type="dxa"/>
            <w:tcBorders>
              <w:top w:val="single" w:sz="6" w:space="0" w:color="000000"/>
              <w:left w:val="nil"/>
              <w:right w:val="nil"/>
            </w:tcBorders>
            <w:shd w:val="clear" w:color="auto" w:fill="FFFFBE"/>
          </w:tcPr>
          <w:p w14:paraId="375E1D3A" w14:textId="77777777" w:rsidR="007742C0" w:rsidRDefault="007742C0" w:rsidP="007742C0">
            <w:pPr>
              <w:pStyle w:val="TableParagraph"/>
              <w:spacing w:before="14"/>
              <w:ind w:right="122"/>
              <w:jc w:val="right"/>
              <w:rPr>
                <w:sz w:val="20"/>
              </w:rPr>
            </w:pPr>
            <w:r>
              <w:rPr>
                <w:sz w:val="20"/>
              </w:rPr>
              <w:t>16</w:t>
            </w:r>
          </w:p>
        </w:tc>
        <w:tc>
          <w:tcPr>
            <w:tcW w:w="668" w:type="dxa"/>
            <w:tcBorders>
              <w:top w:val="single" w:sz="6" w:space="0" w:color="000000"/>
              <w:left w:val="nil"/>
              <w:right w:val="single" w:sz="6" w:space="0" w:color="008000"/>
            </w:tcBorders>
            <w:shd w:val="clear" w:color="auto" w:fill="FFFFBE"/>
          </w:tcPr>
          <w:p w14:paraId="3093FD5B" w14:textId="77777777" w:rsidR="007742C0" w:rsidRDefault="007742C0" w:rsidP="007742C0">
            <w:pPr>
              <w:pStyle w:val="TableParagraph"/>
              <w:spacing w:before="14"/>
              <w:ind w:left="270" w:right="99"/>
              <w:jc w:val="center"/>
              <w:rPr>
                <w:sz w:val="20"/>
              </w:rPr>
            </w:pPr>
            <w:r>
              <w:rPr>
                <w:sz w:val="20"/>
              </w:rPr>
              <w:t>4,7</w:t>
            </w:r>
          </w:p>
        </w:tc>
      </w:tr>
      <w:tr w:rsidR="007742C0" w14:paraId="40D69F91" w14:textId="77777777" w:rsidTr="007742C0">
        <w:trPr>
          <w:trHeight w:val="272"/>
        </w:trPr>
        <w:tc>
          <w:tcPr>
            <w:tcW w:w="6294" w:type="dxa"/>
            <w:tcBorders>
              <w:left w:val="single" w:sz="6" w:space="0" w:color="008000"/>
              <w:right w:val="nil"/>
            </w:tcBorders>
          </w:tcPr>
          <w:p w14:paraId="0BD7B2BB" w14:textId="77777777" w:rsidR="007742C0" w:rsidRDefault="007742C0" w:rsidP="007742C0">
            <w:pPr>
              <w:pStyle w:val="TableParagraph"/>
              <w:spacing w:before="21"/>
              <w:ind w:left="2690" w:right="2688"/>
              <w:jc w:val="center"/>
              <w:rPr>
                <w:b/>
                <w:sz w:val="20"/>
              </w:rPr>
            </w:pPr>
            <w:r>
              <w:rPr>
                <w:b/>
                <w:sz w:val="20"/>
              </w:rPr>
              <w:t>УКУПНО</w:t>
            </w:r>
          </w:p>
        </w:tc>
        <w:tc>
          <w:tcPr>
            <w:tcW w:w="645" w:type="dxa"/>
            <w:tcBorders>
              <w:left w:val="nil"/>
              <w:right w:val="nil"/>
            </w:tcBorders>
          </w:tcPr>
          <w:p w14:paraId="6CF05A1E" w14:textId="77777777" w:rsidR="007742C0" w:rsidRDefault="007742C0" w:rsidP="007742C0">
            <w:pPr>
              <w:pStyle w:val="TableParagraph"/>
              <w:spacing w:before="21"/>
              <w:ind w:right="98"/>
              <w:jc w:val="right"/>
              <w:rPr>
                <w:b/>
                <w:sz w:val="20"/>
              </w:rPr>
            </w:pPr>
            <w:r>
              <w:rPr>
                <w:b/>
                <w:sz w:val="20"/>
              </w:rPr>
              <w:t>345</w:t>
            </w:r>
          </w:p>
        </w:tc>
        <w:tc>
          <w:tcPr>
            <w:tcW w:w="732" w:type="dxa"/>
            <w:gridSpan w:val="2"/>
            <w:tcBorders>
              <w:left w:val="nil"/>
              <w:right w:val="nil"/>
            </w:tcBorders>
          </w:tcPr>
          <w:p w14:paraId="5BBE14DA" w14:textId="77777777" w:rsidR="007742C0" w:rsidRDefault="007742C0" w:rsidP="007742C0">
            <w:pPr>
              <w:pStyle w:val="TableParagraph"/>
              <w:spacing w:before="21"/>
              <w:ind w:left="113"/>
              <w:rPr>
                <w:b/>
                <w:sz w:val="20"/>
              </w:rPr>
            </w:pPr>
            <w:r>
              <w:rPr>
                <w:b/>
                <w:sz w:val="20"/>
              </w:rPr>
              <w:t>100,0</w:t>
            </w:r>
          </w:p>
        </w:tc>
        <w:tc>
          <w:tcPr>
            <w:tcW w:w="581" w:type="dxa"/>
            <w:tcBorders>
              <w:left w:val="nil"/>
              <w:right w:val="nil"/>
            </w:tcBorders>
          </w:tcPr>
          <w:p w14:paraId="2632D506" w14:textId="77777777" w:rsidR="007742C0" w:rsidRDefault="007742C0" w:rsidP="007742C0">
            <w:pPr>
              <w:pStyle w:val="TableParagraph"/>
              <w:spacing w:before="21"/>
              <w:ind w:right="100"/>
              <w:jc w:val="right"/>
              <w:rPr>
                <w:b/>
                <w:sz w:val="20"/>
              </w:rPr>
            </w:pPr>
            <w:r>
              <w:rPr>
                <w:b/>
                <w:sz w:val="20"/>
              </w:rPr>
              <w:t>354</w:t>
            </w:r>
          </w:p>
        </w:tc>
        <w:tc>
          <w:tcPr>
            <w:tcW w:w="733" w:type="dxa"/>
            <w:gridSpan w:val="2"/>
            <w:tcBorders>
              <w:left w:val="nil"/>
              <w:right w:val="nil"/>
            </w:tcBorders>
          </w:tcPr>
          <w:p w14:paraId="07231B41" w14:textId="77777777" w:rsidR="007742C0" w:rsidRDefault="007742C0" w:rsidP="007742C0">
            <w:pPr>
              <w:pStyle w:val="TableParagraph"/>
              <w:spacing w:before="21"/>
              <w:ind w:left="111"/>
              <w:rPr>
                <w:b/>
                <w:sz w:val="20"/>
              </w:rPr>
            </w:pPr>
            <w:r>
              <w:rPr>
                <w:b/>
                <w:sz w:val="20"/>
              </w:rPr>
              <w:t>100,0</w:t>
            </w:r>
          </w:p>
        </w:tc>
        <w:tc>
          <w:tcPr>
            <w:tcW w:w="597" w:type="dxa"/>
            <w:tcBorders>
              <w:left w:val="nil"/>
              <w:right w:val="nil"/>
            </w:tcBorders>
          </w:tcPr>
          <w:p w14:paraId="68D93872" w14:textId="77777777" w:rsidR="007742C0" w:rsidRDefault="007742C0" w:rsidP="007742C0">
            <w:pPr>
              <w:pStyle w:val="TableParagraph"/>
              <w:spacing w:before="21"/>
              <w:ind w:left="174"/>
              <w:rPr>
                <w:b/>
                <w:sz w:val="20"/>
              </w:rPr>
            </w:pPr>
            <w:r>
              <w:rPr>
                <w:b/>
                <w:sz w:val="20"/>
              </w:rPr>
              <w:t>316</w:t>
            </w:r>
          </w:p>
        </w:tc>
        <w:tc>
          <w:tcPr>
            <w:tcW w:w="747" w:type="dxa"/>
            <w:gridSpan w:val="2"/>
            <w:tcBorders>
              <w:left w:val="nil"/>
              <w:right w:val="nil"/>
            </w:tcBorders>
          </w:tcPr>
          <w:p w14:paraId="70575137" w14:textId="77777777" w:rsidR="007742C0" w:rsidRDefault="007742C0" w:rsidP="007742C0">
            <w:pPr>
              <w:pStyle w:val="TableParagraph"/>
              <w:spacing w:before="21"/>
              <w:ind w:left="122"/>
              <w:rPr>
                <w:b/>
                <w:sz w:val="20"/>
              </w:rPr>
            </w:pPr>
            <w:r>
              <w:rPr>
                <w:b/>
                <w:sz w:val="20"/>
              </w:rPr>
              <w:t>100,0</w:t>
            </w:r>
          </w:p>
        </w:tc>
        <w:tc>
          <w:tcPr>
            <w:tcW w:w="597" w:type="dxa"/>
            <w:tcBorders>
              <w:left w:val="nil"/>
              <w:right w:val="nil"/>
            </w:tcBorders>
          </w:tcPr>
          <w:p w14:paraId="60D3A915" w14:textId="77777777" w:rsidR="007742C0" w:rsidRDefault="007742C0" w:rsidP="007742C0">
            <w:pPr>
              <w:pStyle w:val="TableParagraph"/>
              <w:spacing w:before="21"/>
              <w:ind w:right="119"/>
              <w:jc w:val="right"/>
              <w:rPr>
                <w:b/>
                <w:sz w:val="20"/>
              </w:rPr>
            </w:pPr>
            <w:r>
              <w:rPr>
                <w:b/>
                <w:sz w:val="20"/>
              </w:rPr>
              <w:t>344</w:t>
            </w:r>
          </w:p>
        </w:tc>
        <w:tc>
          <w:tcPr>
            <w:tcW w:w="748" w:type="dxa"/>
            <w:gridSpan w:val="2"/>
            <w:tcBorders>
              <w:left w:val="nil"/>
              <w:right w:val="nil"/>
            </w:tcBorders>
          </w:tcPr>
          <w:p w14:paraId="330A7F71" w14:textId="77777777" w:rsidR="007742C0" w:rsidRDefault="007742C0" w:rsidP="007742C0">
            <w:pPr>
              <w:pStyle w:val="TableParagraph"/>
              <w:spacing w:before="21"/>
              <w:ind w:left="120"/>
              <w:rPr>
                <w:b/>
                <w:sz w:val="20"/>
              </w:rPr>
            </w:pPr>
            <w:r>
              <w:rPr>
                <w:b/>
                <w:sz w:val="20"/>
              </w:rPr>
              <w:t>100,0</w:t>
            </w:r>
          </w:p>
        </w:tc>
        <w:tc>
          <w:tcPr>
            <w:tcW w:w="597" w:type="dxa"/>
            <w:tcBorders>
              <w:left w:val="nil"/>
              <w:right w:val="nil"/>
            </w:tcBorders>
          </w:tcPr>
          <w:p w14:paraId="34C7F2B6" w14:textId="77777777" w:rsidR="007742C0" w:rsidRDefault="007742C0" w:rsidP="007742C0">
            <w:pPr>
              <w:pStyle w:val="TableParagraph"/>
              <w:spacing w:before="21"/>
              <w:ind w:left="169"/>
              <w:rPr>
                <w:b/>
                <w:sz w:val="20"/>
              </w:rPr>
            </w:pPr>
            <w:r>
              <w:rPr>
                <w:b/>
                <w:sz w:val="20"/>
              </w:rPr>
              <w:t>337</w:t>
            </w:r>
          </w:p>
        </w:tc>
        <w:tc>
          <w:tcPr>
            <w:tcW w:w="750" w:type="dxa"/>
            <w:gridSpan w:val="2"/>
            <w:tcBorders>
              <w:left w:val="nil"/>
              <w:right w:val="nil"/>
            </w:tcBorders>
          </w:tcPr>
          <w:p w14:paraId="75B6EFBA" w14:textId="77777777" w:rsidR="007742C0" w:rsidRDefault="007742C0" w:rsidP="007742C0">
            <w:pPr>
              <w:pStyle w:val="TableParagraph"/>
              <w:spacing w:before="21"/>
              <w:ind w:left="117"/>
              <w:rPr>
                <w:b/>
                <w:sz w:val="20"/>
              </w:rPr>
            </w:pPr>
            <w:r>
              <w:rPr>
                <w:b/>
                <w:sz w:val="20"/>
              </w:rPr>
              <w:t>100,0</w:t>
            </w:r>
          </w:p>
        </w:tc>
        <w:tc>
          <w:tcPr>
            <w:tcW w:w="598" w:type="dxa"/>
            <w:tcBorders>
              <w:left w:val="nil"/>
              <w:right w:val="nil"/>
            </w:tcBorders>
          </w:tcPr>
          <w:p w14:paraId="0617BAF2" w14:textId="77777777" w:rsidR="007742C0" w:rsidRDefault="007742C0" w:rsidP="007742C0">
            <w:pPr>
              <w:pStyle w:val="TableParagraph"/>
              <w:spacing w:before="21"/>
              <w:ind w:right="129"/>
              <w:jc w:val="right"/>
              <w:rPr>
                <w:b/>
                <w:sz w:val="20"/>
              </w:rPr>
            </w:pPr>
            <w:r>
              <w:rPr>
                <w:b/>
                <w:sz w:val="20"/>
              </w:rPr>
              <w:t>313</w:t>
            </w:r>
          </w:p>
        </w:tc>
        <w:tc>
          <w:tcPr>
            <w:tcW w:w="751" w:type="dxa"/>
            <w:gridSpan w:val="2"/>
            <w:tcBorders>
              <w:left w:val="nil"/>
              <w:right w:val="nil"/>
            </w:tcBorders>
          </w:tcPr>
          <w:p w14:paraId="576B7981" w14:textId="77777777" w:rsidR="007742C0" w:rsidRDefault="007742C0" w:rsidP="007742C0">
            <w:pPr>
              <w:pStyle w:val="TableParagraph"/>
              <w:spacing w:before="19"/>
              <w:ind w:left="111"/>
              <w:rPr>
                <w:b/>
                <w:sz w:val="20"/>
              </w:rPr>
            </w:pPr>
            <w:r>
              <w:rPr>
                <w:b/>
                <w:sz w:val="20"/>
              </w:rPr>
              <w:t>100,0</w:t>
            </w:r>
          </w:p>
        </w:tc>
        <w:tc>
          <w:tcPr>
            <w:tcW w:w="584" w:type="dxa"/>
            <w:tcBorders>
              <w:left w:val="nil"/>
              <w:right w:val="nil"/>
            </w:tcBorders>
          </w:tcPr>
          <w:p w14:paraId="51212E6B" w14:textId="77777777" w:rsidR="007742C0" w:rsidRDefault="007742C0" w:rsidP="007742C0">
            <w:pPr>
              <w:pStyle w:val="TableParagraph"/>
              <w:spacing w:before="21"/>
              <w:ind w:right="122"/>
              <w:jc w:val="right"/>
              <w:rPr>
                <w:b/>
                <w:sz w:val="20"/>
              </w:rPr>
            </w:pPr>
            <w:r>
              <w:rPr>
                <w:b/>
                <w:sz w:val="20"/>
              </w:rPr>
              <w:t>344</w:t>
            </w:r>
          </w:p>
        </w:tc>
        <w:tc>
          <w:tcPr>
            <w:tcW w:w="668" w:type="dxa"/>
            <w:tcBorders>
              <w:left w:val="nil"/>
              <w:right w:val="single" w:sz="6" w:space="0" w:color="008000"/>
            </w:tcBorders>
          </w:tcPr>
          <w:p w14:paraId="00FE8F93" w14:textId="77777777" w:rsidR="007742C0" w:rsidRDefault="007742C0" w:rsidP="007742C0">
            <w:pPr>
              <w:pStyle w:val="TableParagraph"/>
              <w:spacing w:before="19"/>
              <w:ind w:left="71" w:right="99"/>
              <w:jc w:val="center"/>
              <w:rPr>
                <w:b/>
                <w:sz w:val="20"/>
              </w:rPr>
            </w:pPr>
            <w:r>
              <w:rPr>
                <w:b/>
                <w:sz w:val="20"/>
              </w:rPr>
              <w:t>100,0</w:t>
            </w:r>
          </w:p>
        </w:tc>
      </w:tr>
    </w:tbl>
    <w:p w14:paraId="04B45B1E" w14:textId="77777777" w:rsidR="007742C0" w:rsidRDefault="007742C0" w:rsidP="007742C0">
      <w:pPr>
        <w:spacing w:before="113"/>
        <w:ind w:left="1660"/>
        <w:rPr>
          <w:i/>
          <w:sz w:val="20"/>
        </w:rPr>
      </w:pPr>
      <w:r>
        <w:rPr>
          <w:i/>
          <w:sz w:val="20"/>
        </w:rPr>
        <w:t>Извор: Општине и региони у Републици Србији 2010-2016.год.</w:t>
      </w:r>
    </w:p>
    <w:p w14:paraId="161839E2" w14:textId="77777777" w:rsidR="007742C0" w:rsidRDefault="007742C0" w:rsidP="007742C0">
      <w:pPr>
        <w:rPr>
          <w:sz w:val="20"/>
        </w:rPr>
        <w:sectPr w:rsidR="007742C0">
          <w:pgSz w:w="16850" w:h="11910" w:orient="landscape"/>
          <w:pgMar w:top="1100" w:right="500" w:bottom="900" w:left="500" w:header="0" w:footer="715" w:gutter="0"/>
          <w:cols w:space="720"/>
        </w:sectPr>
      </w:pPr>
    </w:p>
    <w:p w14:paraId="3A715E7B" w14:textId="60C59460" w:rsidR="007742C0" w:rsidRPr="00EF2089" w:rsidRDefault="007742C0" w:rsidP="007742C0">
      <w:pPr>
        <w:spacing w:before="71"/>
        <w:ind w:left="220" w:right="233"/>
        <w:jc w:val="both"/>
        <w:rPr>
          <w:rFonts w:ascii="Times New Roman" w:hAnsi="Times New Roman" w:cs="Times New Roman"/>
          <w:sz w:val="24"/>
        </w:rPr>
      </w:pPr>
      <w:r w:rsidRPr="00EF2089">
        <w:rPr>
          <w:rFonts w:ascii="Times New Roman" w:hAnsi="Times New Roman" w:cs="Times New Roman"/>
          <w:sz w:val="24"/>
        </w:rPr>
        <w:lastRenderedPageBreak/>
        <w:t xml:space="preserve">У </w:t>
      </w:r>
      <w:r w:rsidRPr="00EF2089">
        <w:rPr>
          <w:rFonts w:ascii="Times New Roman" w:hAnsi="Times New Roman" w:cs="Times New Roman"/>
          <w:b/>
          <w:sz w:val="24"/>
        </w:rPr>
        <w:t>Сокобањи</w:t>
      </w:r>
      <w:r w:rsidRPr="00EF2089">
        <w:rPr>
          <w:rFonts w:ascii="Times New Roman" w:hAnsi="Times New Roman" w:cs="Times New Roman"/>
          <w:sz w:val="24"/>
        </w:rPr>
        <w:t xml:space="preserve">, удео </w:t>
      </w:r>
      <w:r w:rsidRPr="00EF2089">
        <w:rPr>
          <w:rFonts w:ascii="Times New Roman" w:hAnsi="Times New Roman" w:cs="Times New Roman"/>
          <w:i/>
          <w:sz w:val="24"/>
        </w:rPr>
        <w:t xml:space="preserve">болести система крвотока </w:t>
      </w:r>
      <w:r w:rsidRPr="00EF2089">
        <w:rPr>
          <w:rFonts w:ascii="Times New Roman" w:hAnsi="Times New Roman" w:cs="Times New Roman"/>
          <w:sz w:val="24"/>
        </w:rPr>
        <w:t>као узрок смрти</w:t>
      </w:r>
      <w:r w:rsidR="0036448B" w:rsidRPr="00EF2089">
        <w:rPr>
          <w:rFonts w:ascii="Times New Roman" w:hAnsi="Times New Roman" w:cs="Times New Roman"/>
          <w:sz w:val="24"/>
        </w:rPr>
        <w:t xml:space="preserve"> кр</w:t>
      </w:r>
      <w:r w:rsidR="00BA0B8B">
        <w:rPr>
          <w:rFonts w:ascii="Times New Roman" w:hAnsi="Times New Roman" w:cs="Times New Roman"/>
          <w:sz w:val="24"/>
        </w:rPr>
        <w:t xml:space="preserve">етао се преко 60% </w:t>
      </w:r>
      <w:r w:rsidRPr="00EF2089">
        <w:rPr>
          <w:rFonts w:ascii="Times New Roman" w:hAnsi="Times New Roman" w:cs="Times New Roman"/>
          <w:sz w:val="24"/>
        </w:rPr>
        <w:t xml:space="preserve">. На другом месту, као узорци смрти, налазе се </w:t>
      </w:r>
      <w:r w:rsidRPr="00EF2089">
        <w:rPr>
          <w:rFonts w:ascii="Times New Roman" w:hAnsi="Times New Roman" w:cs="Times New Roman"/>
          <w:i/>
          <w:sz w:val="24"/>
        </w:rPr>
        <w:t xml:space="preserve">тумори </w:t>
      </w:r>
      <w:r w:rsidRPr="00EF2089">
        <w:rPr>
          <w:rFonts w:ascii="Times New Roman" w:hAnsi="Times New Roman" w:cs="Times New Roman"/>
          <w:sz w:val="24"/>
        </w:rPr>
        <w:t xml:space="preserve">који чине око 15% укупно умрлих. На трећем месту по учесталости, 2015.године, су </w:t>
      </w:r>
      <w:r w:rsidRPr="00EF2089">
        <w:rPr>
          <w:rFonts w:ascii="Times New Roman" w:hAnsi="Times New Roman" w:cs="Times New Roman"/>
          <w:i/>
          <w:sz w:val="24"/>
        </w:rPr>
        <w:t xml:space="preserve">болести система за дисање. </w:t>
      </w:r>
      <w:r w:rsidRPr="00EF2089">
        <w:rPr>
          <w:rFonts w:ascii="Times New Roman" w:hAnsi="Times New Roman" w:cs="Times New Roman"/>
          <w:sz w:val="24"/>
        </w:rPr>
        <w:t xml:space="preserve">Учешће ових болести у укупном морталитету је 6,1%. Следе </w:t>
      </w:r>
      <w:r w:rsidRPr="00EF2089">
        <w:rPr>
          <w:rFonts w:ascii="Times New Roman" w:hAnsi="Times New Roman" w:cs="Times New Roman"/>
          <w:i/>
          <w:sz w:val="24"/>
        </w:rPr>
        <w:t>повреде и тровања</w:t>
      </w:r>
      <w:r w:rsidRPr="00EF2089">
        <w:rPr>
          <w:rFonts w:ascii="Times New Roman" w:hAnsi="Times New Roman" w:cs="Times New Roman"/>
          <w:sz w:val="24"/>
        </w:rPr>
        <w:t xml:space="preserve">, а затим </w:t>
      </w:r>
      <w:r w:rsidRPr="00EF2089">
        <w:rPr>
          <w:rFonts w:ascii="Times New Roman" w:hAnsi="Times New Roman" w:cs="Times New Roman"/>
          <w:i/>
          <w:sz w:val="24"/>
        </w:rPr>
        <w:t xml:space="preserve">симптоми, знаци и ненормални клинички и лабораторијски налази </w:t>
      </w:r>
      <w:r w:rsidRPr="00EF2089">
        <w:rPr>
          <w:rFonts w:ascii="Times New Roman" w:hAnsi="Times New Roman" w:cs="Times New Roman"/>
          <w:sz w:val="24"/>
        </w:rPr>
        <w:t xml:space="preserve">(Табела </w:t>
      </w:r>
      <w:r w:rsidR="00BA0B8B">
        <w:rPr>
          <w:rFonts w:ascii="Times New Roman" w:hAnsi="Times New Roman" w:cs="Times New Roman"/>
          <w:sz w:val="24"/>
        </w:rPr>
        <w:t xml:space="preserve"> </w:t>
      </w:r>
      <w:r w:rsidR="00BA0B8B">
        <w:rPr>
          <w:rFonts w:ascii="Times New Roman" w:hAnsi="Times New Roman" w:cs="Times New Roman"/>
          <w:sz w:val="24"/>
          <w:lang w:val="sr-Cyrl-RS"/>
        </w:rPr>
        <w:t>бр.</w:t>
      </w:r>
      <w:r w:rsidR="00BA0B8B">
        <w:rPr>
          <w:rFonts w:ascii="Times New Roman" w:hAnsi="Times New Roman" w:cs="Times New Roman"/>
          <w:sz w:val="24"/>
        </w:rPr>
        <w:t>15</w:t>
      </w:r>
      <w:r w:rsidRPr="00EF2089">
        <w:rPr>
          <w:rFonts w:ascii="Times New Roman" w:hAnsi="Times New Roman" w:cs="Times New Roman"/>
          <w:sz w:val="24"/>
        </w:rPr>
        <w:t>).</w:t>
      </w:r>
    </w:p>
    <w:p w14:paraId="2A42642F" w14:textId="77777777" w:rsidR="007742C0" w:rsidRDefault="007742C0" w:rsidP="007742C0">
      <w:pPr>
        <w:pStyle w:val="BodyText"/>
        <w:rPr>
          <w:sz w:val="25"/>
        </w:rPr>
      </w:pPr>
    </w:p>
    <w:p w14:paraId="500A2E33" w14:textId="3E282D7D" w:rsidR="007742C0" w:rsidRPr="0068464D" w:rsidRDefault="00EF2089" w:rsidP="00470FF3">
      <w:pPr>
        <w:pStyle w:val="Heading3"/>
        <w:keepNext w:val="0"/>
        <w:widowControl w:val="0"/>
        <w:tabs>
          <w:tab w:val="left" w:pos="1721"/>
        </w:tabs>
        <w:suppressAutoHyphens w:val="0"/>
        <w:autoSpaceDE w:val="0"/>
        <w:jc w:val="left"/>
        <w:textAlignment w:val="auto"/>
        <w:rPr>
          <w:rFonts w:ascii="Times New Roman" w:hAnsi="Times New Roman"/>
        </w:rPr>
      </w:pPr>
      <w:bookmarkStart w:id="8" w:name="_TOC_250035"/>
      <w:r>
        <w:rPr>
          <w:rFonts w:ascii="Times New Roman" w:hAnsi="Times New Roman"/>
          <w:lang w:val="sr-Cyrl-RS"/>
        </w:rPr>
        <w:t xml:space="preserve">    </w:t>
      </w:r>
      <w:r w:rsidR="002543D8">
        <w:rPr>
          <w:rFonts w:ascii="Times New Roman" w:hAnsi="Times New Roman"/>
          <w:lang w:val="sr-Latn-RS"/>
        </w:rPr>
        <w:t>2.1.5.</w:t>
      </w:r>
      <w:r w:rsidR="00033728">
        <w:rPr>
          <w:rFonts w:ascii="Times New Roman" w:hAnsi="Times New Roman"/>
          <w:lang w:val="sr-Latn-RS"/>
        </w:rPr>
        <w:t xml:space="preserve"> </w:t>
      </w:r>
      <w:r w:rsidR="007742C0" w:rsidRPr="0068464D">
        <w:rPr>
          <w:rFonts w:ascii="Times New Roman" w:hAnsi="Times New Roman"/>
        </w:rPr>
        <w:t>Природни</w:t>
      </w:r>
      <w:r w:rsidR="007742C0" w:rsidRPr="0068464D">
        <w:rPr>
          <w:rFonts w:ascii="Times New Roman" w:hAnsi="Times New Roman"/>
          <w:spacing w:val="-2"/>
        </w:rPr>
        <w:t xml:space="preserve"> </w:t>
      </w:r>
      <w:bookmarkEnd w:id="8"/>
      <w:r w:rsidR="007742C0" w:rsidRPr="0068464D">
        <w:rPr>
          <w:rFonts w:ascii="Times New Roman" w:hAnsi="Times New Roman"/>
        </w:rPr>
        <w:t>прираштај</w:t>
      </w:r>
    </w:p>
    <w:p w14:paraId="319B2D2D" w14:textId="77777777" w:rsidR="00470FF3" w:rsidRPr="00470FF3" w:rsidRDefault="00470FF3" w:rsidP="00470FF3">
      <w:pPr>
        <w:rPr>
          <w:lang w:eastAsia="sk-SK"/>
        </w:rPr>
      </w:pPr>
    </w:p>
    <w:p w14:paraId="2920D83D" w14:textId="77777777" w:rsidR="007742C0" w:rsidRDefault="007742C0" w:rsidP="007742C0">
      <w:pPr>
        <w:pStyle w:val="BodyText"/>
        <w:ind w:left="220" w:right="236"/>
      </w:pPr>
      <w:r>
        <w:t>Природни прираштај као резултат деловања наталитета и морталитета, добар је показатељ динамике становништва.</w:t>
      </w:r>
    </w:p>
    <w:p w14:paraId="6C145B2C" w14:textId="77777777" w:rsidR="007742C0" w:rsidRDefault="007742C0" w:rsidP="007742C0">
      <w:pPr>
        <w:pStyle w:val="BodyText"/>
        <w:spacing w:before="5"/>
      </w:pPr>
    </w:p>
    <w:p w14:paraId="63FA9DF8" w14:textId="2F13537D" w:rsidR="007742C0" w:rsidRPr="0068464D" w:rsidRDefault="00470FF3" w:rsidP="007742C0">
      <w:pPr>
        <w:ind w:left="592"/>
        <w:rPr>
          <w:rFonts w:ascii="Times New Roman" w:hAnsi="Times New Roman" w:cs="Times New Roman"/>
          <w:b/>
          <w:sz w:val="24"/>
        </w:rPr>
      </w:pPr>
      <w:r w:rsidRPr="0068464D">
        <w:rPr>
          <w:rFonts w:ascii="Times New Roman" w:hAnsi="Times New Roman" w:cs="Times New Roman"/>
          <w:b/>
          <w:sz w:val="24"/>
        </w:rPr>
        <w:t xml:space="preserve">Табела </w:t>
      </w:r>
      <w:r w:rsidR="00BD4A33">
        <w:rPr>
          <w:rFonts w:ascii="Times New Roman" w:hAnsi="Times New Roman" w:cs="Times New Roman"/>
          <w:b/>
          <w:sz w:val="24"/>
          <w:lang w:val="sr-Cyrl-RS"/>
        </w:rPr>
        <w:t>бр.16</w:t>
      </w:r>
      <w:r w:rsidR="007742C0" w:rsidRPr="0068464D">
        <w:rPr>
          <w:rFonts w:ascii="Times New Roman" w:hAnsi="Times New Roman" w:cs="Times New Roman"/>
          <w:b/>
          <w:sz w:val="24"/>
        </w:rPr>
        <w:t xml:space="preserve">. Природни прираштај у </w:t>
      </w:r>
      <w:r w:rsidR="00B2706A" w:rsidRPr="0068464D">
        <w:rPr>
          <w:rFonts w:ascii="Times New Roman" w:hAnsi="Times New Roman" w:cs="Times New Roman"/>
          <w:b/>
          <w:sz w:val="24"/>
        </w:rPr>
        <w:t>општини</w:t>
      </w:r>
      <w:r w:rsidR="007742C0" w:rsidRPr="0068464D">
        <w:rPr>
          <w:rFonts w:ascii="Times New Roman" w:hAnsi="Times New Roman" w:cs="Times New Roman"/>
          <w:b/>
          <w:sz w:val="24"/>
        </w:rPr>
        <w:t xml:space="preserve"> Сокобањи, 2009-2015.године</w:t>
      </w:r>
    </w:p>
    <w:p w14:paraId="208B1E05" w14:textId="77777777" w:rsidR="007742C0" w:rsidRDefault="007742C0" w:rsidP="007742C0">
      <w:pPr>
        <w:pStyle w:val="BodyText"/>
        <w:spacing w:before="9"/>
        <w:rPr>
          <w:b/>
          <w:sz w:val="10"/>
        </w:rPr>
      </w:pPr>
    </w:p>
    <w:tbl>
      <w:tblPr>
        <w:tblW w:w="0" w:type="auto"/>
        <w:tblInd w:w="112"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CellMar>
          <w:left w:w="0" w:type="dxa"/>
          <w:right w:w="0" w:type="dxa"/>
        </w:tblCellMar>
        <w:tblLook w:val="01E0" w:firstRow="1" w:lastRow="1" w:firstColumn="1" w:lastColumn="1" w:noHBand="0" w:noVBand="0"/>
      </w:tblPr>
      <w:tblGrid>
        <w:gridCol w:w="912"/>
        <w:gridCol w:w="1385"/>
        <w:gridCol w:w="1032"/>
        <w:gridCol w:w="785"/>
        <w:gridCol w:w="850"/>
      </w:tblGrid>
      <w:tr w:rsidR="00B2706A" w14:paraId="06CC007C" w14:textId="77777777" w:rsidTr="007742C0">
        <w:trPr>
          <w:trHeight w:val="419"/>
        </w:trPr>
        <w:tc>
          <w:tcPr>
            <w:tcW w:w="912" w:type="dxa"/>
            <w:vMerge w:val="restart"/>
            <w:tcBorders>
              <w:left w:val="single" w:sz="6" w:space="0" w:color="008000"/>
              <w:bottom w:val="single" w:sz="6" w:space="0" w:color="000000"/>
              <w:right w:val="nil"/>
            </w:tcBorders>
            <w:shd w:val="clear" w:color="auto" w:fill="C0C0C0"/>
          </w:tcPr>
          <w:p w14:paraId="140B6103" w14:textId="77777777" w:rsidR="00B2706A" w:rsidRDefault="00B2706A" w:rsidP="007742C0">
            <w:pPr>
              <w:pStyle w:val="TableParagraph"/>
              <w:rPr>
                <w:b/>
                <w:sz w:val="24"/>
              </w:rPr>
            </w:pPr>
          </w:p>
          <w:p w14:paraId="1395769A" w14:textId="77777777" w:rsidR="00B2706A" w:rsidRDefault="00B2706A" w:rsidP="007742C0">
            <w:pPr>
              <w:pStyle w:val="TableParagraph"/>
              <w:spacing w:before="7"/>
              <w:rPr>
                <w:b/>
                <w:sz w:val="21"/>
              </w:rPr>
            </w:pPr>
          </w:p>
          <w:p w14:paraId="67F3A27F" w14:textId="77777777" w:rsidR="00B2706A" w:rsidRDefault="00B2706A" w:rsidP="007742C0">
            <w:pPr>
              <w:pStyle w:val="TableParagraph"/>
              <w:ind w:left="108"/>
              <w:rPr>
                <w:b/>
              </w:rPr>
            </w:pPr>
            <w:r>
              <w:rPr>
                <w:b/>
              </w:rPr>
              <w:t>Година</w:t>
            </w:r>
          </w:p>
        </w:tc>
        <w:tc>
          <w:tcPr>
            <w:tcW w:w="1385" w:type="dxa"/>
            <w:tcBorders>
              <w:left w:val="nil"/>
              <w:right w:val="nil"/>
            </w:tcBorders>
            <w:shd w:val="clear" w:color="auto" w:fill="C0C0C0"/>
          </w:tcPr>
          <w:p w14:paraId="08ADD6F4" w14:textId="77777777" w:rsidR="00B2706A" w:rsidRDefault="00B2706A" w:rsidP="007742C0">
            <w:pPr>
              <w:pStyle w:val="TableParagraph"/>
            </w:pPr>
          </w:p>
        </w:tc>
        <w:tc>
          <w:tcPr>
            <w:tcW w:w="1817" w:type="dxa"/>
            <w:gridSpan w:val="2"/>
            <w:tcBorders>
              <w:left w:val="nil"/>
              <w:right w:val="nil"/>
            </w:tcBorders>
            <w:shd w:val="clear" w:color="auto" w:fill="C0C0C0"/>
          </w:tcPr>
          <w:p w14:paraId="101C08F0" w14:textId="77777777" w:rsidR="00B2706A" w:rsidRDefault="00B2706A" w:rsidP="007742C0">
            <w:pPr>
              <w:pStyle w:val="TableParagraph"/>
              <w:spacing w:before="83"/>
              <w:ind w:left="147"/>
              <w:rPr>
                <w:b/>
              </w:rPr>
            </w:pPr>
            <w:r>
              <w:rPr>
                <w:b/>
              </w:rPr>
              <w:t>Сокобања</w:t>
            </w:r>
          </w:p>
        </w:tc>
        <w:tc>
          <w:tcPr>
            <w:tcW w:w="850" w:type="dxa"/>
            <w:tcBorders>
              <w:left w:val="nil"/>
              <w:right w:val="single" w:sz="6" w:space="0" w:color="008000"/>
            </w:tcBorders>
            <w:shd w:val="clear" w:color="auto" w:fill="C0C0C0"/>
          </w:tcPr>
          <w:p w14:paraId="1E8F9ECE" w14:textId="77777777" w:rsidR="00B2706A" w:rsidRDefault="00B2706A" w:rsidP="007742C0">
            <w:pPr>
              <w:pStyle w:val="TableParagraph"/>
            </w:pPr>
          </w:p>
        </w:tc>
      </w:tr>
      <w:tr w:rsidR="00B2706A" w14:paraId="5C7613DE" w14:textId="77777777" w:rsidTr="007742C0">
        <w:trPr>
          <w:trHeight w:val="546"/>
        </w:trPr>
        <w:tc>
          <w:tcPr>
            <w:tcW w:w="912" w:type="dxa"/>
            <w:vMerge/>
            <w:tcBorders>
              <w:top w:val="nil"/>
              <w:left w:val="single" w:sz="6" w:space="0" w:color="008000"/>
              <w:bottom w:val="single" w:sz="6" w:space="0" w:color="000000"/>
              <w:right w:val="nil"/>
            </w:tcBorders>
            <w:shd w:val="clear" w:color="auto" w:fill="C0C0C0"/>
          </w:tcPr>
          <w:p w14:paraId="5B3B38A3" w14:textId="77777777" w:rsidR="00B2706A" w:rsidRDefault="00B2706A" w:rsidP="007742C0">
            <w:pPr>
              <w:rPr>
                <w:sz w:val="2"/>
                <w:szCs w:val="2"/>
              </w:rPr>
            </w:pPr>
          </w:p>
        </w:tc>
        <w:tc>
          <w:tcPr>
            <w:tcW w:w="1385" w:type="dxa"/>
            <w:tcBorders>
              <w:left w:val="nil"/>
              <w:bottom w:val="nil"/>
              <w:right w:val="nil"/>
            </w:tcBorders>
            <w:shd w:val="clear" w:color="auto" w:fill="CCCCCC"/>
          </w:tcPr>
          <w:p w14:paraId="09F8A9C6" w14:textId="77777777" w:rsidR="00B2706A" w:rsidRDefault="00347769" w:rsidP="00347769">
            <w:pPr>
              <w:pStyle w:val="TableParagraph"/>
              <w:spacing w:before="146" w:line="270" w:lineRule="atLeast"/>
              <w:ind w:left="116" w:firstLine="343"/>
              <w:rPr>
                <w:b/>
              </w:rPr>
            </w:pPr>
            <w:r>
              <w:rPr>
                <w:b/>
              </w:rPr>
              <w:t>Број ж</w:t>
            </w:r>
            <w:r w:rsidR="00B2706A">
              <w:rPr>
                <w:b/>
              </w:rPr>
              <w:t>иворо</w:t>
            </w:r>
            <w:r>
              <w:rPr>
                <w:b/>
              </w:rPr>
              <w:t>ђ</w:t>
            </w:r>
            <w:r w:rsidR="00B2706A">
              <w:rPr>
                <w:b/>
              </w:rPr>
              <w:t>ених</w:t>
            </w:r>
          </w:p>
        </w:tc>
        <w:tc>
          <w:tcPr>
            <w:tcW w:w="1032" w:type="dxa"/>
            <w:tcBorders>
              <w:left w:val="nil"/>
              <w:bottom w:val="nil"/>
              <w:right w:val="nil"/>
            </w:tcBorders>
            <w:shd w:val="clear" w:color="auto" w:fill="CCCCCC"/>
          </w:tcPr>
          <w:p w14:paraId="2395BB44" w14:textId="77777777" w:rsidR="00B2706A" w:rsidRDefault="00B2706A" w:rsidP="007742C0">
            <w:pPr>
              <w:pStyle w:val="TableParagraph"/>
              <w:spacing w:before="171" w:line="250" w:lineRule="atLeast"/>
              <w:ind w:left="171" w:right="193" w:firstLine="110"/>
              <w:rPr>
                <w:b/>
              </w:rPr>
            </w:pPr>
            <w:r>
              <w:rPr>
                <w:b/>
              </w:rPr>
              <w:t>Број умрлих</w:t>
            </w:r>
          </w:p>
        </w:tc>
        <w:tc>
          <w:tcPr>
            <w:tcW w:w="1635" w:type="dxa"/>
            <w:gridSpan w:val="2"/>
            <w:tcBorders>
              <w:left w:val="nil"/>
              <w:bottom w:val="single" w:sz="6" w:space="0" w:color="000000"/>
              <w:right w:val="single" w:sz="6" w:space="0" w:color="008000"/>
            </w:tcBorders>
            <w:shd w:val="clear" w:color="auto" w:fill="CCCCCC"/>
          </w:tcPr>
          <w:p w14:paraId="423DEB3B" w14:textId="77777777" w:rsidR="00B2706A" w:rsidRDefault="00B2706A" w:rsidP="007742C0">
            <w:pPr>
              <w:pStyle w:val="TableParagraph"/>
              <w:spacing w:before="17"/>
              <w:ind w:left="409" w:right="367" w:firstLine="12"/>
              <w:rPr>
                <w:b/>
              </w:rPr>
            </w:pPr>
            <w:r>
              <w:rPr>
                <w:b/>
              </w:rPr>
              <w:t>Природни прираштај</w:t>
            </w:r>
          </w:p>
        </w:tc>
      </w:tr>
      <w:tr w:rsidR="00B2706A" w14:paraId="135CF952" w14:textId="77777777" w:rsidTr="007742C0">
        <w:trPr>
          <w:trHeight w:val="152"/>
        </w:trPr>
        <w:tc>
          <w:tcPr>
            <w:tcW w:w="912" w:type="dxa"/>
            <w:vMerge/>
            <w:tcBorders>
              <w:top w:val="nil"/>
              <w:left w:val="single" w:sz="6" w:space="0" w:color="008000"/>
              <w:bottom w:val="single" w:sz="6" w:space="0" w:color="000000"/>
              <w:right w:val="nil"/>
            </w:tcBorders>
            <w:shd w:val="clear" w:color="auto" w:fill="C0C0C0"/>
          </w:tcPr>
          <w:p w14:paraId="38E518E5" w14:textId="77777777" w:rsidR="00B2706A" w:rsidRDefault="00B2706A" w:rsidP="007742C0">
            <w:pPr>
              <w:rPr>
                <w:sz w:val="2"/>
                <w:szCs w:val="2"/>
              </w:rPr>
            </w:pPr>
          </w:p>
        </w:tc>
        <w:tc>
          <w:tcPr>
            <w:tcW w:w="2417" w:type="dxa"/>
            <w:gridSpan w:val="2"/>
            <w:tcBorders>
              <w:top w:val="nil"/>
              <w:left w:val="nil"/>
              <w:bottom w:val="single" w:sz="6" w:space="0" w:color="000000"/>
              <w:right w:val="nil"/>
            </w:tcBorders>
            <w:shd w:val="clear" w:color="auto" w:fill="CCCCCC"/>
          </w:tcPr>
          <w:p w14:paraId="47F8DC96" w14:textId="77777777" w:rsidR="00B2706A" w:rsidRDefault="00B2706A" w:rsidP="007742C0">
            <w:pPr>
              <w:pStyle w:val="TableParagraph"/>
              <w:rPr>
                <w:sz w:val="8"/>
              </w:rPr>
            </w:pPr>
          </w:p>
        </w:tc>
        <w:tc>
          <w:tcPr>
            <w:tcW w:w="785" w:type="dxa"/>
            <w:tcBorders>
              <w:top w:val="single" w:sz="6" w:space="0" w:color="000000"/>
              <w:left w:val="nil"/>
              <w:bottom w:val="single" w:sz="6" w:space="0" w:color="000000"/>
              <w:right w:val="nil"/>
            </w:tcBorders>
            <w:shd w:val="clear" w:color="auto" w:fill="FFFFBE"/>
          </w:tcPr>
          <w:p w14:paraId="313346B4" w14:textId="77777777" w:rsidR="00B2706A" w:rsidRDefault="00B2706A" w:rsidP="007742C0">
            <w:pPr>
              <w:pStyle w:val="TableParagraph"/>
              <w:spacing w:line="133" w:lineRule="exact"/>
              <w:ind w:right="182"/>
              <w:jc w:val="right"/>
              <w:rPr>
                <w:b/>
              </w:rPr>
            </w:pPr>
            <w:r>
              <w:rPr>
                <w:b/>
              </w:rPr>
              <w:t>Број</w:t>
            </w:r>
          </w:p>
        </w:tc>
        <w:tc>
          <w:tcPr>
            <w:tcW w:w="850" w:type="dxa"/>
            <w:tcBorders>
              <w:top w:val="single" w:sz="6" w:space="0" w:color="000000"/>
              <w:left w:val="nil"/>
              <w:bottom w:val="single" w:sz="6" w:space="0" w:color="000000"/>
              <w:right w:val="single" w:sz="6" w:space="0" w:color="008000"/>
            </w:tcBorders>
            <w:shd w:val="clear" w:color="auto" w:fill="FFFFBE"/>
          </w:tcPr>
          <w:p w14:paraId="172C2390" w14:textId="77777777" w:rsidR="00B2706A" w:rsidRDefault="00B2706A" w:rsidP="007742C0">
            <w:pPr>
              <w:pStyle w:val="TableParagraph"/>
              <w:spacing w:line="133" w:lineRule="exact"/>
              <w:ind w:right="150"/>
              <w:jc w:val="right"/>
              <w:rPr>
                <w:b/>
              </w:rPr>
            </w:pPr>
            <w:r>
              <w:rPr>
                <w:b/>
              </w:rPr>
              <w:t>Стопа</w:t>
            </w:r>
          </w:p>
        </w:tc>
      </w:tr>
      <w:tr w:rsidR="00B2706A" w14:paraId="5CF33EB2" w14:textId="77777777" w:rsidTr="007742C0">
        <w:trPr>
          <w:trHeight w:val="292"/>
        </w:trPr>
        <w:tc>
          <w:tcPr>
            <w:tcW w:w="912" w:type="dxa"/>
            <w:tcBorders>
              <w:top w:val="single" w:sz="6" w:space="0" w:color="000000"/>
              <w:left w:val="single" w:sz="6" w:space="0" w:color="008000"/>
              <w:bottom w:val="single" w:sz="6" w:space="0" w:color="000000"/>
              <w:right w:val="nil"/>
            </w:tcBorders>
            <w:shd w:val="clear" w:color="auto" w:fill="CCCCCC"/>
          </w:tcPr>
          <w:p w14:paraId="70D5867E" w14:textId="77777777" w:rsidR="00B2706A" w:rsidRDefault="00B2706A" w:rsidP="007742C0">
            <w:pPr>
              <w:pStyle w:val="TableParagraph"/>
              <w:spacing w:before="20" w:line="252" w:lineRule="exact"/>
              <w:ind w:left="215" w:right="208"/>
              <w:jc w:val="center"/>
              <w:rPr>
                <w:b/>
              </w:rPr>
            </w:pPr>
            <w:r>
              <w:rPr>
                <w:b/>
              </w:rPr>
              <w:t>2009</w:t>
            </w:r>
          </w:p>
        </w:tc>
        <w:tc>
          <w:tcPr>
            <w:tcW w:w="1385" w:type="dxa"/>
            <w:tcBorders>
              <w:top w:val="single" w:sz="6" w:space="0" w:color="000000"/>
              <w:left w:val="nil"/>
              <w:bottom w:val="single" w:sz="6" w:space="0" w:color="000000"/>
              <w:right w:val="nil"/>
            </w:tcBorders>
            <w:shd w:val="clear" w:color="auto" w:fill="CCCCCC"/>
          </w:tcPr>
          <w:p w14:paraId="4A958975" w14:textId="77777777" w:rsidR="00B2706A" w:rsidRDefault="00B2706A" w:rsidP="007742C0">
            <w:pPr>
              <w:pStyle w:val="TableParagraph"/>
              <w:spacing w:before="15"/>
              <w:ind w:right="152"/>
              <w:jc w:val="right"/>
            </w:pPr>
            <w:r>
              <w:t>102</w:t>
            </w:r>
          </w:p>
        </w:tc>
        <w:tc>
          <w:tcPr>
            <w:tcW w:w="1032" w:type="dxa"/>
            <w:tcBorders>
              <w:top w:val="single" w:sz="6" w:space="0" w:color="000000"/>
              <w:left w:val="nil"/>
              <w:bottom w:val="single" w:sz="6" w:space="0" w:color="000000"/>
              <w:right w:val="nil"/>
            </w:tcBorders>
            <w:shd w:val="clear" w:color="auto" w:fill="CCCCCC"/>
          </w:tcPr>
          <w:p w14:paraId="65C726BE" w14:textId="77777777" w:rsidR="00B2706A" w:rsidRDefault="00B2706A" w:rsidP="007742C0">
            <w:pPr>
              <w:pStyle w:val="TableParagraph"/>
              <w:spacing w:before="15"/>
              <w:ind w:right="97"/>
              <w:jc w:val="right"/>
            </w:pPr>
            <w:r>
              <w:t>345</w:t>
            </w:r>
          </w:p>
        </w:tc>
        <w:tc>
          <w:tcPr>
            <w:tcW w:w="785" w:type="dxa"/>
            <w:tcBorders>
              <w:top w:val="single" w:sz="6" w:space="0" w:color="000000"/>
              <w:left w:val="nil"/>
              <w:bottom w:val="single" w:sz="6" w:space="0" w:color="000000"/>
              <w:right w:val="nil"/>
            </w:tcBorders>
            <w:shd w:val="clear" w:color="auto" w:fill="CCCCCC"/>
          </w:tcPr>
          <w:p w14:paraId="24262DAD" w14:textId="77777777" w:rsidR="00B2706A" w:rsidRDefault="00B2706A" w:rsidP="007742C0">
            <w:pPr>
              <w:pStyle w:val="TableParagraph"/>
              <w:spacing w:before="15"/>
              <w:ind w:right="131"/>
              <w:jc w:val="right"/>
            </w:pPr>
            <w:r>
              <w:t>-243</w:t>
            </w:r>
          </w:p>
        </w:tc>
        <w:tc>
          <w:tcPr>
            <w:tcW w:w="850" w:type="dxa"/>
            <w:tcBorders>
              <w:top w:val="single" w:sz="6" w:space="0" w:color="000000"/>
              <w:left w:val="nil"/>
              <w:bottom w:val="single" w:sz="6" w:space="0" w:color="000000"/>
              <w:right w:val="single" w:sz="6" w:space="0" w:color="008000"/>
            </w:tcBorders>
            <w:shd w:val="clear" w:color="auto" w:fill="CCCCCC"/>
          </w:tcPr>
          <w:p w14:paraId="67B319D7" w14:textId="77777777" w:rsidR="00B2706A" w:rsidRDefault="00B2706A" w:rsidP="007742C0">
            <w:pPr>
              <w:pStyle w:val="TableParagraph"/>
              <w:spacing w:before="15"/>
              <w:ind w:right="89"/>
              <w:jc w:val="right"/>
            </w:pPr>
            <w:r>
              <w:t>-14,5</w:t>
            </w:r>
          </w:p>
        </w:tc>
      </w:tr>
      <w:tr w:rsidR="00B2706A" w14:paraId="523B073F" w14:textId="77777777" w:rsidTr="007742C0">
        <w:trPr>
          <w:trHeight w:val="294"/>
        </w:trPr>
        <w:tc>
          <w:tcPr>
            <w:tcW w:w="912" w:type="dxa"/>
            <w:tcBorders>
              <w:top w:val="single" w:sz="6" w:space="0" w:color="000000"/>
              <w:left w:val="single" w:sz="6" w:space="0" w:color="008000"/>
              <w:bottom w:val="single" w:sz="6" w:space="0" w:color="000000"/>
              <w:right w:val="nil"/>
            </w:tcBorders>
            <w:shd w:val="clear" w:color="auto" w:fill="FFFFBE"/>
          </w:tcPr>
          <w:p w14:paraId="7AB91A96" w14:textId="77777777" w:rsidR="00B2706A" w:rsidRDefault="00B2706A" w:rsidP="007742C0">
            <w:pPr>
              <w:pStyle w:val="TableParagraph"/>
              <w:spacing w:before="20"/>
              <w:ind w:left="215" w:right="208"/>
              <w:jc w:val="center"/>
              <w:rPr>
                <w:b/>
              </w:rPr>
            </w:pPr>
            <w:r>
              <w:rPr>
                <w:b/>
              </w:rPr>
              <w:t>2010</w:t>
            </w:r>
          </w:p>
        </w:tc>
        <w:tc>
          <w:tcPr>
            <w:tcW w:w="1385" w:type="dxa"/>
            <w:tcBorders>
              <w:top w:val="single" w:sz="6" w:space="0" w:color="000000"/>
              <w:left w:val="nil"/>
              <w:bottom w:val="single" w:sz="6" w:space="0" w:color="000000"/>
              <w:right w:val="nil"/>
            </w:tcBorders>
            <w:shd w:val="clear" w:color="auto" w:fill="FFFFBE"/>
          </w:tcPr>
          <w:p w14:paraId="2A3DEA39" w14:textId="77777777" w:rsidR="00B2706A" w:rsidRDefault="00B2706A" w:rsidP="007742C0">
            <w:pPr>
              <w:pStyle w:val="TableParagraph"/>
              <w:spacing w:before="15"/>
              <w:ind w:right="152"/>
              <w:jc w:val="right"/>
            </w:pPr>
            <w:r>
              <w:t>98</w:t>
            </w:r>
          </w:p>
        </w:tc>
        <w:tc>
          <w:tcPr>
            <w:tcW w:w="1032" w:type="dxa"/>
            <w:tcBorders>
              <w:top w:val="single" w:sz="6" w:space="0" w:color="000000"/>
              <w:left w:val="nil"/>
              <w:bottom w:val="single" w:sz="6" w:space="0" w:color="000000"/>
              <w:right w:val="nil"/>
            </w:tcBorders>
            <w:shd w:val="clear" w:color="auto" w:fill="FFFFBE"/>
          </w:tcPr>
          <w:p w14:paraId="244F5EC1" w14:textId="77777777" w:rsidR="00B2706A" w:rsidRDefault="00B2706A" w:rsidP="007742C0">
            <w:pPr>
              <w:pStyle w:val="TableParagraph"/>
              <w:spacing w:before="15"/>
              <w:ind w:right="97"/>
              <w:jc w:val="right"/>
            </w:pPr>
            <w:r>
              <w:t>354</w:t>
            </w:r>
          </w:p>
        </w:tc>
        <w:tc>
          <w:tcPr>
            <w:tcW w:w="785" w:type="dxa"/>
            <w:tcBorders>
              <w:top w:val="single" w:sz="6" w:space="0" w:color="000000"/>
              <w:left w:val="nil"/>
              <w:bottom w:val="single" w:sz="6" w:space="0" w:color="000000"/>
              <w:right w:val="nil"/>
            </w:tcBorders>
            <w:shd w:val="clear" w:color="auto" w:fill="FFFFBE"/>
          </w:tcPr>
          <w:p w14:paraId="13F2E7FC" w14:textId="77777777" w:rsidR="00B2706A" w:rsidRDefault="00B2706A" w:rsidP="007742C0">
            <w:pPr>
              <w:pStyle w:val="TableParagraph"/>
              <w:spacing w:before="15"/>
              <w:ind w:right="131"/>
              <w:jc w:val="right"/>
            </w:pPr>
            <w:r>
              <w:t>-256</w:t>
            </w:r>
          </w:p>
        </w:tc>
        <w:tc>
          <w:tcPr>
            <w:tcW w:w="850" w:type="dxa"/>
            <w:tcBorders>
              <w:top w:val="single" w:sz="6" w:space="0" w:color="000000"/>
              <w:left w:val="nil"/>
              <w:bottom w:val="single" w:sz="6" w:space="0" w:color="000000"/>
              <w:right w:val="single" w:sz="6" w:space="0" w:color="008000"/>
            </w:tcBorders>
            <w:shd w:val="clear" w:color="auto" w:fill="FFFFBE"/>
          </w:tcPr>
          <w:p w14:paraId="68BA682A" w14:textId="77777777" w:rsidR="00B2706A" w:rsidRDefault="00B2706A" w:rsidP="007742C0">
            <w:pPr>
              <w:pStyle w:val="TableParagraph"/>
              <w:spacing w:before="15"/>
              <w:ind w:right="89"/>
              <w:jc w:val="right"/>
            </w:pPr>
            <w:r>
              <w:t>-15,5</w:t>
            </w:r>
          </w:p>
        </w:tc>
      </w:tr>
      <w:tr w:rsidR="00B2706A" w14:paraId="797F7597" w14:textId="77777777" w:rsidTr="007742C0">
        <w:trPr>
          <w:trHeight w:val="292"/>
        </w:trPr>
        <w:tc>
          <w:tcPr>
            <w:tcW w:w="912" w:type="dxa"/>
            <w:tcBorders>
              <w:top w:val="single" w:sz="6" w:space="0" w:color="000000"/>
              <w:left w:val="single" w:sz="6" w:space="0" w:color="008000"/>
              <w:bottom w:val="single" w:sz="6" w:space="0" w:color="000000"/>
              <w:right w:val="nil"/>
            </w:tcBorders>
            <w:shd w:val="clear" w:color="auto" w:fill="CCCCCC"/>
          </w:tcPr>
          <w:p w14:paraId="3D91DC9F" w14:textId="77777777" w:rsidR="00B2706A" w:rsidRDefault="00B2706A" w:rsidP="007742C0">
            <w:pPr>
              <w:pStyle w:val="TableParagraph"/>
              <w:spacing w:before="20" w:line="252" w:lineRule="exact"/>
              <w:ind w:left="215" w:right="208"/>
              <w:jc w:val="center"/>
              <w:rPr>
                <w:b/>
              </w:rPr>
            </w:pPr>
            <w:r>
              <w:rPr>
                <w:b/>
              </w:rPr>
              <w:t>2011</w:t>
            </w:r>
          </w:p>
        </w:tc>
        <w:tc>
          <w:tcPr>
            <w:tcW w:w="1385" w:type="dxa"/>
            <w:tcBorders>
              <w:top w:val="single" w:sz="6" w:space="0" w:color="000000"/>
              <w:left w:val="nil"/>
              <w:bottom w:val="single" w:sz="6" w:space="0" w:color="000000"/>
              <w:right w:val="nil"/>
            </w:tcBorders>
            <w:shd w:val="clear" w:color="auto" w:fill="CCCCCC"/>
          </w:tcPr>
          <w:p w14:paraId="1FC98659" w14:textId="77777777" w:rsidR="00B2706A" w:rsidRDefault="00B2706A" w:rsidP="007742C0">
            <w:pPr>
              <w:pStyle w:val="TableParagraph"/>
              <w:spacing w:before="15"/>
              <w:ind w:right="152"/>
              <w:jc w:val="right"/>
            </w:pPr>
            <w:r>
              <w:t>107</w:t>
            </w:r>
          </w:p>
        </w:tc>
        <w:tc>
          <w:tcPr>
            <w:tcW w:w="1032" w:type="dxa"/>
            <w:tcBorders>
              <w:top w:val="single" w:sz="6" w:space="0" w:color="000000"/>
              <w:left w:val="nil"/>
              <w:bottom w:val="single" w:sz="6" w:space="0" w:color="000000"/>
              <w:right w:val="nil"/>
            </w:tcBorders>
            <w:shd w:val="clear" w:color="auto" w:fill="CCCCCC"/>
          </w:tcPr>
          <w:p w14:paraId="1133BBDB" w14:textId="77777777" w:rsidR="00B2706A" w:rsidRDefault="00B2706A" w:rsidP="007742C0">
            <w:pPr>
              <w:pStyle w:val="TableParagraph"/>
              <w:spacing w:before="15"/>
              <w:ind w:right="97"/>
              <w:jc w:val="right"/>
            </w:pPr>
            <w:r>
              <w:t>316</w:t>
            </w:r>
          </w:p>
        </w:tc>
        <w:tc>
          <w:tcPr>
            <w:tcW w:w="785" w:type="dxa"/>
            <w:tcBorders>
              <w:top w:val="single" w:sz="6" w:space="0" w:color="000000"/>
              <w:left w:val="nil"/>
              <w:bottom w:val="single" w:sz="6" w:space="0" w:color="000000"/>
              <w:right w:val="nil"/>
            </w:tcBorders>
            <w:shd w:val="clear" w:color="auto" w:fill="CCCCCC"/>
          </w:tcPr>
          <w:p w14:paraId="08BA8AE4" w14:textId="77777777" w:rsidR="00B2706A" w:rsidRDefault="00B2706A" w:rsidP="007742C0">
            <w:pPr>
              <w:pStyle w:val="TableParagraph"/>
              <w:spacing w:before="15"/>
              <w:ind w:right="131"/>
              <w:jc w:val="right"/>
            </w:pPr>
            <w:r>
              <w:t>-209</w:t>
            </w:r>
          </w:p>
        </w:tc>
        <w:tc>
          <w:tcPr>
            <w:tcW w:w="850" w:type="dxa"/>
            <w:tcBorders>
              <w:top w:val="single" w:sz="6" w:space="0" w:color="000000"/>
              <w:left w:val="nil"/>
              <w:bottom w:val="single" w:sz="6" w:space="0" w:color="000000"/>
              <w:right w:val="single" w:sz="6" w:space="0" w:color="008000"/>
            </w:tcBorders>
            <w:shd w:val="clear" w:color="auto" w:fill="CCCCCC"/>
          </w:tcPr>
          <w:p w14:paraId="776F077E" w14:textId="77777777" w:rsidR="00B2706A" w:rsidRDefault="00B2706A" w:rsidP="007742C0">
            <w:pPr>
              <w:pStyle w:val="TableParagraph"/>
              <w:spacing w:before="15"/>
              <w:ind w:right="89"/>
              <w:jc w:val="right"/>
            </w:pPr>
            <w:r>
              <w:t>-12,8</w:t>
            </w:r>
          </w:p>
        </w:tc>
      </w:tr>
      <w:tr w:rsidR="00B2706A" w14:paraId="49717B9B" w14:textId="77777777" w:rsidTr="007742C0">
        <w:trPr>
          <w:trHeight w:val="292"/>
        </w:trPr>
        <w:tc>
          <w:tcPr>
            <w:tcW w:w="912" w:type="dxa"/>
            <w:tcBorders>
              <w:top w:val="single" w:sz="6" w:space="0" w:color="000000"/>
              <w:left w:val="single" w:sz="6" w:space="0" w:color="008000"/>
              <w:bottom w:val="single" w:sz="6" w:space="0" w:color="000000"/>
              <w:right w:val="nil"/>
            </w:tcBorders>
            <w:shd w:val="clear" w:color="auto" w:fill="FFFFBE"/>
          </w:tcPr>
          <w:p w14:paraId="29CF15C5" w14:textId="77777777" w:rsidR="00B2706A" w:rsidRDefault="00B2706A" w:rsidP="007742C0">
            <w:pPr>
              <w:pStyle w:val="TableParagraph"/>
              <w:spacing w:before="20" w:line="252" w:lineRule="exact"/>
              <w:ind w:left="215" w:right="208"/>
              <w:jc w:val="center"/>
              <w:rPr>
                <w:b/>
              </w:rPr>
            </w:pPr>
            <w:r>
              <w:rPr>
                <w:b/>
              </w:rPr>
              <w:t>2012</w:t>
            </w:r>
          </w:p>
        </w:tc>
        <w:tc>
          <w:tcPr>
            <w:tcW w:w="1385" w:type="dxa"/>
            <w:tcBorders>
              <w:top w:val="single" w:sz="6" w:space="0" w:color="000000"/>
              <w:left w:val="nil"/>
              <w:bottom w:val="single" w:sz="6" w:space="0" w:color="000000"/>
              <w:right w:val="nil"/>
            </w:tcBorders>
            <w:shd w:val="clear" w:color="auto" w:fill="FFFFBE"/>
          </w:tcPr>
          <w:p w14:paraId="08830069" w14:textId="77777777" w:rsidR="00B2706A" w:rsidRDefault="00B2706A" w:rsidP="007742C0">
            <w:pPr>
              <w:pStyle w:val="TableParagraph"/>
              <w:spacing w:before="15"/>
              <w:ind w:right="152"/>
              <w:jc w:val="right"/>
            </w:pPr>
            <w:r>
              <w:t>95</w:t>
            </w:r>
          </w:p>
        </w:tc>
        <w:tc>
          <w:tcPr>
            <w:tcW w:w="1032" w:type="dxa"/>
            <w:tcBorders>
              <w:top w:val="single" w:sz="6" w:space="0" w:color="000000"/>
              <w:left w:val="nil"/>
              <w:bottom w:val="single" w:sz="6" w:space="0" w:color="000000"/>
              <w:right w:val="nil"/>
            </w:tcBorders>
            <w:shd w:val="clear" w:color="auto" w:fill="FFFFBE"/>
          </w:tcPr>
          <w:p w14:paraId="24B36775" w14:textId="77777777" w:rsidR="00B2706A" w:rsidRDefault="00B2706A" w:rsidP="007742C0">
            <w:pPr>
              <w:pStyle w:val="TableParagraph"/>
              <w:spacing w:before="15"/>
              <w:ind w:right="97"/>
              <w:jc w:val="right"/>
            </w:pPr>
            <w:r>
              <w:t>344</w:t>
            </w:r>
          </w:p>
        </w:tc>
        <w:tc>
          <w:tcPr>
            <w:tcW w:w="785" w:type="dxa"/>
            <w:tcBorders>
              <w:top w:val="single" w:sz="6" w:space="0" w:color="000000"/>
              <w:left w:val="nil"/>
              <w:bottom w:val="single" w:sz="6" w:space="0" w:color="000000"/>
              <w:right w:val="nil"/>
            </w:tcBorders>
            <w:shd w:val="clear" w:color="auto" w:fill="FFFFBE"/>
          </w:tcPr>
          <w:p w14:paraId="1194A689" w14:textId="77777777" w:rsidR="00B2706A" w:rsidRDefault="00B2706A" w:rsidP="007742C0">
            <w:pPr>
              <w:pStyle w:val="TableParagraph"/>
              <w:spacing w:before="15"/>
              <w:ind w:right="131"/>
              <w:jc w:val="right"/>
            </w:pPr>
            <w:r>
              <w:t>-249</w:t>
            </w:r>
          </w:p>
        </w:tc>
        <w:tc>
          <w:tcPr>
            <w:tcW w:w="850" w:type="dxa"/>
            <w:tcBorders>
              <w:top w:val="single" w:sz="6" w:space="0" w:color="000000"/>
              <w:left w:val="nil"/>
              <w:bottom w:val="single" w:sz="6" w:space="0" w:color="000000"/>
              <w:right w:val="single" w:sz="6" w:space="0" w:color="008000"/>
            </w:tcBorders>
            <w:shd w:val="clear" w:color="auto" w:fill="FFFFBE"/>
          </w:tcPr>
          <w:p w14:paraId="0EC57DA2" w14:textId="77777777" w:rsidR="00B2706A" w:rsidRDefault="00B2706A" w:rsidP="007742C0">
            <w:pPr>
              <w:pStyle w:val="TableParagraph"/>
              <w:spacing w:before="15"/>
              <w:ind w:right="89"/>
              <w:jc w:val="right"/>
            </w:pPr>
            <w:r>
              <w:t>-15,8</w:t>
            </w:r>
          </w:p>
        </w:tc>
      </w:tr>
      <w:tr w:rsidR="00B2706A" w14:paraId="49812D7E" w14:textId="77777777" w:rsidTr="007742C0">
        <w:trPr>
          <w:trHeight w:val="294"/>
        </w:trPr>
        <w:tc>
          <w:tcPr>
            <w:tcW w:w="912" w:type="dxa"/>
            <w:tcBorders>
              <w:top w:val="single" w:sz="6" w:space="0" w:color="000000"/>
              <w:left w:val="single" w:sz="6" w:space="0" w:color="008000"/>
              <w:bottom w:val="single" w:sz="6" w:space="0" w:color="000000"/>
              <w:right w:val="nil"/>
            </w:tcBorders>
            <w:shd w:val="clear" w:color="auto" w:fill="CCCCCC"/>
          </w:tcPr>
          <w:p w14:paraId="219FB54A" w14:textId="77777777" w:rsidR="00B2706A" w:rsidRDefault="00B2706A" w:rsidP="007742C0">
            <w:pPr>
              <w:pStyle w:val="TableParagraph"/>
              <w:spacing w:before="20"/>
              <w:ind w:left="215" w:right="208"/>
              <w:jc w:val="center"/>
              <w:rPr>
                <w:b/>
              </w:rPr>
            </w:pPr>
            <w:r>
              <w:rPr>
                <w:b/>
              </w:rPr>
              <w:t>2013</w:t>
            </w:r>
          </w:p>
        </w:tc>
        <w:tc>
          <w:tcPr>
            <w:tcW w:w="1385" w:type="dxa"/>
            <w:tcBorders>
              <w:top w:val="single" w:sz="6" w:space="0" w:color="000000"/>
              <w:left w:val="nil"/>
              <w:bottom w:val="single" w:sz="6" w:space="0" w:color="000000"/>
              <w:right w:val="nil"/>
            </w:tcBorders>
            <w:shd w:val="clear" w:color="auto" w:fill="CCCCCC"/>
          </w:tcPr>
          <w:p w14:paraId="06FA9268" w14:textId="77777777" w:rsidR="00B2706A" w:rsidRDefault="00B2706A" w:rsidP="007742C0">
            <w:pPr>
              <w:pStyle w:val="TableParagraph"/>
              <w:spacing w:before="15"/>
              <w:ind w:right="152"/>
              <w:jc w:val="right"/>
            </w:pPr>
            <w:r>
              <w:t>105</w:t>
            </w:r>
          </w:p>
        </w:tc>
        <w:tc>
          <w:tcPr>
            <w:tcW w:w="1032" w:type="dxa"/>
            <w:tcBorders>
              <w:top w:val="single" w:sz="6" w:space="0" w:color="000000"/>
              <w:left w:val="nil"/>
              <w:bottom w:val="single" w:sz="6" w:space="0" w:color="000000"/>
              <w:right w:val="nil"/>
            </w:tcBorders>
            <w:shd w:val="clear" w:color="auto" w:fill="CCCCCC"/>
          </w:tcPr>
          <w:p w14:paraId="55CF4DF0" w14:textId="77777777" w:rsidR="00B2706A" w:rsidRDefault="00B2706A" w:rsidP="007742C0">
            <w:pPr>
              <w:pStyle w:val="TableParagraph"/>
              <w:spacing w:before="15"/>
              <w:ind w:right="97"/>
              <w:jc w:val="right"/>
            </w:pPr>
            <w:r>
              <w:t>337</w:t>
            </w:r>
          </w:p>
        </w:tc>
        <w:tc>
          <w:tcPr>
            <w:tcW w:w="785" w:type="dxa"/>
            <w:tcBorders>
              <w:top w:val="single" w:sz="6" w:space="0" w:color="000000"/>
              <w:left w:val="nil"/>
              <w:bottom w:val="single" w:sz="6" w:space="0" w:color="000000"/>
              <w:right w:val="nil"/>
            </w:tcBorders>
            <w:shd w:val="clear" w:color="auto" w:fill="CCCCCC"/>
          </w:tcPr>
          <w:p w14:paraId="0CEDC5D5" w14:textId="77777777" w:rsidR="00B2706A" w:rsidRDefault="00B2706A" w:rsidP="007742C0">
            <w:pPr>
              <w:pStyle w:val="TableParagraph"/>
              <w:spacing w:before="15"/>
              <w:ind w:right="131"/>
              <w:jc w:val="right"/>
            </w:pPr>
            <w:r>
              <w:t>-232</w:t>
            </w:r>
          </w:p>
        </w:tc>
        <w:tc>
          <w:tcPr>
            <w:tcW w:w="850" w:type="dxa"/>
            <w:tcBorders>
              <w:top w:val="single" w:sz="6" w:space="0" w:color="000000"/>
              <w:left w:val="nil"/>
              <w:bottom w:val="single" w:sz="6" w:space="0" w:color="000000"/>
              <w:right w:val="single" w:sz="6" w:space="0" w:color="008000"/>
            </w:tcBorders>
            <w:shd w:val="clear" w:color="auto" w:fill="CCCCCC"/>
          </w:tcPr>
          <w:p w14:paraId="18CB4776" w14:textId="77777777" w:rsidR="00B2706A" w:rsidRDefault="00B2706A" w:rsidP="007742C0">
            <w:pPr>
              <w:pStyle w:val="TableParagraph"/>
              <w:spacing w:before="15"/>
              <w:ind w:right="89"/>
              <w:jc w:val="right"/>
            </w:pPr>
            <w:r>
              <w:t>-14,9</w:t>
            </w:r>
          </w:p>
        </w:tc>
      </w:tr>
      <w:tr w:rsidR="00B2706A" w14:paraId="7675C659" w14:textId="77777777" w:rsidTr="007742C0">
        <w:trPr>
          <w:trHeight w:val="292"/>
        </w:trPr>
        <w:tc>
          <w:tcPr>
            <w:tcW w:w="912" w:type="dxa"/>
            <w:tcBorders>
              <w:top w:val="single" w:sz="6" w:space="0" w:color="000000"/>
              <w:left w:val="single" w:sz="6" w:space="0" w:color="008000"/>
              <w:bottom w:val="single" w:sz="6" w:space="0" w:color="000000"/>
              <w:right w:val="nil"/>
            </w:tcBorders>
            <w:shd w:val="clear" w:color="auto" w:fill="FFFFBE"/>
          </w:tcPr>
          <w:p w14:paraId="7BBB1A61" w14:textId="77777777" w:rsidR="00B2706A" w:rsidRDefault="00B2706A" w:rsidP="007742C0">
            <w:pPr>
              <w:pStyle w:val="TableParagraph"/>
              <w:spacing w:before="20" w:line="252" w:lineRule="exact"/>
              <w:ind w:left="215" w:right="208"/>
              <w:jc w:val="center"/>
              <w:rPr>
                <w:b/>
              </w:rPr>
            </w:pPr>
            <w:r>
              <w:rPr>
                <w:b/>
              </w:rPr>
              <w:t>2014</w:t>
            </w:r>
          </w:p>
        </w:tc>
        <w:tc>
          <w:tcPr>
            <w:tcW w:w="1385" w:type="dxa"/>
            <w:tcBorders>
              <w:top w:val="single" w:sz="6" w:space="0" w:color="000000"/>
              <w:left w:val="nil"/>
              <w:bottom w:val="single" w:sz="6" w:space="0" w:color="000000"/>
              <w:right w:val="nil"/>
            </w:tcBorders>
            <w:shd w:val="clear" w:color="auto" w:fill="FFFFBE"/>
          </w:tcPr>
          <w:p w14:paraId="53EFF2BF" w14:textId="77777777" w:rsidR="00B2706A" w:rsidRDefault="00B2706A" w:rsidP="007742C0">
            <w:pPr>
              <w:pStyle w:val="TableParagraph"/>
              <w:spacing w:before="15"/>
              <w:ind w:right="152"/>
              <w:jc w:val="right"/>
            </w:pPr>
            <w:r>
              <w:t>106</w:t>
            </w:r>
          </w:p>
        </w:tc>
        <w:tc>
          <w:tcPr>
            <w:tcW w:w="1032" w:type="dxa"/>
            <w:tcBorders>
              <w:top w:val="single" w:sz="6" w:space="0" w:color="000000"/>
              <w:left w:val="nil"/>
              <w:bottom w:val="single" w:sz="6" w:space="0" w:color="000000"/>
              <w:right w:val="nil"/>
            </w:tcBorders>
            <w:shd w:val="clear" w:color="auto" w:fill="FFFFBE"/>
          </w:tcPr>
          <w:p w14:paraId="37407ECD" w14:textId="77777777" w:rsidR="00B2706A" w:rsidRDefault="00B2706A" w:rsidP="007742C0">
            <w:pPr>
              <w:pStyle w:val="TableParagraph"/>
              <w:spacing w:before="15"/>
              <w:ind w:right="97"/>
              <w:jc w:val="right"/>
            </w:pPr>
            <w:r>
              <w:t>313</w:t>
            </w:r>
          </w:p>
        </w:tc>
        <w:tc>
          <w:tcPr>
            <w:tcW w:w="785" w:type="dxa"/>
            <w:tcBorders>
              <w:top w:val="single" w:sz="6" w:space="0" w:color="000000"/>
              <w:left w:val="nil"/>
              <w:bottom w:val="single" w:sz="6" w:space="0" w:color="000000"/>
              <w:right w:val="nil"/>
            </w:tcBorders>
            <w:shd w:val="clear" w:color="auto" w:fill="FFFFBE"/>
          </w:tcPr>
          <w:p w14:paraId="404D4A27" w14:textId="77777777" w:rsidR="00B2706A" w:rsidRDefault="00B2706A" w:rsidP="007742C0">
            <w:pPr>
              <w:pStyle w:val="TableParagraph"/>
              <w:spacing w:before="15"/>
              <w:ind w:right="131"/>
              <w:jc w:val="right"/>
            </w:pPr>
            <w:r>
              <w:t>-207</w:t>
            </w:r>
          </w:p>
        </w:tc>
        <w:tc>
          <w:tcPr>
            <w:tcW w:w="850" w:type="dxa"/>
            <w:tcBorders>
              <w:top w:val="single" w:sz="6" w:space="0" w:color="000000"/>
              <w:left w:val="nil"/>
              <w:bottom w:val="single" w:sz="6" w:space="0" w:color="000000"/>
              <w:right w:val="single" w:sz="6" w:space="0" w:color="008000"/>
            </w:tcBorders>
            <w:shd w:val="clear" w:color="auto" w:fill="FFFFBE"/>
          </w:tcPr>
          <w:p w14:paraId="70227F2D" w14:textId="77777777" w:rsidR="00B2706A" w:rsidRDefault="00B2706A" w:rsidP="007742C0">
            <w:pPr>
              <w:pStyle w:val="TableParagraph"/>
              <w:spacing w:before="15"/>
              <w:ind w:right="89"/>
              <w:jc w:val="right"/>
            </w:pPr>
            <w:r>
              <w:t>-13,6</w:t>
            </w:r>
          </w:p>
        </w:tc>
      </w:tr>
      <w:tr w:rsidR="00B2706A" w14:paraId="0F0DFE52" w14:textId="77777777" w:rsidTr="007742C0">
        <w:trPr>
          <w:trHeight w:val="294"/>
        </w:trPr>
        <w:tc>
          <w:tcPr>
            <w:tcW w:w="912" w:type="dxa"/>
            <w:tcBorders>
              <w:top w:val="single" w:sz="6" w:space="0" w:color="000000"/>
              <w:left w:val="single" w:sz="6" w:space="0" w:color="008000"/>
              <w:right w:val="nil"/>
            </w:tcBorders>
            <w:shd w:val="clear" w:color="auto" w:fill="CCCCCC"/>
          </w:tcPr>
          <w:p w14:paraId="1F473ED8" w14:textId="77777777" w:rsidR="00B2706A" w:rsidRDefault="00B2706A" w:rsidP="007742C0">
            <w:pPr>
              <w:pStyle w:val="TableParagraph"/>
              <w:spacing w:before="20"/>
              <w:ind w:left="215" w:right="208"/>
              <w:jc w:val="center"/>
              <w:rPr>
                <w:b/>
              </w:rPr>
            </w:pPr>
            <w:r>
              <w:rPr>
                <w:b/>
              </w:rPr>
              <w:t>2015</w:t>
            </w:r>
          </w:p>
        </w:tc>
        <w:tc>
          <w:tcPr>
            <w:tcW w:w="1385" w:type="dxa"/>
            <w:tcBorders>
              <w:top w:val="single" w:sz="6" w:space="0" w:color="000000"/>
              <w:left w:val="nil"/>
              <w:right w:val="nil"/>
            </w:tcBorders>
            <w:shd w:val="clear" w:color="auto" w:fill="CCCCCC"/>
          </w:tcPr>
          <w:p w14:paraId="0B429759" w14:textId="77777777" w:rsidR="00B2706A" w:rsidRDefault="00B2706A" w:rsidP="007742C0">
            <w:pPr>
              <w:pStyle w:val="TableParagraph"/>
              <w:spacing w:before="15"/>
              <w:ind w:right="152"/>
              <w:jc w:val="right"/>
            </w:pPr>
            <w:r>
              <w:t>115</w:t>
            </w:r>
          </w:p>
        </w:tc>
        <w:tc>
          <w:tcPr>
            <w:tcW w:w="1032" w:type="dxa"/>
            <w:tcBorders>
              <w:top w:val="single" w:sz="6" w:space="0" w:color="000000"/>
              <w:left w:val="nil"/>
              <w:right w:val="nil"/>
            </w:tcBorders>
            <w:shd w:val="clear" w:color="auto" w:fill="CCCCCC"/>
          </w:tcPr>
          <w:p w14:paraId="14B4F1A0" w14:textId="77777777" w:rsidR="00B2706A" w:rsidRDefault="00B2706A" w:rsidP="007742C0">
            <w:pPr>
              <w:pStyle w:val="TableParagraph"/>
              <w:spacing w:before="15"/>
              <w:ind w:right="97"/>
              <w:jc w:val="right"/>
            </w:pPr>
            <w:r>
              <w:t>344</w:t>
            </w:r>
          </w:p>
        </w:tc>
        <w:tc>
          <w:tcPr>
            <w:tcW w:w="785" w:type="dxa"/>
            <w:tcBorders>
              <w:top w:val="single" w:sz="6" w:space="0" w:color="000000"/>
              <w:left w:val="nil"/>
              <w:right w:val="nil"/>
            </w:tcBorders>
            <w:shd w:val="clear" w:color="auto" w:fill="CCCCCC"/>
          </w:tcPr>
          <w:p w14:paraId="7CA634C1" w14:textId="77777777" w:rsidR="00B2706A" w:rsidRDefault="00B2706A" w:rsidP="007742C0">
            <w:pPr>
              <w:pStyle w:val="TableParagraph"/>
              <w:spacing w:before="15"/>
              <w:ind w:right="131"/>
              <w:jc w:val="right"/>
            </w:pPr>
            <w:r>
              <w:t>-229</w:t>
            </w:r>
          </w:p>
        </w:tc>
        <w:tc>
          <w:tcPr>
            <w:tcW w:w="850" w:type="dxa"/>
            <w:tcBorders>
              <w:top w:val="single" w:sz="6" w:space="0" w:color="000000"/>
              <w:left w:val="nil"/>
              <w:right w:val="single" w:sz="6" w:space="0" w:color="008000"/>
            </w:tcBorders>
            <w:shd w:val="clear" w:color="auto" w:fill="CCCCCC"/>
          </w:tcPr>
          <w:p w14:paraId="0F42C1B5" w14:textId="77777777" w:rsidR="00B2706A" w:rsidRDefault="00B2706A" w:rsidP="007742C0">
            <w:pPr>
              <w:pStyle w:val="TableParagraph"/>
              <w:spacing w:before="15"/>
              <w:ind w:right="89"/>
              <w:jc w:val="right"/>
            </w:pPr>
            <w:r>
              <w:t>-15,2</w:t>
            </w:r>
          </w:p>
        </w:tc>
      </w:tr>
    </w:tbl>
    <w:p w14:paraId="26E240CB" w14:textId="77777777" w:rsidR="007742C0" w:rsidRPr="00470FF3" w:rsidRDefault="007742C0" w:rsidP="00470FF3">
      <w:pPr>
        <w:spacing w:before="53"/>
        <w:ind w:left="940"/>
        <w:rPr>
          <w:i/>
          <w:sz w:val="20"/>
        </w:rPr>
      </w:pPr>
      <w:r>
        <w:rPr>
          <w:i/>
          <w:sz w:val="20"/>
        </w:rPr>
        <w:t xml:space="preserve">Извор: Општине и региони у </w:t>
      </w:r>
      <w:r w:rsidR="00470FF3">
        <w:rPr>
          <w:i/>
          <w:sz w:val="20"/>
        </w:rPr>
        <w:t>Републици Србији 2010-2016.год.</w:t>
      </w:r>
    </w:p>
    <w:p w14:paraId="50DC7DA4" w14:textId="47C136F7" w:rsidR="007742C0" w:rsidRPr="00827117" w:rsidRDefault="007742C0" w:rsidP="007742C0">
      <w:pPr>
        <w:pStyle w:val="BodyText"/>
        <w:spacing w:before="140"/>
        <w:ind w:left="220" w:right="237"/>
        <w:rPr>
          <w:rFonts w:ascii="Times New Roman" w:hAnsi="Times New Roman"/>
        </w:rPr>
      </w:pPr>
      <w:r w:rsidRPr="00827117">
        <w:rPr>
          <w:rFonts w:ascii="Times New Roman" w:hAnsi="Times New Roman"/>
        </w:rPr>
        <w:t>У периоду од 2009-2015. године на подру</w:t>
      </w:r>
      <w:r w:rsidR="00B2706A" w:rsidRPr="00827117">
        <w:rPr>
          <w:rFonts w:ascii="Times New Roman" w:hAnsi="Times New Roman"/>
        </w:rPr>
        <w:t>ч</w:t>
      </w:r>
      <w:r w:rsidRPr="00827117">
        <w:rPr>
          <w:rFonts w:ascii="Times New Roman" w:hAnsi="Times New Roman"/>
        </w:rPr>
        <w:t xml:space="preserve">ју </w:t>
      </w:r>
      <w:r w:rsidR="00B2706A" w:rsidRPr="00827117">
        <w:rPr>
          <w:rFonts w:ascii="Times New Roman" w:hAnsi="Times New Roman"/>
        </w:rPr>
        <w:t>општине Сокобања</w:t>
      </w:r>
      <w:r w:rsidRPr="00827117">
        <w:rPr>
          <w:rFonts w:ascii="Times New Roman" w:hAnsi="Times New Roman"/>
        </w:rPr>
        <w:t xml:space="preserve"> стопа природног прираштаја је </w:t>
      </w:r>
      <w:r w:rsidRPr="00827117">
        <w:rPr>
          <w:rFonts w:ascii="Times New Roman" w:hAnsi="Times New Roman"/>
          <w:i/>
        </w:rPr>
        <w:t xml:space="preserve">негативна </w:t>
      </w:r>
      <w:r w:rsidRPr="00827117">
        <w:rPr>
          <w:rFonts w:ascii="Times New Roman" w:hAnsi="Times New Roman"/>
        </w:rPr>
        <w:t xml:space="preserve">и одрţава се на нивоу од око -6,0‰. У Сокобањи је стопа природног прираштаја такође </w:t>
      </w:r>
      <w:r w:rsidRPr="00827117">
        <w:rPr>
          <w:rFonts w:ascii="Times New Roman" w:hAnsi="Times New Roman"/>
          <w:i/>
        </w:rPr>
        <w:t xml:space="preserve">негативна </w:t>
      </w:r>
      <w:r w:rsidR="0036448B" w:rsidRPr="00827117">
        <w:rPr>
          <w:rFonts w:ascii="Times New Roman" w:hAnsi="Times New Roman"/>
        </w:rPr>
        <w:t>и</w:t>
      </w:r>
      <w:r w:rsidR="00BA0B8B">
        <w:rPr>
          <w:rFonts w:ascii="Times New Roman" w:hAnsi="Times New Roman"/>
        </w:rPr>
        <w:t xml:space="preserve"> скоро три пута већа (Табела  бр.16</w:t>
      </w:r>
      <w:r w:rsidRPr="00827117">
        <w:rPr>
          <w:rFonts w:ascii="Times New Roman" w:hAnsi="Times New Roman"/>
        </w:rPr>
        <w:t>).</w:t>
      </w:r>
    </w:p>
    <w:p w14:paraId="35CCEAE0" w14:textId="77777777" w:rsidR="007742C0" w:rsidRPr="00827117" w:rsidRDefault="007742C0" w:rsidP="007742C0">
      <w:pPr>
        <w:pStyle w:val="BodyText"/>
        <w:rPr>
          <w:rFonts w:ascii="Times New Roman" w:hAnsi="Times New Roman"/>
          <w:sz w:val="26"/>
        </w:rPr>
      </w:pPr>
    </w:p>
    <w:p w14:paraId="115B553D" w14:textId="77777777" w:rsidR="007742C0" w:rsidRDefault="007742C0" w:rsidP="007742C0">
      <w:pPr>
        <w:pStyle w:val="BodyText"/>
        <w:spacing w:before="10"/>
        <w:rPr>
          <w:sz w:val="31"/>
        </w:rPr>
      </w:pPr>
    </w:p>
    <w:p w14:paraId="77E1D209" w14:textId="2CA33F41" w:rsidR="007742C0" w:rsidRPr="0068464D" w:rsidRDefault="00EF2089" w:rsidP="00470FF3">
      <w:pPr>
        <w:pStyle w:val="Heading3"/>
        <w:keepNext w:val="0"/>
        <w:widowControl w:val="0"/>
        <w:tabs>
          <w:tab w:val="left" w:pos="1721"/>
        </w:tabs>
        <w:suppressAutoHyphens w:val="0"/>
        <w:autoSpaceDE w:val="0"/>
        <w:jc w:val="left"/>
        <w:textAlignment w:val="auto"/>
        <w:rPr>
          <w:rFonts w:ascii="Times New Roman" w:hAnsi="Times New Roman"/>
          <w:sz w:val="24"/>
          <w:szCs w:val="24"/>
        </w:rPr>
      </w:pPr>
      <w:bookmarkStart w:id="9" w:name="_TOC_250034"/>
      <w:r>
        <w:rPr>
          <w:rFonts w:ascii="Times New Roman" w:hAnsi="Times New Roman"/>
          <w:sz w:val="24"/>
          <w:szCs w:val="24"/>
          <w:lang w:val="sr-Cyrl-RS"/>
        </w:rPr>
        <w:t xml:space="preserve">   </w:t>
      </w:r>
      <w:r w:rsidR="002543D8">
        <w:rPr>
          <w:rFonts w:ascii="Times New Roman" w:hAnsi="Times New Roman"/>
          <w:sz w:val="24"/>
          <w:szCs w:val="24"/>
          <w:lang w:val="sr-Latn-RS"/>
        </w:rPr>
        <w:t>2.1.6.</w:t>
      </w:r>
      <w:r w:rsidR="00033728">
        <w:rPr>
          <w:rFonts w:ascii="Times New Roman" w:hAnsi="Times New Roman"/>
          <w:sz w:val="24"/>
          <w:szCs w:val="24"/>
          <w:lang w:val="sr-Latn-RS"/>
        </w:rPr>
        <w:t xml:space="preserve"> </w:t>
      </w:r>
      <w:r w:rsidR="007742C0" w:rsidRPr="0068464D">
        <w:rPr>
          <w:rFonts w:ascii="Times New Roman" w:hAnsi="Times New Roman"/>
          <w:sz w:val="24"/>
          <w:szCs w:val="24"/>
        </w:rPr>
        <w:t>Склопљени и разведени</w:t>
      </w:r>
      <w:r w:rsidR="007742C0" w:rsidRPr="0068464D">
        <w:rPr>
          <w:rFonts w:ascii="Times New Roman" w:hAnsi="Times New Roman"/>
          <w:spacing w:val="-4"/>
          <w:sz w:val="24"/>
          <w:szCs w:val="24"/>
        </w:rPr>
        <w:t xml:space="preserve"> </w:t>
      </w:r>
      <w:bookmarkEnd w:id="9"/>
      <w:r w:rsidR="007742C0" w:rsidRPr="0068464D">
        <w:rPr>
          <w:rFonts w:ascii="Times New Roman" w:hAnsi="Times New Roman"/>
          <w:sz w:val="24"/>
          <w:szCs w:val="24"/>
        </w:rPr>
        <w:t>бракови</w:t>
      </w:r>
    </w:p>
    <w:p w14:paraId="2D438B0C" w14:textId="77777777" w:rsidR="007742C0" w:rsidRDefault="007742C0" w:rsidP="007742C0">
      <w:pPr>
        <w:pStyle w:val="BodyText"/>
        <w:spacing w:line="242" w:lineRule="auto"/>
        <w:ind w:left="220" w:right="239"/>
      </w:pPr>
      <w:r>
        <w:t>Репродукција становништва се, већином, обавља кроз институцију брака. У Републици Србији око 75% живорођене деце рађа се у брачној заједници.</w:t>
      </w:r>
    </w:p>
    <w:p w14:paraId="133A14DE" w14:textId="77777777" w:rsidR="007742C0" w:rsidRDefault="007742C0" w:rsidP="007742C0">
      <w:pPr>
        <w:jc w:val="both"/>
      </w:pPr>
    </w:p>
    <w:p w14:paraId="363F4365" w14:textId="77777777" w:rsidR="007742C0" w:rsidRDefault="007742C0" w:rsidP="007742C0">
      <w:pPr>
        <w:pStyle w:val="BodyText"/>
        <w:spacing w:before="199"/>
        <w:ind w:left="220" w:right="236"/>
      </w:pPr>
      <w:r>
        <w:t xml:space="preserve">У 2015.години стопа нупцијалитета (број склопљених бракова на 1000 становника) била је у Сокобањи 4,5‰. </w:t>
      </w:r>
    </w:p>
    <w:p w14:paraId="34093CC1" w14:textId="77777777" w:rsidR="007742C0" w:rsidRDefault="007742C0" w:rsidP="007742C0">
      <w:pPr>
        <w:pStyle w:val="BodyText"/>
        <w:rPr>
          <w:sz w:val="26"/>
        </w:rPr>
      </w:pPr>
    </w:p>
    <w:p w14:paraId="616C8164" w14:textId="77777777" w:rsidR="007742C0" w:rsidRDefault="007742C0" w:rsidP="007742C0">
      <w:pPr>
        <w:pStyle w:val="BodyText"/>
        <w:spacing w:before="5"/>
        <w:rPr>
          <w:sz w:val="22"/>
        </w:rPr>
      </w:pPr>
    </w:p>
    <w:p w14:paraId="1AACCBE5" w14:textId="2B26249D" w:rsidR="007742C0" w:rsidRPr="0068464D" w:rsidRDefault="00470FF3" w:rsidP="007742C0">
      <w:pPr>
        <w:ind w:left="755"/>
        <w:rPr>
          <w:rFonts w:ascii="Times New Roman" w:hAnsi="Times New Roman" w:cs="Times New Roman"/>
          <w:b/>
          <w:sz w:val="24"/>
        </w:rPr>
      </w:pPr>
      <w:r w:rsidRPr="0068464D">
        <w:rPr>
          <w:rFonts w:ascii="Times New Roman" w:hAnsi="Times New Roman" w:cs="Times New Roman"/>
          <w:b/>
          <w:sz w:val="24"/>
        </w:rPr>
        <w:t>Табела</w:t>
      </w:r>
      <w:r w:rsidR="00BA0B8B">
        <w:rPr>
          <w:rFonts w:ascii="Times New Roman" w:hAnsi="Times New Roman" w:cs="Times New Roman"/>
          <w:b/>
          <w:sz w:val="24"/>
          <w:lang w:val="sr-Cyrl-RS"/>
        </w:rPr>
        <w:t xml:space="preserve"> бр. 17</w:t>
      </w:r>
      <w:r w:rsidR="007742C0" w:rsidRPr="0068464D">
        <w:rPr>
          <w:rFonts w:ascii="Times New Roman" w:hAnsi="Times New Roman" w:cs="Times New Roman"/>
          <w:b/>
          <w:sz w:val="24"/>
        </w:rPr>
        <w:t>. Стопа склапања и развода бракова у Сокобањи, 2009-2015. године</w:t>
      </w:r>
    </w:p>
    <w:p w14:paraId="7216DF9D" w14:textId="77777777" w:rsidR="007742C0" w:rsidRDefault="007742C0" w:rsidP="007742C0">
      <w:pPr>
        <w:pStyle w:val="BodyText"/>
        <w:spacing w:before="8"/>
        <w:rPr>
          <w:b/>
          <w:sz w:val="10"/>
        </w:rPr>
      </w:pPr>
    </w:p>
    <w:tbl>
      <w:tblPr>
        <w:tblW w:w="0" w:type="auto"/>
        <w:tblInd w:w="196"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CellMar>
          <w:left w:w="0" w:type="dxa"/>
          <w:right w:w="0" w:type="dxa"/>
        </w:tblCellMar>
        <w:tblLook w:val="01E0" w:firstRow="1" w:lastRow="1" w:firstColumn="1" w:lastColumn="1" w:noHBand="0" w:noVBand="0"/>
      </w:tblPr>
      <w:tblGrid>
        <w:gridCol w:w="1308"/>
        <w:gridCol w:w="2064"/>
        <w:gridCol w:w="881"/>
        <w:gridCol w:w="811"/>
        <w:gridCol w:w="811"/>
        <w:gridCol w:w="811"/>
        <w:gridCol w:w="811"/>
        <w:gridCol w:w="811"/>
        <w:gridCol w:w="771"/>
      </w:tblGrid>
      <w:tr w:rsidR="007742C0" w14:paraId="35A97051" w14:textId="77777777" w:rsidTr="007742C0">
        <w:trPr>
          <w:trHeight w:val="577"/>
        </w:trPr>
        <w:tc>
          <w:tcPr>
            <w:tcW w:w="3372" w:type="dxa"/>
            <w:gridSpan w:val="2"/>
            <w:tcBorders>
              <w:left w:val="single" w:sz="6" w:space="0" w:color="008000"/>
              <w:right w:val="nil"/>
            </w:tcBorders>
            <w:shd w:val="clear" w:color="auto" w:fill="C0C0C0"/>
          </w:tcPr>
          <w:p w14:paraId="728D788D" w14:textId="77777777" w:rsidR="007742C0" w:rsidRDefault="007742C0" w:rsidP="007742C0">
            <w:pPr>
              <w:pStyle w:val="TableParagraph"/>
              <w:spacing w:before="5" w:line="270" w:lineRule="atLeast"/>
              <w:ind w:left="902" w:right="833" w:hanging="17"/>
              <w:rPr>
                <w:b/>
              </w:rPr>
            </w:pPr>
            <w:r>
              <w:rPr>
                <w:b/>
              </w:rPr>
              <w:t>Стопа склапања и развода бракова</w:t>
            </w:r>
          </w:p>
        </w:tc>
        <w:tc>
          <w:tcPr>
            <w:tcW w:w="881" w:type="dxa"/>
            <w:tcBorders>
              <w:left w:val="nil"/>
              <w:right w:val="nil"/>
            </w:tcBorders>
            <w:shd w:val="clear" w:color="auto" w:fill="C0C0C0"/>
          </w:tcPr>
          <w:p w14:paraId="3856B66E" w14:textId="77777777" w:rsidR="007742C0" w:rsidRDefault="007742C0" w:rsidP="007742C0">
            <w:pPr>
              <w:pStyle w:val="TableParagraph"/>
              <w:spacing w:before="159"/>
              <w:ind w:left="223"/>
              <w:rPr>
                <w:b/>
              </w:rPr>
            </w:pPr>
            <w:r>
              <w:rPr>
                <w:b/>
              </w:rPr>
              <w:t>2009</w:t>
            </w:r>
          </w:p>
        </w:tc>
        <w:tc>
          <w:tcPr>
            <w:tcW w:w="811" w:type="dxa"/>
            <w:tcBorders>
              <w:left w:val="nil"/>
              <w:right w:val="nil"/>
            </w:tcBorders>
            <w:shd w:val="clear" w:color="auto" w:fill="C0C0C0"/>
          </w:tcPr>
          <w:p w14:paraId="71A16184" w14:textId="77777777" w:rsidR="007742C0" w:rsidRDefault="007742C0" w:rsidP="007742C0">
            <w:pPr>
              <w:pStyle w:val="TableParagraph"/>
              <w:spacing w:before="159"/>
              <w:ind w:left="151"/>
              <w:rPr>
                <w:b/>
              </w:rPr>
            </w:pPr>
            <w:r>
              <w:rPr>
                <w:b/>
              </w:rPr>
              <w:t>2010</w:t>
            </w:r>
          </w:p>
        </w:tc>
        <w:tc>
          <w:tcPr>
            <w:tcW w:w="811" w:type="dxa"/>
            <w:tcBorders>
              <w:left w:val="nil"/>
              <w:right w:val="nil"/>
            </w:tcBorders>
            <w:shd w:val="clear" w:color="auto" w:fill="C0C0C0"/>
          </w:tcPr>
          <w:p w14:paraId="5726F0B3" w14:textId="77777777" w:rsidR="007742C0" w:rsidRDefault="007742C0" w:rsidP="007742C0">
            <w:pPr>
              <w:pStyle w:val="TableParagraph"/>
              <w:spacing w:before="159"/>
              <w:ind w:left="151"/>
              <w:rPr>
                <w:b/>
              </w:rPr>
            </w:pPr>
            <w:r>
              <w:rPr>
                <w:b/>
              </w:rPr>
              <w:t>2011</w:t>
            </w:r>
          </w:p>
        </w:tc>
        <w:tc>
          <w:tcPr>
            <w:tcW w:w="811" w:type="dxa"/>
            <w:tcBorders>
              <w:left w:val="nil"/>
              <w:right w:val="nil"/>
            </w:tcBorders>
            <w:shd w:val="clear" w:color="auto" w:fill="C0C0C0"/>
          </w:tcPr>
          <w:p w14:paraId="0BECE4AA" w14:textId="77777777" w:rsidR="007742C0" w:rsidRDefault="007742C0" w:rsidP="007742C0">
            <w:pPr>
              <w:pStyle w:val="TableParagraph"/>
              <w:spacing w:before="159"/>
              <w:ind w:left="149"/>
              <w:rPr>
                <w:b/>
              </w:rPr>
            </w:pPr>
            <w:r>
              <w:rPr>
                <w:b/>
              </w:rPr>
              <w:t>2012</w:t>
            </w:r>
          </w:p>
        </w:tc>
        <w:tc>
          <w:tcPr>
            <w:tcW w:w="811" w:type="dxa"/>
            <w:tcBorders>
              <w:left w:val="nil"/>
              <w:right w:val="nil"/>
            </w:tcBorders>
            <w:shd w:val="clear" w:color="auto" w:fill="C0C0C0"/>
          </w:tcPr>
          <w:p w14:paraId="1A0CF4DF" w14:textId="77777777" w:rsidR="007742C0" w:rsidRDefault="007742C0" w:rsidP="007742C0">
            <w:pPr>
              <w:pStyle w:val="TableParagraph"/>
              <w:spacing w:before="159"/>
              <w:ind w:left="150"/>
              <w:rPr>
                <w:b/>
              </w:rPr>
            </w:pPr>
            <w:r>
              <w:rPr>
                <w:b/>
              </w:rPr>
              <w:t>2013</w:t>
            </w:r>
          </w:p>
        </w:tc>
        <w:tc>
          <w:tcPr>
            <w:tcW w:w="811" w:type="dxa"/>
            <w:tcBorders>
              <w:left w:val="nil"/>
              <w:right w:val="nil"/>
            </w:tcBorders>
            <w:shd w:val="clear" w:color="auto" w:fill="C0C0C0"/>
          </w:tcPr>
          <w:p w14:paraId="7E1AE1CE" w14:textId="77777777" w:rsidR="007742C0" w:rsidRDefault="007742C0" w:rsidP="007742C0">
            <w:pPr>
              <w:pStyle w:val="TableParagraph"/>
              <w:spacing w:before="159"/>
              <w:ind w:left="147"/>
              <w:rPr>
                <w:b/>
              </w:rPr>
            </w:pPr>
            <w:r>
              <w:rPr>
                <w:b/>
              </w:rPr>
              <w:t>2014</w:t>
            </w:r>
          </w:p>
        </w:tc>
        <w:tc>
          <w:tcPr>
            <w:tcW w:w="771" w:type="dxa"/>
            <w:tcBorders>
              <w:left w:val="nil"/>
              <w:right w:val="single" w:sz="6" w:space="0" w:color="008000"/>
            </w:tcBorders>
            <w:shd w:val="clear" w:color="auto" w:fill="C0C0C0"/>
          </w:tcPr>
          <w:p w14:paraId="68559106" w14:textId="77777777" w:rsidR="007742C0" w:rsidRDefault="007742C0" w:rsidP="007742C0">
            <w:pPr>
              <w:pStyle w:val="TableParagraph"/>
              <w:spacing w:before="159"/>
              <w:ind w:left="148"/>
              <w:rPr>
                <w:b/>
              </w:rPr>
            </w:pPr>
            <w:r>
              <w:rPr>
                <w:b/>
              </w:rPr>
              <w:t>2015</w:t>
            </w:r>
          </w:p>
        </w:tc>
      </w:tr>
      <w:tr w:rsidR="007742C0" w14:paraId="3C680D28" w14:textId="77777777" w:rsidTr="007742C0">
        <w:trPr>
          <w:trHeight w:val="282"/>
        </w:trPr>
        <w:tc>
          <w:tcPr>
            <w:tcW w:w="1308" w:type="dxa"/>
            <w:vMerge w:val="restart"/>
            <w:tcBorders>
              <w:left w:val="single" w:sz="6" w:space="0" w:color="008000"/>
              <w:bottom w:val="single" w:sz="6" w:space="0" w:color="000000"/>
              <w:right w:val="nil"/>
            </w:tcBorders>
            <w:shd w:val="clear" w:color="auto" w:fill="CCCCCC"/>
          </w:tcPr>
          <w:p w14:paraId="4046A4CC" w14:textId="77777777" w:rsidR="007742C0" w:rsidRDefault="007742C0" w:rsidP="007742C0">
            <w:pPr>
              <w:pStyle w:val="TableParagraph"/>
              <w:spacing w:before="36"/>
              <w:ind w:left="107" w:right="219"/>
              <w:rPr>
                <w:b/>
              </w:rPr>
            </w:pPr>
            <w:r>
              <w:rPr>
                <w:b/>
              </w:rPr>
              <w:t>Склопљени бракови</w:t>
            </w:r>
          </w:p>
        </w:tc>
        <w:tc>
          <w:tcPr>
            <w:tcW w:w="2064" w:type="dxa"/>
            <w:tcBorders>
              <w:left w:val="nil"/>
              <w:bottom w:val="single" w:sz="6" w:space="0" w:color="000000"/>
              <w:right w:val="nil"/>
            </w:tcBorders>
            <w:shd w:val="clear" w:color="auto" w:fill="CCCCCC"/>
          </w:tcPr>
          <w:p w14:paraId="712D09FC" w14:textId="77777777" w:rsidR="007742C0" w:rsidRDefault="007742C0" w:rsidP="007742C0">
            <w:pPr>
              <w:pStyle w:val="TableParagraph"/>
              <w:spacing w:before="5"/>
              <w:ind w:left="115"/>
            </w:pPr>
            <w:r>
              <w:t>Број</w:t>
            </w:r>
          </w:p>
        </w:tc>
        <w:tc>
          <w:tcPr>
            <w:tcW w:w="881" w:type="dxa"/>
            <w:tcBorders>
              <w:left w:val="nil"/>
              <w:bottom w:val="single" w:sz="6" w:space="0" w:color="000000"/>
              <w:right w:val="nil"/>
            </w:tcBorders>
            <w:shd w:val="clear" w:color="auto" w:fill="CCCCCC"/>
          </w:tcPr>
          <w:p w14:paraId="67E50D9E" w14:textId="77777777" w:rsidR="007742C0" w:rsidRDefault="007742C0" w:rsidP="007742C0">
            <w:pPr>
              <w:pStyle w:val="TableParagraph"/>
              <w:spacing w:before="3"/>
              <w:ind w:right="139"/>
              <w:jc w:val="right"/>
            </w:pPr>
            <w:r>
              <w:t>52</w:t>
            </w:r>
          </w:p>
        </w:tc>
        <w:tc>
          <w:tcPr>
            <w:tcW w:w="811" w:type="dxa"/>
            <w:tcBorders>
              <w:left w:val="nil"/>
              <w:bottom w:val="single" w:sz="6" w:space="0" w:color="000000"/>
              <w:right w:val="nil"/>
            </w:tcBorders>
            <w:shd w:val="clear" w:color="auto" w:fill="CCCCCC"/>
          </w:tcPr>
          <w:p w14:paraId="59485704" w14:textId="77777777" w:rsidR="007742C0" w:rsidRDefault="007742C0" w:rsidP="007742C0">
            <w:pPr>
              <w:pStyle w:val="TableParagraph"/>
              <w:spacing w:before="3"/>
              <w:ind w:right="141"/>
              <w:jc w:val="right"/>
            </w:pPr>
            <w:r>
              <w:t>58</w:t>
            </w:r>
          </w:p>
        </w:tc>
        <w:tc>
          <w:tcPr>
            <w:tcW w:w="811" w:type="dxa"/>
            <w:tcBorders>
              <w:left w:val="nil"/>
              <w:bottom w:val="single" w:sz="6" w:space="0" w:color="000000"/>
              <w:right w:val="nil"/>
            </w:tcBorders>
            <w:shd w:val="clear" w:color="auto" w:fill="CCCCCC"/>
          </w:tcPr>
          <w:p w14:paraId="473F0E84" w14:textId="77777777" w:rsidR="007742C0" w:rsidRDefault="007742C0" w:rsidP="007742C0">
            <w:pPr>
              <w:pStyle w:val="TableParagraph"/>
              <w:spacing w:before="3"/>
              <w:ind w:right="140"/>
              <w:jc w:val="right"/>
            </w:pPr>
            <w:r>
              <w:t>60</w:t>
            </w:r>
          </w:p>
        </w:tc>
        <w:tc>
          <w:tcPr>
            <w:tcW w:w="811" w:type="dxa"/>
            <w:tcBorders>
              <w:left w:val="nil"/>
              <w:bottom w:val="single" w:sz="6" w:space="0" w:color="000000"/>
              <w:right w:val="nil"/>
            </w:tcBorders>
            <w:shd w:val="clear" w:color="auto" w:fill="CCCCCC"/>
          </w:tcPr>
          <w:p w14:paraId="591CC487" w14:textId="77777777" w:rsidR="007742C0" w:rsidRDefault="007742C0" w:rsidP="007742C0">
            <w:pPr>
              <w:pStyle w:val="TableParagraph"/>
              <w:spacing w:before="3"/>
              <w:ind w:right="143"/>
              <w:jc w:val="right"/>
            </w:pPr>
            <w:r>
              <w:t>61</w:t>
            </w:r>
          </w:p>
        </w:tc>
        <w:tc>
          <w:tcPr>
            <w:tcW w:w="811" w:type="dxa"/>
            <w:tcBorders>
              <w:left w:val="nil"/>
              <w:bottom w:val="single" w:sz="6" w:space="0" w:color="000000"/>
              <w:right w:val="nil"/>
            </w:tcBorders>
            <w:shd w:val="clear" w:color="auto" w:fill="CCCCCC"/>
          </w:tcPr>
          <w:p w14:paraId="3FAC626F" w14:textId="77777777" w:rsidR="007742C0" w:rsidRDefault="007742C0" w:rsidP="007742C0">
            <w:pPr>
              <w:pStyle w:val="TableParagraph"/>
              <w:spacing w:before="3"/>
              <w:ind w:right="142"/>
              <w:jc w:val="right"/>
            </w:pPr>
            <w:r>
              <w:t>56</w:t>
            </w:r>
          </w:p>
        </w:tc>
        <w:tc>
          <w:tcPr>
            <w:tcW w:w="811" w:type="dxa"/>
            <w:tcBorders>
              <w:left w:val="nil"/>
              <w:bottom w:val="single" w:sz="6" w:space="0" w:color="000000"/>
              <w:right w:val="nil"/>
            </w:tcBorders>
            <w:shd w:val="clear" w:color="auto" w:fill="CCCCCC"/>
          </w:tcPr>
          <w:p w14:paraId="53490BAC" w14:textId="77777777" w:rsidR="007742C0" w:rsidRDefault="007742C0" w:rsidP="007742C0">
            <w:pPr>
              <w:pStyle w:val="TableParagraph"/>
              <w:spacing w:before="3"/>
              <w:ind w:right="144"/>
              <w:jc w:val="right"/>
            </w:pPr>
            <w:r>
              <w:t>71</w:t>
            </w:r>
          </w:p>
        </w:tc>
        <w:tc>
          <w:tcPr>
            <w:tcW w:w="771" w:type="dxa"/>
            <w:tcBorders>
              <w:left w:val="nil"/>
              <w:bottom w:val="single" w:sz="6" w:space="0" w:color="000000"/>
              <w:right w:val="single" w:sz="6" w:space="0" w:color="008000"/>
            </w:tcBorders>
            <w:shd w:val="clear" w:color="auto" w:fill="CCCCCC"/>
          </w:tcPr>
          <w:p w14:paraId="3451AD09" w14:textId="77777777" w:rsidR="007742C0" w:rsidRDefault="007742C0" w:rsidP="007742C0">
            <w:pPr>
              <w:pStyle w:val="TableParagraph"/>
              <w:spacing w:before="3"/>
              <w:ind w:right="96"/>
              <w:jc w:val="right"/>
            </w:pPr>
            <w:r>
              <w:t>68</w:t>
            </w:r>
          </w:p>
        </w:tc>
      </w:tr>
      <w:tr w:rsidR="007742C0" w14:paraId="7993CB5E" w14:textId="77777777" w:rsidTr="007742C0">
        <w:trPr>
          <w:trHeight w:val="294"/>
        </w:trPr>
        <w:tc>
          <w:tcPr>
            <w:tcW w:w="1308" w:type="dxa"/>
            <w:vMerge/>
            <w:tcBorders>
              <w:top w:val="nil"/>
              <w:left w:val="single" w:sz="6" w:space="0" w:color="008000"/>
              <w:bottom w:val="single" w:sz="6" w:space="0" w:color="000000"/>
              <w:right w:val="nil"/>
            </w:tcBorders>
            <w:shd w:val="clear" w:color="auto" w:fill="CCCCCC"/>
          </w:tcPr>
          <w:p w14:paraId="7ECD9E08" w14:textId="77777777" w:rsidR="007742C0" w:rsidRDefault="007742C0" w:rsidP="007742C0">
            <w:pPr>
              <w:rPr>
                <w:sz w:val="2"/>
                <w:szCs w:val="2"/>
              </w:rPr>
            </w:pPr>
          </w:p>
        </w:tc>
        <w:tc>
          <w:tcPr>
            <w:tcW w:w="2064" w:type="dxa"/>
            <w:tcBorders>
              <w:top w:val="single" w:sz="6" w:space="0" w:color="000000"/>
              <w:left w:val="nil"/>
              <w:bottom w:val="single" w:sz="6" w:space="0" w:color="000000"/>
              <w:right w:val="nil"/>
            </w:tcBorders>
            <w:shd w:val="clear" w:color="auto" w:fill="FFFFBE"/>
          </w:tcPr>
          <w:p w14:paraId="31348554" w14:textId="77777777" w:rsidR="007742C0" w:rsidRDefault="007742C0" w:rsidP="007742C0">
            <w:pPr>
              <w:pStyle w:val="TableParagraph"/>
              <w:spacing w:before="15"/>
              <w:ind w:left="115"/>
            </w:pPr>
            <w:r>
              <w:t>Стопа/1000ст</w:t>
            </w:r>
          </w:p>
        </w:tc>
        <w:tc>
          <w:tcPr>
            <w:tcW w:w="881" w:type="dxa"/>
            <w:tcBorders>
              <w:top w:val="single" w:sz="6" w:space="0" w:color="000000"/>
              <w:left w:val="nil"/>
              <w:bottom w:val="single" w:sz="6" w:space="0" w:color="000000"/>
              <w:right w:val="nil"/>
            </w:tcBorders>
            <w:shd w:val="clear" w:color="auto" w:fill="FFFFBE"/>
          </w:tcPr>
          <w:p w14:paraId="46EBBB10" w14:textId="77777777" w:rsidR="007742C0" w:rsidRDefault="007742C0" w:rsidP="007742C0">
            <w:pPr>
              <w:pStyle w:val="TableParagraph"/>
              <w:spacing w:before="15"/>
              <w:ind w:right="139"/>
              <w:jc w:val="right"/>
            </w:pPr>
            <w:r>
              <w:t>3,1</w:t>
            </w:r>
          </w:p>
        </w:tc>
        <w:tc>
          <w:tcPr>
            <w:tcW w:w="811" w:type="dxa"/>
            <w:tcBorders>
              <w:top w:val="single" w:sz="6" w:space="0" w:color="000000"/>
              <w:left w:val="nil"/>
              <w:bottom w:val="single" w:sz="6" w:space="0" w:color="000000"/>
              <w:right w:val="nil"/>
            </w:tcBorders>
            <w:shd w:val="clear" w:color="auto" w:fill="FFFFBE"/>
          </w:tcPr>
          <w:p w14:paraId="5C741C98" w14:textId="77777777" w:rsidR="007742C0" w:rsidRDefault="007742C0" w:rsidP="007742C0">
            <w:pPr>
              <w:pStyle w:val="TableParagraph"/>
              <w:spacing w:before="15"/>
              <w:ind w:right="141"/>
              <w:jc w:val="right"/>
            </w:pPr>
            <w:r>
              <w:t>3,5</w:t>
            </w:r>
          </w:p>
        </w:tc>
        <w:tc>
          <w:tcPr>
            <w:tcW w:w="811" w:type="dxa"/>
            <w:tcBorders>
              <w:top w:val="single" w:sz="6" w:space="0" w:color="000000"/>
              <w:left w:val="nil"/>
              <w:bottom w:val="single" w:sz="6" w:space="0" w:color="000000"/>
              <w:right w:val="nil"/>
            </w:tcBorders>
            <w:shd w:val="clear" w:color="auto" w:fill="FFFFBE"/>
          </w:tcPr>
          <w:p w14:paraId="6D79CD81" w14:textId="77777777" w:rsidR="007742C0" w:rsidRDefault="007742C0" w:rsidP="007742C0">
            <w:pPr>
              <w:pStyle w:val="TableParagraph"/>
              <w:spacing w:before="15"/>
              <w:ind w:right="140"/>
              <w:jc w:val="right"/>
            </w:pPr>
            <w:r>
              <w:t>3,8</w:t>
            </w:r>
          </w:p>
        </w:tc>
        <w:tc>
          <w:tcPr>
            <w:tcW w:w="811" w:type="dxa"/>
            <w:tcBorders>
              <w:top w:val="single" w:sz="6" w:space="0" w:color="000000"/>
              <w:left w:val="nil"/>
              <w:bottom w:val="single" w:sz="6" w:space="0" w:color="000000"/>
              <w:right w:val="nil"/>
            </w:tcBorders>
            <w:shd w:val="clear" w:color="auto" w:fill="FFFFBE"/>
          </w:tcPr>
          <w:p w14:paraId="74CDC958" w14:textId="77777777" w:rsidR="007742C0" w:rsidRDefault="007742C0" w:rsidP="007742C0">
            <w:pPr>
              <w:pStyle w:val="TableParagraph"/>
              <w:spacing w:before="15"/>
              <w:ind w:right="143"/>
              <w:jc w:val="right"/>
            </w:pPr>
            <w:r>
              <w:t>3,8</w:t>
            </w:r>
          </w:p>
        </w:tc>
        <w:tc>
          <w:tcPr>
            <w:tcW w:w="811" w:type="dxa"/>
            <w:tcBorders>
              <w:top w:val="single" w:sz="6" w:space="0" w:color="000000"/>
              <w:left w:val="nil"/>
              <w:bottom w:val="single" w:sz="6" w:space="0" w:color="000000"/>
              <w:right w:val="nil"/>
            </w:tcBorders>
            <w:shd w:val="clear" w:color="auto" w:fill="FFFFBE"/>
          </w:tcPr>
          <w:p w14:paraId="15B21C00" w14:textId="77777777" w:rsidR="007742C0" w:rsidRDefault="007742C0" w:rsidP="007742C0">
            <w:pPr>
              <w:pStyle w:val="TableParagraph"/>
              <w:spacing w:before="15"/>
              <w:ind w:right="142"/>
              <w:jc w:val="right"/>
            </w:pPr>
            <w:r>
              <w:t>3,6</w:t>
            </w:r>
          </w:p>
        </w:tc>
        <w:tc>
          <w:tcPr>
            <w:tcW w:w="811" w:type="dxa"/>
            <w:tcBorders>
              <w:top w:val="single" w:sz="6" w:space="0" w:color="000000"/>
              <w:left w:val="nil"/>
              <w:bottom w:val="single" w:sz="6" w:space="0" w:color="000000"/>
              <w:right w:val="nil"/>
            </w:tcBorders>
            <w:shd w:val="clear" w:color="auto" w:fill="FFFFBE"/>
          </w:tcPr>
          <w:p w14:paraId="6CE8D62F" w14:textId="77777777" w:rsidR="007742C0" w:rsidRDefault="007742C0" w:rsidP="007742C0">
            <w:pPr>
              <w:pStyle w:val="TableParagraph"/>
              <w:spacing w:before="15"/>
              <w:ind w:right="144"/>
              <w:jc w:val="right"/>
            </w:pPr>
            <w:r>
              <w:t>4,7</w:t>
            </w:r>
          </w:p>
        </w:tc>
        <w:tc>
          <w:tcPr>
            <w:tcW w:w="771" w:type="dxa"/>
            <w:tcBorders>
              <w:top w:val="single" w:sz="6" w:space="0" w:color="000000"/>
              <w:left w:val="nil"/>
              <w:bottom w:val="single" w:sz="6" w:space="0" w:color="000000"/>
              <w:right w:val="single" w:sz="6" w:space="0" w:color="008000"/>
            </w:tcBorders>
            <w:shd w:val="clear" w:color="auto" w:fill="FFFFBE"/>
          </w:tcPr>
          <w:p w14:paraId="3B6DAD07" w14:textId="77777777" w:rsidR="007742C0" w:rsidRDefault="007742C0" w:rsidP="007742C0">
            <w:pPr>
              <w:pStyle w:val="TableParagraph"/>
              <w:spacing w:before="15"/>
              <w:ind w:right="96"/>
              <w:jc w:val="right"/>
            </w:pPr>
            <w:r>
              <w:t>4,5</w:t>
            </w:r>
          </w:p>
        </w:tc>
      </w:tr>
      <w:tr w:rsidR="007742C0" w14:paraId="53896813" w14:textId="77777777" w:rsidTr="007742C0">
        <w:trPr>
          <w:trHeight w:val="284"/>
        </w:trPr>
        <w:tc>
          <w:tcPr>
            <w:tcW w:w="1308" w:type="dxa"/>
            <w:vMerge w:val="restart"/>
            <w:tcBorders>
              <w:top w:val="single" w:sz="6" w:space="0" w:color="000000"/>
              <w:left w:val="single" w:sz="6" w:space="0" w:color="008000"/>
              <w:right w:val="nil"/>
            </w:tcBorders>
            <w:shd w:val="clear" w:color="auto" w:fill="CCCCCC"/>
          </w:tcPr>
          <w:p w14:paraId="35EDCF95" w14:textId="77777777" w:rsidR="007742C0" w:rsidRDefault="007742C0" w:rsidP="007742C0">
            <w:pPr>
              <w:pStyle w:val="TableParagraph"/>
              <w:spacing w:before="2"/>
              <w:rPr>
                <w:b/>
                <w:sz w:val="28"/>
              </w:rPr>
            </w:pPr>
          </w:p>
          <w:p w14:paraId="7F415979" w14:textId="77777777" w:rsidR="007742C0" w:rsidRDefault="007742C0" w:rsidP="007742C0">
            <w:pPr>
              <w:pStyle w:val="TableParagraph"/>
              <w:ind w:left="107" w:right="195"/>
              <w:rPr>
                <w:b/>
              </w:rPr>
            </w:pPr>
            <w:r>
              <w:rPr>
                <w:b/>
              </w:rPr>
              <w:t>Разведени бракови</w:t>
            </w:r>
          </w:p>
        </w:tc>
        <w:tc>
          <w:tcPr>
            <w:tcW w:w="2064" w:type="dxa"/>
            <w:tcBorders>
              <w:top w:val="single" w:sz="6" w:space="0" w:color="000000"/>
              <w:left w:val="nil"/>
              <w:bottom w:val="single" w:sz="6" w:space="0" w:color="000000"/>
              <w:right w:val="nil"/>
            </w:tcBorders>
            <w:shd w:val="clear" w:color="auto" w:fill="CCCCCC"/>
          </w:tcPr>
          <w:p w14:paraId="091268B4" w14:textId="77777777" w:rsidR="007742C0" w:rsidRDefault="007742C0" w:rsidP="007742C0">
            <w:pPr>
              <w:pStyle w:val="TableParagraph"/>
              <w:spacing w:before="15" w:line="250" w:lineRule="exact"/>
              <w:ind w:left="115"/>
            </w:pPr>
            <w:r>
              <w:t>Број</w:t>
            </w:r>
          </w:p>
        </w:tc>
        <w:tc>
          <w:tcPr>
            <w:tcW w:w="881" w:type="dxa"/>
            <w:tcBorders>
              <w:top w:val="single" w:sz="6" w:space="0" w:color="000000"/>
              <w:left w:val="nil"/>
              <w:bottom w:val="single" w:sz="6" w:space="0" w:color="000000"/>
              <w:right w:val="nil"/>
            </w:tcBorders>
            <w:shd w:val="clear" w:color="auto" w:fill="CCCCCC"/>
          </w:tcPr>
          <w:p w14:paraId="22476AAE" w14:textId="77777777" w:rsidR="007742C0" w:rsidRDefault="007742C0" w:rsidP="007742C0">
            <w:pPr>
              <w:pStyle w:val="TableParagraph"/>
              <w:spacing w:before="12" w:line="252" w:lineRule="exact"/>
              <w:ind w:right="139"/>
              <w:jc w:val="right"/>
            </w:pPr>
            <w:r>
              <w:t>22</w:t>
            </w:r>
          </w:p>
        </w:tc>
        <w:tc>
          <w:tcPr>
            <w:tcW w:w="811" w:type="dxa"/>
            <w:tcBorders>
              <w:top w:val="single" w:sz="6" w:space="0" w:color="000000"/>
              <w:left w:val="nil"/>
              <w:bottom w:val="single" w:sz="6" w:space="0" w:color="000000"/>
              <w:right w:val="nil"/>
            </w:tcBorders>
            <w:shd w:val="clear" w:color="auto" w:fill="CCCCCC"/>
          </w:tcPr>
          <w:p w14:paraId="28D44BE9" w14:textId="77777777" w:rsidR="007742C0" w:rsidRDefault="007742C0" w:rsidP="007742C0">
            <w:pPr>
              <w:pStyle w:val="TableParagraph"/>
              <w:spacing w:before="12" w:line="252" w:lineRule="exact"/>
              <w:ind w:right="141"/>
              <w:jc w:val="right"/>
            </w:pPr>
            <w:r>
              <w:t>9</w:t>
            </w:r>
          </w:p>
        </w:tc>
        <w:tc>
          <w:tcPr>
            <w:tcW w:w="811" w:type="dxa"/>
            <w:tcBorders>
              <w:top w:val="single" w:sz="6" w:space="0" w:color="000000"/>
              <w:left w:val="nil"/>
              <w:bottom w:val="single" w:sz="6" w:space="0" w:color="000000"/>
              <w:right w:val="nil"/>
            </w:tcBorders>
            <w:shd w:val="clear" w:color="auto" w:fill="CCCCCC"/>
          </w:tcPr>
          <w:p w14:paraId="7370F40C" w14:textId="77777777" w:rsidR="007742C0" w:rsidRDefault="007742C0" w:rsidP="007742C0">
            <w:pPr>
              <w:pStyle w:val="TableParagraph"/>
              <w:spacing w:before="12" w:line="252" w:lineRule="exact"/>
              <w:ind w:right="140"/>
              <w:jc w:val="right"/>
            </w:pPr>
            <w:r>
              <w:t>20</w:t>
            </w:r>
          </w:p>
        </w:tc>
        <w:tc>
          <w:tcPr>
            <w:tcW w:w="811" w:type="dxa"/>
            <w:tcBorders>
              <w:top w:val="single" w:sz="6" w:space="0" w:color="000000"/>
              <w:left w:val="nil"/>
              <w:bottom w:val="single" w:sz="6" w:space="0" w:color="000000"/>
              <w:right w:val="nil"/>
            </w:tcBorders>
            <w:shd w:val="clear" w:color="auto" w:fill="CCCCCC"/>
          </w:tcPr>
          <w:p w14:paraId="4F4F585C" w14:textId="77777777" w:rsidR="007742C0" w:rsidRDefault="007742C0" w:rsidP="007742C0">
            <w:pPr>
              <w:pStyle w:val="TableParagraph"/>
              <w:spacing w:before="12" w:line="252" w:lineRule="exact"/>
              <w:ind w:right="143"/>
              <w:jc w:val="right"/>
            </w:pPr>
            <w:r>
              <w:t>16</w:t>
            </w:r>
          </w:p>
        </w:tc>
        <w:tc>
          <w:tcPr>
            <w:tcW w:w="811" w:type="dxa"/>
            <w:tcBorders>
              <w:top w:val="single" w:sz="6" w:space="0" w:color="000000"/>
              <w:left w:val="nil"/>
              <w:bottom w:val="single" w:sz="6" w:space="0" w:color="000000"/>
              <w:right w:val="nil"/>
            </w:tcBorders>
            <w:shd w:val="clear" w:color="auto" w:fill="CCCCCC"/>
          </w:tcPr>
          <w:p w14:paraId="31FD9FC2" w14:textId="77777777" w:rsidR="007742C0" w:rsidRDefault="007742C0" w:rsidP="007742C0">
            <w:pPr>
              <w:pStyle w:val="TableParagraph"/>
              <w:spacing w:before="12" w:line="252" w:lineRule="exact"/>
              <w:ind w:right="142"/>
              <w:jc w:val="right"/>
            </w:pPr>
            <w:r>
              <w:t>26</w:t>
            </w:r>
          </w:p>
        </w:tc>
        <w:tc>
          <w:tcPr>
            <w:tcW w:w="811" w:type="dxa"/>
            <w:tcBorders>
              <w:top w:val="single" w:sz="6" w:space="0" w:color="000000"/>
              <w:left w:val="nil"/>
              <w:bottom w:val="single" w:sz="6" w:space="0" w:color="000000"/>
              <w:right w:val="nil"/>
            </w:tcBorders>
            <w:shd w:val="clear" w:color="auto" w:fill="CCCCCC"/>
          </w:tcPr>
          <w:p w14:paraId="69E6A340" w14:textId="77777777" w:rsidR="007742C0" w:rsidRDefault="007742C0" w:rsidP="007742C0">
            <w:pPr>
              <w:pStyle w:val="TableParagraph"/>
              <w:spacing w:before="12" w:line="252" w:lineRule="exact"/>
              <w:ind w:right="144"/>
              <w:jc w:val="right"/>
            </w:pPr>
            <w:r>
              <w:t>17</w:t>
            </w:r>
          </w:p>
        </w:tc>
        <w:tc>
          <w:tcPr>
            <w:tcW w:w="771" w:type="dxa"/>
            <w:tcBorders>
              <w:top w:val="single" w:sz="6" w:space="0" w:color="000000"/>
              <w:left w:val="nil"/>
              <w:bottom w:val="single" w:sz="6" w:space="0" w:color="000000"/>
              <w:right w:val="single" w:sz="6" w:space="0" w:color="008000"/>
            </w:tcBorders>
            <w:shd w:val="clear" w:color="auto" w:fill="CCCCCC"/>
          </w:tcPr>
          <w:p w14:paraId="5011BCEB" w14:textId="77777777" w:rsidR="007742C0" w:rsidRDefault="007742C0" w:rsidP="007742C0">
            <w:pPr>
              <w:pStyle w:val="TableParagraph"/>
              <w:spacing w:before="12" w:line="252" w:lineRule="exact"/>
              <w:ind w:right="96"/>
              <w:jc w:val="right"/>
            </w:pPr>
            <w:r>
              <w:t>26</w:t>
            </w:r>
          </w:p>
        </w:tc>
      </w:tr>
      <w:tr w:rsidR="007742C0" w14:paraId="1C7C7829" w14:textId="77777777" w:rsidTr="007742C0">
        <w:trPr>
          <w:trHeight w:val="277"/>
        </w:trPr>
        <w:tc>
          <w:tcPr>
            <w:tcW w:w="1308" w:type="dxa"/>
            <w:vMerge/>
            <w:tcBorders>
              <w:top w:val="nil"/>
              <w:left w:val="single" w:sz="6" w:space="0" w:color="008000"/>
              <w:right w:val="nil"/>
            </w:tcBorders>
            <w:shd w:val="clear" w:color="auto" w:fill="CCCCCC"/>
          </w:tcPr>
          <w:p w14:paraId="596A7F89" w14:textId="77777777" w:rsidR="007742C0" w:rsidRDefault="007742C0" w:rsidP="007742C0">
            <w:pPr>
              <w:rPr>
                <w:sz w:val="2"/>
                <w:szCs w:val="2"/>
              </w:rPr>
            </w:pPr>
          </w:p>
        </w:tc>
        <w:tc>
          <w:tcPr>
            <w:tcW w:w="2064" w:type="dxa"/>
            <w:tcBorders>
              <w:top w:val="single" w:sz="6" w:space="0" w:color="000000"/>
              <w:left w:val="nil"/>
              <w:bottom w:val="single" w:sz="6" w:space="0" w:color="000000"/>
              <w:right w:val="nil"/>
            </w:tcBorders>
            <w:shd w:val="clear" w:color="auto" w:fill="FFFFBE"/>
          </w:tcPr>
          <w:p w14:paraId="65AB946B" w14:textId="77777777" w:rsidR="007742C0" w:rsidRDefault="007742C0" w:rsidP="007742C0">
            <w:pPr>
              <w:pStyle w:val="TableParagraph"/>
              <w:spacing w:before="7" w:line="250" w:lineRule="exact"/>
              <w:ind w:left="115"/>
            </w:pPr>
            <w:r>
              <w:t>Стопа/1000 ст</w:t>
            </w:r>
          </w:p>
        </w:tc>
        <w:tc>
          <w:tcPr>
            <w:tcW w:w="881" w:type="dxa"/>
            <w:tcBorders>
              <w:top w:val="single" w:sz="6" w:space="0" w:color="000000"/>
              <w:left w:val="nil"/>
              <w:bottom w:val="single" w:sz="6" w:space="0" w:color="000000"/>
              <w:right w:val="nil"/>
            </w:tcBorders>
            <w:shd w:val="clear" w:color="auto" w:fill="FFFFBE"/>
          </w:tcPr>
          <w:p w14:paraId="0269AB0F" w14:textId="77777777" w:rsidR="007742C0" w:rsidRDefault="007742C0" w:rsidP="007742C0">
            <w:pPr>
              <w:pStyle w:val="TableParagraph"/>
              <w:spacing w:before="5" w:line="252" w:lineRule="exact"/>
              <w:ind w:right="139"/>
              <w:jc w:val="right"/>
            </w:pPr>
            <w:r>
              <w:t>1,3</w:t>
            </w:r>
          </w:p>
        </w:tc>
        <w:tc>
          <w:tcPr>
            <w:tcW w:w="811" w:type="dxa"/>
            <w:tcBorders>
              <w:top w:val="single" w:sz="6" w:space="0" w:color="000000"/>
              <w:left w:val="nil"/>
              <w:bottom w:val="single" w:sz="6" w:space="0" w:color="000000"/>
              <w:right w:val="nil"/>
            </w:tcBorders>
            <w:shd w:val="clear" w:color="auto" w:fill="FFFFBE"/>
          </w:tcPr>
          <w:p w14:paraId="2AD41E4A" w14:textId="77777777" w:rsidR="007742C0" w:rsidRDefault="007742C0" w:rsidP="007742C0">
            <w:pPr>
              <w:pStyle w:val="TableParagraph"/>
              <w:spacing w:before="5" w:line="252" w:lineRule="exact"/>
              <w:ind w:right="139"/>
              <w:jc w:val="right"/>
            </w:pPr>
            <w:r>
              <w:t>0,54</w:t>
            </w:r>
          </w:p>
        </w:tc>
        <w:tc>
          <w:tcPr>
            <w:tcW w:w="811" w:type="dxa"/>
            <w:tcBorders>
              <w:top w:val="single" w:sz="6" w:space="0" w:color="000000"/>
              <w:left w:val="nil"/>
              <w:bottom w:val="single" w:sz="6" w:space="0" w:color="000000"/>
              <w:right w:val="nil"/>
            </w:tcBorders>
            <w:shd w:val="clear" w:color="auto" w:fill="FFFFBE"/>
          </w:tcPr>
          <w:p w14:paraId="269ACD6F" w14:textId="77777777" w:rsidR="007742C0" w:rsidRDefault="007742C0" w:rsidP="007742C0">
            <w:pPr>
              <w:pStyle w:val="TableParagraph"/>
              <w:spacing w:before="5" w:line="252" w:lineRule="exact"/>
              <w:ind w:right="140"/>
              <w:jc w:val="right"/>
            </w:pPr>
            <w:r>
              <w:t>1,3</w:t>
            </w:r>
          </w:p>
        </w:tc>
        <w:tc>
          <w:tcPr>
            <w:tcW w:w="811" w:type="dxa"/>
            <w:tcBorders>
              <w:top w:val="single" w:sz="6" w:space="0" w:color="000000"/>
              <w:left w:val="nil"/>
              <w:bottom w:val="single" w:sz="6" w:space="0" w:color="000000"/>
              <w:right w:val="nil"/>
            </w:tcBorders>
            <w:shd w:val="clear" w:color="auto" w:fill="FFFFBE"/>
          </w:tcPr>
          <w:p w14:paraId="1BC7EFEC" w14:textId="77777777" w:rsidR="007742C0" w:rsidRDefault="007742C0" w:rsidP="007742C0">
            <w:pPr>
              <w:pStyle w:val="TableParagraph"/>
              <w:spacing w:before="5" w:line="252" w:lineRule="exact"/>
              <w:ind w:right="143"/>
              <w:jc w:val="right"/>
            </w:pPr>
            <w:r>
              <w:t>1,0</w:t>
            </w:r>
          </w:p>
        </w:tc>
        <w:tc>
          <w:tcPr>
            <w:tcW w:w="811" w:type="dxa"/>
            <w:tcBorders>
              <w:top w:val="single" w:sz="6" w:space="0" w:color="000000"/>
              <w:left w:val="nil"/>
              <w:bottom w:val="single" w:sz="6" w:space="0" w:color="000000"/>
              <w:right w:val="nil"/>
            </w:tcBorders>
            <w:shd w:val="clear" w:color="auto" w:fill="FFFFBE"/>
          </w:tcPr>
          <w:p w14:paraId="604BE6FB" w14:textId="77777777" w:rsidR="007742C0" w:rsidRDefault="007742C0" w:rsidP="007742C0">
            <w:pPr>
              <w:pStyle w:val="TableParagraph"/>
              <w:spacing w:before="5" w:line="252" w:lineRule="exact"/>
              <w:ind w:right="142"/>
              <w:jc w:val="right"/>
            </w:pPr>
            <w:r>
              <w:t>1,7</w:t>
            </w:r>
          </w:p>
        </w:tc>
        <w:tc>
          <w:tcPr>
            <w:tcW w:w="811" w:type="dxa"/>
            <w:tcBorders>
              <w:top w:val="single" w:sz="6" w:space="0" w:color="000000"/>
              <w:left w:val="nil"/>
              <w:bottom w:val="single" w:sz="6" w:space="0" w:color="000000"/>
              <w:right w:val="nil"/>
            </w:tcBorders>
            <w:shd w:val="clear" w:color="auto" w:fill="FFFFBE"/>
          </w:tcPr>
          <w:p w14:paraId="5AE91881" w14:textId="77777777" w:rsidR="007742C0" w:rsidRDefault="007742C0" w:rsidP="007742C0">
            <w:pPr>
              <w:pStyle w:val="TableParagraph"/>
              <w:spacing w:before="5" w:line="252" w:lineRule="exact"/>
              <w:ind w:right="144"/>
              <w:jc w:val="right"/>
            </w:pPr>
            <w:r>
              <w:t>1,1</w:t>
            </w:r>
          </w:p>
        </w:tc>
        <w:tc>
          <w:tcPr>
            <w:tcW w:w="771" w:type="dxa"/>
            <w:tcBorders>
              <w:top w:val="single" w:sz="6" w:space="0" w:color="000000"/>
              <w:left w:val="nil"/>
              <w:bottom w:val="single" w:sz="6" w:space="0" w:color="000000"/>
              <w:right w:val="single" w:sz="6" w:space="0" w:color="008000"/>
            </w:tcBorders>
            <w:shd w:val="clear" w:color="auto" w:fill="FFFFBE"/>
          </w:tcPr>
          <w:p w14:paraId="3B5DE73A" w14:textId="77777777" w:rsidR="007742C0" w:rsidRDefault="007742C0" w:rsidP="007742C0">
            <w:pPr>
              <w:pStyle w:val="TableParagraph"/>
              <w:spacing w:before="5" w:line="252" w:lineRule="exact"/>
              <w:ind w:right="96"/>
              <w:jc w:val="right"/>
            </w:pPr>
            <w:r>
              <w:t>1,7</w:t>
            </w:r>
          </w:p>
        </w:tc>
      </w:tr>
      <w:tr w:rsidR="007742C0" w14:paraId="124E5767" w14:textId="77777777" w:rsidTr="007742C0">
        <w:trPr>
          <w:trHeight w:val="538"/>
        </w:trPr>
        <w:tc>
          <w:tcPr>
            <w:tcW w:w="1308" w:type="dxa"/>
            <w:vMerge/>
            <w:tcBorders>
              <w:top w:val="nil"/>
              <w:left w:val="single" w:sz="6" w:space="0" w:color="008000"/>
              <w:right w:val="nil"/>
            </w:tcBorders>
            <w:shd w:val="clear" w:color="auto" w:fill="CCCCCC"/>
          </w:tcPr>
          <w:p w14:paraId="6E1A796F" w14:textId="77777777" w:rsidR="007742C0" w:rsidRDefault="007742C0" w:rsidP="007742C0">
            <w:pPr>
              <w:rPr>
                <w:sz w:val="2"/>
                <w:szCs w:val="2"/>
              </w:rPr>
            </w:pPr>
          </w:p>
        </w:tc>
        <w:tc>
          <w:tcPr>
            <w:tcW w:w="2064" w:type="dxa"/>
            <w:tcBorders>
              <w:top w:val="single" w:sz="6" w:space="0" w:color="000000"/>
              <w:left w:val="nil"/>
              <w:right w:val="nil"/>
            </w:tcBorders>
            <w:shd w:val="clear" w:color="auto" w:fill="CCCCCC"/>
          </w:tcPr>
          <w:p w14:paraId="08B18E8A" w14:textId="77777777" w:rsidR="007742C0" w:rsidRDefault="007742C0" w:rsidP="007742C0">
            <w:pPr>
              <w:pStyle w:val="TableParagraph"/>
              <w:spacing w:before="5"/>
              <w:ind w:left="115" w:right="187"/>
            </w:pPr>
            <w:r>
              <w:t>Стопа на 1000 склопљених бракова</w:t>
            </w:r>
          </w:p>
        </w:tc>
        <w:tc>
          <w:tcPr>
            <w:tcW w:w="881" w:type="dxa"/>
            <w:tcBorders>
              <w:top w:val="single" w:sz="6" w:space="0" w:color="000000"/>
              <w:left w:val="nil"/>
              <w:right w:val="nil"/>
            </w:tcBorders>
            <w:shd w:val="clear" w:color="auto" w:fill="CCCCCC"/>
          </w:tcPr>
          <w:p w14:paraId="1EB5F750" w14:textId="77777777" w:rsidR="007742C0" w:rsidRDefault="007742C0" w:rsidP="007742C0">
            <w:pPr>
              <w:pStyle w:val="TableParagraph"/>
              <w:spacing w:before="132"/>
              <w:ind w:right="136"/>
              <w:jc w:val="right"/>
            </w:pPr>
            <w:r>
              <w:t>423,1</w:t>
            </w:r>
          </w:p>
        </w:tc>
        <w:tc>
          <w:tcPr>
            <w:tcW w:w="811" w:type="dxa"/>
            <w:tcBorders>
              <w:top w:val="single" w:sz="6" w:space="0" w:color="000000"/>
              <w:left w:val="nil"/>
              <w:right w:val="nil"/>
            </w:tcBorders>
            <w:shd w:val="clear" w:color="auto" w:fill="CCCCCC"/>
          </w:tcPr>
          <w:p w14:paraId="45DD6DDC" w14:textId="77777777" w:rsidR="007742C0" w:rsidRDefault="007742C0" w:rsidP="007742C0">
            <w:pPr>
              <w:pStyle w:val="TableParagraph"/>
              <w:spacing w:before="132"/>
              <w:ind w:left="173"/>
            </w:pPr>
            <w:r>
              <w:t>155,2</w:t>
            </w:r>
          </w:p>
        </w:tc>
        <w:tc>
          <w:tcPr>
            <w:tcW w:w="811" w:type="dxa"/>
            <w:tcBorders>
              <w:top w:val="single" w:sz="6" w:space="0" w:color="000000"/>
              <w:left w:val="nil"/>
              <w:right w:val="nil"/>
            </w:tcBorders>
            <w:shd w:val="clear" w:color="auto" w:fill="CCCCCC"/>
          </w:tcPr>
          <w:p w14:paraId="5ACC7ACB" w14:textId="77777777" w:rsidR="007742C0" w:rsidRDefault="007742C0" w:rsidP="007742C0">
            <w:pPr>
              <w:pStyle w:val="TableParagraph"/>
              <w:spacing w:before="132"/>
              <w:ind w:left="173"/>
            </w:pPr>
            <w:r>
              <w:t>333,3</w:t>
            </w:r>
          </w:p>
        </w:tc>
        <w:tc>
          <w:tcPr>
            <w:tcW w:w="811" w:type="dxa"/>
            <w:tcBorders>
              <w:top w:val="single" w:sz="6" w:space="0" w:color="000000"/>
              <w:left w:val="nil"/>
              <w:right w:val="nil"/>
            </w:tcBorders>
            <w:shd w:val="clear" w:color="auto" w:fill="CCCCCC"/>
          </w:tcPr>
          <w:p w14:paraId="718FB0D5" w14:textId="77777777" w:rsidR="007742C0" w:rsidRDefault="007742C0" w:rsidP="007742C0">
            <w:pPr>
              <w:pStyle w:val="TableParagraph"/>
              <w:spacing w:before="132"/>
              <w:ind w:left="171"/>
            </w:pPr>
            <w:r>
              <w:t>262,3</w:t>
            </w:r>
          </w:p>
        </w:tc>
        <w:tc>
          <w:tcPr>
            <w:tcW w:w="811" w:type="dxa"/>
            <w:tcBorders>
              <w:top w:val="single" w:sz="6" w:space="0" w:color="000000"/>
              <w:left w:val="nil"/>
              <w:right w:val="nil"/>
            </w:tcBorders>
            <w:shd w:val="clear" w:color="auto" w:fill="CCCCCC"/>
          </w:tcPr>
          <w:p w14:paraId="307FDB95" w14:textId="77777777" w:rsidR="007742C0" w:rsidRDefault="007742C0" w:rsidP="007742C0">
            <w:pPr>
              <w:pStyle w:val="TableParagraph"/>
              <w:spacing w:before="132"/>
              <w:ind w:right="140"/>
              <w:jc w:val="right"/>
            </w:pPr>
            <w:r>
              <w:t>464,3</w:t>
            </w:r>
          </w:p>
        </w:tc>
        <w:tc>
          <w:tcPr>
            <w:tcW w:w="811" w:type="dxa"/>
            <w:tcBorders>
              <w:top w:val="single" w:sz="6" w:space="0" w:color="000000"/>
              <w:left w:val="nil"/>
              <w:right w:val="nil"/>
            </w:tcBorders>
            <w:shd w:val="clear" w:color="auto" w:fill="CCCCCC"/>
          </w:tcPr>
          <w:p w14:paraId="3417B4E0" w14:textId="77777777" w:rsidR="007742C0" w:rsidRDefault="007742C0" w:rsidP="007742C0">
            <w:pPr>
              <w:pStyle w:val="TableParagraph"/>
              <w:spacing w:before="132"/>
              <w:ind w:right="142"/>
              <w:jc w:val="right"/>
            </w:pPr>
            <w:r>
              <w:t>239,4</w:t>
            </w:r>
          </w:p>
        </w:tc>
        <w:tc>
          <w:tcPr>
            <w:tcW w:w="771" w:type="dxa"/>
            <w:tcBorders>
              <w:top w:val="single" w:sz="6" w:space="0" w:color="000000"/>
              <w:left w:val="nil"/>
              <w:right w:val="single" w:sz="6" w:space="0" w:color="008000"/>
            </w:tcBorders>
            <w:shd w:val="clear" w:color="auto" w:fill="CCCCCC"/>
          </w:tcPr>
          <w:p w14:paraId="0C82D5BC" w14:textId="77777777" w:rsidR="007742C0" w:rsidRDefault="007742C0" w:rsidP="007742C0">
            <w:pPr>
              <w:pStyle w:val="TableParagraph"/>
              <w:spacing w:before="132"/>
              <w:ind w:right="94"/>
              <w:jc w:val="right"/>
            </w:pPr>
            <w:r>
              <w:t>382,4</w:t>
            </w:r>
          </w:p>
        </w:tc>
      </w:tr>
    </w:tbl>
    <w:p w14:paraId="627BD68B" w14:textId="77777777" w:rsidR="007742C0" w:rsidRDefault="007742C0" w:rsidP="007742C0">
      <w:pPr>
        <w:pStyle w:val="BodyText"/>
        <w:spacing w:before="8"/>
        <w:rPr>
          <w:b/>
          <w:sz w:val="33"/>
        </w:rPr>
      </w:pPr>
    </w:p>
    <w:p w14:paraId="43E28151" w14:textId="77777777" w:rsidR="007742C0" w:rsidRDefault="007742C0" w:rsidP="007742C0">
      <w:pPr>
        <w:pStyle w:val="BodyText"/>
        <w:ind w:left="220" w:right="243"/>
      </w:pPr>
      <w:r>
        <w:rPr>
          <w:b/>
        </w:rPr>
        <w:t xml:space="preserve">Стопа диворцијалитета </w:t>
      </w:r>
      <w:r>
        <w:t>(број развода на 1000 венчања) у Републици Србији у 2015. години износи свега 254 (с</w:t>
      </w:r>
      <w:r w:rsidR="002465D6">
        <w:t>ваки ч</w:t>
      </w:r>
      <w:r>
        <w:t>етврти брак је разведен).</w:t>
      </w:r>
    </w:p>
    <w:p w14:paraId="6387CCB3" w14:textId="42203313" w:rsidR="007742C0" w:rsidRDefault="007742C0" w:rsidP="007742C0">
      <w:pPr>
        <w:pStyle w:val="BodyText"/>
        <w:spacing w:before="121"/>
        <w:ind w:left="220" w:right="236"/>
      </w:pPr>
      <w:r>
        <w:t xml:space="preserve">У Сокобањи стопа диворвцијалитета, у истом периоду, варира </w:t>
      </w:r>
      <w:r w:rsidR="0036448B">
        <w:t>и 2</w:t>
      </w:r>
      <w:r w:rsidR="00BA0B8B">
        <w:t>015. износи 382,4‰ (Табела бр.17</w:t>
      </w:r>
      <w:r>
        <w:t>). Стопа разведених бракова на 1000 склопљених бракова је у порасту.</w:t>
      </w:r>
    </w:p>
    <w:p w14:paraId="6BC4EBC8" w14:textId="77777777" w:rsidR="007742C0" w:rsidRDefault="007742C0" w:rsidP="007742C0">
      <w:pPr>
        <w:pStyle w:val="BodyText"/>
        <w:rPr>
          <w:sz w:val="26"/>
        </w:rPr>
      </w:pPr>
    </w:p>
    <w:p w14:paraId="5257A5E1" w14:textId="5CD2ACA1" w:rsidR="002543D8" w:rsidRPr="002543D8" w:rsidRDefault="002543D8" w:rsidP="002543D8">
      <w:pPr>
        <w:pStyle w:val="ListParagraph"/>
        <w:keepNext/>
        <w:numPr>
          <w:ilvl w:val="1"/>
          <w:numId w:val="19"/>
        </w:numPr>
        <w:spacing w:after="240" w:line="240" w:lineRule="auto"/>
        <w:outlineLvl w:val="2"/>
        <w:rPr>
          <w:rFonts w:ascii="Times New Roman" w:hAnsi="Times New Roman"/>
          <w:b/>
          <w:bCs/>
          <w:sz w:val="26"/>
          <w:szCs w:val="26"/>
          <w:lang w:val="en-GB"/>
        </w:rPr>
      </w:pPr>
      <w:bookmarkStart w:id="10" w:name="_Toc433962709"/>
      <w:r w:rsidRPr="002543D8">
        <w:rPr>
          <w:rFonts w:ascii="Times New Roman" w:hAnsi="Times New Roman"/>
          <w:b/>
          <w:bCs/>
          <w:sz w:val="26"/>
          <w:szCs w:val="26"/>
          <w:lang w:val="en-GB"/>
        </w:rPr>
        <w:t>Пољопривредна делатност</w:t>
      </w:r>
      <w:bookmarkEnd w:id="10"/>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5649"/>
        <w:gridCol w:w="2768"/>
      </w:tblGrid>
      <w:tr w:rsidR="002543D8" w:rsidRPr="004A1473" w14:paraId="5EB33137" w14:textId="77777777" w:rsidTr="007D6389">
        <w:trPr>
          <w:jc w:val="center"/>
        </w:trPr>
        <w:tc>
          <w:tcPr>
            <w:tcW w:w="8417" w:type="dxa"/>
            <w:gridSpan w:val="2"/>
            <w:tcBorders>
              <w:top w:val="single" w:sz="8" w:space="0" w:color="7BA0CD"/>
              <w:left w:val="single" w:sz="8" w:space="0" w:color="7BA0CD"/>
              <w:bottom w:val="single" w:sz="8" w:space="0" w:color="7BA0CD"/>
              <w:right w:val="single" w:sz="8" w:space="0" w:color="7BA0CD"/>
            </w:tcBorders>
            <w:shd w:val="clear" w:color="auto" w:fill="4F81BD"/>
          </w:tcPr>
          <w:p w14:paraId="078399E2" w14:textId="77777777" w:rsidR="002543D8" w:rsidRPr="004A1473" w:rsidRDefault="002543D8" w:rsidP="007D6389">
            <w:pPr>
              <w:autoSpaceDE w:val="0"/>
              <w:autoSpaceDN w:val="0"/>
              <w:adjustRightInd w:val="0"/>
              <w:spacing w:after="0" w:line="240" w:lineRule="auto"/>
              <w:jc w:val="center"/>
              <w:rPr>
                <w:rFonts w:ascii="Times New Roman" w:eastAsia="Times New Roman" w:hAnsi="Times New Roman" w:cs="Times New Roman"/>
                <w:b/>
                <w:bCs/>
                <w:color w:val="FFFFFF"/>
                <w:lang w:val="sr-Cyrl-CS"/>
              </w:rPr>
            </w:pPr>
            <w:r w:rsidRPr="004A1473">
              <w:rPr>
                <w:rFonts w:ascii="Times New Roman" w:eastAsia="Times New Roman" w:hAnsi="Times New Roman" w:cs="Times New Roman"/>
                <w:b/>
                <w:bCs/>
                <w:color w:val="FFFFFF"/>
                <w:lang w:val="sr-Cyrl-CS"/>
              </w:rPr>
              <w:t>СОКОБАЊА – ЛИЧНА КАРТА</w:t>
            </w:r>
          </w:p>
        </w:tc>
      </w:tr>
      <w:tr w:rsidR="002543D8" w:rsidRPr="004A1473" w14:paraId="4B73D78D" w14:textId="77777777" w:rsidTr="007D6389">
        <w:trPr>
          <w:jc w:val="center"/>
        </w:trPr>
        <w:tc>
          <w:tcPr>
            <w:tcW w:w="8417" w:type="dxa"/>
            <w:gridSpan w:val="2"/>
            <w:shd w:val="clear" w:color="auto" w:fill="D3DFEE"/>
          </w:tcPr>
          <w:p w14:paraId="1B73FB13" w14:textId="77777777" w:rsidR="002543D8" w:rsidRPr="004A1473" w:rsidRDefault="002543D8" w:rsidP="007D6389">
            <w:pPr>
              <w:autoSpaceDE w:val="0"/>
              <w:autoSpaceDN w:val="0"/>
              <w:adjustRightInd w:val="0"/>
              <w:spacing w:after="0" w:line="240" w:lineRule="auto"/>
              <w:jc w:val="center"/>
              <w:rPr>
                <w:rFonts w:ascii="Times New Roman" w:eastAsia="Times New Roman" w:hAnsi="Times New Roman" w:cs="Times New Roman"/>
                <w:b/>
                <w:bCs/>
                <w:color w:val="000000"/>
                <w:lang w:val="sr-Cyrl-CS"/>
              </w:rPr>
            </w:pPr>
            <w:r w:rsidRPr="004A1473">
              <w:rPr>
                <w:rFonts w:ascii="Times New Roman" w:eastAsia="Times New Roman" w:hAnsi="Times New Roman" w:cs="Times New Roman"/>
                <w:b/>
                <w:bCs/>
                <w:color w:val="000000"/>
                <w:lang w:val="sr-Cyrl-CS"/>
              </w:rPr>
              <w:t>Пољопривредна делатност</w:t>
            </w:r>
          </w:p>
        </w:tc>
      </w:tr>
      <w:tr w:rsidR="002543D8" w:rsidRPr="004A1473" w14:paraId="0EDC78BD" w14:textId="77777777" w:rsidTr="007D6389">
        <w:trPr>
          <w:jc w:val="center"/>
        </w:trPr>
        <w:tc>
          <w:tcPr>
            <w:tcW w:w="5649" w:type="dxa"/>
            <w:tcBorders>
              <w:right w:val="nil"/>
            </w:tcBorders>
          </w:tcPr>
          <w:p w14:paraId="36211949" w14:textId="77777777" w:rsidR="002543D8" w:rsidRPr="004A1473" w:rsidRDefault="002543D8" w:rsidP="007D6389">
            <w:pPr>
              <w:autoSpaceDE w:val="0"/>
              <w:autoSpaceDN w:val="0"/>
              <w:adjustRightInd w:val="0"/>
              <w:spacing w:after="0" w:line="240" w:lineRule="auto"/>
              <w:jc w:val="both"/>
              <w:rPr>
                <w:rFonts w:ascii="Times New Roman" w:eastAsia="Times New Roman" w:hAnsi="Times New Roman" w:cs="Times New Roman"/>
                <w:b/>
                <w:bCs/>
                <w:color w:val="000000"/>
                <w:lang w:val="sr-Cyrl-CS"/>
              </w:rPr>
            </w:pPr>
            <w:r w:rsidRPr="004A1473">
              <w:rPr>
                <w:rFonts w:ascii="Times New Roman" w:eastAsia="Times New Roman" w:hAnsi="Times New Roman" w:cs="Times New Roman"/>
                <w:b/>
                <w:bCs/>
                <w:color w:val="000000"/>
                <w:lang w:val="sr-Cyrl-CS"/>
              </w:rPr>
              <w:t>Структура становништва</w:t>
            </w:r>
            <w:r w:rsidRPr="004A1473">
              <w:rPr>
                <w:rFonts w:ascii="Times New Roman" w:eastAsia="Times New Roman" w:hAnsi="Times New Roman" w:cs="Times New Roman"/>
                <w:b/>
                <w:bCs/>
                <w:color w:val="000000"/>
              </w:rPr>
              <w:t xml:space="preserve"> – </w:t>
            </w:r>
            <w:r w:rsidRPr="004A1473">
              <w:rPr>
                <w:rFonts w:ascii="Times New Roman" w:eastAsia="Times New Roman" w:hAnsi="Times New Roman" w:cs="Times New Roman"/>
                <w:b/>
                <w:bCs/>
                <w:color w:val="000000"/>
                <w:lang w:val="sr-Cyrl-CS"/>
              </w:rPr>
              <w:t xml:space="preserve">удео пољопривредног становништва у активном стнаовништву </w:t>
            </w:r>
          </w:p>
        </w:tc>
        <w:tc>
          <w:tcPr>
            <w:tcW w:w="2768" w:type="dxa"/>
            <w:tcBorders>
              <w:left w:val="nil"/>
            </w:tcBorders>
          </w:tcPr>
          <w:p w14:paraId="2ED3CFED" w14:textId="77777777" w:rsidR="002543D8" w:rsidRPr="004A1473" w:rsidRDefault="002543D8" w:rsidP="007D6389">
            <w:pPr>
              <w:autoSpaceDE w:val="0"/>
              <w:autoSpaceDN w:val="0"/>
              <w:adjustRightInd w:val="0"/>
              <w:spacing w:after="0" w:line="240" w:lineRule="auto"/>
              <w:rPr>
                <w:rFonts w:ascii="Times New Roman" w:eastAsia="Times New Roman" w:hAnsi="Times New Roman" w:cs="Times New Roman"/>
                <w:color w:val="000000"/>
                <w:lang w:val="sr-Cyrl-CS"/>
              </w:rPr>
            </w:pPr>
            <w:r w:rsidRPr="004A1473">
              <w:rPr>
                <w:rFonts w:ascii="Times New Roman" w:eastAsia="Times New Roman" w:hAnsi="Times New Roman" w:cs="Times New Roman"/>
                <w:color w:val="000000"/>
                <w:lang w:val="sr-Cyrl-CS"/>
              </w:rPr>
              <w:t>39,5% је пољопривредно становништво (17,5% активно)</w:t>
            </w:r>
          </w:p>
        </w:tc>
      </w:tr>
      <w:tr w:rsidR="002543D8" w:rsidRPr="004A1473" w14:paraId="7E3E5ECA" w14:textId="77777777" w:rsidTr="007D6389">
        <w:trPr>
          <w:jc w:val="center"/>
        </w:trPr>
        <w:tc>
          <w:tcPr>
            <w:tcW w:w="5649" w:type="dxa"/>
            <w:tcBorders>
              <w:right w:val="nil"/>
            </w:tcBorders>
            <w:shd w:val="clear" w:color="auto" w:fill="D3DFEE"/>
          </w:tcPr>
          <w:p w14:paraId="3B10A2A2" w14:textId="77777777" w:rsidR="002543D8" w:rsidRPr="004A1473" w:rsidRDefault="002543D8" w:rsidP="007D6389">
            <w:pPr>
              <w:autoSpaceDE w:val="0"/>
              <w:autoSpaceDN w:val="0"/>
              <w:adjustRightInd w:val="0"/>
              <w:spacing w:after="0" w:line="240" w:lineRule="auto"/>
              <w:jc w:val="both"/>
              <w:rPr>
                <w:rFonts w:ascii="Times New Roman" w:eastAsia="Times New Roman" w:hAnsi="Times New Roman" w:cs="Times New Roman"/>
                <w:b/>
                <w:bCs/>
                <w:color w:val="000000"/>
                <w:highlight w:val="yellow"/>
                <w:lang w:val="sr-Cyrl-CS"/>
              </w:rPr>
            </w:pPr>
            <w:r w:rsidRPr="004A1473">
              <w:rPr>
                <w:rFonts w:ascii="Times New Roman" w:eastAsia="Times New Roman" w:hAnsi="Times New Roman" w:cs="Times New Roman"/>
                <w:b/>
                <w:bCs/>
                <w:color w:val="000000"/>
                <w:lang w:val="sr-Cyrl-CS"/>
              </w:rPr>
              <w:t>Број газдинстава 2013</w:t>
            </w:r>
          </w:p>
        </w:tc>
        <w:tc>
          <w:tcPr>
            <w:tcW w:w="2768" w:type="dxa"/>
            <w:tcBorders>
              <w:left w:val="nil"/>
            </w:tcBorders>
            <w:shd w:val="clear" w:color="auto" w:fill="D3DFEE"/>
          </w:tcPr>
          <w:p w14:paraId="083BEEA2" w14:textId="77777777" w:rsidR="002543D8" w:rsidRPr="004A1473" w:rsidRDefault="002543D8" w:rsidP="007D6389">
            <w:pPr>
              <w:autoSpaceDE w:val="0"/>
              <w:autoSpaceDN w:val="0"/>
              <w:adjustRightInd w:val="0"/>
              <w:spacing w:after="0" w:line="240" w:lineRule="auto"/>
              <w:rPr>
                <w:rFonts w:ascii="Times New Roman" w:eastAsia="Times New Roman" w:hAnsi="Times New Roman" w:cs="Times New Roman"/>
                <w:color w:val="000000"/>
                <w:lang w:val="sr-Cyrl-CS"/>
              </w:rPr>
            </w:pPr>
            <w:r w:rsidRPr="004A1473">
              <w:rPr>
                <w:rFonts w:ascii="Times New Roman" w:eastAsia="Times New Roman" w:hAnsi="Times New Roman" w:cs="Times New Roman"/>
                <w:color w:val="000000"/>
                <w:lang w:val="sr-Cyrl-CS"/>
              </w:rPr>
              <w:t>2135</w:t>
            </w:r>
          </w:p>
        </w:tc>
      </w:tr>
      <w:tr w:rsidR="002543D8" w:rsidRPr="004A1473" w14:paraId="16A1BDCC" w14:textId="77777777" w:rsidTr="007D6389">
        <w:trPr>
          <w:jc w:val="center"/>
        </w:trPr>
        <w:tc>
          <w:tcPr>
            <w:tcW w:w="5649" w:type="dxa"/>
            <w:tcBorders>
              <w:right w:val="nil"/>
            </w:tcBorders>
          </w:tcPr>
          <w:p w14:paraId="39C77673" w14:textId="77777777" w:rsidR="002543D8" w:rsidRPr="004A1473" w:rsidRDefault="002543D8" w:rsidP="007D6389">
            <w:pPr>
              <w:autoSpaceDE w:val="0"/>
              <w:autoSpaceDN w:val="0"/>
              <w:adjustRightInd w:val="0"/>
              <w:spacing w:after="0" w:line="240" w:lineRule="auto"/>
              <w:jc w:val="both"/>
              <w:rPr>
                <w:rFonts w:ascii="Times New Roman" w:eastAsia="Times New Roman" w:hAnsi="Times New Roman" w:cs="Times New Roman"/>
                <w:b/>
                <w:bCs/>
                <w:color w:val="000000"/>
                <w:lang w:val="sr-Cyrl-CS"/>
              </w:rPr>
            </w:pPr>
            <w:r w:rsidRPr="004A1473">
              <w:rPr>
                <w:rFonts w:ascii="Times New Roman" w:eastAsia="Times New Roman" w:hAnsi="Times New Roman" w:cs="Times New Roman"/>
                <w:b/>
                <w:bCs/>
                <w:color w:val="000000"/>
                <w:lang w:val="sr-Cyrl-CS"/>
              </w:rPr>
              <w:t>1-5 ха</w:t>
            </w:r>
          </w:p>
        </w:tc>
        <w:tc>
          <w:tcPr>
            <w:tcW w:w="2768" w:type="dxa"/>
            <w:tcBorders>
              <w:left w:val="nil"/>
            </w:tcBorders>
          </w:tcPr>
          <w:p w14:paraId="3417F86A" w14:textId="77777777" w:rsidR="002543D8" w:rsidRPr="004A1473" w:rsidRDefault="002543D8" w:rsidP="007D6389">
            <w:pPr>
              <w:autoSpaceDE w:val="0"/>
              <w:autoSpaceDN w:val="0"/>
              <w:adjustRightInd w:val="0"/>
              <w:spacing w:after="0" w:line="240" w:lineRule="auto"/>
              <w:rPr>
                <w:rFonts w:ascii="Times New Roman" w:eastAsia="Times New Roman" w:hAnsi="Times New Roman" w:cs="Times New Roman"/>
                <w:color w:val="000000"/>
                <w:lang w:val="sr-Cyrl-CS"/>
              </w:rPr>
            </w:pPr>
            <w:r w:rsidRPr="004A1473">
              <w:rPr>
                <w:rFonts w:ascii="Times New Roman" w:eastAsia="Times New Roman" w:hAnsi="Times New Roman" w:cs="Times New Roman"/>
                <w:color w:val="000000"/>
                <w:lang w:val="sr-Cyrl-CS"/>
              </w:rPr>
              <w:t>1200</w:t>
            </w:r>
          </w:p>
        </w:tc>
      </w:tr>
      <w:tr w:rsidR="002543D8" w:rsidRPr="004A1473" w14:paraId="05DC9C4F" w14:textId="77777777" w:rsidTr="007D6389">
        <w:trPr>
          <w:jc w:val="center"/>
        </w:trPr>
        <w:tc>
          <w:tcPr>
            <w:tcW w:w="5649" w:type="dxa"/>
            <w:tcBorders>
              <w:right w:val="nil"/>
            </w:tcBorders>
            <w:shd w:val="clear" w:color="auto" w:fill="D3DFEE"/>
          </w:tcPr>
          <w:p w14:paraId="55FAF2EE" w14:textId="77777777" w:rsidR="002543D8" w:rsidRPr="004A1473" w:rsidRDefault="002543D8" w:rsidP="007D6389">
            <w:pPr>
              <w:autoSpaceDE w:val="0"/>
              <w:autoSpaceDN w:val="0"/>
              <w:adjustRightInd w:val="0"/>
              <w:spacing w:after="0" w:line="240" w:lineRule="auto"/>
              <w:jc w:val="both"/>
              <w:rPr>
                <w:rFonts w:ascii="Times New Roman" w:eastAsia="Times New Roman" w:hAnsi="Times New Roman" w:cs="Times New Roman"/>
                <w:b/>
                <w:bCs/>
                <w:color w:val="000000"/>
                <w:lang w:val="sr-Cyrl-CS"/>
              </w:rPr>
            </w:pPr>
            <w:r w:rsidRPr="004A1473">
              <w:rPr>
                <w:rFonts w:ascii="Times New Roman" w:eastAsia="Times New Roman" w:hAnsi="Times New Roman" w:cs="Times New Roman"/>
                <w:b/>
                <w:bCs/>
                <w:color w:val="000000"/>
                <w:lang w:val="sr-Cyrl-CS"/>
              </w:rPr>
              <w:t>5-20 ха</w:t>
            </w:r>
          </w:p>
        </w:tc>
        <w:tc>
          <w:tcPr>
            <w:tcW w:w="2768" w:type="dxa"/>
            <w:tcBorders>
              <w:left w:val="nil"/>
            </w:tcBorders>
            <w:shd w:val="clear" w:color="auto" w:fill="D3DFEE"/>
          </w:tcPr>
          <w:p w14:paraId="17467AAA" w14:textId="77777777" w:rsidR="002543D8" w:rsidRPr="004A1473" w:rsidRDefault="002543D8" w:rsidP="007D6389">
            <w:pPr>
              <w:autoSpaceDE w:val="0"/>
              <w:autoSpaceDN w:val="0"/>
              <w:adjustRightInd w:val="0"/>
              <w:spacing w:after="0" w:line="240" w:lineRule="auto"/>
              <w:rPr>
                <w:rFonts w:ascii="Times New Roman" w:eastAsia="Times New Roman" w:hAnsi="Times New Roman" w:cs="Times New Roman"/>
                <w:color w:val="000000"/>
                <w:lang w:val="sr-Cyrl-CS"/>
              </w:rPr>
            </w:pPr>
            <w:r w:rsidRPr="004A1473">
              <w:rPr>
                <w:rFonts w:ascii="Times New Roman" w:eastAsia="Times New Roman" w:hAnsi="Times New Roman" w:cs="Times New Roman"/>
                <w:color w:val="000000"/>
                <w:lang w:val="sr-Cyrl-CS"/>
              </w:rPr>
              <w:t>923</w:t>
            </w:r>
          </w:p>
        </w:tc>
      </w:tr>
      <w:tr w:rsidR="002543D8" w:rsidRPr="004A1473" w14:paraId="65002685" w14:textId="77777777" w:rsidTr="007D6389">
        <w:trPr>
          <w:jc w:val="center"/>
        </w:trPr>
        <w:tc>
          <w:tcPr>
            <w:tcW w:w="5649" w:type="dxa"/>
            <w:tcBorders>
              <w:right w:val="nil"/>
            </w:tcBorders>
          </w:tcPr>
          <w:p w14:paraId="7B654049" w14:textId="77777777" w:rsidR="002543D8" w:rsidRPr="004A1473" w:rsidRDefault="002543D8" w:rsidP="007D6389">
            <w:pPr>
              <w:autoSpaceDE w:val="0"/>
              <w:autoSpaceDN w:val="0"/>
              <w:adjustRightInd w:val="0"/>
              <w:spacing w:after="0" w:line="240" w:lineRule="auto"/>
              <w:jc w:val="both"/>
              <w:rPr>
                <w:rFonts w:ascii="Times New Roman" w:eastAsia="Times New Roman" w:hAnsi="Times New Roman" w:cs="Times New Roman"/>
                <w:b/>
                <w:bCs/>
                <w:color w:val="000000"/>
                <w:lang w:val="sr-Cyrl-CS"/>
              </w:rPr>
            </w:pPr>
            <w:r w:rsidRPr="004A1473">
              <w:rPr>
                <w:rFonts w:ascii="Times New Roman" w:eastAsia="Times New Roman" w:hAnsi="Times New Roman" w:cs="Times New Roman"/>
                <w:b/>
                <w:bCs/>
                <w:color w:val="000000"/>
                <w:lang w:val="sr-Cyrl-CS"/>
              </w:rPr>
              <w:t>Већа од 20 до 100</w:t>
            </w:r>
          </w:p>
        </w:tc>
        <w:tc>
          <w:tcPr>
            <w:tcW w:w="2768" w:type="dxa"/>
            <w:tcBorders>
              <w:left w:val="nil"/>
            </w:tcBorders>
          </w:tcPr>
          <w:p w14:paraId="76603C8F" w14:textId="77777777" w:rsidR="002543D8" w:rsidRPr="004A1473" w:rsidRDefault="002543D8" w:rsidP="007D6389">
            <w:pPr>
              <w:autoSpaceDE w:val="0"/>
              <w:autoSpaceDN w:val="0"/>
              <w:adjustRightInd w:val="0"/>
              <w:spacing w:after="0" w:line="240" w:lineRule="auto"/>
              <w:rPr>
                <w:rFonts w:ascii="Times New Roman" w:eastAsia="Times New Roman" w:hAnsi="Times New Roman" w:cs="Times New Roman"/>
                <w:color w:val="000000"/>
                <w:lang w:val="sr-Cyrl-CS"/>
              </w:rPr>
            </w:pPr>
            <w:r w:rsidRPr="004A1473">
              <w:rPr>
                <w:rFonts w:ascii="Times New Roman" w:eastAsia="Times New Roman" w:hAnsi="Times New Roman" w:cs="Times New Roman"/>
                <w:color w:val="000000"/>
                <w:lang w:val="sr-Cyrl-CS"/>
              </w:rPr>
              <w:t>7</w:t>
            </w:r>
          </w:p>
        </w:tc>
      </w:tr>
      <w:tr w:rsidR="002543D8" w:rsidRPr="004A1473" w14:paraId="4CEE2B21" w14:textId="77777777" w:rsidTr="007D6389">
        <w:trPr>
          <w:jc w:val="center"/>
        </w:trPr>
        <w:tc>
          <w:tcPr>
            <w:tcW w:w="5649" w:type="dxa"/>
            <w:tcBorders>
              <w:right w:val="nil"/>
            </w:tcBorders>
            <w:shd w:val="clear" w:color="auto" w:fill="D3DFEE"/>
          </w:tcPr>
          <w:p w14:paraId="51D29DCC" w14:textId="77777777" w:rsidR="002543D8" w:rsidRPr="004A1473" w:rsidRDefault="002543D8" w:rsidP="007D6389">
            <w:pPr>
              <w:autoSpaceDE w:val="0"/>
              <w:autoSpaceDN w:val="0"/>
              <w:adjustRightInd w:val="0"/>
              <w:spacing w:after="0" w:line="240" w:lineRule="auto"/>
              <w:jc w:val="both"/>
              <w:rPr>
                <w:rFonts w:ascii="Times New Roman" w:eastAsia="Times New Roman" w:hAnsi="Times New Roman" w:cs="Times New Roman"/>
                <w:b/>
                <w:bCs/>
                <w:color w:val="000000"/>
                <w:lang w:val="sr-Cyrl-CS"/>
              </w:rPr>
            </w:pPr>
            <w:r w:rsidRPr="004A1473">
              <w:rPr>
                <w:rFonts w:ascii="Times New Roman" w:eastAsia="Times New Roman" w:hAnsi="Times New Roman" w:cs="Times New Roman"/>
                <w:b/>
                <w:bCs/>
                <w:color w:val="000000"/>
                <w:lang w:val="sr-Cyrl-CS"/>
              </w:rPr>
              <w:t>Структура пољопривредних газдинстава</w:t>
            </w:r>
          </w:p>
        </w:tc>
        <w:tc>
          <w:tcPr>
            <w:tcW w:w="2768" w:type="dxa"/>
            <w:tcBorders>
              <w:left w:val="nil"/>
            </w:tcBorders>
            <w:shd w:val="clear" w:color="auto" w:fill="D3DFEE"/>
          </w:tcPr>
          <w:p w14:paraId="17FC8104" w14:textId="77777777" w:rsidR="002543D8" w:rsidRPr="004A1473" w:rsidRDefault="002543D8" w:rsidP="007D6389">
            <w:pPr>
              <w:autoSpaceDE w:val="0"/>
              <w:autoSpaceDN w:val="0"/>
              <w:adjustRightInd w:val="0"/>
              <w:spacing w:after="0" w:line="240" w:lineRule="auto"/>
              <w:rPr>
                <w:rFonts w:ascii="Times New Roman" w:eastAsia="Times New Roman" w:hAnsi="Times New Roman" w:cs="Times New Roman"/>
                <w:color w:val="000000"/>
                <w:lang w:val="sr-Cyrl-CS"/>
              </w:rPr>
            </w:pPr>
            <w:r w:rsidRPr="004A1473">
              <w:rPr>
                <w:rFonts w:ascii="Times New Roman" w:eastAsia="Times New Roman" w:hAnsi="Times New Roman" w:cs="Times New Roman"/>
                <w:color w:val="000000"/>
                <w:lang w:val="sr-Cyrl-CS"/>
              </w:rPr>
              <w:t xml:space="preserve">Од укупног броја газдинстава 13,77% су некомерцијална  газдинства, 86,21% мешовитог типа </w:t>
            </w:r>
          </w:p>
        </w:tc>
      </w:tr>
    </w:tbl>
    <w:p w14:paraId="67F95F10" w14:textId="77777777" w:rsidR="002543D8" w:rsidRPr="004A1473" w:rsidRDefault="002543D8" w:rsidP="002543D8">
      <w:pPr>
        <w:ind w:left="720"/>
        <w:rPr>
          <w:rFonts w:ascii="Times New Roman" w:hAnsi="Times New Roman" w:cs="Times New Roman"/>
          <w:lang w:val="sr-Cyrl-BA"/>
        </w:rPr>
      </w:pP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5649"/>
        <w:gridCol w:w="2768"/>
      </w:tblGrid>
      <w:tr w:rsidR="002543D8" w:rsidRPr="004A1473" w14:paraId="5385007E" w14:textId="77777777" w:rsidTr="007D6389">
        <w:trPr>
          <w:jc w:val="center"/>
        </w:trPr>
        <w:tc>
          <w:tcPr>
            <w:tcW w:w="8417" w:type="dxa"/>
            <w:gridSpan w:val="2"/>
            <w:tcBorders>
              <w:top w:val="single" w:sz="8" w:space="0" w:color="7BA0CD"/>
              <w:left w:val="single" w:sz="8" w:space="0" w:color="7BA0CD"/>
              <w:bottom w:val="single" w:sz="8" w:space="0" w:color="7BA0CD"/>
              <w:right w:val="single" w:sz="8" w:space="0" w:color="7BA0CD"/>
            </w:tcBorders>
            <w:shd w:val="clear" w:color="auto" w:fill="4F81BD"/>
          </w:tcPr>
          <w:p w14:paraId="64C0CCFD" w14:textId="77777777" w:rsidR="002543D8" w:rsidRPr="004A1473" w:rsidRDefault="002543D8" w:rsidP="007D6389">
            <w:pPr>
              <w:autoSpaceDE w:val="0"/>
              <w:autoSpaceDN w:val="0"/>
              <w:adjustRightInd w:val="0"/>
              <w:spacing w:after="0" w:line="240" w:lineRule="auto"/>
              <w:jc w:val="center"/>
              <w:rPr>
                <w:rFonts w:ascii="Times New Roman" w:eastAsia="Times New Roman" w:hAnsi="Times New Roman" w:cs="Times New Roman"/>
                <w:b/>
                <w:bCs/>
                <w:color w:val="FFFFFF"/>
                <w:lang w:val="sr-Cyrl-CS"/>
              </w:rPr>
            </w:pPr>
            <w:r w:rsidRPr="004A1473">
              <w:rPr>
                <w:rFonts w:ascii="Times New Roman" w:eastAsia="Times New Roman" w:hAnsi="Times New Roman" w:cs="Times New Roman"/>
                <w:b/>
                <w:bCs/>
                <w:color w:val="FFFFFF"/>
                <w:lang w:val="sr-Cyrl-CS"/>
              </w:rPr>
              <w:t>СОКОБАЊА – ЛИЧНА КАРТА</w:t>
            </w:r>
          </w:p>
        </w:tc>
      </w:tr>
      <w:tr w:rsidR="002543D8" w:rsidRPr="004A1473" w14:paraId="70CBBCD7" w14:textId="77777777" w:rsidTr="007D6389">
        <w:trPr>
          <w:jc w:val="center"/>
        </w:trPr>
        <w:tc>
          <w:tcPr>
            <w:tcW w:w="8417" w:type="dxa"/>
            <w:gridSpan w:val="2"/>
            <w:shd w:val="clear" w:color="auto" w:fill="D3DFEE"/>
          </w:tcPr>
          <w:p w14:paraId="3070C1E8" w14:textId="77777777" w:rsidR="002543D8" w:rsidRPr="004A1473" w:rsidRDefault="002543D8" w:rsidP="007D6389">
            <w:pPr>
              <w:autoSpaceDE w:val="0"/>
              <w:autoSpaceDN w:val="0"/>
              <w:adjustRightInd w:val="0"/>
              <w:spacing w:after="0" w:line="240" w:lineRule="auto"/>
              <w:jc w:val="center"/>
              <w:rPr>
                <w:rFonts w:ascii="Times New Roman" w:eastAsia="Times New Roman" w:hAnsi="Times New Roman" w:cs="Times New Roman"/>
                <w:b/>
                <w:bCs/>
                <w:color w:val="000000"/>
                <w:lang w:val="sr-Cyrl-CS"/>
              </w:rPr>
            </w:pPr>
            <w:r w:rsidRPr="004A1473">
              <w:rPr>
                <w:rFonts w:ascii="Times New Roman" w:eastAsia="Times New Roman" w:hAnsi="Times New Roman" w:cs="Times New Roman"/>
                <w:b/>
                <w:bCs/>
                <w:color w:val="000000"/>
                <w:shd w:val="clear" w:color="auto" w:fill="C6D9F1"/>
                <w:lang w:val="sr-Cyrl-CS"/>
              </w:rPr>
              <w:t>Начин коришћења пољопривредн</w:t>
            </w:r>
            <w:r w:rsidRPr="004A1473">
              <w:rPr>
                <w:rFonts w:ascii="Times New Roman" w:eastAsia="Times New Roman" w:hAnsi="Times New Roman" w:cs="Times New Roman"/>
                <w:b/>
                <w:bCs/>
                <w:color w:val="000000"/>
                <w:shd w:val="clear" w:color="auto" w:fill="C6D9F1"/>
              </w:rPr>
              <w:t>их</w:t>
            </w:r>
            <w:r w:rsidRPr="004A1473">
              <w:rPr>
                <w:rFonts w:ascii="Times New Roman" w:eastAsia="Times New Roman" w:hAnsi="Times New Roman" w:cs="Times New Roman"/>
                <w:b/>
                <w:bCs/>
                <w:color w:val="000000"/>
                <w:lang w:val="sr-Cyrl-CS"/>
              </w:rPr>
              <w:t xml:space="preserve"> површина (2013)</w:t>
            </w:r>
          </w:p>
        </w:tc>
      </w:tr>
      <w:tr w:rsidR="002543D8" w:rsidRPr="004A1473" w14:paraId="2EC32FBE" w14:textId="77777777" w:rsidTr="007D6389">
        <w:trPr>
          <w:jc w:val="center"/>
        </w:trPr>
        <w:tc>
          <w:tcPr>
            <w:tcW w:w="5649" w:type="dxa"/>
            <w:tcBorders>
              <w:right w:val="nil"/>
            </w:tcBorders>
          </w:tcPr>
          <w:p w14:paraId="531882F5" w14:textId="77777777" w:rsidR="002543D8" w:rsidRPr="004A1473" w:rsidRDefault="002543D8" w:rsidP="007D6389">
            <w:pPr>
              <w:autoSpaceDE w:val="0"/>
              <w:autoSpaceDN w:val="0"/>
              <w:adjustRightInd w:val="0"/>
              <w:spacing w:after="0" w:line="240" w:lineRule="auto"/>
              <w:jc w:val="both"/>
              <w:rPr>
                <w:rFonts w:ascii="Times New Roman" w:eastAsia="Times New Roman" w:hAnsi="Times New Roman" w:cs="Times New Roman"/>
                <w:b/>
                <w:bCs/>
                <w:color w:val="000000"/>
                <w:lang w:val="sr-Cyrl-CS"/>
              </w:rPr>
            </w:pPr>
            <w:r w:rsidRPr="004A1473">
              <w:rPr>
                <w:rFonts w:ascii="Times New Roman" w:eastAsia="Times New Roman" w:hAnsi="Times New Roman" w:cs="Times New Roman"/>
                <w:b/>
                <w:bCs/>
                <w:color w:val="000000"/>
                <w:lang w:val="sr-Cyrl-CS"/>
              </w:rPr>
              <w:t>Оранице и баште</w:t>
            </w:r>
          </w:p>
        </w:tc>
        <w:tc>
          <w:tcPr>
            <w:tcW w:w="2768" w:type="dxa"/>
            <w:tcBorders>
              <w:left w:val="nil"/>
            </w:tcBorders>
          </w:tcPr>
          <w:p w14:paraId="6E64DEC5" w14:textId="77777777" w:rsidR="002543D8" w:rsidRPr="004A1473" w:rsidRDefault="002543D8" w:rsidP="007D6389">
            <w:pPr>
              <w:autoSpaceDE w:val="0"/>
              <w:autoSpaceDN w:val="0"/>
              <w:adjustRightInd w:val="0"/>
              <w:spacing w:after="0" w:line="240" w:lineRule="auto"/>
              <w:rPr>
                <w:rFonts w:ascii="Times New Roman" w:eastAsia="Times New Roman" w:hAnsi="Times New Roman" w:cs="Times New Roman"/>
                <w:color w:val="000000"/>
                <w:lang w:val="sr-Cyrl-CS"/>
              </w:rPr>
            </w:pPr>
            <w:r w:rsidRPr="004A1473">
              <w:rPr>
                <w:rFonts w:ascii="Times New Roman" w:eastAsia="Times New Roman" w:hAnsi="Times New Roman" w:cs="Times New Roman"/>
                <w:color w:val="000000"/>
                <w:lang w:val="sr-Cyrl-CS"/>
              </w:rPr>
              <w:t>60,36%</w:t>
            </w:r>
          </w:p>
        </w:tc>
      </w:tr>
      <w:tr w:rsidR="002543D8" w:rsidRPr="004A1473" w14:paraId="385A9932" w14:textId="77777777" w:rsidTr="007D6389">
        <w:trPr>
          <w:jc w:val="center"/>
        </w:trPr>
        <w:tc>
          <w:tcPr>
            <w:tcW w:w="5649" w:type="dxa"/>
            <w:tcBorders>
              <w:right w:val="nil"/>
            </w:tcBorders>
          </w:tcPr>
          <w:p w14:paraId="110B4F63" w14:textId="77777777" w:rsidR="002543D8" w:rsidRPr="004A1473" w:rsidRDefault="002543D8" w:rsidP="007D6389">
            <w:pPr>
              <w:autoSpaceDE w:val="0"/>
              <w:autoSpaceDN w:val="0"/>
              <w:adjustRightInd w:val="0"/>
              <w:spacing w:after="0" w:line="240" w:lineRule="auto"/>
              <w:jc w:val="both"/>
              <w:rPr>
                <w:rFonts w:ascii="Times New Roman" w:eastAsia="Times New Roman" w:hAnsi="Times New Roman" w:cs="Times New Roman"/>
                <w:b/>
                <w:bCs/>
                <w:color w:val="000000"/>
                <w:lang w:val="sr-Cyrl-CS"/>
              </w:rPr>
            </w:pPr>
            <w:r w:rsidRPr="004A1473">
              <w:rPr>
                <w:rFonts w:ascii="Times New Roman" w:eastAsia="Times New Roman" w:hAnsi="Times New Roman" w:cs="Times New Roman"/>
                <w:b/>
                <w:bCs/>
                <w:color w:val="000000"/>
                <w:lang w:val="sr-Cyrl-CS"/>
              </w:rPr>
              <w:t>Воћњаци</w:t>
            </w:r>
          </w:p>
        </w:tc>
        <w:tc>
          <w:tcPr>
            <w:tcW w:w="2768" w:type="dxa"/>
            <w:tcBorders>
              <w:left w:val="nil"/>
            </w:tcBorders>
          </w:tcPr>
          <w:p w14:paraId="79F147C0" w14:textId="77777777" w:rsidR="002543D8" w:rsidRPr="004A1473" w:rsidRDefault="002543D8" w:rsidP="007D6389">
            <w:pPr>
              <w:autoSpaceDE w:val="0"/>
              <w:autoSpaceDN w:val="0"/>
              <w:adjustRightInd w:val="0"/>
              <w:spacing w:after="0" w:line="240" w:lineRule="auto"/>
              <w:rPr>
                <w:rFonts w:ascii="Times New Roman" w:eastAsia="Times New Roman" w:hAnsi="Times New Roman" w:cs="Times New Roman"/>
                <w:color w:val="000000"/>
                <w:lang w:val="sr-Cyrl-CS"/>
              </w:rPr>
            </w:pPr>
            <w:r w:rsidRPr="004A1473">
              <w:rPr>
                <w:rFonts w:ascii="Times New Roman" w:eastAsia="Times New Roman" w:hAnsi="Times New Roman" w:cs="Times New Roman"/>
                <w:color w:val="000000"/>
                <w:lang w:val="sr-Cyrl-CS"/>
              </w:rPr>
              <w:t>2,79%</w:t>
            </w:r>
          </w:p>
        </w:tc>
      </w:tr>
      <w:tr w:rsidR="002543D8" w:rsidRPr="004A1473" w14:paraId="735D908F" w14:textId="77777777" w:rsidTr="007D6389">
        <w:trPr>
          <w:jc w:val="center"/>
        </w:trPr>
        <w:tc>
          <w:tcPr>
            <w:tcW w:w="5649" w:type="dxa"/>
            <w:tcBorders>
              <w:right w:val="nil"/>
            </w:tcBorders>
          </w:tcPr>
          <w:p w14:paraId="06B3E42A" w14:textId="77777777" w:rsidR="002543D8" w:rsidRPr="004A1473" w:rsidRDefault="002543D8" w:rsidP="007D6389">
            <w:pPr>
              <w:autoSpaceDE w:val="0"/>
              <w:autoSpaceDN w:val="0"/>
              <w:adjustRightInd w:val="0"/>
              <w:spacing w:after="0" w:line="240" w:lineRule="auto"/>
              <w:jc w:val="both"/>
              <w:rPr>
                <w:rFonts w:ascii="Times New Roman" w:eastAsia="Times New Roman" w:hAnsi="Times New Roman" w:cs="Times New Roman"/>
                <w:b/>
                <w:bCs/>
                <w:color w:val="000000"/>
                <w:lang w:val="sr-Cyrl-CS"/>
              </w:rPr>
            </w:pPr>
            <w:r w:rsidRPr="004A1473">
              <w:rPr>
                <w:rFonts w:ascii="Times New Roman" w:eastAsia="Times New Roman" w:hAnsi="Times New Roman" w:cs="Times New Roman"/>
                <w:b/>
                <w:bCs/>
                <w:color w:val="000000"/>
                <w:lang w:val="sr-Cyrl-CS"/>
              </w:rPr>
              <w:t>Виногради</w:t>
            </w:r>
          </w:p>
        </w:tc>
        <w:tc>
          <w:tcPr>
            <w:tcW w:w="2768" w:type="dxa"/>
            <w:tcBorders>
              <w:left w:val="nil"/>
            </w:tcBorders>
          </w:tcPr>
          <w:p w14:paraId="3E44E04C" w14:textId="77777777" w:rsidR="002543D8" w:rsidRPr="004A1473" w:rsidRDefault="002543D8" w:rsidP="007D6389">
            <w:pPr>
              <w:autoSpaceDE w:val="0"/>
              <w:autoSpaceDN w:val="0"/>
              <w:adjustRightInd w:val="0"/>
              <w:spacing w:after="0" w:line="240" w:lineRule="auto"/>
              <w:rPr>
                <w:rFonts w:ascii="Times New Roman" w:eastAsia="Times New Roman" w:hAnsi="Times New Roman" w:cs="Times New Roman"/>
                <w:color w:val="000000"/>
                <w:lang w:val="sr-Cyrl-CS"/>
              </w:rPr>
            </w:pPr>
            <w:r w:rsidRPr="004A1473">
              <w:rPr>
                <w:rFonts w:ascii="Times New Roman" w:eastAsia="Times New Roman" w:hAnsi="Times New Roman" w:cs="Times New Roman"/>
                <w:color w:val="000000"/>
                <w:lang w:val="sr-Cyrl-CS"/>
              </w:rPr>
              <w:t>0,36</w:t>
            </w:r>
          </w:p>
        </w:tc>
      </w:tr>
      <w:tr w:rsidR="002543D8" w:rsidRPr="004A1473" w14:paraId="2C8C03B7" w14:textId="77777777" w:rsidTr="007D6389">
        <w:trPr>
          <w:jc w:val="center"/>
        </w:trPr>
        <w:tc>
          <w:tcPr>
            <w:tcW w:w="5649" w:type="dxa"/>
            <w:tcBorders>
              <w:right w:val="nil"/>
            </w:tcBorders>
            <w:shd w:val="clear" w:color="auto" w:fill="D3DFEE"/>
          </w:tcPr>
          <w:p w14:paraId="677FACB1" w14:textId="77777777" w:rsidR="002543D8" w:rsidRPr="004A1473" w:rsidRDefault="002543D8" w:rsidP="007D6389">
            <w:pPr>
              <w:autoSpaceDE w:val="0"/>
              <w:autoSpaceDN w:val="0"/>
              <w:adjustRightInd w:val="0"/>
              <w:spacing w:after="0" w:line="240" w:lineRule="auto"/>
              <w:jc w:val="both"/>
              <w:rPr>
                <w:rFonts w:ascii="Times New Roman" w:eastAsia="Times New Roman" w:hAnsi="Times New Roman" w:cs="Times New Roman"/>
                <w:b/>
                <w:bCs/>
                <w:color w:val="000000"/>
                <w:lang w:val="sr-Cyrl-CS"/>
              </w:rPr>
            </w:pPr>
            <w:r w:rsidRPr="004A1473">
              <w:rPr>
                <w:rFonts w:ascii="Times New Roman" w:eastAsia="Times New Roman" w:hAnsi="Times New Roman" w:cs="Times New Roman"/>
                <w:b/>
                <w:bCs/>
                <w:color w:val="000000"/>
                <w:lang w:val="sr-Cyrl-CS"/>
              </w:rPr>
              <w:t>Пашњаци и ливаде</w:t>
            </w:r>
          </w:p>
        </w:tc>
        <w:tc>
          <w:tcPr>
            <w:tcW w:w="2768" w:type="dxa"/>
            <w:tcBorders>
              <w:left w:val="nil"/>
            </w:tcBorders>
            <w:shd w:val="clear" w:color="auto" w:fill="D3DFEE"/>
          </w:tcPr>
          <w:p w14:paraId="2810EE20" w14:textId="77777777" w:rsidR="002543D8" w:rsidRPr="004A1473" w:rsidRDefault="002543D8" w:rsidP="007D6389">
            <w:pPr>
              <w:autoSpaceDE w:val="0"/>
              <w:autoSpaceDN w:val="0"/>
              <w:adjustRightInd w:val="0"/>
              <w:spacing w:after="0" w:line="240" w:lineRule="auto"/>
              <w:rPr>
                <w:rFonts w:ascii="Times New Roman" w:eastAsia="Times New Roman" w:hAnsi="Times New Roman" w:cs="Times New Roman"/>
                <w:color w:val="000000"/>
                <w:lang w:val="sr-Cyrl-CS"/>
              </w:rPr>
            </w:pPr>
            <w:r w:rsidRPr="004A1473">
              <w:rPr>
                <w:rFonts w:ascii="Times New Roman" w:eastAsia="Times New Roman" w:hAnsi="Times New Roman" w:cs="Times New Roman"/>
                <w:color w:val="000000"/>
                <w:lang w:val="sr-Cyrl-CS"/>
              </w:rPr>
              <w:t>36,01%</w:t>
            </w:r>
          </w:p>
        </w:tc>
      </w:tr>
      <w:tr w:rsidR="002543D8" w:rsidRPr="004A1473" w14:paraId="03B4D8F9" w14:textId="77777777" w:rsidTr="007D6389">
        <w:trPr>
          <w:jc w:val="center"/>
        </w:trPr>
        <w:tc>
          <w:tcPr>
            <w:tcW w:w="8417" w:type="dxa"/>
            <w:gridSpan w:val="2"/>
          </w:tcPr>
          <w:p w14:paraId="12773EE7" w14:textId="77777777" w:rsidR="002543D8" w:rsidRPr="004A1473" w:rsidRDefault="002543D8" w:rsidP="007D6389">
            <w:pPr>
              <w:autoSpaceDE w:val="0"/>
              <w:autoSpaceDN w:val="0"/>
              <w:adjustRightInd w:val="0"/>
              <w:spacing w:after="0" w:line="240" w:lineRule="auto"/>
              <w:jc w:val="center"/>
              <w:rPr>
                <w:rFonts w:ascii="Times New Roman" w:eastAsia="Times New Roman" w:hAnsi="Times New Roman" w:cs="Times New Roman"/>
                <w:b/>
                <w:bCs/>
                <w:color w:val="000000"/>
                <w:lang w:val="sr-Cyrl-CS"/>
              </w:rPr>
            </w:pPr>
            <w:r w:rsidRPr="004A1473">
              <w:rPr>
                <w:rFonts w:ascii="Times New Roman" w:eastAsia="Times New Roman" w:hAnsi="Times New Roman" w:cs="Times New Roman"/>
                <w:b/>
                <w:bCs/>
                <w:color w:val="000000"/>
                <w:lang w:val="sr-Cyrl-CS"/>
              </w:rPr>
              <w:t>Заступљеност ратарских култура у укупном приносу Србије</w:t>
            </w:r>
          </w:p>
        </w:tc>
      </w:tr>
      <w:tr w:rsidR="002543D8" w:rsidRPr="004A1473" w14:paraId="3A7DECD5" w14:textId="77777777" w:rsidTr="007D6389">
        <w:trPr>
          <w:jc w:val="center"/>
        </w:trPr>
        <w:tc>
          <w:tcPr>
            <w:tcW w:w="5649" w:type="dxa"/>
            <w:tcBorders>
              <w:right w:val="nil"/>
            </w:tcBorders>
            <w:shd w:val="clear" w:color="auto" w:fill="D3DFEE"/>
          </w:tcPr>
          <w:p w14:paraId="4BF46CA6" w14:textId="77777777" w:rsidR="002543D8" w:rsidRPr="004A1473" w:rsidRDefault="002543D8" w:rsidP="007D6389">
            <w:pPr>
              <w:autoSpaceDE w:val="0"/>
              <w:autoSpaceDN w:val="0"/>
              <w:adjustRightInd w:val="0"/>
              <w:spacing w:after="0" w:line="240" w:lineRule="auto"/>
              <w:jc w:val="both"/>
              <w:rPr>
                <w:rFonts w:ascii="Times New Roman" w:eastAsia="Times New Roman" w:hAnsi="Times New Roman" w:cs="Times New Roman"/>
                <w:b/>
                <w:bCs/>
                <w:color w:val="000000"/>
                <w:lang w:val="sr-Cyrl-CS"/>
              </w:rPr>
            </w:pPr>
            <w:r w:rsidRPr="004A1473">
              <w:rPr>
                <w:rFonts w:ascii="Times New Roman" w:eastAsia="Times New Roman" w:hAnsi="Times New Roman" w:cs="Times New Roman"/>
                <w:b/>
                <w:bCs/>
                <w:color w:val="000000"/>
                <w:lang w:val="sr-Cyrl-CS"/>
              </w:rPr>
              <w:t>Кромпир</w:t>
            </w:r>
          </w:p>
        </w:tc>
        <w:tc>
          <w:tcPr>
            <w:tcW w:w="2768" w:type="dxa"/>
            <w:tcBorders>
              <w:left w:val="nil"/>
            </w:tcBorders>
            <w:shd w:val="clear" w:color="auto" w:fill="D3DFEE"/>
          </w:tcPr>
          <w:p w14:paraId="7AF8EBE0" w14:textId="77777777" w:rsidR="002543D8" w:rsidRPr="004A1473" w:rsidRDefault="002543D8" w:rsidP="007D6389">
            <w:pPr>
              <w:autoSpaceDE w:val="0"/>
              <w:autoSpaceDN w:val="0"/>
              <w:adjustRightInd w:val="0"/>
              <w:spacing w:after="0" w:line="240" w:lineRule="auto"/>
              <w:rPr>
                <w:rFonts w:ascii="Times New Roman" w:eastAsia="Times New Roman" w:hAnsi="Times New Roman" w:cs="Times New Roman"/>
                <w:color w:val="000000"/>
                <w:lang w:val="sr-Cyrl-CS"/>
              </w:rPr>
            </w:pPr>
            <w:r w:rsidRPr="004A1473">
              <w:rPr>
                <w:rFonts w:ascii="Times New Roman" w:eastAsia="Times New Roman" w:hAnsi="Times New Roman" w:cs="Times New Roman"/>
                <w:color w:val="000000"/>
                <w:lang w:val="sr-Cyrl-CS"/>
              </w:rPr>
              <w:t>1,00%</w:t>
            </w:r>
          </w:p>
        </w:tc>
      </w:tr>
      <w:tr w:rsidR="002543D8" w:rsidRPr="004A1473" w14:paraId="61F14E3E" w14:textId="77777777" w:rsidTr="007D6389">
        <w:trPr>
          <w:jc w:val="center"/>
        </w:trPr>
        <w:tc>
          <w:tcPr>
            <w:tcW w:w="5649" w:type="dxa"/>
            <w:tcBorders>
              <w:right w:val="nil"/>
            </w:tcBorders>
          </w:tcPr>
          <w:p w14:paraId="0BF375FB" w14:textId="77777777" w:rsidR="002543D8" w:rsidRPr="004A1473" w:rsidRDefault="002543D8" w:rsidP="007D6389">
            <w:pPr>
              <w:autoSpaceDE w:val="0"/>
              <w:autoSpaceDN w:val="0"/>
              <w:adjustRightInd w:val="0"/>
              <w:spacing w:after="0" w:line="240" w:lineRule="auto"/>
              <w:jc w:val="both"/>
              <w:rPr>
                <w:rFonts w:ascii="Times New Roman" w:eastAsia="Times New Roman" w:hAnsi="Times New Roman" w:cs="Times New Roman"/>
                <w:b/>
                <w:bCs/>
                <w:color w:val="000000"/>
                <w:lang w:val="sr-Cyrl-CS"/>
              </w:rPr>
            </w:pPr>
            <w:r w:rsidRPr="004A1473">
              <w:rPr>
                <w:rFonts w:ascii="Times New Roman" w:eastAsia="Times New Roman" w:hAnsi="Times New Roman" w:cs="Times New Roman"/>
                <w:b/>
                <w:bCs/>
                <w:color w:val="000000"/>
                <w:lang w:val="sr-Cyrl-CS"/>
              </w:rPr>
              <w:t>Пшеница</w:t>
            </w:r>
          </w:p>
        </w:tc>
        <w:tc>
          <w:tcPr>
            <w:tcW w:w="2768" w:type="dxa"/>
            <w:tcBorders>
              <w:left w:val="nil"/>
            </w:tcBorders>
          </w:tcPr>
          <w:p w14:paraId="1601E66B" w14:textId="77777777" w:rsidR="002543D8" w:rsidRPr="004A1473" w:rsidRDefault="002543D8" w:rsidP="007D6389">
            <w:pPr>
              <w:autoSpaceDE w:val="0"/>
              <w:autoSpaceDN w:val="0"/>
              <w:adjustRightInd w:val="0"/>
              <w:spacing w:after="0" w:line="240" w:lineRule="auto"/>
              <w:rPr>
                <w:rFonts w:ascii="Times New Roman" w:eastAsia="Times New Roman" w:hAnsi="Times New Roman" w:cs="Times New Roman"/>
                <w:color w:val="000000"/>
                <w:lang w:val="sr-Cyrl-CS"/>
              </w:rPr>
            </w:pPr>
            <w:r w:rsidRPr="004A1473">
              <w:rPr>
                <w:rFonts w:ascii="Times New Roman" w:eastAsia="Times New Roman" w:hAnsi="Times New Roman" w:cs="Times New Roman"/>
                <w:color w:val="000000"/>
                <w:lang w:val="sr-Cyrl-CS"/>
              </w:rPr>
              <w:t>0,40%</w:t>
            </w:r>
          </w:p>
        </w:tc>
      </w:tr>
      <w:tr w:rsidR="002543D8" w:rsidRPr="004A1473" w14:paraId="60D481E2" w14:textId="77777777" w:rsidTr="007D6389">
        <w:trPr>
          <w:jc w:val="center"/>
        </w:trPr>
        <w:tc>
          <w:tcPr>
            <w:tcW w:w="5649" w:type="dxa"/>
            <w:tcBorders>
              <w:right w:val="nil"/>
            </w:tcBorders>
            <w:shd w:val="clear" w:color="auto" w:fill="D3DFEE"/>
          </w:tcPr>
          <w:p w14:paraId="01538348" w14:textId="77777777" w:rsidR="002543D8" w:rsidRPr="004A1473" w:rsidRDefault="002543D8" w:rsidP="007D6389">
            <w:pPr>
              <w:autoSpaceDE w:val="0"/>
              <w:autoSpaceDN w:val="0"/>
              <w:adjustRightInd w:val="0"/>
              <w:spacing w:after="0" w:line="240" w:lineRule="auto"/>
              <w:jc w:val="both"/>
              <w:rPr>
                <w:rFonts w:ascii="Times New Roman" w:eastAsia="Times New Roman" w:hAnsi="Times New Roman" w:cs="Times New Roman"/>
                <w:b/>
                <w:bCs/>
                <w:color w:val="000000"/>
                <w:lang w:val="sr-Cyrl-CS"/>
              </w:rPr>
            </w:pPr>
            <w:r w:rsidRPr="004A1473">
              <w:rPr>
                <w:rFonts w:ascii="Times New Roman" w:eastAsia="Times New Roman" w:hAnsi="Times New Roman" w:cs="Times New Roman"/>
                <w:b/>
                <w:bCs/>
                <w:color w:val="000000"/>
                <w:lang w:val="sr-Cyrl-CS"/>
              </w:rPr>
              <w:t>Пасуљ</w:t>
            </w:r>
          </w:p>
        </w:tc>
        <w:tc>
          <w:tcPr>
            <w:tcW w:w="2768" w:type="dxa"/>
            <w:tcBorders>
              <w:left w:val="nil"/>
            </w:tcBorders>
            <w:shd w:val="clear" w:color="auto" w:fill="D3DFEE"/>
          </w:tcPr>
          <w:p w14:paraId="7BE02410" w14:textId="77777777" w:rsidR="002543D8" w:rsidRPr="004A1473" w:rsidRDefault="002543D8" w:rsidP="007D6389">
            <w:pPr>
              <w:autoSpaceDE w:val="0"/>
              <w:autoSpaceDN w:val="0"/>
              <w:adjustRightInd w:val="0"/>
              <w:spacing w:after="0" w:line="240" w:lineRule="auto"/>
              <w:rPr>
                <w:rFonts w:ascii="Times New Roman" w:eastAsia="Times New Roman" w:hAnsi="Times New Roman" w:cs="Times New Roman"/>
                <w:color w:val="000000"/>
                <w:lang w:val="sr-Cyrl-CS"/>
              </w:rPr>
            </w:pPr>
            <w:r w:rsidRPr="004A1473">
              <w:rPr>
                <w:rFonts w:ascii="Times New Roman" w:eastAsia="Times New Roman" w:hAnsi="Times New Roman" w:cs="Times New Roman"/>
                <w:color w:val="000000"/>
                <w:lang w:val="sr-Cyrl-CS"/>
              </w:rPr>
              <w:t>0,43%</w:t>
            </w:r>
          </w:p>
        </w:tc>
      </w:tr>
      <w:tr w:rsidR="002543D8" w:rsidRPr="004A1473" w14:paraId="2B9B5622" w14:textId="77777777" w:rsidTr="007D6389">
        <w:trPr>
          <w:jc w:val="center"/>
        </w:trPr>
        <w:tc>
          <w:tcPr>
            <w:tcW w:w="5649" w:type="dxa"/>
            <w:tcBorders>
              <w:right w:val="nil"/>
            </w:tcBorders>
          </w:tcPr>
          <w:p w14:paraId="53879B15" w14:textId="77777777" w:rsidR="002543D8" w:rsidRPr="004A1473" w:rsidRDefault="002543D8" w:rsidP="007D6389">
            <w:pPr>
              <w:autoSpaceDE w:val="0"/>
              <w:autoSpaceDN w:val="0"/>
              <w:adjustRightInd w:val="0"/>
              <w:spacing w:after="0" w:line="240" w:lineRule="auto"/>
              <w:jc w:val="both"/>
              <w:rPr>
                <w:rFonts w:ascii="Times New Roman" w:eastAsia="Times New Roman" w:hAnsi="Times New Roman" w:cs="Times New Roman"/>
                <w:b/>
                <w:bCs/>
                <w:color w:val="000000"/>
                <w:lang w:val="sr-Cyrl-CS"/>
              </w:rPr>
            </w:pPr>
            <w:r w:rsidRPr="004A1473">
              <w:rPr>
                <w:rFonts w:ascii="Times New Roman" w:eastAsia="Times New Roman" w:hAnsi="Times New Roman" w:cs="Times New Roman"/>
                <w:b/>
                <w:bCs/>
                <w:color w:val="000000"/>
                <w:lang w:val="sr-Cyrl-CS"/>
              </w:rPr>
              <w:t>Кукуруз</w:t>
            </w:r>
          </w:p>
        </w:tc>
        <w:tc>
          <w:tcPr>
            <w:tcW w:w="2768" w:type="dxa"/>
            <w:tcBorders>
              <w:left w:val="nil"/>
            </w:tcBorders>
          </w:tcPr>
          <w:p w14:paraId="1455689F" w14:textId="77777777" w:rsidR="002543D8" w:rsidRPr="004A1473" w:rsidRDefault="002543D8" w:rsidP="007D6389">
            <w:pPr>
              <w:autoSpaceDE w:val="0"/>
              <w:autoSpaceDN w:val="0"/>
              <w:adjustRightInd w:val="0"/>
              <w:spacing w:after="0" w:line="240" w:lineRule="auto"/>
              <w:rPr>
                <w:rFonts w:ascii="Times New Roman" w:eastAsia="Times New Roman" w:hAnsi="Times New Roman" w:cs="Times New Roman"/>
                <w:color w:val="000000"/>
                <w:lang w:val="sr-Cyrl-CS"/>
              </w:rPr>
            </w:pPr>
            <w:r w:rsidRPr="004A1473">
              <w:rPr>
                <w:rFonts w:ascii="Times New Roman" w:eastAsia="Times New Roman" w:hAnsi="Times New Roman" w:cs="Times New Roman"/>
                <w:color w:val="000000"/>
                <w:lang w:val="sr-Cyrl-CS"/>
              </w:rPr>
              <w:t>0,20%</w:t>
            </w:r>
          </w:p>
        </w:tc>
      </w:tr>
    </w:tbl>
    <w:p w14:paraId="01441CF0" w14:textId="77777777" w:rsidR="002543D8" w:rsidRDefault="002543D8" w:rsidP="002543D8">
      <w:pPr>
        <w:jc w:val="both"/>
        <w:rPr>
          <w:rFonts w:ascii="Times New Roman" w:hAnsi="Times New Roman" w:cs="Times New Roman"/>
          <w:lang w:val="sr-Latn-CS"/>
        </w:rPr>
      </w:pPr>
    </w:p>
    <w:p w14:paraId="2D16DAB6" w14:textId="77777777" w:rsidR="002543D8" w:rsidRPr="001A0A24" w:rsidRDefault="002543D8" w:rsidP="002543D8">
      <w:pPr>
        <w:jc w:val="both"/>
        <w:rPr>
          <w:rFonts w:ascii="Times New Roman" w:hAnsi="Times New Roman" w:cs="Times New Roman"/>
          <w:sz w:val="24"/>
          <w:szCs w:val="24"/>
          <w:lang w:val="sr-Cyrl-BA"/>
        </w:rPr>
      </w:pPr>
      <w:r w:rsidRPr="001A0A24">
        <w:rPr>
          <w:rFonts w:ascii="Times New Roman" w:hAnsi="Times New Roman" w:cs="Times New Roman"/>
          <w:sz w:val="24"/>
          <w:szCs w:val="24"/>
          <w:lang w:val="sr-Latn-CS"/>
        </w:rPr>
        <w:t>Пољопривред</w:t>
      </w:r>
      <w:r w:rsidRPr="001A0A24">
        <w:rPr>
          <w:rFonts w:ascii="Times New Roman" w:hAnsi="Times New Roman" w:cs="Times New Roman"/>
          <w:sz w:val="24"/>
          <w:szCs w:val="24"/>
          <w:lang w:val="sr-Cyrl-CS"/>
        </w:rPr>
        <w:t>н</w:t>
      </w:r>
      <w:r w:rsidRPr="001A0A24">
        <w:rPr>
          <w:rFonts w:ascii="Times New Roman" w:hAnsi="Times New Roman" w:cs="Times New Roman"/>
          <w:sz w:val="24"/>
          <w:szCs w:val="24"/>
          <w:lang w:val="sr-Latn-CS"/>
        </w:rPr>
        <w:t xml:space="preserve">а производња у Сокобањи је углавном базирана на индивидуалној пољопривредној производњи. Велики потенцијал Сокобање у пољопривреди се углавном налази у производњи </w:t>
      </w:r>
      <w:r w:rsidRPr="001A0A24">
        <w:rPr>
          <w:rFonts w:ascii="Times New Roman" w:hAnsi="Times New Roman" w:cs="Times New Roman"/>
          <w:sz w:val="24"/>
          <w:szCs w:val="24"/>
          <w:lang w:val="sr-Cyrl-CS"/>
        </w:rPr>
        <w:t>здраве</w:t>
      </w:r>
      <w:r w:rsidRPr="001A0A24">
        <w:rPr>
          <w:rFonts w:ascii="Times New Roman" w:hAnsi="Times New Roman" w:cs="Times New Roman"/>
          <w:sz w:val="24"/>
          <w:szCs w:val="24"/>
          <w:lang w:val="sr-Latn-CS"/>
        </w:rPr>
        <w:t xml:space="preserve"> хране и </w:t>
      </w:r>
      <w:r w:rsidRPr="001A0A24">
        <w:rPr>
          <w:rFonts w:ascii="Times New Roman" w:hAnsi="Times New Roman" w:cs="Times New Roman"/>
          <w:sz w:val="24"/>
          <w:szCs w:val="24"/>
          <w:lang w:val="sr-Cyrl-CS"/>
        </w:rPr>
        <w:t xml:space="preserve">лековитог и шумског </w:t>
      </w:r>
      <w:r w:rsidRPr="001A0A24">
        <w:rPr>
          <w:rFonts w:ascii="Times New Roman" w:hAnsi="Times New Roman" w:cs="Times New Roman"/>
          <w:sz w:val="24"/>
          <w:szCs w:val="24"/>
          <w:lang w:val="sr-Latn-CS"/>
        </w:rPr>
        <w:t xml:space="preserve">биља, имајући у виду здраву и незагађену животну средину. </w:t>
      </w:r>
    </w:p>
    <w:p w14:paraId="60D14272" w14:textId="77777777" w:rsidR="002543D8" w:rsidRPr="001A0A24" w:rsidRDefault="002543D8" w:rsidP="002543D8">
      <w:pPr>
        <w:jc w:val="both"/>
        <w:rPr>
          <w:rFonts w:ascii="Times New Roman" w:hAnsi="Times New Roman" w:cs="Times New Roman"/>
          <w:sz w:val="24"/>
          <w:szCs w:val="24"/>
          <w:lang w:val="sr-Latn-CS"/>
        </w:rPr>
      </w:pPr>
      <w:r w:rsidRPr="001A0A24">
        <w:rPr>
          <w:rFonts w:ascii="Times New Roman" w:hAnsi="Times New Roman" w:cs="Times New Roman"/>
          <w:sz w:val="24"/>
          <w:szCs w:val="24"/>
          <w:lang w:val="sr-Latn-CS"/>
        </w:rPr>
        <w:t xml:space="preserve">Од воћа најзаступљенија је производња шљиве са укупним уделом у производњи Србије 0,71%. Када је у питању сточарство, најзаступљенији је узгој живине, оваца и свиња.  </w:t>
      </w:r>
    </w:p>
    <w:p w14:paraId="56EEFBF2" w14:textId="77777777" w:rsidR="002543D8" w:rsidRPr="001A0A24" w:rsidRDefault="002543D8" w:rsidP="002543D8">
      <w:pPr>
        <w:jc w:val="both"/>
        <w:rPr>
          <w:rFonts w:ascii="Times New Roman" w:hAnsi="Times New Roman" w:cs="Times New Roman"/>
          <w:sz w:val="24"/>
          <w:szCs w:val="24"/>
          <w:lang w:val="sr-Latn-CS"/>
        </w:rPr>
      </w:pPr>
      <w:r w:rsidRPr="001A0A24">
        <w:rPr>
          <w:rFonts w:ascii="Times New Roman" w:hAnsi="Times New Roman" w:cs="Times New Roman"/>
          <w:sz w:val="24"/>
          <w:szCs w:val="24"/>
          <w:lang w:val="sr-Latn-CS"/>
        </w:rPr>
        <w:t>За подршку развоју пољопривреде Општина је основала Фонд за развој пољопривреде, који ће регистрованим пољопривредним произвођачима пружати финансијску подршку. Одлука о оснивању Фонда је донета децембра 2008. године на Скупштини општине Сокобања.</w:t>
      </w:r>
    </w:p>
    <w:p w14:paraId="7C96420D" w14:textId="77777777" w:rsidR="007742C0" w:rsidRDefault="007742C0" w:rsidP="007742C0">
      <w:pPr>
        <w:pStyle w:val="BodyText"/>
        <w:rPr>
          <w:sz w:val="26"/>
        </w:rPr>
      </w:pPr>
    </w:p>
    <w:p w14:paraId="2B70EA3B" w14:textId="778E0936" w:rsidR="007742C0" w:rsidRPr="0068464D" w:rsidRDefault="007742C0" w:rsidP="002543D8">
      <w:pPr>
        <w:pStyle w:val="Heading2"/>
        <w:keepNext w:val="0"/>
        <w:widowControl w:val="0"/>
        <w:numPr>
          <w:ilvl w:val="1"/>
          <w:numId w:val="19"/>
        </w:numPr>
        <w:tabs>
          <w:tab w:val="left" w:pos="1140"/>
        </w:tabs>
        <w:suppressAutoHyphens w:val="0"/>
        <w:autoSpaceDE w:val="0"/>
        <w:spacing w:before="164" w:after="0"/>
        <w:textAlignment w:val="auto"/>
        <w:rPr>
          <w:rFonts w:ascii="Times New Roman" w:hAnsi="Times New Roman" w:cs="Times New Roman"/>
          <w:i w:val="0"/>
        </w:rPr>
      </w:pPr>
      <w:bookmarkStart w:id="11" w:name="_TOC_250033"/>
      <w:bookmarkEnd w:id="11"/>
      <w:r w:rsidRPr="0068464D">
        <w:rPr>
          <w:rFonts w:ascii="Times New Roman" w:hAnsi="Times New Roman" w:cs="Times New Roman"/>
          <w:i w:val="0"/>
        </w:rPr>
        <w:lastRenderedPageBreak/>
        <w:t>Социјално-економски показатељи</w:t>
      </w:r>
    </w:p>
    <w:p w14:paraId="25D69681" w14:textId="77777777" w:rsidR="00347769" w:rsidRDefault="00347769" w:rsidP="007742C0">
      <w:pPr>
        <w:pStyle w:val="BodyText"/>
        <w:ind w:left="220" w:right="235"/>
        <w:rPr>
          <w:rFonts w:asciiTheme="minorHAnsi" w:hAnsiTheme="minorHAnsi"/>
          <w:b/>
        </w:rPr>
      </w:pPr>
    </w:p>
    <w:p w14:paraId="345887C4" w14:textId="0507FA70" w:rsidR="007F0CCB" w:rsidRPr="00033728" w:rsidRDefault="007F0CCB" w:rsidP="002543D8">
      <w:pPr>
        <w:pStyle w:val="ListParagraph"/>
        <w:numPr>
          <w:ilvl w:val="2"/>
          <w:numId w:val="19"/>
        </w:numPr>
        <w:spacing w:after="0" w:line="240" w:lineRule="auto"/>
        <w:ind w:right="891"/>
        <w:jc w:val="both"/>
        <w:rPr>
          <w:rFonts w:ascii="Times New Roman" w:hAnsi="Times New Roman"/>
          <w:b/>
          <w:sz w:val="24"/>
          <w:szCs w:val="24"/>
        </w:rPr>
      </w:pPr>
      <w:r w:rsidRPr="00033728">
        <w:rPr>
          <w:rFonts w:ascii="Times New Roman" w:hAnsi="Times New Roman"/>
          <w:b/>
          <w:sz w:val="24"/>
          <w:szCs w:val="24"/>
        </w:rPr>
        <w:t>Демографски подаци и људски ресурси</w:t>
      </w:r>
    </w:p>
    <w:p w14:paraId="435D26D2" w14:textId="77777777" w:rsidR="007F0CCB" w:rsidRDefault="007F0CCB" w:rsidP="007F0CCB">
      <w:pPr>
        <w:spacing w:after="0" w:line="240" w:lineRule="auto"/>
        <w:jc w:val="both"/>
        <w:rPr>
          <w:rFonts w:ascii="Times New Roman" w:eastAsia="Calibri" w:hAnsi="Times New Roman" w:cs="Times New Roman"/>
          <w:b/>
          <w:sz w:val="24"/>
          <w:szCs w:val="24"/>
        </w:rPr>
      </w:pPr>
    </w:p>
    <w:p w14:paraId="67A71E1A" w14:textId="77777777" w:rsidR="007F0CCB" w:rsidRPr="00DA469D" w:rsidRDefault="00470FF3" w:rsidP="007F0CCB">
      <w:pPr>
        <w:jc w:val="both"/>
        <w:rPr>
          <w:rFonts w:ascii="Times New Roman" w:hAnsi="Times New Roman" w:cs="Times New Roman"/>
          <w:sz w:val="24"/>
          <w:szCs w:val="24"/>
          <w:lang w:val="sr-Cyrl-CS"/>
        </w:rPr>
      </w:pPr>
      <w:r>
        <w:rPr>
          <w:rFonts w:ascii="Times New Roman" w:hAnsi="Times New Roman" w:cs="Times New Roman"/>
          <w:sz w:val="24"/>
          <w:szCs w:val="24"/>
          <w:lang w:val="sr-Latn-CS"/>
        </w:rPr>
        <w:t xml:space="preserve">    </w:t>
      </w:r>
      <w:r w:rsidR="007F0CCB" w:rsidRPr="00DA469D">
        <w:rPr>
          <w:rFonts w:ascii="Times New Roman" w:hAnsi="Times New Roman" w:cs="Times New Roman"/>
          <w:sz w:val="24"/>
          <w:szCs w:val="24"/>
          <w:lang w:val="sr-Latn-CS"/>
        </w:rPr>
        <w:t xml:space="preserve">Већи удео у становништву чини </w:t>
      </w:r>
      <w:r w:rsidR="007F0CCB" w:rsidRPr="00DA469D">
        <w:rPr>
          <w:rFonts w:ascii="Times New Roman" w:hAnsi="Times New Roman" w:cs="Times New Roman"/>
          <w:sz w:val="24"/>
          <w:szCs w:val="24"/>
          <w:lang w:val="sr-Cyrl-CS"/>
        </w:rPr>
        <w:t>рурално</w:t>
      </w:r>
      <w:r w:rsidR="007F0CCB" w:rsidRPr="00DA469D">
        <w:rPr>
          <w:rFonts w:ascii="Times New Roman" w:hAnsi="Times New Roman" w:cs="Times New Roman"/>
          <w:sz w:val="24"/>
          <w:szCs w:val="24"/>
          <w:lang w:val="sr-Latn-CS"/>
        </w:rPr>
        <w:t xml:space="preserve"> становништво са 50,18%, као и жене са 51,76%. </w:t>
      </w:r>
      <w:r>
        <w:rPr>
          <w:rFonts w:ascii="Times New Roman" w:hAnsi="Times New Roman" w:cs="Times New Roman"/>
          <w:sz w:val="24"/>
          <w:szCs w:val="24"/>
          <w:lang w:val="sr-Latn-CS"/>
        </w:rPr>
        <w:t xml:space="preserve">  </w:t>
      </w:r>
      <w:r w:rsidR="007F0CCB" w:rsidRPr="00DA469D">
        <w:rPr>
          <w:rFonts w:ascii="Times New Roman" w:hAnsi="Times New Roman" w:cs="Times New Roman"/>
          <w:sz w:val="24"/>
          <w:szCs w:val="24"/>
          <w:lang w:val="sr-Latn-CS"/>
        </w:rPr>
        <w:t xml:space="preserve">Проценат активног становништва које обавља занимање је доста низак - </w:t>
      </w:r>
      <w:r w:rsidR="007F0CCB" w:rsidRPr="00DA469D">
        <w:rPr>
          <w:rFonts w:ascii="Times New Roman" w:hAnsi="Times New Roman" w:cs="Times New Roman"/>
          <w:sz w:val="24"/>
          <w:szCs w:val="24"/>
          <w:lang w:val="sr-Cyrl-CS"/>
        </w:rPr>
        <w:t>33</w:t>
      </w:r>
      <w:r w:rsidR="007F0CCB" w:rsidRPr="00DA469D">
        <w:rPr>
          <w:rFonts w:ascii="Times New Roman" w:hAnsi="Times New Roman" w:cs="Times New Roman"/>
          <w:sz w:val="24"/>
          <w:szCs w:val="24"/>
          <w:lang w:val="sr-Latn-CS"/>
        </w:rPr>
        <w:t>,</w:t>
      </w:r>
      <w:r w:rsidR="007F0CCB" w:rsidRPr="00DA469D">
        <w:rPr>
          <w:rFonts w:ascii="Times New Roman" w:hAnsi="Times New Roman" w:cs="Times New Roman"/>
          <w:sz w:val="24"/>
          <w:szCs w:val="24"/>
          <w:lang w:val="sr-Cyrl-CS"/>
        </w:rPr>
        <w:t>95</w:t>
      </w:r>
      <w:r w:rsidR="007F0CCB" w:rsidRPr="00DA469D">
        <w:rPr>
          <w:rFonts w:ascii="Times New Roman" w:hAnsi="Times New Roman" w:cs="Times New Roman"/>
          <w:sz w:val="24"/>
          <w:szCs w:val="24"/>
          <w:lang w:val="sr-Latn-CS"/>
        </w:rPr>
        <w:t>%, док је проценат издржаваног становништва 29,99%.</w:t>
      </w: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4482"/>
        <w:gridCol w:w="3240"/>
      </w:tblGrid>
      <w:tr w:rsidR="007F0CCB" w:rsidRPr="004A1473" w14:paraId="16F6F8BD" w14:textId="77777777" w:rsidTr="007F0CCB">
        <w:trPr>
          <w:jc w:val="center"/>
        </w:trPr>
        <w:tc>
          <w:tcPr>
            <w:tcW w:w="7722" w:type="dxa"/>
            <w:gridSpan w:val="2"/>
            <w:tcBorders>
              <w:top w:val="single" w:sz="8" w:space="0" w:color="7BA0CD"/>
              <w:left w:val="single" w:sz="8" w:space="0" w:color="7BA0CD"/>
              <w:bottom w:val="single" w:sz="8" w:space="0" w:color="7BA0CD"/>
              <w:right w:val="single" w:sz="8" w:space="0" w:color="7BA0CD"/>
            </w:tcBorders>
            <w:shd w:val="clear" w:color="auto" w:fill="4F81BD"/>
          </w:tcPr>
          <w:p w14:paraId="113AC728" w14:textId="77777777" w:rsidR="007F0CCB" w:rsidRPr="004A1473" w:rsidRDefault="007F0CCB" w:rsidP="007F0CCB">
            <w:pPr>
              <w:autoSpaceDE w:val="0"/>
              <w:autoSpaceDN w:val="0"/>
              <w:adjustRightInd w:val="0"/>
              <w:spacing w:after="0" w:line="240" w:lineRule="auto"/>
              <w:jc w:val="center"/>
              <w:rPr>
                <w:rFonts w:ascii="Times New Roman" w:eastAsia="Times New Roman" w:hAnsi="Times New Roman" w:cs="Times New Roman"/>
                <w:b/>
                <w:bCs/>
                <w:color w:val="FFFFFF"/>
                <w:lang w:val="sr-Cyrl-CS"/>
              </w:rPr>
            </w:pPr>
            <w:r w:rsidRPr="004A1473">
              <w:rPr>
                <w:rFonts w:ascii="Times New Roman" w:eastAsia="Times New Roman" w:hAnsi="Times New Roman" w:cs="Times New Roman"/>
                <w:b/>
                <w:bCs/>
                <w:color w:val="FFFFFF"/>
                <w:lang w:val="sr-Cyrl-CS"/>
              </w:rPr>
              <w:t>СОКОБАЊА – ЛИЧНА КАРТА</w:t>
            </w:r>
          </w:p>
        </w:tc>
      </w:tr>
      <w:tr w:rsidR="007F0CCB" w:rsidRPr="004A1473" w14:paraId="775C19AC" w14:textId="77777777" w:rsidTr="007F0CCB">
        <w:trPr>
          <w:jc w:val="center"/>
        </w:trPr>
        <w:tc>
          <w:tcPr>
            <w:tcW w:w="7722" w:type="dxa"/>
            <w:gridSpan w:val="2"/>
            <w:shd w:val="clear" w:color="auto" w:fill="D3DFEE"/>
          </w:tcPr>
          <w:p w14:paraId="1BB12EC6" w14:textId="77777777" w:rsidR="007F0CCB" w:rsidRPr="004A1473" w:rsidRDefault="007F0CCB" w:rsidP="007F0CCB">
            <w:pPr>
              <w:autoSpaceDE w:val="0"/>
              <w:autoSpaceDN w:val="0"/>
              <w:adjustRightInd w:val="0"/>
              <w:spacing w:after="0" w:line="240" w:lineRule="auto"/>
              <w:jc w:val="center"/>
              <w:rPr>
                <w:rFonts w:ascii="Times New Roman" w:eastAsia="Times New Roman" w:hAnsi="Times New Roman" w:cs="Times New Roman"/>
                <w:b/>
                <w:bCs/>
                <w:color w:val="000000"/>
                <w:lang w:val="sr-Cyrl-CS"/>
              </w:rPr>
            </w:pPr>
            <w:r w:rsidRPr="004A1473">
              <w:rPr>
                <w:rFonts w:ascii="Times New Roman" w:eastAsia="Times New Roman" w:hAnsi="Times New Roman" w:cs="Times New Roman"/>
                <w:b/>
                <w:bCs/>
                <w:color w:val="000000"/>
                <w:lang w:val="sr-Cyrl-CS"/>
              </w:rPr>
              <w:t>Демографски подаци</w:t>
            </w:r>
          </w:p>
        </w:tc>
      </w:tr>
      <w:tr w:rsidR="007F0CCB" w:rsidRPr="004A1473" w14:paraId="5C6BA20F" w14:textId="77777777" w:rsidTr="007F0CCB">
        <w:trPr>
          <w:jc w:val="center"/>
        </w:trPr>
        <w:tc>
          <w:tcPr>
            <w:tcW w:w="4482" w:type="dxa"/>
            <w:tcBorders>
              <w:right w:val="nil"/>
            </w:tcBorders>
          </w:tcPr>
          <w:p w14:paraId="2351E115" w14:textId="77777777" w:rsidR="007F0CCB" w:rsidRPr="004A1473" w:rsidRDefault="007F0CCB" w:rsidP="007F0CCB">
            <w:pPr>
              <w:autoSpaceDE w:val="0"/>
              <w:autoSpaceDN w:val="0"/>
              <w:adjustRightInd w:val="0"/>
              <w:spacing w:after="0" w:line="240" w:lineRule="auto"/>
              <w:jc w:val="both"/>
              <w:rPr>
                <w:rFonts w:ascii="Times New Roman" w:eastAsia="Times New Roman" w:hAnsi="Times New Roman" w:cs="Times New Roman"/>
                <w:b/>
                <w:bCs/>
                <w:color w:val="000000"/>
                <w:lang w:val="sr-Cyrl-CS"/>
              </w:rPr>
            </w:pPr>
            <w:r w:rsidRPr="004A1473">
              <w:rPr>
                <w:rFonts w:ascii="Times New Roman" w:eastAsia="Times New Roman" w:hAnsi="Times New Roman" w:cs="Times New Roman"/>
                <w:b/>
                <w:bCs/>
                <w:color w:val="000000"/>
                <w:lang w:val="sr-Cyrl-CS"/>
              </w:rPr>
              <w:t>Број становника према попису из 2011. Године</w:t>
            </w:r>
          </w:p>
        </w:tc>
        <w:tc>
          <w:tcPr>
            <w:tcW w:w="3240" w:type="dxa"/>
            <w:tcBorders>
              <w:left w:val="nil"/>
            </w:tcBorders>
          </w:tcPr>
          <w:p w14:paraId="1734B760" w14:textId="77777777" w:rsidR="007F0CCB" w:rsidRPr="004A1473" w:rsidRDefault="007F0CCB" w:rsidP="007F0CCB">
            <w:pPr>
              <w:autoSpaceDE w:val="0"/>
              <w:autoSpaceDN w:val="0"/>
              <w:adjustRightInd w:val="0"/>
              <w:spacing w:after="0" w:line="240" w:lineRule="auto"/>
              <w:jc w:val="both"/>
              <w:rPr>
                <w:rFonts w:ascii="Times New Roman" w:eastAsia="Times New Roman" w:hAnsi="Times New Roman" w:cs="Times New Roman"/>
                <w:color w:val="000000"/>
                <w:lang w:val="sr-Cyrl-CS"/>
              </w:rPr>
            </w:pPr>
            <w:r w:rsidRPr="004A1473">
              <w:rPr>
                <w:rFonts w:ascii="Times New Roman" w:eastAsia="Times New Roman" w:hAnsi="Times New Roman" w:cs="Times New Roman"/>
                <w:color w:val="000000"/>
                <w:lang w:val="sr-Cyrl-CS"/>
              </w:rPr>
              <w:t>16021</w:t>
            </w:r>
          </w:p>
        </w:tc>
      </w:tr>
      <w:tr w:rsidR="007F0CCB" w:rsidRPr="004A1473" w14:paraId="127D3F94" w14:textId="77777777" w:rsidTr="007F0CCB">
        <w:trPr>
          <w:jc w:val="center"/>
        </w:trPr>
        <w:tc>
          <w:tcPr>
            <w:tcW w:w="4482" w:type="dxa"/>
            <w:tcBorders>
              <w:right w:val="nil"/>
            </w:tcBorders>
            <w:shd w:val="clear" w:color="auto" w:fill="D3DFEE"/>
          </w:tcPr>
          <w:p w14:paraId="2834FE87" w14:textId="77777777" w:rsidR="007F0CCB" w:rsidRPr="004A1473" w:rsidRDefault="007F0CCB" w:rsidP="007F0CCB">
            <w:pPr>
              <w:autoSpaceDE w:val="0"/>
              <w:autoSpaceDN w:val="0"/>
              <w:adjustRightInd w:val="0"/>
              <w:spacing w:after="0" w:line="240" w:lineRule="auto"/>
              <w:jc w:val="both"/>
              <w:rPr>
                <w:rFonts w:ascii="Times New Roman" w:eastAsia="Times New Roman" w:hAnsi="Times New Roman" w:cs="Times New Roman"/>
                <w:b/>
                <w:bCs/>
                <w:color w:val="000000"/>
                <w:lang w:val="sr-Cyrl-CS"/>
              </w:rPr>
            </w:pPr>
            <w:r w:rsidRPr="004A1473">
              <w:rPr>
                <w:rFonts w:ascii="Times New Roman" w:eastAsia="Times New Roman" w:hAnsi="Times New Roman" w:cs="Times New Roman"/>
                <w:b/>
                <w:bCs/>
                <w:color w:val="000000"/>
                <w:lang w:val="sr-Cyrl-CS"/>
              </w:rPr>
              <w:t>Број становника у 2013. (према процени Републичког завода за статистику)</w:t>
            </w:r>
          </w:p>
        </w:tc>
        <w:tc>
          <w:tcPr>
            <w:tcW w:w="3240" w:type="dxa"/>
            <w:tcBorders>
              <w:left w:val="nil"/>
            </w:tcBorders>
            <w:shd w:val="clear" w:color="auto" w:fill="D3DFEE"/>
          </w:tcPr>
          <w:p w14:paraId="14155C29" w14:textId="77777777" w:rsidR="007F0CCB" w:rsidRPr="004A1473" w:rsidRDefault="007F0CCB" w:rsidP="007F0CCB">
            <w:pPr>
              <w:autoSpaceDE w:val="0"/>
              <w:autoSpaceDN w:val="0"/>
              <w:adjustRightInd w:val="0"/>
              <w:spacing w:after="0" w:line="240" w:lineRule="auto"/>
              <w:jc w:val="both"/>
              <w:rPr>
                <w:rFonts w:ascii="Times New Roman" w:eastAsia="Times New Roman" w:hAnsi="Times New Roman" w:cs="Times New Roman"/>
                <w:color w:val="000000"/>
                <w:lang w:val="sr-Cyrl-CS"/>
              </w:rPr>
            </w:pPr>
            <w:r w:rsidRPr="004A1473">
              <w:rPr>
                <w:rFonts w:ascii="Times New Roman" w:eastAsia="Times New Roman" w:hAnsi="Times New Roman" w:cs="Times New Roman"/>
                <w:color w:val="000000"/>
                <w:lang w:val="sr-Cyrl-CS"/>
              </w:rPr>
              <w:t>15524 (за 497 мање него у 2011. години)</w:t>
            </w:r>
          </w:p>
        </w:tc>
      </w:tr>
      <w:tr w:rsidR="007F0CCB" w:rsidRPr="004A1473" w14:paraId="0B42BC7B" w14:textId="77777777" w:rsidTr="007F0CCB">
        <w:trPr>
          <w:jc w:val="center"/>
        </w:trPr>
        <w:tc>
          <w:tcPr>
            <w:tcW w:w="4482" w:type="dxa"/>
            <w:tcBorders>
              <w:right w:val="nil"/>
            </w:tcBorders>
          </w:tcPr>
          <w:p w14:paraId="69FCCA75" w14:textId="77777777" w:rsidR="007F0CCB" w:rsidRPr="004A1473" w:rsidRDefault="007F0CCB" w:rsidP="007F0CCB">
            <w:pPr>
              <w:autoSpaceDE w:val="0"/>
              <w:autoSpaceDN w:val="0"/>
              <w:adjustRightInd w:val="0"/>
              <w:spacing w:after="0" w:line="240" w:lineRule="auto"/>
              <w:jc w:val="both"/>
              <w:rPr>
                <w:rFonts w:ascii="Times New Roman" w:eastAsia="Times New Roman" w:hAnsi="Times New Roman" w:cs="Times New Roman"/>
                <w:b/>
                <w:bCs/>
                <w:color w:val="000000"/>
                <w:lang w:val="sr-Cyrl-CS"/>
              </w:rPr>
            </w:pPr>
            <w:r w:rsidRPr="004A1473">
              <w:rPr>
                <w:rFonts w:ascii="Times New Roman" w:eastAsia="Times New Roman" w:hAnsi="Times New Roman" w:cs="Times New Roman"/>
                <w:b/>
                <w:bCs/>
                <w:color w:val="000000"/>
                <w:lang w:val="sr-Cyrl-CS"/>
              </w:rPr>
              <w:t>Негативан природни прираштај изнад републичког просека</w:t>
            </w:r>
          </w:p>
        </w:tc>
        <w:tc>
          <w:tcPr>
            <w:tcW w:w="3240" w:type="dxa"/>
            <w:tcBorders>
              <w:left w:val="nil"/>
            </w:tcBorders>
          </w:tcPr>
          <w:p w14:paraId="21EFE577" w14:textId="77777777" w:rsidR="007F0CCB" w:rsidRPr="004A1473" w:rsidRDefault="007F0CCB" w:rsidP="007F0CCB">
            <w:pPr>
              <w:autoSpaceDE w:val="0"/>
              <w:autoSpaceDN w:val="0"/>
              <w:adjustRightInd w:val="0"/>
              <w:spacing w:after="0" w:line="240" w:lineRule="auto"/>
              <w:jc w:val="both"/>
              <w:rPr>
                <w:rFonts w:ascii="Times New Roman" w:eastAsia="Times New Roman" w:hAnsi="Times New Roman" w:cs="Times New Roman"/>
                <w:color w:val="000000"/>
                <w:lang w:val="sr-Cyrl-CS"/>
              </w:rPr>
            </w:pPr>
            <w:r w:rsidRPr="004A1473">
              <w:rPr>
                <w:rFonts w:ascii="Times New Roman" w:eastAsia="Times New Roman" w:hAnsi="Times New Roman" w:cs="Times New Roman"/>
                <w:shd w:val="clear" w:color="auto" w:fill="FFFFFF"/>
                <w:lang w:val="sr-Latn-CS"/>
              </w:rPr>
              <w:t>13,73</w:t>
            </w:r>
            <w:r w:rsidRPr="004A1473">
              <w:rPr>
                <w:rFonts w:ascii="Times New Roman" w:eastAsia="Times New Roman" w:hAnsi="Times New Roman" w:cs="Times New Roman"/>
                <w:lang w:val="sr-Latn-CS"/>
              </w:rPr>
              <w:t>%</w:t>
            </w:r>
          </w:p>
        </w:tc>
      </w:tr>
    </w:tbl>
    <w:p w14:paraId="1A4581A5" w14:textId="77777777" w:rsidR="007F0CCB" w:rsidRPr="004A1473" w:rsidRDefault="007F0CCB" w:rsidP="007F0CCB">
      <w:pPr>
        <w:tabs>
          <w:tab w:val="left" w:pos="360"/>
        </w:tabs>
        <w:ind w:left="360"/>
        <w:jc w:val="both"/>
        <w:rPr>
          <w:rFonts w:ascii="Times New Roman" w:hAnsi="Times New Roman" w:cs="Times New Roman"/>
        </w:rPr>
      </w:pPr>
    </w:p>
    <w:p w14:paraId="778B4AF0" w14:textId="77777777" w:rsidR="007F0CCB" w:rsidRPr="00DA469D" w:rsidRDefault="007F0CCB" w:rsidP="007F0CCB">
      <w:pPr>
        <w:jc w:val="both"/>
        <w:rPr>
          <w:rFonts w:ascii="Times New Roman" w:hAnsi="Times New Roman" w:cs="Times New Roman"/>
          <w:sz w:val="24"/>
          <w:szCs w:val="24"/>
          <w:lang w:val="sr-Latn-CS"/>
        </w:rPr>
      </w:pPr>
      <w:r w:rsidRPr="00DA469D">
        <w:rPr>
          <w:rFonts w:ascii="Times New Roman" w:hAnsi="Times New Roman" w:cs="Times New Roman"/>
          <w:sz w:val="24"/>
          <w:szCs w:val="24"/>
          <w:lang w:val="sr-Latn-CS"/>
        </w:rPr>
        <w:t>С обзиром на број становника, Сокобања има само 1 основну и 1 средњу школу, док високо образовне институције не постоје. Најближи универзитет Сокобањи је Нишки универзитет (на 65км).</w:t>
      </w:r>
    </w:p>
    <w:p w14:paraId="35C6DBA3" w14:textId="77777777" w:rsidR="007F0CCB" w:rsidRPr="004A1473" w:rsidRDefault="007F0CCB" w:rsidP="007F0CCB">
      <w:pPr>
        <w:tabs>
          <w:tab w:val="left" w:pos="360"/>
        </w:tabs>
        <w:ind w:left="360"/>
        <w:jc w:val="both"/>
        <w:rPr>
          <w:rFonts w:ascii="Times New Roman" w:hAnsi="Times New Roman" w:cs="Times New Roman"/>
          <w:lang w:val="sr-Cyrl-CS"/>
        </w:rPr>
      </w:pP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5562"/>
        <w:gridCol w:w="2141"/>
      </w:tblGrid>
      <w:tr w:rsidR="007F0CCB" w:rsidRPr="004A1473" w14:paraId="6F5358FA" w14:textId="77777777" w:rsidTr="007F0CCB">
        <w:trPr>
          <w:jc w:val="center"/>
        </w:trPr>
        <w:tc>
          <w:tcPr>
            <w:tcW w:w="7703" w:type="dxa"/>
            <w:gridSpan w:val="2"/>
            <w:tcBorders>
              <w:top w:val="single" w:sz="8" w:space="0" w:color="7BA0CD"/>
              <w:left w:val="single" w:sz="8" w:space="0" w:color="7BA0CD"/>
              <w:bottom w:val="single" w:sz="8" w:space="0" w:color="7BA0CD"/>
              <w:right w:val="single" w:sz="8" w:space="0" w:color="7BA0CD"/>
            </w:tcBorders>
            <w:shd w:val="clear" w:color="auto" w:fill="4F81BD"/>
          </w:tcPr>
          <w:p w14:paraId="28E4DF32" w14:textId="77777777" w:rsidR="007F0CCB" w:rsidRPr="004A1473" w:rsidRDefault="007F0CCB" w:rsidP="007F0CCB">
            <w:pPr>
              <w:autoSpaceDE w:val="0"/>
              <w:autoSpaceDN w:val="0"/>
              <w:adjustRightInd w:val="0"/>
              <w:spacing w:after="0" w:line="240" w:lineRule="auto"/>
              <w:jc w:val="center"/>
              <w:rPr>
                <w:rFonts w:ascii="Times New Roman" w:eastAsia="Times New Roman" w:hAnsi="Times New Roman" w:cs="Times New Roman"/>
                <w:b/>
                <w:bCs/>
                <w:color w:val="FFFFFF"/>
                <w:lang w:val="sr-Cyrl-CS"/>
              </w:rPr>
            </w:pPr>
            <w:r w:rsidRPr="004A1473">
              <w:rPr>
                <w:rFonts w:ascii="Times New Roman" w:eastAsia="Times New Roman" w:hAnsi="Times New Roman" w:cs="Times New Roman"/>
                <w:b/>
                <w:bCs/>
                <w:color w:val="FFFFFF"/>
                <w:lang w:val="sr-Cyrl-CS"/>
              </w:rPr>
              <w:t>СОКОБАЊА – ЛИЧНА КАРТА</w:t>
            </w:r>
          </w:p>
        </w:tc>
      </w:tr>
      <w:tr w:rsidR="007F0CCB" w:rsidRPr="004A1473" w14:paraId="11C892B0" w14:textId="77777777" w:rsidTr="007F0CCB">
        <w:trPr>
          <w:jc w:val="center"/>
        </w:trPr>
        <w:tc>
          <w:tcPr>
            <w:tcW w:w="7703" w:type="dxa"/>
            <w:gridSpan w:val="2"/>
            <w:shd w:val="clear" w:color="auto" w:fill="D3DFEE"/>
          </w:tcPr>
          <w:p w14:paraId="6B896A86" w14:textId="77777777" w:rsidR="007F0CCB" w:rsidRPr="004A1473" w:rsidRDefault="007F0CCB" w:rsidP="007F0CCB">
            <w:pPr>
              <w:autoSpaceDE w:val="0"/>
              <w:autoSpaceDN w:val="0"/>
              <w:adjustRightInd w:val="0"/>
              <w:spacing w:after="0" w:line="240" w:lineRule="auto"/>
              <w:jc w:val="center"/>
              <w:rPr>
                <w:rFonts w:ascii="Times New Roman" w:eastAsia="Times New Roman" w:hAnsi="Times New Roman" w:cs="Times New Roman"/>
                <w:b/>
                <w:bCs/>
                <w:color w:val="000000"/>
                <w:lang w:val="sr-Cyrl-CS"/>
              </w:rPr>
            </w:pPr>
            <w:r w:rsidRPr="004A1473">
              <w:rPr>
                <w:rFonts w:ascii="Times New Roman" w:eastAsia="Times New Roman" w:hAnsi="Times New Roman" w:cs="Times New Roman"/>
                <w:b/>
                <w:bCs/>
                <w:color w:val="000000"/>
                <w:lang w:val="sr-Cyrl-CS"/>
              </w:rPr>
              <w:t>Образовна структура становништва</w:t>
            </w:r>
            <w:r w:rsidRPr="004A1473">
              <w:rPr>
                <w:rFonts w:ascii="Times New Roman" w:eastAsia="Times New Roman" w:hAnsi="Times New Roman" w:cs="Times New Roman"/>
                <w:b/>
                <w:bCs/>
                <w:color w:val="000000"/>
                <w:vertAlign w:val="superscript"/>
                <w:lang w:val="sr-Cyrl-CS"/>
              </w:rPr>
              <w:footnoteReference w:id="1"/>
            </w:r>
          </w:p>
        </w:tc>
      </w:tr>
      <w:tr w:rsidR="007F0CCB" w:rsidRPr="004A1473" w14:paraId="0ED39C8E" w14:textId="77777777" w:rsidTr="007F0CCB">
        <w:trPr>
          <w:jc w:val="center"/>
        </w:trPr>
        <w:tc>
          <w:tcPr>
            <w:tcW w:w="5562" w:type="dxa"/>
            <w:tcBorders>
              <w:right w:val="nil"/>
            </w:tcBorders>
          </w:tcPr>
          <w:p w14:paraId="56B03517" w14:textId="77777777" w:rsidR="007F0CCB" w:rsidRPr="004A1473" w:rsidRDefault="007F0CCB" w:rsidP="007F0CCB">
            <w:pPr>
              <w:autoSpaceDE w:val="0"/>
              <w:autoSpaceDN w:val="0"/>
              <w:adjustRightInd w:val="0"/>
              <w:spacing w:after="0" w:line="240" w:lineRule="auto"/>
              <w:jc w:val="both"/>
              <w:rPr>
                <w:rFonts w:ascii="Times New Roman" w:eastAsia="Times New Roman" w:hAnsi="Times New Roman" w:cs="Times New Roman"/>
                <w:b/>
                <w:bCs/>
                <w:color w:val="000000"/>
                <w:lang w:val="sr-Cyrl-CS"/>
              </w:rPr>
            </w:pPr>
            <w:r w:rsidRPr="004A1473">
              <w:rPr>
                <w:rFonts w:ascii="Times New Roman" w:eastAsia="Times New Roman" w:hAnsi="Times New Roman" w:cs="Times New Roman"/>
                <w:b/>
                <w:bCs/>
                <w:color w:val="000000"/>
                <w:lang w:val="sr-Cyrl-CS"/>
              </w:rPr>
              <w:t>Више и високо образовање</w:t>
            </w:r>
          </w:p>
        </w:tc>
        <w:tc>
          <w:tcPr>
            <w:tcW w:w="2141" w:type="dxa"/>
            <w:tcBorders>
              <w:left w:val="nil"/>
            </w:tcBorders>
          </w:tcPr>
          <w:p w14:paraId="40F19450" w14:textId="77777777" w:rsidR="007F0CCB" w:rsidRPr="004A1473" w:rsidRDefault="007F0CCB" w:rsidP="007F0CCB">
            <w:pPr>
              <w:autoSpaceDE w:val="0"/>
              <w:autoSpaceDN w:val="0"/>
              <w:adjustRightInd w:val="0"/>
              <w:spacing w:after="0" w:line="240" w:lineRule="auto"/>
              <w:jc w:val="both"/>
              <w:rPr>
                <w:rFonts w:ascii="Times New Roman" w:eastAsia="Times New Roman" w:hAnsi="Times New Roman" w:cs="Times New Roman"/>
                <w:color w:val="000000"/>
                <w:lang w:val="sr-Cyrl-CS"/>
              </w:rPr>
            </w:pPr>
            <w:r w:rsidRPr="004A1473">
              <w:rPr>
                <w:rFonts w:ascii="Times New Roman" w:eastAsia="Times New Roman" w:hAnsi="Times New Roman" w:cs="Times New Roman"/>
                <w:color w:val="000000"/>
                <w:lang w:val="sr-Cyrl-CS"/>
              </w:rPr>
              <w:t>10,12%</w:t>
            </w:r>
          </w:p>
        </w:tc>
      </w:tr>
      <w:tr w:rsidR="007F0CCB" w:rsidRPr="004A1473" w14:paraId="3A479E93" w14:textId="77777777" w:rsidTr="007F0CCB">
        <w:trPr>
          <w:jc w:val="center"/>
        </w:trPr>
        <w:tc>
          <w:tcPr>
            <w:tcW w:w="5562" w:type="dxa"/>
            <w:tcBorders>
              <w:right w:val="nil"/>
            </w:tcBorders>
            <w:shd w:val="clear" w:color="auto" w:fill="D3DFEE"/>
          </w:tcPr>
          <w:p w14:paraId="67299EBE" w14:textId="77777777" w:rsidR="007F0CCB" w:rsidRPr="004A1473" w:rsidRDefault="007F0CCB" w:rsidP="007F0CCB">
            <w:pPr>
              <w:autoSpaceDE w:val="0"/>
              <w:autoSpaceDN w:val="0"/>
              <w:adjustRightInd w:val="0"/>
              <w:spacing w:after="0" w:line="240" w:lineRule="auto"/>
              <w:jc w:val="both"/>
              <w:rPr>
                <w:rFonts w:ascii="Times New Roman" w:eastAsia="Times New Roman" w:hAnsi="Times New Roman" w:cs="Times New Roman"/>
                <w:b/>
                <w:bCs/>
                <w:color w:val="000000"/>
                <w:lang w:val="sr-Cyrl-CS"/>
              </w:rPr>
            </w:pPr>
            <w:r w:rsidRPr="004A1473">
              <w:rPr>
                <w:rFonts w:ascii="Times New Roman" w:eastAsia="Times New Roman" w:hAnsi="Times New Roman" w:cs="Times New Roman"/>
                <w:b/>
                <w:bCs/>
                <w:color w:val="000000"/>
                <w:lang w:val="sr-Cyrl-CS"/>
              </w:rPr>
              <w:t>Средњошколско образовање</w:t>
            </w:r>
          </w:p>
        </w:tc>
        <w:tc>
          <w:tcPr>
            <w:tcW w:w="2141" w:type="dxa"/>
            <w:tcBorders>
              <w:left w:val="nil"/>
            </w:tcBorders>
            <w:shd w:val="clear" w:color="auto" w:fill="D3DFEE"/>
          </w:tcPr>
          <w:p w14:paraId="42BBD0D7" w14:textId="77777777" w:rsidR="007F0CCB" w:rsidRPr="004A1473" w:rsidRDefault="007F0CCB" w:rsidP="007F0CCB">
            <w:pPr>
              <w:autoSpaceDE w:val="0"/>
              <w:autoSpaceDN w:val="0"/>
              <w:adjustRightInd w:val="0"/>
              <w:spacing w:after="0" w:line="240" w:lineRule="auto"/>
              <w:jc w:val="both"/>
              <w:rPr>
                <w:rFonts w:ascii="Times New Roman" w:eastAsia="Times New Roman" w:hAnsi="Times New Roman" w:cs="Times New Roman"/>
                <w:color w:val="000000"/>
                <w:lang w:val="sr-Cyrl-CS"/>
              </w:rPr>
            </w:pPr>
            <w:r w:rsidRPr="004A1473">
              <w:rPr>
                <w:rFonts w:ascii="Times New Roman" w:eastAsia="Times New Roman" w:hAnsi="Times New Roman" w:cs="Times New Roman"/>
                <w:color w:val="000000"/>
                <w:lang w:val="sr-Cyrl-CS"/>
              </w:rPr>
              <w:t>38,53%</w:t>
            </w:r>
          </w:p>
        </w:tc>
      </w:tr>
      <w:tr w:rsidR="007F0CCB" w:rsidRPr="004A1473" w14:paraId="2E245C34" w14:textId="77777777" w:rsidTr="007F0CCB">
        <w:trPr>
          <w:jc w:val="center"/>
        </w:trPr>
        <w:tc>
          <w:tcPr>
            <w:tcW w:w="5562" w:type="dxa"/>
            <w:tcBorders>
              <w:right w:val="nil"/>
            </w:tcBorders>
          </w:tcPr>
          <w:p w14:paraId="689B3867" w14:textId="77777777" w:rsidR="007F0CCB" w:rsidRPr="004A1473" w:rsidRDefault="007F0CCB" w:rsidP="007F0CCB">
            <w:pPr>
              <w:autoSpaceDE w:val="0"/>
              <w:autoSpaceDN w:val="0"/>
              <w:adjustRightInd w:val="0"/>
              <w:spacing w:after="0" w:line="240" w:lineRule="auto"/>
              <w:jc w:val="both"/>
              <w:rPr>
                <w:rFonts w:ascii="Times New Roman" w:eastAsia="Times New Roman" w:hAnsi="Times New Roman" w:cs="Times New Roman"/>
                <w:b/>
                <w:bCs/>
                <w:color w:val="000000"/>
                <w:lang w:val="sr-Cyrl-CS"/>
              </w:rPr>
            </w:pPr>
            <w:r w:rsidRPr="004A1473">
              <w:rPr>
                <w:rFonts w:ascii="Times New Roman" w:eastAsia="Times New Roman" w:hAnsi="Times New Roman" w:cs="Times New Roman"/>
                <w:b/>
                <w:bCs/>
                <w:color w:val="000000"/>
                <w:lang w:val="sr-Cyrl-CS"/>
              </w:rPr>
              <w:t>Са 4-7 завршених разреда</w:t>
            </w:r>
          </w:p>
        </w:tc>
        <w:tc>
          <w:tcPr>
            <w:tcW w:w="2141" w:type="dxa"/>
            <w:tcBorders>
              <w:left w:val="nil"/>
            </w:tcBorders>
          </w:tcPr>
          <w:p w14:paraId="25CFC0CE" w14:textId="77777777" w:rsidR="007F0CCB" w:rsidRPr="004A1473" w:rsidRDefault="007F0CCB" w:rsidP="007F0CCB">
            <w:pPr>
              <w:autoSpaceDE w:val="0"/>
              <w:autoSpaceDN w:val="0"/>
              <w:adjustRightInd w:val="0"/>
              <w:spacing w:after="0" w:line="240" w:lineRule="auto"/>
              <w:jc w:val="both"/>
              <w:rPr>
                <w:rFonts w:ascii="Times New Roman" w:eastAsia="Times New Roman" w:hAnsi="Times New Roman" w:cs="Times New Roman"/>
                <w:color w:val="000000"/>
                <w:lang w:val="sr-Cyrl-CS"/>
              </w:rPr>
            </w:pPr>
            <w:r w:rsidRPr="004A1473">
              <w:rPr>
                <w:rFonts w:ascii="Times New Roman" w:eastAsia="Times New Roman" w:hAnsi="Times New Roman" w:cs="Times New Roman"/>
                <w:color w:val="000000"/>
                <w:lang w:val="sr-Cyrl-CS"/>
              </w:rPr>
              <w:t>48,92%</w:t>
            </w:r>
          </w:p>
        </w:tc>
      </w:tr>
    </w:tbl>
    <w:p w14:paraId="43F207AA" w14:textId="77777777" w:rsidR="007F0CCB" w:rsidRPr="004A1473" w:rsidRDefault="007F0CCB" w:rsidP="007F0CCB">
      <w:pPr>
        <w:tabs>
          <w:tab w:val="left" w:pos="360"/>
        </w:tabs>
        <w:ind w:left="360"/>
        <w:jc w:val="both"/>
        <w:rPr>
          <w:rFonts w:ascii="Times New Roman" w:hAnsi="Times New Roman" w:cs="Times New Roman"/>
          <w:lang w:val="sr-Cyrl-CS"/>
        </w:rPr>
      </w:pPr>
    </w:p>
    <w:p w14:paraId="371CD741" w14:textId="77777777" w:rsidR="007F0CCB" w:rsidRPr="00DA469D" w:rsidRDefault="007F0CCB" w:rsidP="007F0CCB">
      <w:pPr>
        <w:spacing w:after="0"/>
        <w:jc w:val="both"/>
        <w:rPr>
          <w:rFonts w:ascii="Times New Roman" w:hAnsi="Times New Roman" w:cs="Times New Roman"/>
          <w:sz w:val="24"/>
          <w:szCs w:val="24"/>
          <w:lang w:val="sr-Latn-CS"/>
        </w:rPr>
      </w:pPr>
      <w:r w:rsidRPr="00DA469D">
        <w:rPr>
          <w:rFonts w:ascii="Times New Roman" w:hAnsi="Times New Roman" w:cs="Times New Roman"/>
          <w:sz w:val="24"/>
          <w:szCs w:val="24"/>
          <w:lang w:val="sr-Latn-CS"/>
        </w:rPr>
        <w:t>Према подацима из децембра 2013. године, Сокобања има укупно 3170 запослених и 1556 незапослених становника (годишњи просек).  Највећи проценат запослених ради у правним лицима (привредна друштва, предузећа, установе, задруге и</w:t>
      </w:r>
      <w:r w:rsidRPr="00DA469D">
        <w:rPr>
          <w:rFonts w:ascii="Times New Roman" w:hAnsi="Times New Roman" w:cs="Times New Roman"/>
          <w:sz w:val="24"/>
          <w:szCs w:val="24"/>
        </w:rPr>
        <w:t xml:space="preserve"> </w:t>
      </w:r>
      <w:r w:rsidRPr="00DA469D">
        <w:rPr>
          <w:rFonts w:ascii="Times New Roman" w:hAnsi="Times New Roman" w:cs="Times New Roman"/>
          <w:sz w:val="24"/>
          <w:szCs w:val="24"/>
          <w:lang w:val="sr-Latn-CS"/>
        </w:rPr>
        <w:t>друге организације)</w:t>
      </w:r>
      <w:r w:rsidRPr="00DA469D">
        <w:rPr>
          <w:rFonts w:ascii="Times New Roman" w:hAnsi="Times New Roman" w:cs="Times New Roman"/>
          <w:sz w:val="24"/>
          <w:szCs w:val="24"/>
          <w:lang w:val="sr-Cyrl-BA"/>
        </w:rPr>
        <w:t xml:space="preserve">- </w:t>
      </w:r>
      <w:r w:rsidRPr="00DA469D">
        <w:rPr>
          <w:rFonts w:ascii="Times New Roman" w:hAnsi="Times New Roman" w:cs="Times New Roman"/>
          <w:sz w:val="24"/>
          <w:szCs w:val="24"/>
          <w:lang w:val="sr-Latn-CS"/>
        </w:rPr>
        <w:t>6</w:t>
      </w:r>
      <w:r w:rsidRPr="00DA469D">
        <w:rPr>
          <w:rFonts w:ascii="Times New Roman" w:hAnsi="Times New Roman" w:cs="Times New Roman"/>
          <w:sz w:val="24"/>
          <w:szCs w:val="24"/>
          <w:lang w:val="sr-Cyrl-CS"/>
        </w:rPr>
        <w:t>7</w:t>
      </w:r>
      <w:r w:rsidRPr="00DA469D">
        <w:rPr>
          <w:rFonts w:ascii="Times New Roman" w:hAnsi="Times New Roman" w:cs="Times New Roman"/>
          <w:sz w:val="24"/>
          <w:szCs w:val="24"/>
          <w:lang w:val="sr-Latn-CS"/>
        </w:rPr>
        <w:t>,</w:t>
      </w:r>
      <w:r w:rsidRPr="00DA469D">
        <w:rPr>
          <w:rFonts w:ascii="Times New Roman" w:hAnsi="Times New Roman" w:cs="Times New Roman"/>
          <w:sz w:val="24"/>
          <w:szCs w:val="24"/>
          <w:lang w:val="sr-Cyrl-CS"/>
        </w:rPr>
        <w:t>82</w:t>
      </w:r>
      <w:r w:rsidRPr="00DA469D">
        <w:rPr>
          <w:rFonts w:ascii="Times New Roman" w:hAnsi="Times New Roman" w:cs="Times New Roman"/>
          <w:sz w:val="24"/>
          <w:szCs w:val="24"/>
          <w:lang w:val="sr-Latn-CS"/>
        </w:rPr>
        <w:t>%, док је проценат запослених у приватним предузећима и самосталним облицима делатности 3</w:t>
      </w:r>
      <w:r w:rsidRPr="00DA469D">
        <w:rPr>
          <w:rFonts w:ascii="Times New Roman" w:hAnsi="Times New Roman" w:cs="Times New Roman"/>
          <w:sz w:val="24"/>
          <w:szCs w:val="24"/>
          <w:lang w:val="sr-Cyrl-CS"/>
        </w:rPr>
        <w:t>2</w:t>
      </w:r>
      <w:r w:rsidRPr="00DA469D">
        <w:rPr>
          <w:rFonts w:ascii="Times New Roman" w:hAnsi="Times New Roman" w:cs="Times New Roman"/>
          <w:sz w:val="24"/>
          <w:szCs w:val="24"/>
          <w:lang w:val="sr-Latn-CS"/>
        </w:rPr>
        <w:t>,</w:t>
      </w:r>
      <w:r w:rsidRPr="00DA469D">
        <w:rPr>
          <w:rFonts w:ascii="Times New Roman" w:hAnsi="Times New Roman" w:cs="Times New Roman"/>
          <w:sz w:val="24"/>
          <w:szCs w:val="24"/>
          <w:lang w:val="sr-Cyrl-CS"/>
        </w:rPr>
        <w:t>17</w:t>
      </w:r>
      <w:r w:rsidRPr="00DA469D">
        <w:rPr>
          <w:rFonts w:ascii="Times New Roman" w:hAnsi="Times New Roman" w:cs="Times New Roman"/>
          <w:sz w:val="24"/>
          <w:szCs w:val="24"/>
          <w:lang w:val="sr-Latn-CS"/>
        </w:rPr>
        <w:t>%. Гледано према секторима, највећи број радника је запослен у здравству (</w:t>
      </w:r>
      <w:r w:rsidRPr="00DA469D">
        <w:rPr>
          <w:rFonts w:ascii="Times New Roman" w:hAnsi="Times New Roman" w:cs="Times New Roman"/>
          <w:sz w:val="24"/>
          <w:szCs w:val="24"/>
          <w:lang w:val="sr-Cyrl-CS"/>
        </w:rPr>
        <w:t>27</w:t>
      </w:r>
      <w:r w:rsidRPr="00DA469D">
        <w:rPr>
          <w:rFonts w:ascii="Times New Roman" w:hAnsi="Times New Roman" w:cs="Times New Roman"/>
          <w:sz w:val="24"/>
          <w:szCs w:val="24"/>
          <w:lang w:val="sr-Latn-CS"/>
        </w:rPr>
        <w:t>,</w:t>
      </w:r>
      <w:r w:rsidRPr="00DA469D">
        <w:rPr>
          <w:rFonts w:ascii="Times New Roman" w:hAnsi="Times New Roman" w:cs="Times New Roman"/>
          <w:sz w:val="24"/>
          <w:szCs w:val="24"/>
          <w:lang w:val="sr-Cyrl-CS"/>
        </w:rPr>
        <w:t>11</w:t>
      </w:r>
      <w:r w:rsidRPr="00DA469D">
        <w:rPr>
          <w:rFonts w:ascii="Times New Roman" w:hAnsi="Times New Roman" w:cs="Times New Roman"/>
          <w:sz w:val="24"/>
          <w:szCs w:val="24"/>
          <w:lang w:val="sr-Latn-CS"/>
        </w:rPr>
        <w:t xml:space="preserve">%) и у сектору вађења руда и камења </w:t>
      </w:r>
      <w:r w:rsidRPr="00DA469D">
        <w:rPr>
          <w:rFonts w:ascii="Times New Roman" w:hAnsi="Times New Roman" w:cs="Times New Roman"/>
          <w:sz w:val="24"/>
          <w:szCs w:val="24"/>
          <w:lang w:val="sr-Cyrl-BA"/>
        </w:rPr>
        <w:t>(</w:t>
      </w:r>
      <w:r w:rsidRPr="00DA469D">
        <w:rPr>
          <w:rFonts w:ascii="Times New Roman" w:hAnsi="Times New Roman" w:cs="Times New Roman"/>
          <w:sz w:val="24"/>
          <w:szCs w:val="24"/>
          <w:lang w:val="sr-Cyrl-CS"/>
        </w:rPr>
        <w:t>27</w:t>
      </w:r>
      <w:r w:rsidRPr="00DA469D">
        <w:rPr>
          <w:rFonts w:ascii="Times New Roman" w:hAnsi="Times New Roman" w:cs="Times New Roman"/>
          <w:sz w:val="24"/>
          <w:szCs w:val="24"/>
          <w:lang w:val="sr-Latn-CS"/>
        </w:rPr>
        <w:t>,</w:t>
      </w:r>
      <w:r w:rsidRPr="00DA469D">
        <w:rPr>
          <w:rFonts w:ascii="Times New Roman" w:hAnsi="Times New Roman" w:cs="Times New Roman"/>
          <w:sz w:val="24"/>
          <w:szCs w:val="24"/>
          <w:lang w:val="sr-Cyrl-CS"/>
        </w:rPr>
        <w:t>50</w:t>
      </w:r>
      <w:r w:rsidRPr="00DA469D">
        <w:rPr>
          <w:rFonts w:ascii="Times New Roman" w:hAnsi="Times New Roman" w:cs="Times New Roman"/>
          <w:sz w:val="24"/>
          <w:szCs w:val="24"/>
          <w:lang w:val="sr-Latn-CS"/>
        </w:rPr>
        <w:t>%</w:t>
      </w:r>
      <w:r w:rsidRPr="00DA469D">
        <w:rPr>
          <w:rFonts w:ascii="Times New Roman" w:hAnsi="Times New Roman" w:cs="Times New Roman"/>
          <w:sz w:val="24"/>
          <w:szCs w:val="24"/>
          <w:lang w:val="sr-Cyrl-BA"/>
        </w:rPr>
        <w:t>)</w:t>
      </w:r>
      <w:r w:rsidRPr="00DA469D">
        <w:rPr>
          <w:rFonts w:ascii="Times New Roman" w:hAnsi="Times New Roman" w:cs="Times New Roman"/>
          <w:sz w:val="24"/>
          <w:szCs w:val="24"/>
          <w:lang w:val="sr-Latn-CS"/>
        </w:rPr>
        <w:t xml:space="preserve">, док је најмањи број запослен у сектору финансијског посредовања. </w:t>
      </w:r>
      <w:r w:rsidRPr="00DA469D">
        <w:rPr>
          <w:rFonts w:ascii="Times New Roman" w:hAnsi="Times New Roman" w:cs="Times New Roman"/>
          <w:sz w:val="24"/>
          <w:szCs w:val="24"/>
          <w:lang w:val="sr-Cyrl-CS"/>
        </w:rPr>
        <w:t>Ка</w:t>
      </w:r>
      <w:r w:rsidRPr="00DA469D">
        <w:rPr>
          <w:rFonts w:ascii="Times New Roman" w:hAnsi="Times New Roman" w:cs="Times New Roman"/>
          <w:sz w:val="24"/>
          <w:szCs w:val="24"/>
          <w:lang w:val="sr-Latn-CS"/>
        </w:rPr>
        <w:t xml:space="preserve">ко је Сокобања туристички веома познато место, број запослених у том сектору (хотели и ресторани) </w:t>
      </w:r>
      <w:r w:rsidRPr="00DA469D">
        <w:rPr>
          <w:rFonts w:ascii="Times New Roman" w:hAnsi="Times New Roman" w:cs="Times New Roman"/>
          <w:sz w:val="24"/>
          <w:szCs w:val="24"/>
          <w:lang w:val="sr-Cyrl-CS"/>
        </w:rPr>
        <w:t>је 8</w:t>
      </w:r>
      <w:r w:rsidRPr="00DA469D">
        <w:rPr>
          <w:rFonts w:ascii="Times New Roman" w:hAnsi="Times New Roman" w:cs="Times New Roman"/>
          <w:sz w:val="24"/>
          <w:szCs w:val="24"/>
          <w:lang w:val="sr-Latn-CS"/>
        </w:rPr>
        <w:t>,</w:t>
      </w:r>
      <w:r w:rsidRPr="00DA469D">
        <w:rPr>
          <w:rFonts w:ascii="Times New Roman" w:hAnsi="Times New Roman" w:cs="Times New Roman"/>
          <w:sz w:val="24"/>
          <w:szCs w:val="24"/>
          <w:lang w:val="sr-Cyrl-CS"/>
        </w:rPr>
        <w:t>23</w:t>
      </w:r>
      <w:r w:rsidRPr="00DA469D">
        <w:rPr>
          <w:rFonts w:ascii="Times New Roman" w:hAnsi="Times New Roman" w:cs="Times New Roman"/>
          <w:sz w:val="24"/>
          <w:szCs w:val="24"/>
          <w:lang w:val="sr-Latn-CS"/>
        </w:rPr>
        <w:t xml:space="preserve">% и већи је за 6,83% у односу на број запослених у овом сектору на нивоу Србије. </w:t>
      </w:r>
      <w:r w:rsidRPr="00DA469D">
        <w:rPr>
          <w:rFonts w:ascii="Times New Roman" w:hAnsi="Times New Roman" w:cs="Times New Roman"/>
          <w:sz w:val="24"/>
          <w:szCs w:val="24"/>
          <w:lang w:val="sr-Cyrl-CS"/>
        </w:rPr>
        <w:t>П</w:t>
      </w:r>
      <w:r w:rsidRPr="00DA469D">
        <w:rPr>
          <w:rFonts w:ascii="Times New Roman" w:hAnsi="Times New Roman" w:cs="Times New Roman"/>
          <w:sz w:val="24"/>
          <w:szCs w:val="24"/>
          <w:lang w:val="sr-Latn-CS"/>
        </w:rPr>
        <w:t xml:space="preserve">росечна зарада у Сокобањи </w:t>
      </w:r>
      <w:r w:rsidRPr="00DA469D">
        <w:rPr>
          <w:rFonts w:ascii="Times New Roman" w:hAnsi="Times New Roman" w:cs="Times New Roman"/>
          <w:sz w:val="24"/>
          <w:szCs w:val="24"/>
          <w:lang w:val="sr-Cyrl-CS"/>
        </w:rPr>
        <w:t xml:space="preserve"> без пореза и доприноса </w:t>
      </w:r>
      <w:r w:rsidRPr="00DA469D">
        <w:rPr>
          <w:rFonts w:ascii="Times New Roman" w:hAnsi="Times New Roman" w:cs="Times New Roman"/>
          <w:sz w:val="24"/>
          <w:szCs w:val="24"/>
          <w:lang w:val="sr-Latn-CS"/>
        </w:rPr>
        <w:t xml:space="preserve">у  </w:t>
      </w:r>
      <w:r w:rsidRPr="00DA469D">
        <w:rPr>
          <w:rFonts w:ascii="Times New Roman" w:hAnsi="Times New Roman" w:cs="Times New Roman"/>
          <w:sz w:val="24"/>
          <w:szCs w:val="24"/>
          <w:lang w:val="sr-Cyrl-CS"/>
        </w:rPr>
        <w:t>току 2013</w:t>
      </w:r>
      <w:r w:rsidRPr="00DA469D">
        <w:rPr>
          <w:rFonts w:ascii="Times New Roman" w:hAnsi="Times New Roman" w:cs="Times New Roman"/>
          <w:sz w:val="24"/>
          <w:szCs w:val="24"/>
          <w:lang w:val="sr-Latn-CS"/>
        </w:rPr>
        <w:t xml:space="preserve">. године </w:t>
      </w:r>
      <w:r w:rsidRPr="00DA469D">
        <w:rPr>
          <w:rFonts w:ascii="Times New Roman" w:hAnsi="Times New Roman" w:cs="Times New Roman"/>
          <w:sz w:val="24"/>
          <w:szCs w:val="24"/>
          <w:lang w:val="sr-Cyrl-CS"/>
        </w:rPr>
        <w:t xml:space="preserve">је </w:t>
      </w:r>
      <w:r w:rsidRPr="00DA469D">
        <w:rPr>
          <w:rFonts w:ascii="Times New Roman" w:hAnsi="Times New Roman" w:cs="Times New Roman"/>
          <w:sz w:val="24"/>
          <w:szCs w:val="24"/>
          <w:lang w:val="sr-Latn-CS"/>
        </w:rPr>
        <w:t>износи</w:t>
      </w:r>
      <w:r w:rsidRPr="00DA469D">
        <w:rPr>
          <w:rFonts w:ascii="Times New Roman" w:hAnsi="Times New Roman" w:cs="Times New Roman"/>
          <w:sz w:val="24"/>
          <w:szCs w:val="24"/>
          <w:lang w:val="sr-Cyrl-CS"/>
        </w:rPr>
        <w:t>ла</w:t>
      </w:r>
      <w:r w:rsidRPr="00DA469D">
        <w:rPr>
          <w:rFonts w:ascii="Times New Roman" w:hAnsi="Times New Roman" w:cs="Times New Roman"/>
          <w:sz w:val="24"/>
          <w:szCs w:val="24"/>
          <w:lang w:val="sr-Latn-CS"/>
        </w:rPr>
        <w:t xml:space="preserve"> </w:t>
      </w:r>
      <w:r w:rsidRPr="00DA469D">
        <w:rPr>
          <w:rFonts w:ascii="Times New Roman" w:hAnsi="Times New Roman" w:cs="Times New Roman"/>
          <w:sz w:val="24"/>
          <w:szCs w:val="24"/>
          <w:lang w:val="sr-Cyrl-CS"/>
        </w:rPr>
        <w:t xml:space="preserve">338,5 </w:t>
      </w:r>
      <w:r w:rsidRPr="00DA469D">
        <w:rPr>
          <w:rFonts w:ascii="Times New Roman" w:hAnsi="Times New Roman" w:cs="Times New Roman"/>
          <w:sz w:val="24"/>
          <w:szCs w:val="24"/>
          <w:lang w:val="sr-Latn-CS"/>
        </w:rPr>
        <w:t xml:space="preserve">€, док је у истом периоду </w:t>
      </w:r>
      <w:r w:rsidRPr="00DA469D">
        <w:rPr>
          <w:rFonts w:ascii="Times New Roman" w:hAnsi="Times New Roman" w:cs="Times New Roman"/>
          <w:sz w:val="24"/>
          <w:szCs w:val="24"/>
          <w:lang w:val="sr-Cyrl-CS"/>
        </w:rPr>
        <w:t xml:space="preserve">у </w:t>
      </w:r>
      <w:r w:rsidRPr="00DA469D">
        <w:rPr>
          <w:rFonts w:ascii="Times New Roman" w:hAnsi="Times New Roman" w:cs="Times New Roman"/>
          <w:sz w:val="24"/>
          <w:szCs w:val="24"/>
          <w:lang w:val="sr-Latn-CS"/>
        </w:rPr>
        <w:t xml:space="preserve">Србији износила </w:t>
      </w:r>
      <w:r w:rsidRPr="00DA469D">
        <w:rPr>
          <w:rFonts w:ascii="Times New Roman" w:hAnsi="Times New Roman" w:cs="Times New Roman"/>
          <w:sz w:val="24"/>
          <w:szCs w:val="24"/>
          <w:lang w:val="sr-Cyrl-CS"/>
        </w:rPr>
        <w:t xml:space="preserve">382,33 </w:t>
      </w:r>
      <w:r w:rsidRPr="00DA469D">
        <w:rPr>
          <w:rFonts w:ascii="Times New Roman" w:hAnsi="Times New Roman" w:cs="Times New Roman"/>
          <w:sz w:val="24"/>
          <w:szCs w:val="24"/>
          <w:lang w:val="sr-Latn-CS"/>
        </w:rPr>
        <w:t xml:space="preserve">€. </w:t>
      </w:r>
    </w:p>
    <w:p w14:paraId="687AB1ED" w14:textId="77777777" w:rsidR="00591678" w:rsidRPr="00E16BDF" w:rsidRDefault="00E16BDF" w:rsidP="00E16BDF">
      <w:pPr>
        <w:rPr>
          <w:rFonts w:ascii="Times New Roman" w:eastAsia="Times New Roman" w:hAnsi="Times New Roman" w:cs="Times New Roman"/>
          <w:spacing w:val="-3"/>
          <w:sz w:val="24"/>
          <w:szCs w:val="20"/>
        </w:rPr>
      </w:pPr>
      <w:r w:rsidRPr="00E16BDF">
        <w:rPr>
          <w:rFonts w:ascii="CG Times" w:eastAsia="Times New Roman" w:hAnsi="CG Times" w:cs="Times New Roman"/>
          <w:spacing w:val="-3"/>
          <w:sz w:val="24"/>
          <w:szCs w:val="20"/>
        </w:rPr>
        <w:t>Стопа запослености на територији општине Сокобања у периоду од 2009- 2015. године</w:t>
      </w:r>
      <w:r>
        <w:rPr>
          <w:rFonts w:ascii="CG Times" w:eastAsia="Times New Roman" w:hAnsi="CG Times" w:cs="Times New Roman"/>
          <w:spacing w:val="-3"/>
          <w:sz w:val="24"/>
          <w:szCs w:val="20"/>
        </w:rPr>
        <w:t xml:space="preserve"> се мењала из године у годину</w:t>
      </w:r>
      <w:r w:rsidRPr="00E16BDF">
        <w:rPr>
          <w:rFonts w:ascii="Times New Roman" w:eastAsia="Times New Roman" w:hAnsi="Times New Roman" w:cs="Times New Roman"/>
          <w:spacing w:val="-3"/>
          <w:sz w:val="24"/>
          <w:szCs w:val="20"/>
        </w:rPr>
        <w:t xml:space="preserve">. </w:t>
      </w:r>
      <w:r>
        <w:rPr>
          <w:rFonts w:ascii="Times New Roman" w:eastAsia="Times New Roman" w:hAnsi="Times New Roman" w:cs="Times New Roman"/>
          <w:spacing w:val="-3"/>
          <w:sz w:val="24"/>
          <w:szCs w:val="20"/>
          <w:lang w:val="sr-Cyrl-RS"/>
        </w:rPr>
        <w:t xml:space="preserve">У </w:t>
      </w:r>
      <w:r w:rsidR="00591678" w:rsidRPr="00E16BDF">
        <w:rPr>
          <w:rFonts w:ascii="Times New Roman" w:hAnsi="Times New Roman" w:cs="Times New Roman"/>
        </w:rPr>
        <w:t>Сокобањи је просечна годишња стопа запослености била 202‰. Последње године је порасла и износи 222/1000 становника (Табела 12). Проценат оних који су запослени у приватном сектору је висок. Овоме, свакако, доприноси чињеница да је Сокобања туристичко место. Без обзира на тај податак, стопа запослености је за чак 44,4% ма</w:t>
      </w:r>
      <w:r>
        <w:rPr>
          <w:rFonts w:ascii="Times New Roman" w:hAnsi="Times New Roman" w:cs="Times New Roman"/>
        </w:rPr>
        <w:t>ња него у Београду 2015.године .</w:t>
      </w:r>
    </w:p>
    <w:p w14:paraId="4608BEB8" w14:textId="021B40FE" w:rsidR="00591678" w:rsidRPr="0068464D" w:rsidRDefault="00591678" w:rsidP="00591678">
      <w:pPr>
        <w:spacing w:before="204"/>
        <w:rPr>
          <w:rFonts w:ascii="Times New Roman" w:hAnsi="Times New Roman" w:cs="Times New Roman"/>
          <w:b/>
          <w:sz w:val="24"/>
        </w:rPr>
      </w:pPr>
      <w:r w:rsidRPr="0068464D">
        <w:rPr>
          <w:rFonts w:ascii="Times New Roman" w:hAnsi="Times New Roman" w:cs="Times New Roman"/>
          <w:b/>
          <w:sz w:val="24"/>
        </w:rPr>
        <w:t xml:space="preserve">Табела </w:t>
      </w:r>
      <w:r w:rsidR="00BA0B8B">
        <w:rPr>
          <w:rFonts w:ascii="Times New Roman" w:hAnsi="Times New Roman" w:cs="Times New Roman"/>
          <w:b/>
          <w:sz w:val="24"/>
          <w:lang w:val="sr-Cyrl-RS"/>
        </w:rPr>
        <w:t>бр.18</w:t>
      </w:r>
      <w:r w:rsidRPr="0068464D">
        <w:rPr>
          <w:rFonts w:ascii="Times New Roman" w:hAnsi="Times New Roman" w:cs="Times New Roman"/>
          <w:b/>
          <w:sz w:val="24"/>
        </w:rPr>
        <w:t>. Запосленост на територији општине Сокобања, 2009-2015.године</w:t>
      </w:r>
    </w:p>
    <w:p w14:paraId="588968B7" w14:textId="77777777" w:rsidR="00591678" w:rsidRDefault="00591678" w:rsidP="00591678">
      <w:pPr>
        <w:pStyle w:val="BodyText"/>
        <w:spacing w:before="8" w:after="1"/>
        <w:rPr>
          <w:b/>
          <w:sz w:val="10"/>
        </w:rPr>
      </w:pPr>
    </w:p>
    <w:tbl>
      <w:tblPr>
        <w:tblW w:w="0" w:type="auto"/>
        <w:tblInd w:w="196"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CellMar>
          <w:left w:w="0" w:type="dxa"/>
          <w:right w:w="0" w:type="dxa"/>
        </w:tblCellMar>
        <w:tblLook w:val="01E0" w:firstRow="1" w:lastRow="1" w:firstColumn="1" w:lastColumn="1" w:noHBand="0" w:noVBand="0"/>
      </w:tblPr>
      <w:tblGrid>
        <w:gridCol w:w="2935"/>
        <w:gridCol w:w="1103"/>
        <w:gridCol w:w="848"/>
        <w:gridCol w:w="848"/>
        <w:gridCol w:w="847"/>
        <w:gridCol w:w="847"/>
        <w:gridCol w:w="847"/>
        <w:gridCol w:w="795"/>
      </w:tblGrid>
      <w:tr w:rsidR="00591678" w14:paraId="5928AFA2" w14:textId="77777777" w:rsidTr="00415EDC">
        <w:trPr>
          <w:trHeight w:val="294"/>
        </w:trPr>
        <w:tc>
          <w:tcPr>
            <w:tcW w:w="2935" w:type="dxa"/>
            <w:tcBorders>
              <w:left w:val="single" w:sz="6" w:space="0" w:color="008000"/>
              <w:right w:val="nil"/>
            </w:tcBorders>
            <w:shd w:val="clear" w:color="auto" w:fill="C0C0C0"/>
          </w:tcPr>
          <w:p w14:paraId="2A832673" w14:textId="77777777" w:rsidR="00591678" w:rsidRDefault="00591678" w:rsidP="00415EDC">
            <w:pPr>
              <w:pStyle w:val="TableParagraph"/>
              <w:spacing w:before="19"/>
              <w:ind w:left="1086"/>
              <w:rPr>
                <w:b/>
              </w:rPr>
            </w:pPr>
            <w:r>
              <w:rPr>
                <w:b/>
              </w:rPr>
              <w:t>Параметри</w:t>
            </w:r>
          </w:p>
        </w:tc>
        <w:tc>
          <w:tcPr>
            <w:tcW w:w="1103" w:type="dxa"/>
            <w:tcBorders>
              <w:left w:val="nil"/>
              <w:right w:val="nil"/>
            </w:tcBorders>
            <w:shd w:val="clear" w:color="auto" w:fill="C0C0C0"/>
          </w:tcPr>
          <w:p w14:paraId="0466C7D2" w14:textId="77777777" w:rsidR="00591678" w:rsidRDefault="00591678" w:rsidP="00415EDC">
            <w:pPr>
              <w:pStyle w:val="TableParagraph"/>
              <w:spacing w:before="19"/>
              <w:ind w:left="418"/>
              <w:rPr>
                <w:b/>
              </w:rPr>
            </w:pPr>
            <w:r>
              <w:rPr>
                <w:b/>
              </w:rPr>
              <w:t>2009</w:t>
            </w:r>
          </w:p>
        </w:tc>
        <w:tc>
          <w:tcPr>
            <w:tcW w:w="848" w:type="dxa"/>
            <w:tcBorders>
              <w:left w:val="nil"/>
              <w:right w:val="nil"/>
            </w:tcBorders>
            <w:shd w:val="clear" w:color="auto" w:fill="C0C0C0"/>
          </w:tcPr>
          <w:p w14:paraId="760C860C" w14:textId="77777777" w:rsidR="00591678" w:rsidRDefault="00591678" w:rsidP="00415EDC">
            <w:pPr>
              <w:pStyle w:val="TableParagraph"/>
              <w:spacing w:before="19"/>
              <w:ind w:left="162"/>
              <w:rPr>
                <w:b/>
              </w:rPr>
            </w:pPr>
            <w:r>
              <w:rPr>
                <w:b/>
              </w:rPr>
              <w:t>2010</w:t>
            </w:r>
          </w:p>
        </w:tc>
        <w:tc>
          <w:tcPr>
            <w:tcW w:w="848" w:type="dxa"/>
            <w:tcBorders>
              <w:left w:val="nil"/>
              <w:right w:val="nil"/>
            </w:tcBorders>
            <w:shd w:val="clear" w:color="auto" w:fill="C0C0C0"/>
          </w:tcPr>
          <w:p w14:paraId="597F747E" w14:textId="77777777" w:rsidR="00591678" w:rsidRDefault="00591678" w:rsidP="00415EDC">
            <w:pPr>
              <w:pStyle w:val="TableParagraph"/>
              <w:spacing w:before="19"/>
              <w:ind w:left="164"/>
              <w:rPr>
                <w:b/>
              </w:rPr>
            </w:pPr>
            <w:r>
              <w:rPr>
                <w:b/>
              </w:rPr>
              <w:t>2011</w:t>
            </w:r>
          </w:p>
        </w:tc>
        <w:tc>
          <w:tcPr>
            <w:tcW w:w="847" w:type="dxa"/>
            <w:tcBorders>
              <w:left w:val="nil"/>
              <w:right w:val="nil"/>
            </w:tcBorders>
            <w:shd w:val="clear" w:color="auto" w:fill="C0C0C0"/>
          </w:tcPr>
          <w:p w14:paraId="09A4E29D" w14:textId="77777777" w:rsidR="00591678" w:rsidRDefault="00591678" w:rsidP="00415EDC">
            <w:pPr>
              <w:pStyle w:val="TableParagraph"/>
              <w:spacing w:before="19"/>
              <w:ind w:left="163"/>
              <w:rPr>
                <w:b/>
              </w:rPr>
            </w:pPr>
            <w:r>
              <w:rPr>
                <w:b/>
              </w:rPr>
              <w:t>2012</w:t>
            </w:r>
          </w:p>
        </w:tc>
        <w:tc>
          <w:tcPr>
            <w:tcW w:w="847" w:type="dxa"/>
            <w:tcBorders>
              <w:left w:val="nil"/>
              <w:right w:val="nil"/>
            </w:tcBorders>
            <w:shd w:val="clear" w:color="auto" w:fill="C0C0C0"/>
          </w:tcPr>
          <w:p w14:paraId="15965689" w14:textId="77777777" w:rsidR="00591678" w:rsidRDefault="00591678" w:rsidP="00415EDC">
            <w:pPr>
              <w:pStyle w:val="TableParagraph"/>
              <w:spacing w:before="19"/>
              <w:ind w:left="163"/>
              <w:rPr>
                <w:b/>
              </w:rPr>
            </w:pPr>
            <w:r>
              <w:rPr>
                <w:b/>
              </w:rPr>
              <w:t>2013</w:t>
            </w:r>
          </w:p>
        </w:tc>
        <w:tc>
          <w:tcPr>
            <w:tcW w:w="847" w:type="dxa"/>
            <w:tcBorders>
              <w:left w:val="nil"/>
              <w:right w:val="nil"/>
            </w:tcBorders>
            <w:shd w:val="clear" w:color="auto" w:fill="C0C0C0"/>
          </w:tcPr>
          <w:p w14:paraId="438293C5" w14:textId="77777777" w:rsidR="00591678" w:rsidRDefault="00591678" w:rsidP="00415EDC">
            <w:pPr>
              <w:pStyle w:val="TableParagraph"/>
              <w:spacing w:before="19"/>
              <w:ind w:left="164"/>
              <w:rPr>
                <w:b/>
              </w:rPr>
            </w:pPr>
            <w:r>
              <w:rPr>
                <w:b/>
              </w:rPr>
              <w:t>2014</w:t>
            </w:r>
          </w:p>
        </w:tc>
        <w:tc>
          <w:tcPr>
            <w:tcW w:w="795" w:type="dxa"/>
            <w:tcBorders>
              <w:left w:val="nil"/>
              <w:right w:val="single" w:sz="6" w:space="0" w:color="008000"/>
            </w:tcBorders>
            <w:shd w:val="clear" w:color="auto" w:fill="C0C0C0"/>
          </w:tcPr>
          <w:p w14:paraId="036BC9C8" w14:textId="77777777" w:rsidR="00591678" w:rsidRDefault="00591678" w:rsidP="00415EDC">
            <w:pPr>
              <w:pStyle w:val="TableParagraph"/>
              <w:spacing w:before="19"/>
              <w:ind w:left="164"/>
              <w:rPr>
                <w:b/>
              </w:rPr>
            </w:pPr>
            <w:r>
              <w:rPr>
                <w:b/>
              </w:rPr>
              <w:t>2015</w:t>
            </w:r>
          </w:p>
        </w:tc>
      </w:tr>
      <w:tr w:rsidR="00591678" w14:paraId="1AF308C6" w14:textId="77777777" w:rsidTr="00415EDC">
        <w:trPr>
          <w:trHeight w:val="291"/>
        </w:trPr>
        <w:tc>
          <w:tcPr>
            <w:tcW w:w="2935" w:type="dxa"/>
            <w:tcBorders>
              <w:left w:val="single" w:sz="6" w:space="0" w:color="008000"/>
              <w:bottom w:val="single" w:sz="6" w:space="0" w:color="000000"/>
              <w:right w:val="nil"/>
            </w:tcBorders>
            <w:shd w:val="clear" w:color="auto" w:fill="CCCCCC"/>
          </w:tcPr>
          <w:p w14:paraId="08E6B99D" w14:textId="77777777" w:rsidR="00591678" w:rsidRDefault="00591678" w:rsidP="00415EDC">
            <w:pPr>
              <w:pStyle w:val="TableParagraph"/>
              <w:spacing w:before="15"/>
              <w:ind w:left="107"/>
            </w:pPr>
            <w:r>
              <w:t>Број запослених</w:t>
            </w:r>
          </w:p>
        </w:tc>
        <w:tc>
          <w:tcPr>
            <w:tcW w:w="1103" w:type="dxa"/>
            <w:tcBorders>
              <w:left w:val="nil"/>
              <w:bottom w:val="single" w:sz="6" w:space="0" w:color="000000"/>
              <w:right w:val="nil"/>
            </w:tcBorders>
            <w:shd w:val="clear" w:color="auto" w:fill="CCCCCC"/>
          </w:tcPr>
          <w:p w14:paraId="166B74C2" w14:textId="77777777" w:rsidR="00591678" w:rsidRDefault="00591678" w:rsidP="00415EDC">
            <w:pPr>
              <w:pStyle w:val="TableParagraph"/>
              <w:spacing w:before="12"/>
              <w:ind w:right="145"/>
              <w:jc w:val="right"/>
            </w:pPr>
            <w:r>
              <w:t>3656</w:t>
            </w:r>
          </w:p>
        </w:tc>
        <w:tc>
          <w:tcPr>
            <w:tcW w:w="848" w:type="dxa"/>
            <w:tcBorders>
              <w:left w:val="nil"/>
              <w:bottom w:val="single" w:sz="6" w:space="0" w:color="000000"/>
              <w:right w:val="nil"/>
            </w:tcBorders>
            <w:shd w:val="clear" w:color="auto" w:fill="CCCCCC"/>
          </w:tcPr>
          <w:p w14:paraId="336AFD36" w14:textId="77777777" w:rsidR="00591678" w:rsidRDefault="00591678" w:rsidP="00415EDC">
            <w:pPr>
              <w:pStyle w:val="TableParagraph"/>
              <w:spacing w:before="12"/>
              <w:ind w:right="145"/>
              <w:jc w:val="right"/>
            </w:pPr>
            <w:r>
              <w:t>3000</w:t>
            </w:r>
          </w:p>
        </w:tc>
        <w:tc>
          <w:tcPr>
            <w:tcW w:w="848" w:type="dxa"/>
            <w:tcBorders>
              <w:left w:val="nil"/>
              <w:bottom w:val="single" w:sz="6" w:space="0" w:color="000000"/>
              <w:right w:val="nil"/>
            </w:tcBorders>
            <w:shd w:val="clear" w:color="auto" w:fill="CCCCCC"/>
          </w:tcPr>
          <w:p w14:paraId="2A80C614" w14:textId="77777777" w:rsidR="00591678" w:rsidRDefault="00591678" w:rsidP="00415EDC">
            <w:pPr>
              <w:pStyle w:val="TableParagraph"/>
              <w:spacing w:before="12"/>
              <w:ind w:left="260"/>
            </w:pPr>
            <w:r>
              <w:t>3027</w:t>
            </w:r>
          </w:p>
        </w:tc>
        <w:tc>
          <w:tcPr>
            <w:tcW w:w="847" w:type="dxa"/>
            <w:tcBorders>
              <w:left w:val="nil"/>
              <w:bottom w:val="single" w:sz="6" w:space="0" w:color="000000"/>
              <w:right w:val="nil"/>
            </w:tcBorders>
            <w:shd w:val="clear" w:color="auto" w:fill="CCCCCC"/>
          </w:tcPr>
          <w:p w14:paraId="293BAF5B" w14:textId="77777777" w:rsidR="00591678" w:rsidRDefault="00591678" w:rsidP="00415EDC">
            <w:pPr>
              <w:pStyle w:val="TableParagraph"/>
              <w:spacing w:before="12"/>
              <w:ind w:right="143"/>
              <w:jc w:val="right"/>
            </w:pPr>
            <w:r>
              <w:t>3091</w:t>
            </w:r>
          </w:p>
        </w:tc>
        <w:tc>
          <w:tcPr>
            <w:tcW w:w="847" w:type="dxa"/>
            <w:tcBorders>
              <w:left w:val="nil"/>
              <w:bottom w:val="single" w:sz="6" w:space="0" w:color="000000"/>
              <w:right w:val="nil"/>
            </w:tcBorders>
            <w:shd w:val="clear" w:color="auto" w:fill="CCCCCC"/>
          </w:tcPr>
          <w:p w14:paraId="71C2F179" w14:textId="77777777" w:rsidR="00591678" w:rsidRDefault="00591678" w:rsidP="00415EDC">
            <w:pPr>
              <w:pStyle w:val="TableParagraph"/>
              <w:spacing w:before="12"/>
              <w:ind w:right="143"/>
              <w:jc w:val="right"/>
            </w:pPr>
            <w:r>
              <w:t>3170</w:t>
            </w:r>
          </w:p>
        </w:tc>
        <w:tc>
          <w:tcPr>
            <w:tcW w:w="847" w:type="dxa"/>
            <w:tcBorders>
              <w:left w:val="nil"/>
              <w:bottom w:val="single" w:sz="6" w:space="0" w:color="000000"/>
              <w:right w:val="nil"/>
            </w:tcBorders>
            <w:shd w:val="clear" w:color="auto" w:fill="CCCCCC"/>
          </w:tcPr>
          <w:p w14:paraId="5EB6B0BB" w14:textId="77777777" w:rsidR="00591678" w:rsidRDefault="00591678" w:rsidP="00415EDC">
            <w:pPr>
              <w:pStyle w:val="TableParagraph"/>
              <w:spacing w:before="12"/>
              <w:ind w:right="143"/>
              <w:jc w:val="right"/>
            </w:pPr>
            <w:r>
              <w:t>3005</w:t>
            </w:r>
          </w:p>
        </w:tc>
        <w:tc>
          <w:tcPr>
            <w:tcW w:w="795" w:type="dxa"/>
            <w:tcBorders>
              <w:left w:val="nil"/>
              <w:bottom w:val="single" w:sz="6" w:space="0" w:color="000000"/>
              <w:right w:val="single" w:sz="6" w:space="0" w:color="008000"/>
            </w:tcBorders>
            <w:shd w:val="clear" w:color="auto" w:fill="CCCCCC"/>
          </w:tcPr>
          <w:p w14:paraId="21A6E6DA" w14:textId="77777777" w:rsidR="00591678" w:rsidRDefault="00591678" w:rsidP="00415EDC">
            <w:pPr>
              <w:pStyle w:val="TableParagraph"/>
              <w:spacing w:before="12"/>
              <w:ind w:right="82"/>
              <w:jc w:val="right"/>
            </w:pPr>
            <w:r>
              <w:t>3336</w:t>
            </w:r>
          </w:p>
        </w:tc>
      </w:tr>
      <w:tr w:rsidR="00591678" w14:paraId="12A16AD0" w14:textId="77777777" w:rsidTr="00415EDC">
        <w:trPr>
          <w:trHeight w:val="292"/>
        </w:trPr>
        <w:tc>
          <w:tcPr>
            <w:tcW w:w="2935" w:type="dxa"/>
            <w:tcBorders>
              <w:top w:val="single" w:sz="6" w:space="0" w:color="000000"/>
              <w:left w:val="single" w:sz="6" w:space="0" w:color="008000"/>
              <w:bottom w:val="single" w:sz="6" w:space="0" w:color="000000"/>
              <w:right w:val="nil"/>
            </w:tcBorders>
            <w:shd w:val="clear" w:color="auto" w:fill="FFFFBE"/>
          </w:tcPr>
          <w:p w14:paraId="78A443A8" w14:textId="77777777" w:rsidR="00591678" w:rsidRDefault="00591678" w:rsidP="00415EDC">
            <w:pPr>
              <w:pStyle w:val="TableParagraph"/>
              <w:spacing w:before="15"/>
              <w:ind w:left="107"/>
            </w:pPr>
            <w:r>
              <w:lastRenderedPageBreak/>
              <w:t>Стопа на 1000 становника</w:t>
            </w:r>
          </w:p>
        </w:tc>
        <w:tc>
          <w:tcPr>
            <w:tcW w:w="1103" w:type="dxa"/>
            <w:tcBorders>
              <w:top w:val="single" w:sz="6" w:space="0" w:color="000000"/>
              <w:left w:val="nil"/>
              <w:bottom w:val="single" w:sz="6" w:space="0" w:color="000000"/>
              <w:right w:val="nil"/>
            </w:tcBorders>
            <w:shd w:val="clear" w:color="auto" w:fill="FFFFBE"/>
          </w:tcPr>
          <w:p w14:paraId="50C478EB" w14:textId="77777777" w:rsidR="00591678" w:rsidRDefault="00591678" w:rsidP="00415EDC">
            <w:pPr>
              <w:pStyle w:val="TableParagraph"/>
              <w:spacing w:before="15"/>
              <w:ind w:right="147"/>
              <w:jc w:val="right"/>
            </w:pPr>
            <w:r>
              <w:t>218</w:t>
            </w:r>
          </w:p>
        </w:tc>
        <w:tc>
          <w:tcPr>
            <w:tcW w:w="848" w:type="dxa"/>
            <w:tcBorders>
              <w:top w:val="single" w:sz="6" w:space="0" w:color="000000"/>
              <w:left w:val="nil"/>
              <w:bottom w:val="single" w:sz="6" w:space="0" w:color="000000"/>
              <w:right w:val="nil"/>
            </w:tcBorders>
            <w:shd w:val="clear" w:color="auto" w:fill="FFFFBE"/>
          </w:tcPr>
          <w:p w14:paraId="1C5FB700" w14:textId="77777777" w:rsidR="00591678" w:rsidRDefault="00591678" w:rsidP="00415EDC">
            <w:pPr>
              <w:pStyle w:val="TableParagraph"/>
              <w:spacing w:before="15"/>
              <w:ind w:right="148"/>
              <w:jc w:val="right"/>
            </w:pPr>
            <w:r>
              <w:t>194</w:t>
            </w:r>
          </w:p>
        </w:tc>
        <w:tc>
          <w:tcPr>
            <w:tcW w:w="848" w:type="dxa"/>
            <w:tcBorders>
              <w:top w:val="single" w:sz="6" w:space="0" w:color="000000"/>
              <w:left w:val="nil"/>
              <w:bottom w:val="single" w:sz="6" w:space="0" w:color="000000"/>
              <w:right w:val="nil"/>
            </w:tcBorders>
            <w:shd w:val="clear" w:color="auto" w:fill="FFFFBE"/>
          </w:tcPr>
          <w:p w14:paraId="1EFC367F" w14:textId="77777777" w:rsidR="00591678" w:rsidRDefault="00591678" w:rsidP="00415EDC">
            <w:pPr>
              <w:pStyle w:val="TableParagraph"/>
              <w:spacing w:before="15"/>
              <w:ind w:left="204"/>
            </w:pPr>
            <w:r>
              <w:t>185,9</w:t>
            </w:r>
          </w:p>
        </w:tc>
        <w:tc>
          <w:tcPr>
            <w:tcW w:w="847" w:type="dxa"/>
            <w:tcBorders>
              <w:top w:val="single" w:sz="6" w:space="0" w:color="000000"/>
              <w:left w:val="nil"/>
              <w:bottom w:val="single" w:sz="6" w:space="0" w:color="000000"/>
              <w:right w:val="nil"/>
            </w:tcBorders>
            <w:shd w:val="clear" w:color="auto" w:fill="FFFFBE"/>
          </w:tcPr>
          <w:p w14:paraId="4CC36227" w14:textId="77777777" w:rsidR="00591678" w:rsidRDefault="00591678" w:rsidP="00415EDC">
            <w:pPr>
              <w:pStyle w:val="TableParagraph"/>
              <w:spacing w:before="15"/>
              <w:ind w:left="204"/>
            </w:pPr>
            <w:r>
              <w:t>192,9</w:t>
            </w:r>
          </w:p>
        </w:tc>
        <w:tc>
          <w:tcPr>
            <w:tcW w:w="847" w:type="dxa"/>
            <w:tcBorders>
              <w:top w:val="single" w:sz="6" w:space="0" w:color="000000"/>
              <w:left w:val="nil"/>
              <w:bottom w:val="single" w:sz="6" w:space="0" w:color="000000"/>
              <w:right w:val="nil"/>
            </w:tcBorders>
            <w:shd w:val="clear" w:color="auto" w:fill="FFFFBE"/>
          </w:tcPr>
          <w:p w14:paraId="7E995EF6" w14:textId="77777777" w:rsidR="00591678" w:rsidRDefault="00591678" w:rsidP="00415EDC">
            <w:pPr>
              <w:pStyle w:val="TableParagraph"/>
              <w:spacing w:before="15"/>
              <w:ind w:left="204"/>
            </w:pPr>
            <w:r>
              <w:t>204,2</w:t>
            </w:r>
          </w:p>
        </w:tc>
        <w:tc>
          <w:tcPr>
            <w:tcW w:w="847" w:type="dxa"/>
            <w:tcBorders>
              <w:top w:val="single" w:sz="6" w:space="0" w:color="000000"/>
              <w:left w:val="nil"/>
              <w:bottom w:val="single" w:sz="6" w:space="0" w:color="000000"/>
              <w:right w:val="nil"/>
            </w:tcBorders>
            <w:shd w:val="clear" w:color="auto" w:fill="FFFFBE"/>
          </w:tcPr>
          <w:p w14:paraId="5CDCF9AD" w14:textId="77777777" w:rsidR="00591678" w:rsidRDefault="00591678" w:rsidP="00415EDC">
            <w:pPr>
              <w:pStyle w:val="TableParagraph"/>
              <w:spacing w:before="15"/>
              <w:ind w:left="204"/>
            </w:pPr>
            <w:r>
              <w:t>196,9</w:t>
            </w:r>
          </w:p>
        </w:tc>
        <w:tc>
          <w:tcPr>
            <w:tcW w:w="795" w:type="dxa"/>
            <w:tcBorders>
              <w:top w:val="single" w:sz="6" w:space="0" w:color="000000"/>
              <w:left w:val="nil"/>
              <w:bottom w:val="single" w:sz="6" w:space="0" w:color="000000"/>
              <w:right w:val="single" w:sz="6" w:space="0" w:color="008000"/>
            </w:tcBorders>
            <w:shd w:val="clear" w:color="auto" w:fill="FFFFBE"/>
          </w:tcPr>
          <w:p w14:paraId="24635ADC" w14:textId="77777777" w:rsidR="00591678" w:rsidRDefault="00591678" w:rsidP="00415EDC">
            <w:pPr>
              <w:pStyle w:val="TableParagraph"/>
              <w:spacing w:before="15"/>
              <w:ind w:right="82"/>
              <w:jc w:val="right"/>
            </w:pPr>
            <w:r>
              <w:t>222,1</w:t>
            </w:r>
          </w:p>
        </w:tc>
      </w:tr>
      <w:tr w:rsidR="00591678" w14:paraId="6EF25872" w14:textId="77777777" w:rsidTr="00415EDC">
        <w:trPr>
          <w:trHeight w:val="548"/>
        </w:trPr>
        <w:tc>
          <w:tcPr>
            <w:tcW w:w="2935" w:type="dxa"/>
            <w:tcBorders>
              <w:top w:val="single" w:sz="6" w:space="0" w:color="000000"/>
              <w:left w:val="single" w:sz="6" w:space="0" w:color="008000"/>
              <w:right w:val="nil"/>
            </w:tcBorders>
            <w:shd w:val="clear" w:color="auto" w:fill="CCCCCC"/>
          </w:tcPr>
          <w:p w14:paraId="558B6C94" w14:textId="77777777" w:rsidR="00591678" w:rsidRDefault="00591678" w:rsidP="00415EDC">
            <w:pPr>
              <w:pStyle w:val="TableParagraph"/>
              <w:spacing w:before="15"/>
              <w:ind w:left="107" w:right="387"/>
            </w:pPr>
            <w:r>
              <w:t>% заполесних код приватних предузетника</w:t>
            </w:r>
          </w:p>
        </w:tc>
        <w:tc>
          <w:tcPr>
            <w:tcW w:w="1103" w:type="dxa"/>
            <w:tcBorders>
              <w:top w:val="single" w:sz="6" w:space="0" w:color="000000"/>
              <w:left w:val="nil"/>
              <w:right w:val="nil"/>
            </w:tcBorders>
            <w:shd w:val="clear" w:color="auto" w:fill="CCCCCC"/>
          </w:tcPr>
          <w:p w14:paraId="60D13A63" w14:textId="77777777" w:rsidR="00591678" w:rsidRDefault="00591678" w:rsidP="00415EDC">
            <w:pPr>
              <w:pStyle w:val="TableParagraph"/>
              <w:spacing w:before="142"/>
              <w:ind w:right="145"/>
              <w:jc w:val="right"/>
            </w:pPr>
            <w:r>
              <w:t>35,3</w:t>
            </w:r>
          </w:p>
        </w:tc>
        <w:tc>
          <w:tcPr>
            <w:tcW w:w="848" w:type="dxa"/>
            <w:tcBorders>
              <w:top w:val="single" w:sz="6" w:space="0" w:color="000000"/>
              <w:left w:val="nil"/>
              <w:right w:val="nil"/>
            </w:tcBorders>
            <w:shd w:val="clear" w:color="auto" w:fill="CCCCCC"/>
          </w:tcPr>
          <w:p w14:paraId="55B9D2E3" w14:textId="77777777" w:rsidR="00591678" w:rsidRDefault="00591678" w:rsidP="00415EDC">
            <w:pPr>
              <w:pStyle w:val="TableParagraph"/>
              <w:spacing w:before="142"/>
              <w:ind w:right="145"/>
              <w:jc w:val="right"/>
            </w:pPr>
            <w:r>
              <w:t>30,4</w:t>
            </w:r>
          </w:p>
        </w:tc>
        <w:tc>
          <w:tcPr>
            <w:tcW w:w="848" w:type="dxa"/>
            <w:tcBorders>
              <w:top w:val="single" w:sz="6" w:space="0" w:color="000000"/>
              <w:left w:val="nil"/>
              <w:right w:val="nil"/>
            </w:tcBorders>
            <w:shd w:val="clear" w:color="auto" w:fill="CCCCCC"/>
          </w:tcPr>
          <w:p w14:paraId="54DC3005" w14:textId="77777777" w:rsidR="00591678" w:rsidRDefault="00591678" w:rsidP="00415EDC">
            <w:pPr>
              <w:pStyle w:val="TableParagraph"/>
              <w:spacing w:before="142"/>
              <w:ind w:left="315"/>
            </w:pPr>
            <w:r>
              <w:t>25,2</w:t>
            </w:r>
          </w:p>
        </w:tc>
        <w:tc>
          <w:tcPr>
            <w:tcW w:w="847" w:type="dxa"/>
            <w:tcBorders>
              <w:top w:val="single" w:sz="6" w:space="0" w:color="000000"/>
              <w:left w:val="nil"/>
              <w:right w:val="nil"/>
            </w:tcBorders>
            <w:shd w:val="clear" w:color="auto" w:fill="CCCCCC"/>
          </w:tcPr>
          <w:p w14:paraId="1E2B1CB1" w14:textId="77777777" w:rsidR="00591678" w:rsidRDefault="00591678" w:rsidP="00415EDC">
            <w:pPr>
              <w:pStyle w:val="TableParagraph"/>
              <w:spacing w:before="142"/>
              <w:ind w:right="143"/>
              <w:jc w:val="right"/>
            </w:pPr>
            <w:r>
              <w:t>29,3</w:t>
            </w:r>
          </w:p>
        </w:tc>
        <w:tc>
          <w:tcPr>
            <w:tcW w:w="847" w:type="dxa"/>
            <w:tcBorders>
              <w:top w:val="single" w:sz="6" w:space="0" w:color="000000"/>
              <w:left w:val="nil"/>
              <w:right w:val="nil"/>
            </w:tcBorders>
            <w:shd w:val="clear" w:color="auto" w:fill="CCCCCC"/>
          </w:tcPr>
          <w:p w14:paraId="76F862DA" w14:textId="77777777" w:rsidR="00591678" w:rsidRDefault="00591678" w:rsidP="00415EDC">
            <w:pPr>
              <w:pStyle w:val="TableParagraph"/>
              <w:spacing w:before="142"/>
              <w:ind w:right="143"/>
              <w:jc w:val="right"/>
            </w:pPr>
            <w:r>
              <w:t>32,2</w:t>
            </w:r>
          </w:p>
        </w:tc>
        <w:tc>
          <w:tcPr>
            <w:tcW w:w="847" w:type="dxa"/>
            <w:tcBorders>
              <w:top w:val="single" w:sz="6" w:space="0" w:color="000000"/>
              <w:left w:val="nil"/>
              <w:right w:val="nil"/>
            </w:tcBorders>
            <w:shd w:val="clear" w:color="auto" w:fill="CCCCCC"/>
          </w:tcPr>
          <w:p w14:paraId="31F53A02" w14:textId="77777777" w:rsidR="00591678" w:rsidRDefault="00591678" w:rsidP="00415EDC">
            <w:pPr>
              <w:pStyle w:val="TableParagraph"/>
              <w:spacing w:before="142"/>
              <w:ind w:right="143"/>
              <w:jc w:val="right"/>
            </w:pPr>
            <w:r>
              <w:t>32,2</w:t>
            </w:r>
          </w:p>
        </w:tc>
        <w:tc>
          <w:tcPr>
            <w:tcW w:w="795" w:type="dxa"/>
            <w:tcBorders>
              <w:top w:val="single" w:sz="6" w:space="0" w:color="000000"/>
              <w:left w:val="nil"/>
              <w:right w:val="single" w:sz="6" w:space="0" w:color="008000"/>
            </w:tcBorders>
            <w:shd w:val="clear" w:color="auto" w:fill="CCCCCC"/>
          </w:tcPr>
          <w:p w14:paraId="27BF3F76" w14:textId="77777777" w:rsidR="00591678" w:rsidRDefault="00591678" w:rsidP="00415EDC">
            <w:pPr>
              <w:pStyle w:val="TableParagraph"/>
              <w:spacing w:before="142"/>
              <w:ind w:right="82"/>
              <w:jc w:val="right"/>
            </w:pPr>
            <w:r>
              <w:t>23,6</w:t>
            </w:r>
          </w:p>
        </w:tc>
      </w:tr>
    </w:tbl>
    <w:p w14:paraId="623811A9" w14:textId="77777777" w:rsidR="00591678" w:rsidRDefault="00591678" w:rsidP="00591678">
      <w:pPr>
        <w:keepNext/>
        <w:shd w:val="clear" w:color="auto" w:fill="FFFFFF"/>
        <w:spacing w:before="150" w:after="150" w:line="300" w:lineRule="atLeast"/>
        <w:ind w:left="862" w:hanging="862"/>
        <w:outlineLvl w:val="3"/>
        <w:rPr>
          <w:rFonts w:ascii="Helvetica" w:eastAsia="Calibri" w:hAnsi="Helvetica" w:cs="Helvetica"/>
          <w:b/>
          <w:bCs/>
          <w:color w:val="065595"/>
          <w:lang w:val="sr-Cyrl-RS"/>
        </w:rPr>
      </w:pPr>
    </w:p>
    <w:p w14:paraId="1C0A712A" w14:textId="77777777" w:rsidR="00591678" w:rsidRPr="0068464D" w:rsidRDefault="00591678" w:rsidP="00591678">
      <w:pPr>
        <w:keepNext/>
        <w:shd w:val="clear" w:color="auto" w:fill="FFFFFF"/>
        <w:spacing w:before="150" w:after="150" w:line="300" w:lineRule="atLeast"/>
        <w:ind w:left="862" w:hanging="862"/>
        <w:outlineLvl w:val="3"/>
        <w:rPr>
          <w:rFonts w:ascii="Times New Roman" w:eastAsia="Calibri" w:hAnsi="Times New Roman" w:cs="Times New Roman"/>
          <w:b/>
          <w:bCs/>
          <w:color w:val="000000" w:themeColor="text1"/>
          <w:sz w:val="24"/>
          <w:szCs w:val="24"/>
        </w:rPr>
      </w:pPr>
      <w:r>
        <w:rPr>
          <w:rFonts w:ascii="Helvetica" w:eastAsia="Calibri" w:hAnsi="Helvetica" w:cs="Helvetica"/>
          <w:b/>
          <w:bCs/>
          <w:color w:val="065595"/>
          <w:lang w:val="sr-Cyrl-RS"/>
        </w:rPr>
        <w:t xml:space="preserve"> </w:t>
      </w:r>
      <w:r w:rsidRPr="0068464D">
        <w:rPr>
          <w:rFonts w:ascii="Times New Roman" w:eastAsia="Calibri" w:hAnsi="Times New Roman" w:cs="Times New Roman"/>
          <w:b/>
          <w:bCs/>
          <w:color w:val="000000" w:themeColor="text1"/>
          <w:sz w:val="24"/>
          <w:szCs w:val="24"/>
        </w:rPr>
        <w:t>Број запослених/незапослених, зараде и бруто друштвени производ</w:t>
      </w:r>
    </w:p>
    <w:tbl>
      <w:tblPr>
        <w:tblStyle w:val="GridTable5Dark-Accent110"/>
        <w:tblpPr w:leftFromText="180" w:rightFromText="180" w:vertAnchor="text" w:horzAnchor="page" w:tblpX="1528" w:tblpY="348"/>
        <w:tblW w:w="2725" w:type="pct"/>
        <w:tblLook w:val="04A0" w:firstRow="1" w:lastRow="0" w:firstColumn="1" w:lastColumn="0" w:noHBand="0" w:noVBand="1"/>
      </w:tblPr>
      <w:tblGrid>
        <w:gridCol w:w="3244"/>
        <w:gridCol w:w="2300"/>
      </w:tblGrid>
      <w:tr w:rsidR="00591678" w:rsidRPr="00FA2725" w14:paraId="198BBCD2" w14:textId="77777777" w:rsidTr="00415EDC">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926"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7A419E5" w14:textId="77777777" w:rsidR="00591678" w:rsidRPr="00FA2725" w:rsidRDefault="00591678" w:rsidP="00415EDC"/>
        </w:tc>
        <w:tc>
          <w:tcPr>
            <w:tcW w:w="2074" w:type="pct"/>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D824487" w14:textId="77777777" w:rsidR="00591678" w:rsidRPr="00FA2725" w:rsidRDefault="00591678" w:rsidP="00415EDC">
            <w:pPr>
              <w:cnfStyle w:val="100000000000" w:firstRow="1" w:lastRow="0" w:firstColumn="0" w:lastColumn="0" w:oddVBand="0" w:evenVBand="0" w:oddHBand="0" w:evenHBand="0" w:firstRowFirstColumn="0" w:firstRowLastColumn="0" w:lastRowFirstColumn="0" w:lastRowLastColumn="0"/>
              <w:rPr>
                <w:color w:val="000000" w:themeColor="text1"/>
              </w:rPr>
            </w:pPr>
            <w:r w:rsidRPr="00FA2725">
              <w:rPr>
                <w:color w:val="000000" w:themeColor="text1"/>
              </w:rPr>
              <w:t>2017. година</w:t>
            </w:r>
          </w:p>
        </w:tc>
      </w:tr>
      <w:tr w:rsidR="00591678" w:rsidRPr="004A1473" w14:paraId="2220475F" w14:textId="77777777" w:rsidTr="00415EDC">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926"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0D78C99" w14:textId="77777777" w:rsidR="00591678" w:rsidRPr="00FA2725" w:rsidRDefault="00591678" w:rsidP="00415EDC">
            <w:pPr>
              <w:rPr>
                <w:color w:val="000000" w:themeColor="text1"/>
              </w:rPr>
            </w:pPr>
            <w:r w:rsidRPr="00FA2725">
              <w:rPr>
                <w:color w:val="000000" w:themeColor="text1"/>
              </w:rPr>
              <w:t xml:space="preserve"> Број запослених</w:t>
            </w:r>
          </w:p>
        </w:tc>
        <w:tc>
          <w:tcPr>
            <w:tcW w:w="207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83987ED" w14:textId="77777777" w:rsidR="00591678" w:rsidRPr="00FA2725" w:rsidRDefault="00591678" w:rsidP="00415EDC">
            <w:pPr>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FA2725">
              <w:t>549</w:t>
            </w:r>
          </w:p>
        </w:tc>
      </w:tr>
      <w:tr w:rsidR="00591678" w:rsidRPr="004A1473" w14:paraId="4B0E6D73" w14:textId="77777777" w:rsidTr="00415EDC">
        <w:trPr>
          <w:trHeight w:val="593"/>
        </w:trPr>
        <w:tc>
          <w:tcPr>
            <w:cnfStyle w:val="001000000000" w:firstRow="0" w:lastRow="0" w:firstColumn="1" w:lastColumn="0" w:oddVBand="0" w:evenVBand="0" w:oddHBand="0" w:evenHBand="0" w:firstRowFirstColumn="0" w:firstRowLastColumn="0" w:lastRowFirstColumn="0" w:lastRowLastColumn="0"/>
            <w:tcW w:w="2926"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B5ECACC" w14:textId="77777777" w:rsidR="00591678" w:rsidRPr="00FA2725" w:rsidRDefault="00591678" w:rsidP="00415EDC">
            <w:pPr>
              <w:rPr>
                <w:color w:val="000000" w:themeColor="text1"/>
              </w:rPr>
            </w:pPr>
            <w:r w:rsidRPr="00FA2725">
              <w:rPr>
                <w:color w:val="000000" w:themeColor="text1"/>
              </w:rPr>
              <w:t xml:space="preserve"> Број незапослених</w:t>
            </w:r>
          </w:p>
        </w:tc>
        <w:tc>
          <w:tcPr>
            <w:tcW w:w="207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E96D24C" w14:textId="77777777" w:rsidR="00591678" w:rsidRPr="00FA2725" w:rsidRDefault="00591678" w:rsidP="00415EDC">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FA2725">
              <w:t>1.446</w:t>
            </w:r>
          </w:p>
        </w:tc>
      </w:tr>
      <w:tr w:rsidR="00591678" w:rsidRPr="004A1473" w14:paraId="36A0027D" w14:textId="77777777" w:rsidTr="00415EDC">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926"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389A554" w14:textId="77777777" w:rsidR="00591678" w:rsidRPr="00FA2725" w:rsidRDefault="00591678" w:rsidP="00415EDC">
            <w:pPr>
              <w:rPr>
                <w:color w:val="000000" w:themeColor="text1"/>
              </w:rPr>
            </w:pPr>
            <w:r w:rsidRPr="00FA2725">
              <w:rPr>
                <w:color w:val="000000" w:themeColor="text1"/>
              </w:rPr>
              <w:t>Просечна нето зарада (у РСД)</w:t>
            </w:r>
          </w:p>
        </w:tc>
        <w:tc>
          <w:tcPr>
            <w:tcW w:w="207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298451B" w14:textId="77777777" w:rsidR="00591678" w:rsidRPr="00FA2725" w:rsidRDefault="00591678" w:rsidP="00415EDC">
            <w:pPr>
              <w:jc w:val="right"/>
              <w:cnfStyle w:val="000000100000" w:firstRow="0" w:lastRow="0" w:firstColumn="0" w:lastColumn="0" w:oddVBand="0" w:evenVBand="0" w:oddHBand="1" w:evenHBand="0" w:firstRowFirstColumn="0" w:firstRowLastColumn="0" w:lastRowFirstColumn="0" w:lastRowLastColumn="0"/>
            </w:pPr>
            <w:r w:rsidRPr="00FA2725">
              <w:t>39.293</w:t>
            </w:r>
          </w:p>
        </w:tc>
      </w:tr>
    </w:tbl>
    <w:p w14:paraId="338C3B8B" w14:textId="77777777" w:rsidR="00591678" w:rsidRPr="007A513F" w:rsidRDefault="00591678" w:rsidP="00591678">
      <w:pPr>
        <w:keepNext/>
        <w:shd w:val="clear" w:color="auto" w:fill="FFFFFF"/>
        <w:spacing w:before="150" w:after="150" w:line="300" w:lineRule="atLeast"/>
        <w:ind w:left="862" w:hanging="862"/>
        <w:outlineLvl w:val="3"/>
        <w:rPr>
          <w:rFonts w:ascii="Helvetica" w:eastAsia="Calibri" w:hAnsi="Helvetica" w:cs="Helvetica"/>
          <w:b/>
          <w:bCs/>
          <w:color w:val="000000" w:themeColor="text1"/>
        </w:rPr>
      </w:pPr>
    </w:p>
    <w:p w14:paraId="25D51DF0" w14:textId="77777777" w:rsidR="00591678" w:rsidRDefault="00591678" w:rsidP="00591678">
      <w:pPr>
        <w:pStyle w:val="FootnoteText"/>
        <w:rPr>
          <w:rFonts w:ascii="Trebuchet MS" w:hAnsi="Trebuchet MS"/>
          <w:sz w:val="16"/>
          <w:szCs w:val="16"/>
          <w:lang w:val="sr-Cyrl-CS"/>
        </w:rPr>
      </w:pPr>
      <w:r>
        <w:rPr>
          <w:rFonts w:ascii="Trebuchet MS" w:hAnsi="Trebuchet MS"/>
          <w:sz w:val="16"/>
          <w:szCs w:val="16"/>
          <w:lang w:val="sr-Cyrl-CS"/>
        </w:rPr>
        <w:t xml:space="preserve">                                     </w:t>
      </w:r>
    </w:p>
    <w:p w14:paraId="7BEA3CE0" w14:textId="77777777" w:rsidR="00591678" w:rsidRDefault="00591678" w:rsidP="00591678">
      <w:pPr>
        <w:pStyle w:val="FootnoteText"/>
        <w:rPr>
          <w:rFonts w:ascii="Trebuchet MS" w:hAnsi="Trebuchet MS"/>
          <w:sz w:val="16"/>
          <w:szCs w:val="16"/>
          <w:lang w:val="sr-Cyrl-CS"/>
        </w:rPr>
      </w:pPr>
    </w:p>
    <w:p w14:paraId="642E6285" w14:textId="77777777" w:rsidR="007F0CCB" w:rsidRPr="00591678" w:rsidRDefault="00591678" w:rsidP="00591678">
      <w:pPr>
        <w:pStyle w:val="FootnoteText"/>
        <w:rPr>
          <w:lang w:val="sr-Cyrl-CS"/>
        </w:rPr>
      </w:pPr>
      <w:r>
        <w:rPr>
          <w:rFonts w:ascii="Trebuchet MS" w:hAnsi="Trebuchet MS"/>
          <w:sz w:val="16"/>
          <w:szCs w:val="16"/>
          <w:lang w:val="sr-Cyrl-CS"/>
        </w:rPr>
        <w:t xml:space="preserve"> </w:t>
      </w:r>
      <w:r w:rsidRPr="002827AD">
        <w:rPr>
          <w:rFonts w:ascii="Trebuchet MS" w:hAnsi="Trebuchet MS"/>
          <w:sz w:val="16"/>
          <w:szCs w:val="16"/>
          <w:lang w:val="sr-Cyrl-CS"/>
        </w:rPr>
        <w:t xml:space="preserve">Извор: </w:t>
      </w:r>
      <w:r>
        <w:rPr>
          <w:rFonts w:ascii="Trebuchet MS" w:hAnsi="Trebuchet MS"/>
          <w:sz w:val="16"/>
          <w:szCs w:val="16"/>
          <w:lang w:val="sr-Cyrl-CS"/>
        </w:rPr>
        <w:t>Национална служба запошљавања</w:t>
      </w:r>
    </w:p>
    <w:p w14:paraId="62867FFA" w14:textId="77777777" w:rsidR="0068464D" w:rsidRDefault="0068464D" w:rsidP="00591678">
      <w:pPr>
        <w:spacing w:before="198"/>
        <w:ind w:right="1845"/>
        <w:rPr>
          <w:rFonts w:ascii="Times New Roman" w:hAnsi="Times New Roman" w:cs="Times New Roman"/>
          <w:b/>
          <w:sz w:val="24"/>
        </w:rPr>
      </w:pPr>
    </w:p>
    <w:p w14:paraId="5CE876BB" w14:textId="77777777" w:rsidR="0068464D" w:rsidRDefault="0068464D" w:rsidP="00591678">
      <w:pPr>
        <w:spacing w:before="198"/>
        <w:ind w:right="1845"/>
        <w:rPr>
          <w:rFonts w:ascii="Times New Roman" w:hAnsi="Times New Roman" w:cs="Times New Roman"/>
          <w:b/>
          <w:sz w:val="24"/>
        </w:rPr>
      </w:pPr>
    </w:p>
    <w:p w14:paraId="5D1FC6C3" w14:textId="0B8DAA4A" w:rsidR="00591678" w:rsidRPr="0068464D" w:rsidRDefault="00591678" w:rsidP="00591678">
      <w:pPr>
        <w:spacing w:before="198"/>
        <w:ind w:right="1845"/>
        <w:rPr>
          <w:rFonts w:ascii="Times New Roman" w:hAnsi="Times New Roman" w:cs="Times New Roman"/>
          <w:b/>
          <w:sz w:val="24"/>
        </w:rPr>
      </w:pPr>
      <w:r w:rsidRPr="0068464D">
        <w:rPr>
          <w:rFonts w:ascii="Times New Roman" w:hAnsi="Times New Roman" w:cs="Times New Roman"/>
          <w:b/>
          <w:sz w:val="24"/>
        </w:rPr>
        <w:t xml:space="preserve">Табела </w:t>
      </w:r>
      <w:r w:rsidR="00BA0B8B">
        <w:rPr>
          <w:rFonts w:ascii="Times New Roman" w:hAnsi="Times New Roman" w:cs="Times New Roman"/>
          <w:b/>
          <w:sz w:val="24"/>
          <w:lang w:val="sr-Cyrl-RS"/>
        </w:rPr>
        <w:t>бр.19</w:t>
      </w:r>
      <w:r w:rsidRPr="0068464D">
        <w:rPr>
          <w:rFonts w:ascii="Times New Roman" w:hAnsi="Times New Roman" w:cs="Times New Roman"/>
          <w:b/>
          <w:sz w:val="24"/>
        </w:rPr>
        <w:t>. Незапосленост у Сокобањи, 2009-2015.године</w:t>
      </w:r>
    </w:p>
    <w:p w14:paraId="27191716" w14:textId="77777777" w:rsidR="00591678" w:rsidRDefault="00591678" w:rsidP="00591678">
      <w:pPr>
        <w:pStyle w:val="BodyText"/>
        <w:spacing w:before="8"/>
        <w:rPr>
          <w:b/>
          <w:sz w:val="10"/>
        </w:rPr>
      </w:pPr>
    </w:p>
    <w:tbl>
      <w:tblPr>
        <w:tblW w:w="0" w:type="auto"/>
        <w:tblInd w:w="196"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CellMar>
          <w:left w:w="0" w:type="dxa"/>
          <w:right w:w="0" w:type="dxa"/>
        </w:tblCellMar>
        <w:tblLook w:val="01E0" w:firstRow="1" w:lastRow="1" w:firstColumn="1" w:lastColumn="1" w:noHBand="0" w:noVBand="0"/>
      </w:tblPr>
      <w:tblGrid>
        <w:gridCol w:w="2385"/>
        <w:gridCol w:w="1074"/>
        <w:gridCol w:w="946"/>
        <w:gridCol w:w="947"/>
        <w:gridCol w:w="947"/>
        <w:gridCol w:w="947"/>
        <w:gridCol w:w="947"/>
        <w:gridCol w:w="873"/>
      </w:tblGrid>
      <w:tr w:rsidR="00591678" w14:paraId="476CCBC9" w14:textId="77777777" w:rsidTr="00415EDC">
        <w:trPr>
          <w:trHeight w:val="294"/>
        </w:trPr>
        <w:tc>
          <w:tcPr>
            <w:tcW w:w="2385" w:type="dxa"/>
            <w:tcBorders>
              <w:left w:val="single" w:sz="6" w:space="0" w:color="008000"/>
              <w:right w:val="nil"/>
            </w:tcBorders>
            <w:shd w:val="clear" w:color="auto" w:fill="C0C0C0"/>
          </w:tcPr>
          <w:p w14:paraId="08975E38" w14:textId="77777777" w:rsidR="00591678" w:rsidRDefault="00591678" w:rsidP="00415EDC">
            <w:pPr>
              <w:pStyle w:val="TableParagraph"/>
              <w:spacing w:before="22" w:line="252" w:lineRule="exact"/>
              <w:ind w:left="734"/>
              <w:rPr>
                <w:b/>
              </w:rPr>
            </w:pPr>
            <w:r>
              <w:rPr>
                <w:b/>
              </w:rPr>
              <w:t>Параметри</w:t>
            </w:r>
          </w:p>
        </w:tc>
        <w:tc>
          <w:tcPr>
            <w:tcW w:w="1074" w:type="dxa"/>
            <w:tcBorders>
              <w:left w:val="nil"/>
              <w:right w:val="nil"/>
            </w:tcBorders>
            <w:shd w:val="clear" w:color="auto" w:fill="C0C0C0"/>
          </w:tcPr>
          <w:p w14:paraId="320638CD" w14:textId="77777777" w:rsidR="00591678" w:rsidRDefault="00591678" w:rsidP="00415EDC">
            <w:pPr>
              <w:pStyle w:val="TableParagraph"/>
              <w:spacing w:before="22" w:line="252" w:lineRule="exact"/>
              <w:ind w:left="315"/>
              <w:rPr>
                <w:b/>
              </w:rPr>
            </w:pPr>
            <w:r>
              <w:rPr>
                <w:b/>
              </w:rPr>
              <w:t>2009</w:t>
            </w:r>
          </w:p>
        </w:tc>
        <w:tc>
          <w:tcPr>
            <w:tcW w:w="946" w:type="dxa"/>
            <w:tcBorders>
              <w:left w:val="nil"/>
              <w:right w:val="nil"/>
            </w:tcBorders>
            <w:shd w:val="clear" w:color="auto" w:fill="C0C0C0"/>
          </w:tcPr>
          <w:p w14:paraId="33BDDBA0" w14:textId="77777777" w:rsidR="00591678" w:rsidRDefault="00591678" w:rsidP="00415EDC">
            <w:pPr>
              <w:pStyle w:val="TableParagraph"/>
              <w:spacing w:before="22" w:line="252" w:lineRule="exact"/>
              <w:ind w:left="187"/>
              <w:rPr>
                <w:b/>
              </w:rPr>
            </w:pPr>
            <w:r>
              <w:rPr>
                <w:b/>
              </w:rPr>
              <w:t>2010</w:t>
            </w:r>
          </w:p>
        </w:tc>
        <w:tc>
          <w:tcPr>
            <w:tcW w:w="947" w:type="dxa"/>
            <w:tcBorders>
              <w:left w:val="nil"/>
              <w:right w:val="nil"/>
            </w:tcBorders>
            <w:shd w:val="clear" w:color="auto" w:fill="C0C0C0"/>
          </w:tcPr>
          <w:p w14:paraId="159F6A16" w14:textId="77777777" w:rsidR="00591678" w:rsidRDefault="00591678" w:rsidP="00415EDC">
            <w:pPr>
              <w:pStyle w:val="TableParagraph"/>
              <w:spacing w:before="22" w:line="252" w:lineRule="exact"/>
              <w:ind w:left="189"/>
              <w:rPr>
                <w:b/>
              </w:rPr>
            </w:pPr>
            <w:r>
              <w:rPr>
                <w:b/>
              </w:rPr>
              <w:t>2011</w:t>
            </w:r>
          </w:p>
        </w:tc>
        <w:tc>
          <w:tcPr>
            <w:tcW w:w="947" w:type="dxa"/>
            <w:tcBorders>
              <w:left w:val="nil"/>
              <w:right w:val="nil"/>
            </w:tcBorders>
            <w:shd w:val="clear" w:color="auto" w:fill="C0C0C0"/>
          </w:tcPr>
          <w:p w14:paraId="1FB5831E" w14:textId="77777777" w:rsidR="00591678" w:rsidRDefault="00591678" w:rsidP="00415EDC">
            <w:pPr>
              <w:pStyle w:val="TableParagraph"/>
              <w:spacing w:before="22" w:line="252" w:lineRule="exact"/>
              <w:ind w:left="190"/>
              <w:rPr>
                <w:b/>
              </w:rPr>
            </w:pPr>
            <w:r>
              <w:rPr>
                <w:b/>
              </w:rPr>
              <w:t>2012</w:t>
            </w:r>
          </w:p>
        </w:tc>
        <w:tc>
          <w:tcPr>
            <w:tcW w:w="947" w:type="dxa"/>
            <w:tcBorders>
              <w:left w:val="nil"/>
              <w:right w:val="nil"/>
            </w:tcBorders>
            <w:shd w:val="clear" w:color="auto" w:fill="C0C0C0"/>
          </w:tcPr>
          <w:p w14:paraId="1173E76C" w14:textId="77777777" w:rsidR="00591678" w:rsidRDefault="00591678" w:rsidP="00415EDC">
            <w:pPr>
              <w:pStyle w:val="TableParagraph"/>
              <w:spacing w:before="22" w:line="252" w:lineRule="exact"/>
              <w:ind w:left="191"/>
              <w:rPr>
                <w:b/>
              </w:rPr>
            </w:pPr>
            <w:r>
              <w:rPr>
                <w:b/>
              </w:rPr>
              <w:t>2013</w:t>
            </w:r>
          </w:p>
        </w:tc>
        <w:tc>
          <w:tcPr>
            <w:tcW w:w="947" w:type="dxa"/>
            <w:tcBorders>
              <w:left w:val="nil"/>
              <w:right w:val="nil"/>
            </w:tcBorders>
            <w:shd w:val="clear" w:color="auto" w:fill="C0C0C0"/>
          </w:tcPr>
          <w:p w14:paraId="2681E5B0" w14:textId="77777777" w:rsidR="00591678" w:rsidRDefault="00591678" w:rsidP="00415EDC">
            <w:pPr>
              <w:pStyle w:val="TableParagraph"/>
              <w:spacing w:before="22" w:line="252" w:lineRule="exact"/>
              <w:ind w:left="192"/>
              <w:rPr>
                <w:b/>
              </w:rPr>
            </w:pPr>
            <w:r>
              <w:rPr>
                <w:b/>
              </w:rPr>
              <w:t>2014</w:t>
            </w:r>
          </w:p>
        </w:tc>
        <w:tc>
          <w:tcPr>
            <w:tcW w:w="873" w:type="dxa"/>
            <w:tcBorders>
              <w:left w:val="nil"/>
              <w:right w:val="single" w:sz="6" w:space="0" w:color="008000"/>
            </w:tcBorders>
            <w:shd w:val="clear" w:color="auto" w:fill="C0C0C0"/>
          </w:tcPr>
          <w:p w14:paraId="60556767" w14:textId="77777777" w:rsidR="00591678" w:rsidRDefault="00591678" w:rsidP="00415EDC">
            <w:pPr>
              <w:pStyle w:val="TableParagraph"/>
              <w:spacing w:before="22" w:line="252" w:lineRule="exact"/>
              <w:ind w:left="194"/>
              <w:rPr>
                <w:b/>
              </w:rPr>
            </w:pPr>
            <w:r>
              <w:rPr>
                <w:b/>
              </w:rPr>
              <w:t>2015</w:t>
            </w:r>
          </w:p>
        </w:tc>
      </w:tr>
      <w:tr w:rsidR="00591678" w14:paraId="3728562F" w14:textId="77777777" w:rsidTr="00415EDC">
        <w:trPr>
          <w:trHeight w:val="292"/>
        </w:trPr>
        <w:tc>
          <w:tcPr>
            <w:tcW w:w="2385" w:type="dxa"/>
            <w:tcBorders>
              <w:left w:val="single" w:sz="6" w:space="0" w:color="008000"/>
              <w:bottom w:val="single" w:sz="6" w:space="0" w:color="000000"/>
              <w:right w:val="nil"/>
            </w:tcBorders>
            <w:shd w:val="clear" w:color="auto" w:fill="CCCCCC"/>
          </w:tcPr>
          <w:p w14:paraId="33D2B10B" w14:textId="77777777" w:rsidR="00591678" w:rsidRDefault="00591678" w:rsidP="00415EDC">
            <w:pPr>
              <w:pStyle w:val="TableParagraph"/>
              <w:spacing w:before="15"/>
              <w:ind w:left="107"/>
            </w:pPr>
            <w:r>
              <w:t>Број незапослених</w:t>
            </w:r>
          </w:p>
        </w:tc>
        <w:tc>
          <w:tcPr>
            <w:tcW w:w="1074" w:type="dxa"/>
            <w:tcBorders>
              <w:left w:val="nil"/>
              <w:bottom w:val="single" w:sz="6" w:space="0" w:color="000000"/>
              <w:right w:val="nil"/>
            </w:tcBorders>
            <w:shd w:val="clear" w:color="auto" w:fill="CCCCCC"/>
          </w:tcPr>
          <w:p w14:paraId="34DEB05D" w14:textId="77777777" w:rsidR="00591678" w:rsidRDefault="00591678" w:rsidP="00415EDC">
            <w:pPr>
              <w:pStyle w:val="TableParagraph"/>
              <w:spacing w:before="13"/>
              <w:ind w:right="168"/>
              <w:jc w:val="right"/>
            </w:pPr>
            <w:r>
              <w:t>1679</w:t>
            </w:r>
          </w:p>
        </w:tc>
        <w:tc>
          <w:tcPr>
            <w:tcW w:w="946" w:type="dxa"/>
            <w:tcBorders>
              <w:left w:val="nil"/>
              <w:bottom w:val="single" w:sz="6" w:space="0" w:color="000000"/>
              <w:right w:val="nil"/>
            </w:tcBorders>
            <w:shd w:val="clear" w:color="auto" w:fill="CCCCCC"/>
          </w:tcPr>
          <w:p w14:paraId="5E20B08E" w14:textId="77777777" w:rsidR="00591678" w:rsidRDefault="00591678" w:rsidP="00415EDC">
            <w:pPr>
              <w:pStyle w:val="TableParagraph"/>
              <w:spacing w:before="13"/>
              <w:ind w:right="168"/>
              <w:jc w:val="right"/>
            </w:pPr>
            <w:r>
              <w:t>1456</w:t>
            </w:r>
          </w:p>
        </w:tc>
        <w:tc>
          <w:tcPr>
            <w:tcW w:w="947" w:type="dxa"/>
            <w:tcBorders>
              <w:left w:val="nil"/>
              <w:bottom w:val="single" w:sz="6" w:space="0" w:color="000000"/>
              <w:right w:val="nil"/>
            </w:tcBorders>
            <w:shd w:val="clear" w:color="auto" w:fill="CCCCCC"/>
          </w:tcPr>
          <w:p w14:paraId="27223072" w14:textId="77777777" w:rsidR="00591678" w:rsidRDefault="00591678" w:rsidP="00415EDC">
            <w:pPr>
              <w:pStyle w:val="TableParagraph"/>
              <w:spacing w:before="13"/>
              <w:ind w:right="167"/>
              <w:jc w:val="right"/>
            </w:pPr>
            <w:r>
              <w:t>1484</w:t>
            </w:r>
          </w:p>
        </w:tc>
        <w:tc>
          <w:tcPr>
            <w:tcW w:w="947" w:type="dxa"/>
            <w:tcBorders>
              <w:left w:val="nil"/>
              <w:bottom w:val="single" w:sz="6" w:space="0" w:color="000000"/>
              <w:right w:val="nil"/>
            </w:tcBorders>
            <w:shd w:val="clear" w:color="auto" w:fill="CCCCCC"/>
          </w:tcPr>
          <w:p w14:paraId="65A95EBA" w14:textId="77777777" w:rsidR="00591678" w:rsidRDefault="00591678" w:rsidP="00415EDC">
            <w:pPr>
              <w:pStyle w:val="TableParagraph"/>
              <w:spacing w:before="13"/>
              <w:ind w:right="166"/>
              <w:jc w:val="right"/>
            </w:pPr>
            <w:r>
              <w:t>1580</w:t>
            </w:r>
          </w:p>
        </w:tc>
        <w:tc>
          <w:tcPr>
            <w:tcW w:w="947" w:type="dxa"/>
            <w:tcBorders>
              <w:left w:val="nil"/>
              <w:bottom w:val="single" w:sz="6" w:space="0" w:color="000000"/>
              <w:right w:val="nil"/>
            </w:tcBorders>
            <w:shd w:val="clear" w:color="auto" w:fill="CCCCCC"/>
          </w:tcPr>
          <w:p w14:paraId="2DA3F331" w14:textId="77777777" w:rsidR="00591678" w:rsidRDefault="00591678" w:rsidP="00415EDC">
            <w:pPr>
              <w:pStyle w:val="TableParagraph"/>
              <w:spacing w:before="13"/>
              <w:ind w:right="165"/>
              <w:jc w:val="right"/>
            </w:pPr>
            <w:r>
              <w:t>1556</w:t>
            </w:r>
          </w:p>
        </w:tc>
        <w:tc>
          <w:tcPr>
            <w:tcW w:w="947" w:type="dxa"/>
            <w:tcBorders>
              <w:left w:val="nil"/>
              <w:bottom w:val="single" w:sz="6" w:space="0" w:color="000000"/>
              <w:right w:val="nil"/>
            </w:tcBorders>
            <w:shd w:val="clear" w:color="auto" w:fill="CCCCCC"/>
          </w:tcPr>
          <w:p w14:paraId="05B56EAE" w14:textId="77777777" w:rsidR="00591678" w:rsidRDefault="00591678" w:rsidP="00415EDC">
            <w:pPr>
              <w:pStyle w:val="TableParagraph"/>
              <w:spacing w:before="13"/>
              <w:ind w:right="164"/>
              <w:jc w:val="right"/>
            </w:pPr>
            <w:r>
              <w:t>1615</w:t>
            </w:r>
          </w:p>
        </w:tc>
        <w:tc>
          <w:tcPr>
            <w:tcW w:w="873" w:type="dxa"/>
            <w:tcBorders>
              <w:left w:val="nil"/>
              <w:bottom w:val="single" w:sz="6" w:space="0" w:color="000000"/>
              <w:right w:val="single" w:sz="6" w:space="0" w:color="008000"/>
            </w:tcBorders>
            <w:shd w:val="clear" w:color="auto" w:fill="CCCCCC"/>
          </w:tcPr>
          <w:p w14:paraId="1C63AE74" w14:textId="77777777" w:rsidR="00591678" w:rsidRDefault="00591678" w:rsidP="00415EDC">
            <w:pPr>
              <w:pStyle w:val="TableParagraph"/>
              <w:spacing w:before="13"/>
              <w:ind w:right="81"/>
              <w:jc w:val="right"/>
            </w:pPr>
            <w:r>
              <w:t>1564</w:t>
            </w:r>
          </w:p>
        </w:tc>
      </w:tr>
      <w:tr w:rsidR="00591678" w14:paraId="6E0AAFDB" w14:textId="77777777" w:rsidTr="00415EDC">
        <w:trPr>
          <w:trHeight w:val="292"/>
        </w:trPr>
        <w:tc>
          <w:tcPr>
            <w:tcW w:w="2385" w:type="dxa"/>
            <w:tcBorders>
              <w:top w:val="single" w:sz="6" w:space="0" w:color="000000"/>
              <w:left w:val="single" w:sz="6" w:space="0" w:color="008000"/>
              <w:bottom w:val="single" w:sz="6" w:space="0" w:color="000000"/>
              <w:right w:val="nil"/>
            </w:tcBorders>
            <w:shd w:val="clear" w:color="auto" w:fill="FFFFBE"/>
          </w:tcPr>
          <w:p w14:paraId="217F0BD6" w14:textId="77777777" w:rsidR="00591678" w:rsidRDefault="00591678" w:rsidP="00415EDC">
            <w:pPr>
              <w:pStyle w:val="TableParagraph"/>
              <w:spacing w:before="15"/>
              <w:ind w:left="107"/>
            </w:pPr>
            <w:r>
              <w:t>% без квалификација</w:t>
            </w:r>
          </w:p>
        </w:tc>
        <w:tc>
          <w:tcPr>
            <w:tcW w:w="1074" w:type="dxa"/>
            <w:tcBorders>
              <w:top w:val="single" w:sz="6" w:space="0" w:color="000000"/>
              <w:left w:val="nil"/>
              <w:bottom w:val="single" w:sz="6" w:space="0" w:color="000000"/>
              <w:right w:val="nil"/>
            </w:tcBorders>
            <w:shd w:val="clear" w:color="auto" w:fill="FFFFBE"/>
          </w:tcPr>
          <w:p w14:paraId="21F5E484" w14:textId="77777777" w:rsidR="00591678" w:rsidRDefault="00591678" w:rsidP="00415EDC">
            <w:pPr>
              <w:pStyle w:val="TableParagraph"/>
              <w:spacing w:before="15"/>
              <w:ind w:right="168"/>
              <w:jc w:val="right"/>
            </w:pPr>
            <w:r>
              <w:t>35,9</w:t>
            </w:r>
          </w:p>
        </w:tc>
        <w:tc>
          <w:tcPr>
            <w:tcW w:w="946" w:type="dxa"/>
            <w:tcBorders>
              <w:top w:val="single" w:sz="6" w:space="0" w:color="000000"/>
              <w:left w:val="nil"/>
              <w:bottom w:val="single" w:sz="6" w:space="0" w:color="000000"/>
              <w:right w:val="nil"/>
            </w:tcBorders>
            <w:shd w:val="clear" w:color="auto" w:fill="FFFFBE"/>
          </w:tcPr>
          <w:p w14:paraId="714C5246" w14:textId="77777777" w:rsidR="00591678" w:rsidRDefault="00591678" w:rsidP="00415EDC">
            <w:pPr>
              <w:pStyle w:val="TableParagraph"/>
              <w:spacing w:before="15"/>
              <w:ind w:right="168"/>
              <w:jc w:val="right"/>
            </w:pPr>
            <w:r>
              <w:t>32,5</w:t>
            </w:r>
          </w:p>
        </w:tc>
        <w:tc>
          <w:tcPr>
            <w:tcW w:w="947" w:type="dxa"/>
            <w:tcBorders>
              <w:top w:val="single" w:sz="6" w:space="0" w:color="000000"/>
              <w:left w:val="nil"/>
              <w:bottom w:val="single" w:sz="6" w:space="0" w:color="000000"/>
              <w:right w:val="nil"/>
            </w:tcBorders>
            <w:shd w:val="clear" w:color="auto" w:fill="FFFFBE"/>
          </w:tcPr>
          <w:p w14:paraId="17FD3BB9" w14:textId="77777777" w:rsidR="00591678" w:rsidRDefault="00591678" w:rsidP="00415EDC">
            <w:pPr>
              <w:pStyle w:val="TableParagraph"/>
              <w:spacing w:before="15"/>
              <w:ind w:right="167"/>
              <w:jc w:val="right"/>
            </w:pPr>
            <w:r>
              <w:t>31,3</w:t>
            </w:r>
          </w:p>
        </w:tc>
        <w:tc>
          <w:tcPr>
            <w:tcW w:w="947" w:type="dxa"/>
            <w:tcBorders>
              <w:top w:val="single" w:sz="6" w:space="0" w:color="000000"/>
              <w:left w:val="nil"/>
              <w:bottom w:val="single" w:sz="6" w:space="0" w:color="000000"/>
              <w:right w:val="nil"/>
            </w:tcBorders>
            <w:shd w:val="clear" w:color="auto" w:fill="FFFFBE"/>
          </w:tcPr>
          <w:p w14:paraId="68E8D816" w14:textId="77777777" w:rsidR="00591678" w:rsidRDefault="00591678" w:rsidP="00415EDC">
            <w:pPr>
              <w:pStyle w:val="TableParagraph"/>
              <w:spacing w:before="15"/>
              <w:ind w:right="166"/>
              <w:jc w:val="right"/>
            </w:pPr>
            <w:r>
              <w:t>32,3</w:t>
            </w:r>
          </w:p>
        </w:tc>
        <w:tc>
          <w:tcPr>
            <w:tcW w:w="947" w:type="dxa"/>
            <w:tcBorders>
              <w:top w:val="single" w:sz="6" w:space="0" w:color="000000"/>
              <w:left w:val="nil"/>
              <w:bottom w:val="single" w:sz="6" w:space="0" w:color="000000"/>
              <w:right w:val="nil"/>
            </w:tcBorders>
            <w:shd w:val="clear" w:color="auto" w:fill="FFFFBE"/>
          </w:tcPr>
          <w:p w14:paraId="47B6A074" w14:textId="77777777" w:rsidR="00591678" w:rsidRDefault="00591678" w:rsidP="00415EDC">
            <w:pPr>
              <w:pStyle w:val="TableParagraph"/>
              <w:spacing w:before="15"/>
              <w:ind w:right="165"/>
              <w:jc w:val="right"/>
            </w:pPr>
            <w:r>
              <w:t>32,7</w:t>
            </w:r>
          </w:p>
        </w:tc>
        <w:tc>
          <w:tcPr>
            <w:tcW w:w="947" w:type="dxa"/>
            <w:tcBorders>
              <w:top w:val="single" w:sz="6" w:space="0" w:color="000000"/>
              <w:left w:val="nil"/>
              <w:bottom w:val="single" w:sz="6" w:space="0" w:color="000000"/>
              <w:right w:val="nil"/>
            </w:tcBorders>
            <w:shd w:val="clear" w:color="auto" w:fill="FFFFBE"/>
          </w:tcPr>
          <w:p w14:paraId="44366186" w14:textId="77777777" w:rsidR="00591678" w:rsidRDefault="00591678" w:rsidP="00415EDC">
            <w:pPr>
              <w:pStyle w:val="TableParagraph"/>
              <w:spacing w:before="15"/>
              <w:ind w:right="164"/>
              <w:jc w:val="right"/>
            </w:pPr>
            <w:r>
              <w:t>31,0</w:t>
            </w:r>
          </w:p>
        </w:tc>
        <w:tc>
          <w:tcPr>
            <w:tcW w:w="873" w:type="dxa"/>
            <w:tcBorders>
              <w:top w:val="single" w:sz="6" w:space="0" w:color="000000"/>
              <w:left w:val="nil"/>
              <w:bottom w:val="single" w:sz="6" w:space="0" w:color="000000"/>
              <w:right w:val="single" w:sz="6" w:space="0" w:color="008000"/>
            </w:tcBorders>
            <w:shd w:val="clear" w:color="auto" w:fill="FFFFBE"/>
          </w:tcPr>
          <w:p w14:paraId="75483448" w14:textId="77777777" w:rsidR="00591678" w:rsidRDefault="00591678" w:rsidP="00415EDC">
            <w:pPr>
              <w:pStyle w:val="TableParagraph"/>
              <w:spacing w:before="15"/>
              <w:ind w:right="81"/>
              <w:jc w:val="right"/>
            </w:pPr>
            <w:r>
              <w:t>28,2</w:t>
            </w:r>
          </w:p>
        </w:tc>
      </w:tr>
      <w:tr w:rsidR="00591678" w14:paraId="306E6392" w14:textId="77777777" w:rsidTr="00415EDC">
        <w:trPr>
          <w:trHeight w:val="294"/>
        </w:trPr>
        <w:tc>
          <w:tcPr>
            <w:tcW w:w="2385" w:type="dxa"/>
            <w:tcBorders>
              <w:top w:val="single" w:sz="6" w:space="0" w:color="000000"/>
              <w:left w:val="single" w:sz="6" w:space="0" w:color="008000"/>
              <w:bottom w:val="single" w:sz="6" w:space="0" w:color="000000"/>
              <w:right w:val="nil"/>
            </w:tcBorders>
            <w:shd w:val="clear" w:color="auto" w:fill="CCCCCC"/>
          </w:tcPr>
          <w:p w14:paraId="2B094E95" w14:textId="77777777" w:rsidR="00591678" w:rsidRDefault="00591678" w:rsidP="00415EDC">
            <w:pPr>
              <w:pStyle w:val="TableParagraph"/>
              <w:spacing w:before="17"/>
              <w:ind w:left="107"/>
            </w:pPr>
            <w:r>
              <w:rPr>
                <w:w w:val="110"/>
              </w:rPr>
              <w:t>% жена</w:t>
            </w:r>
          </w:p>
        </w:tc>
        <w:tc>
          <w:tcPr>
            <w:tcW w:w="1074" w:type="dxa"/>
            <w:tcBorders>
              <w:top w:val="single" w:sz="6" w:space="0" w:color="000000"/>
              <w:left w:val="nil"/>
              <w:bottom w:val="single" w:sz="6" w:space="0" w:color="000000"/>
              <w:right w:val="nil"/>
            </w:tcBorders>
            <w:shd w:val="clear" w:color="auto" w:fill="CCCCCC"/>
          </w:tcPr>
          <w:p w14:paraId="1F1884DF" w14:textId="77777777" w:rsidR="00591678" w:rsidRDefault="00591678" w:rsidP="00415EDC">
            <w:pPr>
              <w:pStyle w:val="TableParagraph"/>
              <w:spacing w:before="15"/>
              <w:ind w:right="168"/>
              <w:jc w:val="right"/>
            </w:pPr>
            <w:r>
              <w:t>51,8</w:t>
            </w:r>
          </w:p>
        </w:tc>
        <w:tc>
          <w:tcPr>
            <w:tcW w:w="946" w:type="dxa"/>
            <w:tcBorders>
              <w:top w:val="single" w:sz="6" w:space="0" w:color="000000"/>
              <w:left w:val="nil"/>
              <w:bottom w:val="single" w:sz="6" w:space="0" w:color="000000"/>
              <w:right w:val="nil"/>
            </w:tcBorders>
            <w:shd w:val="clear" w:color="auto" w:fill="CCCCCC"/>
          </w:tcPr>
          <w:p w14:paraId="0AAE1138" w14:textId="77777777" w:rsidR="00591678" w:rsidRDefault="00591678" w:rsidP="00415EDC">
            <w:pPr>
              <w:pStyle w:val="TableParagraph"/>
              <w:spacing w:before="15"/>
              <w:ind w:right="168"/>
              <w:jc w:val="right"/>
            </w:pPr>
            <w:r>
              <w:t>51,2</w:t>
            </w:r>
          </w:p>
        </w:tc>
        <w:tc>
          <w:tcPr>
            <w:tcW w:w="947" w:type="dxa"/>
            <w:tcBorders>
              <w:top w:val="single" w:sz="6" w:space="0" w:color="000000"/>
              <w:left w:val="nil"/>
              <w:bottom w:val="single" w:sz="6" w:space="0" w:color="000000"/>
              <w:right w:val="nil"/>
            </w:tcBorders>
            <w:shd w:val="clear" w:color="auto" w:fill="CCCCCC"/>
          </w:tcPr>
          <w:p w14:paraId="52D73948" w14:textId="77777777" w:rsidR="00591678" w:rsidRDefault="00591678" w:rsidP="00415EDC">
            <w:pPr>
              <w:pStyle w:val="TableParagraph"/>
              <w:spacing w:before="15"/>
              <w:ind w:right="167"/>
              <w:jc w:val="right"/>
            </w:pPr>
            <w:r>
              <w:t>52,2</w:t>
            </w:r>
          </w:p>
        </w:tc>
        <w:tc>
          <w:tcPr>
            <w:tcW w:w="947" w:type="dxa"/>
            <w:tcBorders>
              <w:top w:val="single" w:sz="6" w:space="0" w:color="000000"/>
              <w:left w:val="nil"/>
              <w:bottom w:val="single" w:sz="6" w:space="0" w:color="000000"/>
              <w:right w:val="nil"/>
            </w:tcBorders>
            <w:shd w:val="clear" w:color="auto" w:fill="CCCCCC"/>
          </w:tcPr>
          <w:p w14:paraId="25BD51E1" w14:textId="77777777" w:rsidR="00591678" w:rsidRDefault="00591678" w:rsidP="00415EDC">
            <w:pPr>
              <w:pStyle w:val="TableParagraph"/>
              <w:spacing w:before="15"/>
              <w:ind w:right="166"/>
              <w:jc w:val="right"/>
            </w:pPr>
            <w:r>
              <w:t>53,0</w:t>
            </w:r>
          </w:p>
        </w:tc>
        <w:tc>
          <w:tcPr>
            <w:tcW w:w="947" w:type="dxa"/>
            <w:tcBorders>
              <w:top w:val="single" w:sz="6" w:space="0" w:color="000000"/>
              <w:left w:val="nil"/>
              <w:bottom w:val="single" w:sz="6" w:space="0" w:color="000000"/>
              <w:right w:val="nil"/>
            </w:tcBorders>
            <w:shd w:val="clear" w:color="auto" w:fill="CCCCCC"/>
          </w:tcPr>
          <w:p w14:paraId="6AFAEC98" w14:textId="77777777" w:rsidR="00591678" w:rsidRDefault="00591678" w:rsidP="00415EDC">
            <w:pPr>
              <w:pStyle w:val="TableParagraph"/>
              <w:spacing w:before="15"/>
              <w:ind w:right="165"/>
              <w:jc w:val="right"/>
            </w:pPr>
            <w:r>
              <w:t>53,3</w:t>
            </w:r>
          </w:p>
        </w:tc>
        <w:tc>
          <w:tcPr>
            <w:tcW w:w="947" w:type="dxa"/>
            <w:tcBorders>
              <w:top w:val="single" w:sz="6" w:space="0" w:color="000000"/>
              <w:left w:val="nil"/>
              <w:bottom w:val="single" w:sz="6" w:space="0" w:color="000000"/>
              <w:right w:val="nil"/>
            </w:tcBorders>
            <w:shd w:val="clear" w:color="auto" w:fill="CCCCCC"/>
          </w:tcPr>
          <w:p w14:paraId="3753647A" w14:textId="77777777" w:rsidR="00591678" w:rsidRDefault="00591678" w:rsidP="00415EDC">
            <w:pPr>
              <w:pStyle w:val="TableParagraph"/>
              <w:spacing w:before="15"/>
              <w:ind w:right="164"/>
              <w:jc w:val="right"/>
            </w:pPr>
            <w:r>
              <w:t>53,1</w:t>
            </w:r>
          </w:p>
        </w:tc>
        <w:tc>
          <w:tcPr>
            <w:tcW w:w="873" w:type="dxa"/>
            <w:tcBorders>
              <w:top w:val="single" w:sz="6" w:space="0" w:color="000000"/>
              <w:left w:val="nil"/>
              <w:bottom w:val="single" w:sz="6" w:space="0" w:color="000000"/>
              <w:right w:val="single" w:sz="6" w:space="0" w:color="008000"/>
            </w:tcBorders>
            <w:shd w:val="clear" w:color="auto" w:fill="CCCCCC"/>
          </w:tcPr>
          <w:p w14:paraId="15426D78" w14:textId="77777777" w:rsidR="00591678" w:rsidRDefault="00591678" w:rsidP="00415EDC">
            <w:pPr>
              <w:pStyle w:val="TableParagraph"/>
              <w:spacing w:before="15"/>
              <w:ind w:right="81"/>
              <w:jc w:val="right"/>
            </w:pPr>
            <w:r>
              <w:t>53,3</w:t>
            </w:r>
          </w:p>
        </w:tc>
      </w:tr>
      <w:tr w:rsidR="00591678" w14:paraId="27889AD9" w14:textId="77777777" w:rsidTr="00415EDC">
        <w:trPr>
          <w:trHeight w:val="546"/>
        </w:trPr>
        <w:tc>
          <w:tcPr>
            <w:tcW w:w="2385" w:type="dxa"/>
            <w:tcBorders>
              <w:top w:val="single" w:sz="6" w:space="0" w:color="000000"/>
              <w:left w:val="single" w:sz="6" w:space="0" w:color="008000"/>
              <w:right w:val="nil"/>
            </w:tcBorders>
            <w:shd w:val="clear" w:color="auto" w:fill="FFFFBE"/>
          </w:tcPr>
          <w:p w14:paraId="15EE9CC0" w14:textId="77777777" w:rsidR="00591678" w:rsidRDefault="00591678" w:rsidP="00415EDC">
            <w:pPr>
              <w:pStyle w:val="TableParagraph"/>
              <w:spacing w:before="12"/>
              <w:ind w:left="107" w:right="283"/>
            </w:pPr>
            <w:r>
              <w:t>Стопа незапослених на 1000 становника</w:t>
            </w:r>
          </w:p>
        </w:tc>
        <w:tc>
          <w:tcPr>
            <w:tcW w:w="1074" w:type="dxa"/>
            <w:tcBorders>
              <w:top w:val="single" w:sz="6" w:space="0" w:color="000000"/>
              <w:left w:val="nil"/>
              <w:right w:val="nil"/>
            </w:tcBorders>
            <w:shd w:val="clear" w:color="auto" w:fill="FFFFBE"/>
          </w:tcPr>
          <w:p w14:paraId="7E003AE0" w14:textId="77777777" w:rsidR="00591678" w:rsidRDefault="00591678" w:rsidP="00415EDC">
            <w:pPr>
              <w:pStyle w:val="TableParagraph"/>
              <w:spacing w:before="140"/>
              <w:ind w:right="168"/>
              <w:jc w:val="right"/>
            </w:pPr>
            <w:r>
              <w:t>100,0</w:t>
            </w:r>
          </w:p>
        </w:tc>
        <w:tc>
          <w:tcPr>
            <w:tcW w:w="946" w:type="dxa"/>
            <w:tcBorders>
              <w:top w:val="single" w:sz="6" w:space="0" w:color="000000"/>
              <w:left w:val="nil"/>
              <w:right w:val="nil"/>
            </w:tcBorders>
            <w:shd w:val="clear" w:color="auto" w:fill="FFFFBE"/>
          </w:tcPr>
          <w:p w14:paraId="69DFAE5D" w14:textId="77777777" w:rsidR="00591678" w:rsidRDefault="00591678" w:rsidP="00415EDC">
            <w:pPr>
              <w:pStyle w:val="TableParagraph"/>
              <w:spacing w:before="140"/>
              <w:ind w:right="168"/>
              <w:jc w:val="right"/>
            </w:pPr>
            <w:r>
              <w:t>88,0</w:t>
            </w:r>
          </w:p>
        </w:tc>
        <w:tc>
          <w:tcPr>
            <w:tcW w:w="947" w:type="dxa"/>
            <w:tcBorders>
              <w:top w:val="single" w:sz="6" w:space="0" w:color="000000"/>
              <w:left w:val="nil"/>
              <w:right w:val="nil"/>
            </w:tcBorders>
            <w:shd w:val="clear" w:color="auto" w:fill="FFFFBE"/>
          </w:tcPr>
          <w:p w14:paraId="453123E4" w14:textId="77777777" w:rsidR="00591678" w:rsidRDefault="00591678" w:rsidP="00415EDC">
            <w:pPr>
              <w:pStyle w:val="TableParagraph"/>
              <w:spacing w:before="140"/>
              <w:ind w:right="167"/>
              <w:jc w:val="right"/>
            </w:pPr>
            <w:r>
              <w:t>91,0</w:t>
            </w:r>
          </w:p>
        </w:tc>
        <w:tc>
          <w:tcPr>
            <w:tcW w:w="947" w:type="dxa"/>
            <w:tcBorders>
              <w:top w:val="single" w:sz="6" w:space="0" w:color="000000"/>
              <w:left w:val="nil"/>
              <w:right w:val="nil"/>
            </w:tcBorders>
            <w:shd w:val="clear" w:color="auto" w:fill="FFFFBE"/>
          </w:tcPr>
          <w:p w14:paraId="093AB035" w14:textId="77777777" w:rsidR="00591678" w:rsidRDefault="00591678" w:rsidP="00415EDC">
            <w:pPr>
              <w:pStyle w:val="TableParagraph"/>
              <w:spacing w:before="140"/>
              <w:ind w:right="166"/>
              <w:jc w:val="right"/>
            </w:pPr>
            <w:r>
              <w:t>100,0</w:t>
            </w:r>
          </w:p>
        </w:tc>
        <w:tc>
          <w:tcPr>
            <w:tcW w:w="947" w:type="dxa"/>
            <w:tcBorders>
              <w:top w:val="single" w:sz="6" w:space="0" w:color="000000"/>
              <w:left w:val="nil"/>
              <w:right w:val="nil"/>
            </w:tcBorders>
            <w:shd w:val="clear" w:color="auto" w:fill="FFFFBE"/>
          </w:tcPr>
          <w:p w14:paraId="2B869495" w14:textId="77777777" w:rsidR="00591678" w:rsidRDefault="00591678" w:rsidP="00415EDC">
            <w:pPr>
              <w:pStyle w:val="TableParagraph"/>
              <w:spacing w:before="140"/>
              <w:ind w:right="165"/>
              <w:jc w:val="right"/>
            </w:pPr>
            <w:r>
              <w:t>100,2</w:t>
            </w:r>
          </w:p>
        </w:tc>
        <w:tc>
          <w:tcPr>
            <w:tcW w:w="947" w:type="dxa"/>
            <w:tcBorders>
              <w:top w:val="single" w:sz="6" w:space="0" w:color="000000"/>
              <w:left w:val="nil"/>
              <w:right w:val="nil"/>
            </w:tcBorders>
            <w:shd w:val="clear" w:color="auto" w:fill="FFFFBE"/>
          </w:tcPr>
          <w:p w14:paraId="64FEDBDD" w14:textId="77777777" w:rsidR="00591678" w:rsidRDefault="00591678" w:rsidP="00415EDC">
            <w:pPr>
              <w:pStyle w:val="TableParagraph"/>
              <w:spacing w:before="140"/>
              <w:ind w:right="164"/>
              <w:jc w:val="right"/>
            </w:pPr>
            <w:r>
              <w:t>105,8</w:t>
            </w:r>
          </w:p>
        </w:tc>
        <w:tc>
          <w:tcPr>
            <w:tcW w:w="873" w:type="dxa"/>
            <w:tcBorders>
              <w:top w:val="single" w:sz="6" w:space="0" w:color="000000"/>
              <w:left w:val="nil"/>
              <w:right w:val="single" w:sz="6" w:space="0" w:color="008000"/>
            </w:tcBorders>
            <w:shd w:val="clear" w:color="auto" w:fill="FFFFBE"/>
          </w:tcPr>
          <w:p w14:paraId="20458EEB" w14:textId="77777777" w:rsidR="00591678" w:rsidRDefault="00591678" w:rsidP="00415EDC">
            <w:pPr>
              <w:pStyle w:val="TableParagraph"/>
              <w:spacing w:before="140"/>
              <w:ind w:right="83"/>
              <w:jc w:val="right"/>
            </w:pPr>
            <w:r>
              <w:t>104</w:t>
            </w:r>
          </w:p>
        </w:tc>
      </w:tr>
    </w:tbl>
    <w:p w14:paraId="3EA949A1" w14:textId="77777777" w:rsidR="00591678" w:rsidRDefault="00591678" w:rsidP="00591678">
      <w:pPr>
        <w:jc w:val="center"/>
      </w:pPr>
    </w:p>
    <w:p w14:paraId="7F7A744F" w14:textId="77777777" w:rsidR="00591678" w:rsidRDefault="00591678" w:rsidP="00591678">
      <w:pPr>
        <w:jc w:val="center"/>
      </w:pPr>
    </w:p>
    <w:p w14:paraId="17CCFE33" w14:textId="7A54CD22" w:rsidR="00591678" w:rsidRPr="00591678" w:rsidRDefault="00591678" w:rsidP="00591678">
      <w:pPr>
        <w:rPr>
          <w:rFonts w:ascii="Times New Roman" w:hAnsi="Times New Roman" w:cs="Times New Roman"/>
          <w:sz w:val="24"/>
          <w:szCs w:val="24"/>
        </w:rPr>
      </w:pPr>
      <w:r w:rsidRPr="00591678">
        <w:rPr>
          <w:rFonts w:ascii="Times New Roman" w:hAnsi="Times New Roman" w:cs="Times New Roman"/>
          <w:sz w:val="24"/>
          <w:szCs w:val="24"/>
        </w:rPr>
        <w:t>Процентуално учешће жена у укупном броју незапослених креће се на терито</w:t>
      </w:r>
      <w:r w:rsidR="0036448B">
        <w:rPr>
          <w:rFonts w:ascii="Times New Roman" w:hAnsi="Times New Roman" w:cs="Times New Roman"/>
          <w:sz w:val="24"/>
          <w:szCs w:val="24"/>
        </w:rPr>
        <w:t>рији</w:t>
      </w:r>
      <w:r w:rsidR="00BA0B8B">
        <w:rPr>
          <w:rFonts w:ascii="Times New Roman" w:hAnsi="Times New Roman" w:cs="Times New Roman"/>
          <w:sz w:val="24"/>
          <w:szCs w:val="24"/>
        </w:rPr>
        <w:t xml:space="preserve"> општине Сокобања (Табела  бр. 19</w:t>
      </w:r>
      <w:r w:rsidRPr="00591678">
        <w:rPr>
          <w:rFonts w:ascii="Times New Roman" w:hAnsi="Times New Roman" w:cs="Times New Roman"/>
          <w:sz w:val="24"/>
          <w:szCs w:val="24"/>
        </w:rPr>
        <w:t>) са трендом повећања у петогодишњем периоду. Међу незапосленима је било око 30% особа без квалификација у општини Сокобања (у Београду свега 17%).</w:t>
      </w:r>
    </w:p>
    <w:p w14:paraId="2E40BBFA" w14:textId="77777777" w:rsidR="00591678" w:rsidRDefault="00591678" w:rsidP="00591678">
      <w:pPr>
        <w:pStyle w:val="BodyText"/>
        <w:rPr>
          <w:sz w:val="26"/>
        </w:rPr>
      </w:pPr>
    </w:p>
    <w:p w14:paraId="04782A4F" w14:textId="77777777" w:rsidR="00591678" w:rsidRPr="00591678" w:rsidRDefault="00591678" w:rsidP="00591678">
      <w:pPr>
        <w:jc w:val="both"/>
        <w:rPr>
          <w:rFonts w:ascii="Times New Roman" w:hAnsi="Times New Roman" w:cs="Times New Roman"/>
          <w:sz w:val="24"/>
          <w:szCs w:val="24"/>
          <w:lang w:val="sr-Latn-CS"/>
        </w:rPr>
      </w:pPr>
      <w:r w:rsidRPr="00DA469D">
        <w:rPr>
          <w:rFonts w:ascii="Times New Roman" w:hAnsi="Times New Roman" w:cs="Times New Roman"/>
          <w:sz w:val="24"/>
          <w:szCs w:val="24"/>
          <w:lang w:val="sr-Latn-CS"/>
        </w:rPr>
        <w:t xml:space="preserve">По евиденцији НСЗ-а општина Сокобања  је на дан 31.08.2014. имала 1479 незапослених. Стопа незапослености у општини Сокобања је  22,89%  (2011.година)  док је републички ниво у том периоду износио 24,86%. Стопа незапослености у земљама ЕУ  (Еврозона) </w:t>
      </w:r>
      <w:r>
        <w:rPr>
          <w:rFonts w:ascii="Times New Roman" w:hAnsi="Times New Roman" w:cs="Times New Roman"/>
          <w:sz w:val="24"/>
          <w:szCs w:val="24"/>
          <w:lang w:val="sr-Latn-CS"/>
        </w:rPr>
        <w:t>износила је у том периоду 9,3%.</w:t>
      </w:r>
    </w:p>
    <w:p w14:paraId="10FBCCED" w14:textId="77777777" w:rsidR="00591678" w:rsidRDefault="00591678" w:rsidP="00591678">
      <w:pPr>
        <w:jc w:val="both"/>
        <w:rPr>
          <w:rFonts w:ascii="Times New Roman" w:hAnsi="Times New Roman" w:cs="Times New Roman"/>
          <w:lang w:val="sr-Latn-CS"/>
        </w:rPr>
      </w:pPr>
      <w:r w:rsidRPr="00DA469D">
        <w:rPr>
          <w:rFonts w:ascii="Times New Roman" w:hAnsi="Times New Roman" w:cs="Times New Roman"/>
          <w:sz w:val="24"/>
          <w:szCs w:val="24"/>
          <w:lang w:val="sr-Latn-CS"/>
        </w:rPr>
        <w:t>Према степену образовања највише незапослених има средњу стручну спрему и чине 28,87% од укупног броја, док одмах затим следе они са основним образовањем са 27,92%. Становништво са високом стручном спремом учествује са 14,68% у укупном броју незапослених</w:t>
      </w:r>
      <w:r w:rsidRPr="004A1473">
        <w:rPr>
          <w:rFonts w:ascii="Times New Roman" w:hAnsi="Times New Roman" w:cs="Times New Roman"/>
          <w:lang w:val="sr-Latn-CS"/>
        </w:rPr>
        <w:t xml:space="preserve">. </w:t>
      </w:r>
    </w:p>
    <w:p w14:paraId="26F16ABA" w14:textId="77777777" w:rsidR="00591678" w:rsidRPr="004A1473" w:rsidRDefault="00591678" w:rsidP="007F0CCB">
      <w:pPr>
        <w:jc w:val="both"/>
        <w:rPr>
          <w:rFonts w:ascii="Times New Roman" w:hAnsi="Times New Roman" w:cs="Times New Roman"/>
          <w:lang w:val="sr-Cyrl-CS"/>
        </w:rPr>
      </w:pPr>
    </w:p>
    <w:p w14:paraId="1698381E" w14:textId="77777777" w:rsidR="007F0CCB" w:rsidRPr="00591678" w:rsidRDefault="007F0CCB" w:rsidP="007F0CCB">
      <w:pPr>
        <w:keepNext/>
        <w:shd w:val="clear" w:color="auto" w:fill="FFFFFF"/>
        <w:spacing w:before="150" w:after="150" w:line="300" w:lineRule="atLeast"/>
        <w:ind w:left="862" w:hanging="862"/>
        <w:outlineLvl w:val="3"/>
        <w:rPr>
          <w:rFonts w:ascii="Times New Roman" w:eastAsia="Calibri" w:hAnsi="Times New Roman" w:cs="Times New Roman"/>
          <w:b/>
          <w:bCs/>
          <w:color w:val="000000" w:themeColor="text1"/>
          <w:sz w:val="24"/>
          <w:szCs w:val="24"/>
        </w:rPr>
      </w:pPr>
      <w:r w:rsidRPr="00591678">
        <w:rPr>
          <w:rFonts w:ascii="Times New Roman" w:eastAsia="Calibri" w:hAnsi="Times New Roman" w:cs="Times New Roman"/>
          <w:b/>
          <w:bCs/>
          <w:color w:val="000000" w:themeColor="text1"/>
          <w:sz w:val="24"/>
          <w:szCs w:val="24"/>
        </w:rPr>
        <w:t>Број незапослених према степену стручне спреме</w:t>
      </w:r>
    </w:p>
    <w:tbl>
      <w:tblPr>
        <w:tblStyle w:val="GridTable4-Accent110"/>
        <w:tblW w:w="8930" w:type="dxa"/>
        <w:tblLook w:val="01E0" w:firstRow="1" w:lastRow="1" w:firstColumn="1" w:lastColumn="1" w:noHBand="0" w:noVBand="0"/>
      </w:tblPr>
      <w:tblGrid>
        <w:gridCol w:w="1298"/>
        <w:gridCol w:w="711"/>
        <w:gridCol w:w="632"/>
        <w:gridCol w:w="711"/>
        <w:gridCol w:w="711"/>
        <w:gridCol w:w="613"/>
        <w:gridCol w:w="798"/>
        <w:gridCol w:w="762"/>
        <w:gridCol w:w="881"/>
        <w:gridCol w:w="881"/>
        <w:gridCol w:w="932"/>
      </w:tblGrid>
      <w:tr w:rsidR="007F0CCB" w:rsidRPr="004A1473" w14:paraId="287F0A30" w14:textId="77777777" w:rsidTr="007F0CCB">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298" w:type="dxa"/>
            <w:vMerge w:val="restart"/>
          </w:tcPr>
          <w:p w14:paraId="68AD8281" w14:textId="77777777" w:rsidR="007F0CCB" w:rsidRPr="004A1473" w:rsidRDefault="007F0CCB" w:rsidP="007F0CCB">
            <w:pPr>
              <w:jc w:val="center"/>
              <w:rPr>
                <w:rFonts w:ascii="Times New Roman" w:hAnsi="Times New Roman" w:cs="Times New Roman"/>
                <w:lang w:val="sr-Cyrl-CS"/>
              </w:rPr>
            </w:pPr>
            <w:r w:rsidRPr="004A1473">
              <w:rPr>
                <w:rFonts w:ascii="Times New Roman" w:hAnsi="Times New Roman" w:cs="Times New Roman"/>
                <w:lang w:val="sr-Cyrl-CS"/>
              </w:rPr>
              <w:t>Укупно</w:t>
            </w:r>
          </w:p>
          <w:p w14:paraId="63748420" w14:textId="77777777" w:rsidR="007F0CCB" w:rsidRPr="004A1473" w:rsidRDefault="007F0CCB" w:rsidP="007F0CCB">
            <w:pPr>
              <w:jc w:val="center"/>
              <w:rPr>
                <w:rFonts w:ascii="Times New Roman" w:hAnsi="Times New Roman" w:cs="Times New Roman"/>
              </w:rPr>
            </w:pPr>
            <w:r w:rsidRPr="004A1473">
              <w:rPr>
                <w:rFonts w:ascii="Times New Roman" w:hAnsi="Times New Roman" w:cs="Times New Roman"/>
                <w:lang w:val="sr-Cyrl-CS"/>
              </w:rPr>
              <w:t>31.08.2014.</w:t>
            </w:r>
          </w:p>
        </w:tc>
        <w:tc>
          <w:tcPr>
            <w:cnfStyle w:val="000100000000" w:firstRow="0" w:lastRow="0" w:firstColumn="0" w:lastColumn="1" w:oddVBand="0" w:evenVBand="0" w:oddHBand="0" w:evenHBand="0" w:firstRowFirstColumn="0" w:firstRowLastColumn="0" w:lastRowFirstColumn="0" w:lastRowLastColumn="0"/>
            <w:tcW w:w="7632" w:type="dxa"/>
            <w:gridSpan w:val="10"/>
          </w:tcPr>
          <w:p w14:paraId="07FDA3BC" w14:textId="77777777" w:rsidR="007F0CCB" w:rsidRPr="004A1473" w:rsidRDefault="007F0CCB" w:rsidP="007F0CCB">
            <w:pPr>
              <w:jc w:val="center"/>
              <w:rPr>
                <w:rFonts w:ascii="Times New Roman" w:hAnsi="Times New Roman" w:cs="Times New Roman"/>
                <w:lang w:val="sr-Cyrl-CS"/>
              </w:rPr>
            </w:pPr>
            <w:r w:rsidRPr="004A1473">
              <w:rPr>
                <w:rFonts w:ascii="Times New Roman" w:hAnsi="Times New Roman" w:cs="Times New Roman"/>
                <w:lang w:val="sr-Cyrl-CS"/>
              </w:rPr>
              <w:t>Степен стручне спреме</w:t>
            </w:r>
          </w:p>
        </w:tc>
      </w:tr>
      <w:tr w:rsidR="007F0CCB" w:rsidRPr="004A1473" w14:paraId="58DEFAFE" w14:textId="77777777" w:rsidTr="007F0CCB">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298" w:type="dxa"/>
            <w:vMerge/>
          </w:tcPr>
          <w:p w14:paraId="2CB69154" w14:textId="77777777" w:rsidR="007F0CCB" w:rsidRPr="004A1473" w:rsidRDefault="007F0CCB" w:rsidP="007F0CCB">
            <w:pPr>
              <w:jc w:val="center"/>
              <w:rPr>
                <w:rFonts w:ascii="Times New Roman" w:hAnsi="Times New Roman" w:cs="Times New Roman"/>
                <w:color w:val="FFFFFF" w:themeColor="background1"/>
                <w:lang w:val="sr-Cyrl-CS"/>
              </w:rPr>
            </w:pPr>
          </w:p>
        </w:tc>
        <w:tc>
          <w:tcPr>
            <w:cnfStyle w:val="000010000000" w:firstRow="0" w:lastRow="0" w:firstColumn="0" w:lastColumn="0" w:oddVBand="1" w:evenVBand="0" w:oddHBand="0" w:evenHBand="0" w:firstRowFirstColumn="0" w:firstRowLastColumn="0" w:lastRowFirstColumn="0" w:lastRowLastColumn="0"/>
            <w:tcW w:w="711" w:type="dxa"/>
          </w:tcPr>
          <w:p w14:paraId="72F21EB3" w14:textId="77777777" w:rsidR="007F0CCB" w:rsidRPr="004A1473" w:rsidRDefault="007F0CCB" w:rsidP="007F0CCB">
            <w:pPr>
              <w:jc w:val="center"/>
              <w:rPr>
                <w:rFonts w:ascii="Times New Roman" w:hAnsi="Times New Roman" w:cs="Times New Roman"/>
                <w:b/>
                <w:bCs/>
                <w:color w:val="FFFFFF" w:themeColor="background1"/>
              </w:rPr>
            </w:pPr>
            <w:r w:rsidRPr="004A1473">
              <w:rPr>
                <w:rFonts w:ascii="Times New Roman" w:hAnsi="Times New Roman" w:cs="Times New Roman"/>
                <w:b/>
                <w:bCs/>
                <w:color w:val="FFFFFF" w:themeColor="background1"/>
              </w:rPr>
              <w:t>I</w:t>
            </w:r>
          </w:p>
        </w:tc>
        <w:tc>
          <w:tcPr>
            <w:tcW w:w="632" w:type="dxa"/>
          </w:tcPr>
          <w:p w14:paraId="4D90BB67" w14:textId="77777777" w:rsidR="007F0CCB" w:rsidRPr="004A1473" w:rsidRDefault="007F0CCB" w:rsidP="007F0C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rPr>
            </w:pPr>
            <w:r w:rsidRPr="004A1473">
              <w:rPr>
                <w:rFonts w:ascii="Times New Roman" w:hAnsi="Times New Roman" w:cs="Times New Roman"/>
                <w:b/>
                <w:bCs/>
                <w:color w:val="FFFFFF" w:themeColor="background1"/>
              </w:rPr>
              <w:t>II</w:t>
            </w:r>
          </w:p>
        </w:tc>
        <w:tc>
          <w:tcPr>
            <w:cnfStyle w:val="000010000000" w:firstRow="0" w:lastRow="0" w:firstColumn="0" w:lastColumn="0" w:oddVBand="1" w:evenVBand="0" w:oddHBand="0" w:evenHBand="0" w:firstRowFirstColumn="0" w:firstRowLastColumn="0" w:lastRowFirstColumn="0" w:lastRowLastColumn="0"/>
            <w:tcW w:w="711" w:type="dxa"/>
          </w:tcPr>
          <w:p w14:paraId="44723A5B" w14:textId="77777777" w:rsidR="007F0CCB" w:rsidRPr="004A1473" w:rsidRDefault="007F0CCB" w:rsidP="007F0CCB">
            <w:pPr>
              <w:jc w:val="center"/>
              <w:rPr>
                <w:rFonts w:ascii="Times New Roman" w:hAnsi="Times New Roman" w:cs="Times New Roman"/>
                <w:b/>
                <w:bCs/>
                <w:color w:val="FFFFFF" w:themeColor="background1"/>
              </w:rPr>
            </w:pPr>
            <w:r w:rsidRPr="004A1473">
              <w:rPr>
                <w:rFonts w:ascii="Times New Roman" w:hAnsi="Times New Roman" w:cs="Times New Roman"/>
                <w:b/>
                <w:bCs/>
                <w:color w:val="FFFFFF" w:themeColor="background1"/>
              </w:rPr>
              <w:t>III</w:t>
            </w:r>
          </w:p>
        </w:tc>
        <w:tc>
          <w:tcPr>
            <w:tcW w:w="711" w:type="dxa"/>
          </w:tcPr>
          <w:p w14:paraId="6D358A06" w14:textId="77777777" w:rsidR="007F0CCB" w:rsidRPr="004A1473" w:rsidRDefault="007F0CCB" w:rsidP="007F0C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rPr>
            </w:pPr>
            <w:r w:rsidRPr="004A1473">
              <w:rPr>
                <w:rFonts w:ascii="Times New Roman" w:hAnsi="Times New Roman" w:cs="Times New Roman"/>
                <w:b/>
                <w:bCs/>
                <w:color w:val="FFFFFF" w:themeColor="background1"/>
              </w:rPr>
              <w:t>IV</w:t>
            </w:r>
          </w:p>
        </w:tc>
        <w:tc>
          <w:tcPr>
            <w:cnfStyle w:val="000010000000" w:firstRow="0" w:lastRow="0" w:firstColumn="0" w:lastColumn="0" w:oddVBand="1" w:evenVBand="0" w:oddHBand="0" w:evenHBand="0" w:firstRowFirstColumn="0" w:firstRowLastColumn="0" w:lastRowFirstColumn="0" w:lastRowLastColumn="0"/>
            <w:tcW w:w="613" w:type="dxa"/>
          </w:tcPr>
          <w:p w14:paraId="39FD07A2" w14:textId="77777777" w:rsidR="007F0CCB" w:rsidRPr="004A1473" w:rsidRDefault="007F0CCB" w:rsidP="007F0CCB">
            <w:pPr>
              <w:jc w:val="center"/>
              <w:rPr>
                <w:rFonts w:ascii="Times New Roman" w:hAnsi="Times New Roman" w:cs="Times New Roman"/>
                <w:b/>
                <w:bCs/>
                <w:color w:val="FFFFFF" w:themeColor="background1"/>
              </w:rPr>
            </w:pPr>
            <w:r w:rsidRPr="004A1473">
              <w:rPr>
                <w:rFonts w:ascii="Times New Roman" w:hAnsi="Times New Roman" w:cs="Times New Roman"/>
                <w:b/>
                <w:bCs/>
                <w:color w:val="FFFFFF" w:themeColor="background1"/>
              </w:rPr>
              <w:t>V</w:t>
            </w:r>
          </w:p>
        </w:tc>
        <w:tc>
          <w:tcPr>
            <w:tcW w:w="798" w:type="dxa"/>
          </w:tcPr>
          <w:p w14:paraId="3B1AAAA4" w14:textId="77777777" w:rsidR="007F0CCB" w:rsidRPr="004A1473" w:rsidRDefault="007F0CCB" w:rsidP="007F0C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rPr>
            </w:pPr>
            <w:r w:rsidRPr="004A1473">
              <w:rPr>
                <w:rFonts w:ascii="Times New Roman" w:hAnsi="Times New Roman" w:cs="Times New Roman"/>
                <w:b/>
                <w:bCs/>
                <w:color w:val="FFFFFF" w:themeColor="background1"/>
              </w:rPr>
              <w:t>VI-1</w:t>
            </w:r>
          </w:p>
        </w:tc>
        <w:tc>
          <w:tcPr>
            <w:cnfStyle w:val="000010000000" w:firstRow="0" w:lastRow="0" w:firstColumn="0" w:lastColumn="0" w:oddVBand="1" w:evenVBand="0" w:oddHBand="0" w:evenHBand="0" w:firstRowFirstColumn="0" w:firstRowLastColumn="0" w:lastRowFirstColumn="0" w:lastRowLastColumn="0"/>
            <w:tcW w:w="762" w:type="dxa"/>
          </w:tcPr>
          <w:p w14:paraId="091138C9" w14:textId="77777777" w:rsidR="007F0CCB" w:rsidRPr="004A1473" w:rsidRDefault="007F0CCB" w:rsidP="007F0CCB">
            <w:pPr>
              <w:jc w:val="center"/>
              <w:rPr>
                <w:rFonts w:ascii="Times New Roman" w:hAnsi="Times New Roman" w:cs="Times New Roman"/>
                <w:b/>
                <w:bCs/>
                <w:color w:val="FFFFFF" w:themeColor="background1"/>
              </w:rPr>
            </w:pPr>
            <w:r w:rsidRPr="004A1473">
              <w:rPr>
                <w:rFonts w:ascii="Times New Roman" w:hAnsi="Times New Roman" w:cs="Times New Roman"/>
                <w:b/>
                <w:bCs/>
                <w:color w:val="FFFFFF" w:themeColor="background1"/>
              </w:rPr>
              <w:t>VI-2</w:t>
            </w:r>
          </w:p>
        </w:tc>
        <w:tc>
          <w:tcPr>
            <w:tcW w:w="881" w:type="dxa"/>
          </w:tcPr>
          <w:p w14:paraId="74BC3D60" w14:textId="77777777" w:rsidR="007F0CCB" w:rsidRPr="004A1473" w:rsidRDefault="007F0CCB" w:rsidP="007F0C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rPr>
            </w:pPr>
            <w:r w:rsidRPr="004A1473">
              <w:rPr>
                <w:rFonts w:ascii="Times New Roman" w:hAnsi="Times New Roman" w:cs="Times New Roman"/>
                <w:b/>
                <w:bCs/>
                <w:color w:val="FFFFFF" w:themeColor="background1"/>
              </w:rPr>
              <w:t>VII-1</w:t>
            </w:r>
          </w:p>
        </w:tc>
        <w:tc>
          <w:tcPr>
            <w:cnfStyle w:val="000010000000" w:firstRow="0" w:lastRow="0" w:firstColumn="0" w:lastColumn="0" w:oddVBand="1" w:evenVBand="0" w:oddHBand="0" w:evenHBand="0" w:firstRowFirstColumn="0" w:firstRowLastColumn="0" w:lastRowFirstColumn="0" w:lastRowLastColumn="0"/>
            <w:tcW w:w="881" w:type="dxa"/>
          </w:tcPr>
          <w:p w14:paraId="748B7B37" w14:textId="77777777" w:rsidR="007F0CCB" w:rsidRPr="004A1473" w:rsidRDefault="007F0CCB" w:rsidP="007F0CCB">
            <w:pPr>
              <w:jc w:val="center"/>
              <w:rPr>
                <w:rFonts w:ascii="Times New Roman" w:hAnsi="Times New Roman" w:cs="Times New Roman"/>
                <w:b/>
                <w:bCs/>
                <w:color w:val="FFFFFF" w:themeColor="background1"/>
              </w:rPr>
            </w:pPr>
            <w:r w:rsidRPr="004A1473">
              <w:rPr>
                <w:rFonts w:ascii="Times New Roman" w:hAnsi="Times New Roman" w:cs="Times New Roman"/>
                <w:b/>
                <w:bCs/>
                <w:color w:val="FFFFFF" w:themeColor="background1"/>
              </w:rPr>
              <w:t>VII-2</w:t>
            </w:r>
          </w:p>
        </w:tc>
        <w:tc>
          <w:tcPr>
            <w:cnfStyle w:val="000100000000" w:firstRow="0" w:lastRow="0" w:firstColumn="0" w:lastColumn="1" w:oddVBand="0" w:evenVBand="0" w:oddHBand="0" w:evenHBand="0" w:firstRowFirstColumn="0" w:firstRowLastColumn="0" w:lastRowFirstColumn="0" w:lastRowLastColumn="0"/>
            <w:tcW w:w="932" w:type="dxa"/>
          </w:tcPr>
          <w:p w14:paraId="2602EA30" w14:textId="77777777" w:rsidR="007F0CCB" w:rsidRPr="004A1473" w:rsidRDefault="007F0CCB" w:rsidP="007F0CCB">
            <w:pPr>
              <w:jc w:val="center"/>
              <w:rPr>
                <w:rFonts w:ascii="Times New Roman" w:hAnsi="Times New Roman" w:cs="Times New Roman"/>
                <w:color w:val="FFFFFF" w:themeColor="background1"/>
              </w:rPr>
            </w:pPr>
            <w:r w:rsidRPr="004A1473">
              <w:rPr>
                <w:rFonts w:ascii="Times New Roman" w:hAnsi="Times New Roman" w:cs="Times New Roman"/>
                <w:color w:val="FFFFFF" w:themeColor="background1"/>
              </w:rPr>
              <w:t>VIII</w:t>
            </w:r>
          </w:p>
        </w:tc>
      </w:tr>
      <w:tr w:rsidR="007F0CCB" w:rsidRPr="004A1473" w14:paraId="1F826491" w14:textId="77777777" w:rsidTr="007F0CCB">
        <w:trPr>
          <w:trHeight w:val="374"/>
        </w:trPr>
        <w:tc>
          <w:tcPr>
            <w:cnfStyle w:val="001000000000" w:firstRow="0" w:lastRow="0" w:firstColumn="1" w:lastColumn="0" w:oddVBand="0" w:evenVBand="0" w:oddHBand="0" w:evenHBand="0" w:firstRowFirstColumn="0" w:firstRowLastColumn="0" w:lastRowFirstColumn="0" w:lastRowLastColumn="0"/>
            <w:tcW w:w="1298" w:type="dxa"/>
          </w:tcPr>
          <w:p w14:paraId="7D4FCE04" w14:textId="77777777" w:rsidR="007F0CCB" w:rsidRPr="004A1473" w:rsidRDefault="007F0CCB" w:rsidP="007F0CCB">
            <w:pPr>
              <w:jc w:val="center"/>
              <w:rPr>
                <w:rFonts w:ascii="Times New Roman" w:hAnsi="Times New Roman" w:cs="Times New Roman"/>
                <w:color w:val="000000"/>
                <w:lang w:val="sr-Cyrl-CS"/>
              </w:rPr>
            </w:pPr>
            <w:r w:rsidRPr="004A1473">
              <w:rPr>
                <w:rFonts w:ascii="Times New Roman" w:hAnsi="Times New Roman" w:cs="Times New Roman"/>
                <w:color w:val="000000"/>
                <w:lang w:val="sr-Cyrl-CS"/>
              </w:rPr>
              <w:t>1479</w:t>
            </w:r>
          </w:p>
        </w:tc>
        <w:tc>
          <w:tcPr>
            <w:cnfStyle w:val="000010000000" w:firstRow="0" w:lastRow="0" w:firstColumn="0" w:lastColumn="0" w:oddVBand="1" w:evenVBand="0" w:oddHBand="0" w:evenHBand="0" w:firstRowFirstColumn="0" w:firstRowLastColumn="0" w:lastRowFirstColumn="0" w:lastRowLastColumn="0"/>
            <w:tcW w:w="711" w:type="dxa"/>
          </w:tcPr>
          <w:p w14:paraId="799F774C" w14:textId="77777777" w:rsidR="007F0CCB" w:rsidRPr="004A1473" w:rsidRDefault="007F0CCB" w:rsidP="007F0CCB">
            <w:pPr>
              <w:jc w:val="center"/>
              <w:rPr>
                <w:rFonts w:ascii="Times New Roman" w:hAnsi="Times New Roman" w:cs="Times New Roman"/>
                <w:b/>
                <w:bCs/>
                <w:color w:val="000000"/>
                <w:lang w:val="sr-Cyrl-CS"/>
              </w:rPr>
            </w:pPr>
            <w:r w:rsidRPr="004A1473">
              <w:rPr>
                <w:rFonts w:ascii="Times New Roman" w:hAnsi="Times New Roman" w:cs="Times New Roman"/>
                <w:b/>
                <w:bCs/>
                <w:color w:val="000000"/>
                <w:lang w:val="sr-Cyrl-CS"/>
              </w:rPr>
              <w:t>413</w:t>
            </w:r>
          </w:p>
        </w:tc>
        <w:tc>
          <w:tcPr>
            <w:tcW w:w="632" w:type="dxa"/>
          </w:tcPr>
          <w:p w14:paraId="75B08495" w14:textId="77777777" w:rsidR="007F0CCB" w:rsidRPr="004A1473" w:rsidRDefault="007F0CCB" w:rsidP="007F0C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lang w:val="sr-Cyrl-CS"/>
              </w:rPr>
            </w:pPr>
            <w:r w:rsidRPr="004A1473">
              <w:rPr>
                <w:rFonts w:ascii="Times New Roman" w:hAnsi="Times New Roman" w:cs="Times New Roman"/>
                <w:b/>
                <w:bCs/>
                <w:color w:val="000000"/>
                <w:lang w:val="sr-Cyrl-CS"/>
              </w:rPr>
              <w:t>44</w:t>
            </w:r>
          </w:p>
        </w:tc>
        <w:tc>
          <w:tcPr>
            <w:cnfStyle w:val="000010000000" w:firstRow="0" w:lastRow="0" w:firstColumn="0" w:lastColumn="0" w:oddVBand="1" w:evenVBand="0" w:oddHBand="0" w:evenHBand="0" w:firstRowFirstColumn="0" w:firstRowLastColumn="0" w:lastRowFirstColumn="0" w:lastRowLastColumn="0"/>
            <w:tcW w:w="711" w:type="dxa"/>
          </w:tcPr>
          <w:p w14:paraId="0FDB5094" w14:textId="77777777" w:rsidR="007F0CCB" w:rsidRPr="004A1473" w:rsidRDefault="007F0CCB" w:rsidP="007F0CCB">
            <w:pPr>
              <w:jc w:val="center"/>
              <w:rPr>
                <w:rFonts w:ascii="Times New Roman" w:hAnsi="Times New Roman" w:cs="Times New Roman"/>
                <w:b/>
                <w:bCs/>
                <w:color w:val="000000"/>
                <w:lang w:val="sr-Cyrl-CS"/>
              </w:rPr>
            </w:pPr>
            <w:r w:rsidRPr="004A1473">
              <w:rPr>
                <w:rFonts w:ascii="Times New Roman" w:hAnsi="Times New Roman" w:cs="Times New Roman"/>
                <w:b/>
                <w:bCs/>
                <w:color w:val="000000"/>
                <w:lang w:val="sr-Cyrl-CS"/>
              </w:rPr>
              <w:t>372</w:t>
            </w:r>
          </w:p>
        </w:tc>
        <w:tc>
          <w:tcPr>
            <w:tcW w:w="711" w:type="dxa"/>
          </w:tcPr>
          <w:p w14:paraId="6BAEE866" w14:textId="77777777" w:rsidR="007F0CCB" w:rsidRPr="004A1473" w:rsidRDefault="007F0CCB" w:rsidP="007F0C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lang w:val="sr-Cyrl-CS"/>
              </w:rPr>
            </w:pPr>
            <w:r w:rsidRPr="004A1473">
              <w:rPr>
                <w:rFonts w:ascii="Times New Roman" w:hAnsi="Times New Roman" w:cs="Times New Roman"/>
                <w:b/>
                <w:bCs/>
                <w:color w:val="000000"/>
                <w:lang w:val="sr-Cyrl-CS"/>
              </w:rPr>
              <w:t>427</w:t>
            </w:r>
          </w:p>
        </w:tc>
        <w:tc>
          <w:tcPr>
            <w:cnfStyle w:val="000010000000" w:firstRow="0" w:lastRow="0" w:firstColumn="0" w:lastColumn="0" w:oddVBand="1" w:evenVBand="0" w:oddHBand="0" w:evenHBand="0" w:firstRowFirstColumn="0" w:firstRowLastColumn="0" w:lastRowFirstColumn="0" w:lastRowLastColumn="0"/>
            <w:tcW w:w="613" w:type="dxa"/>
          </w:tcPr>
          <w:p w14:paraId="30167875" w14:textId="77777777" w:rsidR="007F0CCB" w:rsidRPr="004A1473" w:rsidRDefault="007F0CCB" w:rsidP="007F0CCB">
            <w:pPr>
              <w:jc w:val="center"/>
              <w:rPr>
                <w:rFonts w:ascii="Times New Roman" w:hAnsi="Times New Roman" w:cs="Times New Roman"/>
                <w:b/>
                <w:bCs/>
                <w:color w:val="000000"/>
                <w:lang w:val="sr-Cyrl-CS"/>
              </w:rPr>
            </w:pPr>
            <w:r w:rsidRPr="004A1473">
              <w:rPr>
                <w:rFonts w:ascii="Times New Roman" w:hAnsi="Times New Roman" w:cs="Times New Roman"/>
                <w:b/>
                <w:bCs/>
                <w:color w:val="000000"/>
                <w:lang w:val="sr-Cyrl-CS"/>
              </w:rPr>
              <w:t>6</w:t>
            </w:r>
          </w:p>
        </w:tc>
        <w:tc>
          <w:tcPr>
            <w:tcW w:w="798" w:type="dxa"/>
          </w:tcPr>
          <w:p w14:paraId="6917ED74" w14:textId="77777777" w:rsidR="007F0CCB" w:rsidRPr="004A1473" w:rsidRDefault="007F0CCB" w:rsidP="007F0C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lang w:val="sr-Cyrl-CS"/>
              </w:rPr>
            </w:pPr>
            <w:r w:rsidRPr="004A1473">
              <w:rPr>
                <w:rFonts w:ascii="Times New Roman" w:hAnsi="Times New Roman" w:cs="Times New Roman"/>
                <w:b/>
                <w:bCs/>
                <w:color w:val="000000"/>
                <w:lang w:val="sr-Cyrl-CS"/>
              </w:rPr>
              <w:t>64</w:t>
            </w:r>
          </w:p>
        </w:tc>
        <w:tc>
          <w:tcPr>
            <w:cnfStyle w:val="000010000000" w:firstRow="0" w:lastRow="0" w:firstColumn="0" w:lastColumn="0" w:oddVBand="1" w:evenVBand="0" w:oddHBand="0" w:evenHBand="0" w:firstRowFirstColumn="0" w:firstRowLastColumn="0" w:lastRowFirstColumn="0" w:lastRowLastColumn="0"/>
            <w:tcW w:w="762" w:type="dxa"/>
          </w:tcPr>
          <w:p w14:paraId="55FD69E2" w14:textId="77777777" w:rsidR="007F0CCB" w:rsidRPr="004A1473" w:rsidRDefault="007F0CCB" w:rsidP="007F0CCB">
            <w:pPr>
              <w:jc w:val="center"/>
              <w:rPr>
                <w:rFonts w:ascii="Times New Roman" w:hAnsi="Times New Roman" w:cs="Times New Roman"/>
                <w:b/>
                <w:bCs/>
                <w:color w:val="000000"/>
                <w:lang w:val="sr-Cyrl-CS"/>
              </w:rPr>
            </w:pPr>
            <w:r w:rsidRPr="004A1473">
              <w:rPr>
                <w:rFonts w:ascii="Times New Roman" w:hAnsi="Times New Roman" w:cs="Times New Roman"/>
                <w:b/>
                <w:bCs/>
                <w:color w:val="000000"/>
                <w:lang w:val="sr-Cyrl-CS"/>
              </w:rPr>
              <w:t>30</w:t>
            </w:r>
          </w:p>
        </w:tc>
        <w:tc>
          <w:tcPr>
            <w:tcW w:w="881" w:type="dxa"/>
          </w:tcPr>
          <w:p w14:paraId="75D3EEC5" w14:textId="77777777" w:rsidR="007F0CCB" w:rsidRPr="004A1473" w:rsidRDefault="007F0CCB" w:rsidP="007F0C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lang w:val="sr-Cyrl-CS"/>
              </w:rPr>
            </w:pPr>
            <w:r w:rsidRPr="004A1473">
              <w:rPr>
                <w:rFonts w:ascii="Times New Roman" w:hAnsi="Times New Roman" w:cs="Times New Roman"/>
                <w:b/>
                <w:bCs/>
                <w:color w:val="000000"/>
                <w:lang w:val="sr-Cyrl-CS"/>
              </w:rPr>
              <w:t>123</w:t>
            </w:r>
          </w:p>
        </w:tc>
        <w:tc>
          <w:tcPr>
            <w:cnfStyle w:val="000010000000" w:firstRow="0" w:lastRow="0" w:firstColumn="0" w:lastColumn="0" w:oddVBand="1" w:evenVBand="0" w:oddHBand="0" w:evenHBand="0" w:firstRowFirstColumn="0" w:firstRowLastColumn="0" w:lastRowFirstColumn="0" w:lastRowLastColumn="0"/>
            <w:tcW w:w="881" w:type="dxa"/>
          </w:tcPr>
          <w:p w14:paraId="5E7BFC71" w14:textId="77777777" w:rsidR="007F0CCB" w:rsidRPr="004A1473" w:rsidRDefault="007F0CCB" w:rsidP="007F0CCB">
            <w:pPr>
              <w:jc w:val="center"/>
              <w:rPr>
                <w:rFonts w:ascii="Times New Roman" w:hAnsi="Times New Roman" w:cs="Times New Roman"/>
                <w:b/>
                <w:bCs/>
                <w:color w:val="000000"/>
                <w:lang w:val="sr-Cyrl-CS"/>
              </w:rPr>
            </w:pPr>
            <w:r w:rsidRPr="004A1473">
              <w:rPr>
                <w:rFonts w:ascii="Times New Roman" w:hAnsi="Times New Roman" w:cs="Times New Roman"/>
                <w:b/>
                <w:bCs/>
                <w:color w:val="000000"/>
                <w:lang w:val="sr-Cyrl-CS"/>
              </w:rPr>
              <w:t>0</w:t>
            </w:r>
          </w:p>
        </w:tc>
        <w:tc>
          <w:tcPr>
            <w:cnfStyle w:val="000100000000" w:firstRow="0" w:lastRow="0" w:firstColumn="0" w:lastColumn="1" w:oddVBand="0" w:evenVBand="0" w:oddHBand="0" w:evenHBand="0" w:firstRowFirstColumn="0" w:firstRowLastColumn="0" w:lastRowFirstColumn="0" w:lastRowLastColumn="0"/>
            <w:tcW w:w="932" w:type="dxa"/>
          </w:tcPr>
          <w:p w14:paraId="55906513" w14:textId="77777777" w:rsidR="007F0CCB" w:rsidRPr="004A1473" w:rsidRDefault="007F0CCB" w:rsidP="007F0CCB">
            <w:pPr>
              <w:jc w:val="center"/>
              <w:rPr>
                <w:rFonts w:ascii="Times New Roman" w:hAnsi="Times New Roman" w:cs="Times New Roman"/>
                <w:color w:val="000000"/>
                <w:lang w:val="sr-Cyrl-CS"/>
              </w:rPr>
            </w:pPr>
            <w:r w:rsidRPr="004A1473">
              <w:rPr>
                <w:rFonts w:ascii="Times New Roman" w:hAnsi="Times New Roman" w:cs="Times New Roman"/>
                <w:color w:val="000000"/>
                <w:lang w:val="sr-Cyrl-CS"/>
              </w:rPr>
              <w:t>0</w:t>
            </w:r>
          </w:p>
        </w:tc>
      </w:tr>
      <w:tr w:rsidR="007F0CCB" w:rsidRPr="004A1473" w14:paraId="69EAD34A" w14:textId="77777777" w:rsidTr="007F0CCB">
        <w:trPr>
          <w:cnfStyle w:val="010000000000" w:firstRow="0" w:lastRow="1"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298" w:type="dxa"/>
          </w:tcPr>
          <w:p w14:paraId="6858E045" w14:textId="77777777" w:rsidR="007F0CCB" w:rsidRPr="004A1473" w:rsidRDefault="007F0CCB" w:rsidP="007F0CCB">
            <w:pPr>
              <w:jc w:val="center"/>
              <w:rPr>
                <w:rFonts w:ascii="Times New Roman" w:hAnsi="Times New Roman" w:cs="Times New Roman"/>
                <w:color w:val="000000"/>
                <w:lang w:val="sr-Cyrl-CS"/>
              </w:rPr>
            </w:pPr>
            <w:r w:rsidRPr="004A1473">
              <w:rPr>
                <w:rFonts w:ascii="Times New Roman" w:hAnsi="Times New Roman" w:cs="Times New Roman"/>
                <w:color w:val="000000"/>
                <w:lang w:val="sr-Cyrl-CS"/>
              </w:rPr>
              <w:t>100%</w:t>
            </w:r>
          </w:p>
        </w:tc>
        <w:tc>
          <w:tcPr>
            <w:cnfStyle w:val="000010000000" w:firstRow="0" w:lastRow="0" w:firstColumn="0" w:lastColumn="0" w:oddVBand="1" w:evenVBand="0" w:oddHBand="0" w:evenHBand="0" w:firstRowFirstColumn="0" w:firstRowLastColumn="0" w:lastRowFirstColumn="0" w:lastRowLastColumn="0"/>
            <w:tcW w:w="711" w:type="dxa"/>
          </w:tcPr>
          <w:p w14:paraId="34A0AFDA" w14:textId="77777777" w:rsidR="007F0CCB" w:rsidRPr="004A1473" w:rsidRDefault="007F0CCB" w:rsidP="007F0CCB">
            <w:pPr>
              <w:jc w:val="center"/>
              <w:rPr>
                <w:rFonts w:ascii="Times New Roman" w:hAnsi="Times New Roman" w:cs="Times New Roman"/>
              </w:rPr>
            </w:pPr>
            <w:r w:rsidRPr="004A1473">
              <w:rPr>
                <w:rFonts w:ascii="Times New Roman" w:hAnsi="Times New Roman" w:cs="Times New Roman"/>
              </w:rPr>
              <w:t>27,92</w:t>
            </w:r>
          </w:p>
        </w:tc>
        <w:tc>
          <w:tcPr>
            <w:tcW w:w="632" w:type="dxa"/>
          </w:tcPr>
          <w:p w14:paraId="1387108B" w14:textId="77777777" w:rsidR="007F0CCB" w:rsidRPr="004A1473" w:rsidRDefault="007F0CCB" w:rsidP="007F0CCB">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4A1473">
              <w:rPr>
                <w:rFonts w:ascii="Times New Roman" w:hAnsi="Times New Roman" w:cs="Times New Roman"/>
              </w:rPr>
              <w:t>2,97</w:t>
            </w:r>
          </w:p>
        </w:tc>
        <w:tc>
          <w:tcPr>
            <w:cnfStyle w:val="000010000000" w:firstRow="0" w:lastRow="0" w:firstColumn="0" w:lastColumn="0" w:oddVBand="1" w:evenVBand="0" w:oddHBand="0" w:evenHBand="0" w:firstRowFirstColumn="0" w:firstRowLastColumn="0" w:lastRowFirstColumn="0" w:lastRowLastColumn="0"/>
            <w:tcW w:w="711" w:type="dxa"/>
          </w:tcPr>
          <w:p w14:paraId="3F926FE0" w14:textId="77777777" w:rsidR="007F0CCB" w:rsidRPr="004A1473" w:rsidRDefault="007F0CCB" w:rsidP="007F0CCB">
            <w:pPr>
              <w:jc w:val="center"/>
              <w:rPr>
                <w:rFonts w:ascii="Times New Roman" w:hAnsi="Times New Roman" w:cs="Times New Roman"/>
              </w:rPr>
            </w:pPr>
            <w:r w:rsidRPr="004A1473">
              <w:rPr>
                <w:rFonts w:ascii="Times New Roman" w:hAnsi="Times New Roman" w:cs="Times New Roman"/>
              </w:rPr>
              <w:t>25,15</w:t>
            </w:r>
          </w:p>
        </w:tc>
        <w:tc>
          <w:tcPr>
            <w:tcW w:w="711" w:type="dxa"/>
          </w:tcPr>
          <w:p w14:paraId="6FDAB3DF" w14:textId="77777777" w:rsidR="007F0CCB" w:rsidRPr="004A1473" w:rsidRDefault="007F0CCB" w:rsidP="007F0CCB">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4A1473">
              <w:rPr>
                <w:rFonts w:ascii="Times New Roman" w:hAnsi="Times New Roman" w:cs="Times New Roman"/>
              </w:rPr>
              <w:t>28,87</w:t>
            </w:r>
          </w:p>
        </w:tc>
        <w:tc>
          <w:tcPr>
            <w:cnfStyle w:val="000010000000" w:firstRow="0" w:lastRow="0" w:firstColumn="0" w:lastColumn="0" w:oddVBand="1" w:evenVBand="0" w:oddHBand="0" w:evenHBand="0" w:firstRowFirstColumn="0" w:firstRowLastColumn="0" w:lastRowFirstColumn="0" w:lastRowLastColumn="0"/>
            <w:tcW w:w="613" w:type="dxa"/>
          </w:tcPr>
          <w:p w14:paraId="34336780" w14:textId="77777777" w:rsidR="007F0CCB" w:rsidRPr="004A1473" w:rsidRDefault="007F0CCB" w:rsidP="007F0CCB">
            <w:pPr>
              <w:jc w:val="center"/>
              <w:rPr>
                <w:rFonts w:ascii="Times New Roman" w:hAnsi="Times New Roman" w:cs="Times New Roman"/>
              </w:rPr>
            </w:pPr>
            <w:r w:rsidRPr="004A1473">
              <w:rPr>
                <w:rFonts w:ascii="Times New Roman" w:hAnsi="Times New Roman" w:cs="Times New Roman"/>
              </w:rPr>
              <w:t>0,41</w:t>
            </w:r>
          </w:p>
        </w:tc>
        <w:tc>
          <w:tcPr>
            <w:tcW w:w="798" w:type="dxa"/>
          </w:tcPr>
          <w:p w14:paraId="33166C26" w14:textId="77777777" w:rsidR="007F0CCB" w:rsidRPr="004A1473" w:rsidRDefault="007F0CCB" w:rsidP="007F0CCB">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4A1473">
              <w:rPr>
                <w:rFonts w:ascii="Times New Roman" w:hAnsi="Times New Roman" w:cs="Times New Roman"/>
              </w:rPr>
              <w:t>4,33</w:t>
            </w:r>
          </w:p>
        </w:tc>
        <w:tc>
          <w:tcPr>
            <w:cnfStyle w:val="000010000000" w:firstRow="0" w:lastRow="0" w:firstColumn="0" w:lastColumn="0" w:oddVBand="1" w:evenVBand="0" w:oddHBand="0" w:evenHBand="0" w:firstRowFirstColumn="0" w:firstRowLastColumn="0" w:lastRowFirstColumn="0" w:lastRowLastColumn="0"/>
            <w:tcW w:w="762" w:type="dxa"/>
          </w:tcPr>
          <w:p w14:paraId="7E3FAEB0" w14:textId="77777777" w:rsidR="007F0CCB" w:rsidRPr="004A1473" w:rsidRDefault="007F0CCB" w:rsidP="007F0CCB">
            <w:pPr>
              <w:jc w:val="center"/>
              <w:rPr>
                <w:rFonts w:ascii="Times New Roman" w:hAnsi="Times New Roman" w:cs="Times New Roman"/>
              </w:rPr>
            </w:pPr>
            <w:r w:rsidRPr="004A1473">
              <w:rPr>
                <w:rFonts w:ascii="Times New Roman" w:hAnsi="Times New Roman" w:cs="Times New Roman"/>
              </w:rPr>
              <w:t>2,03</w:t>
            </w:r>
          </w:p>
        </w:tc>
        <w:tc>
          <w:tcPr>
            <w:tcW w:w="881" w:type="dxa"/>
          </w:tcPr>
          <w:p w14:paraId="6C1DA1AD" w14:textId="77777777" w:rsidR="007F0CCB" w:rsidRPr="004A1473" w:rsidRDefault="007F0CCB" w:rsidP="007F0CCB">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4A1473">
              <w:rPr>
                <w:rFonts w:ascii="Times New Roman" w:hAnsi="Times New Roman" w:cs="Times New Roman"/>
              </w:rPr>
              <w:t>8,32</w:t>
            </w:r>
          </w:p>
        </w:tc>
        <w:tc>
          <w:tcPr>
            <w:cnfStyle w:val="000010000000" w:firstRow="0" w:lastRow="0" w:firstColumn="0" w:lastColumn="0" w:oddVBand="1" w:evenVBand="0" w:oddHBand="0" w:evenHBand="0" w:firstRowFirstColumn="0" w:firstRowLastColumn="0" w:lastRowFirstColumn="0" w:lastRowLastColumn="0"/>
            <w:tcW w:w="881" w:type="dxa"/>
          </w:tcPr>
          <w:p w14:paraId="47D060E9" w14:textId="77777777" w:rsidR="007F0CCB" w:rsidRPr="004A1473" w:rsidRDefault="007F0CCB" w:rsidP="007F0CCB">
            <w:pPr>
              <w:jc w:val="center"/>
              <w:rPr>
                <w:rFonts w:ascii="Times New Roman" w:hAnsi="Times New Roman" w:cs="Times New Roman"/>
              </w:rPr>
            </w:pPr>
            <w:r w:rsidRPr="004A1473">
              <w:rPr>
                <w:rFonts w:ascii="Times New Roman" w:hAnsi="Times New Roman" w:cs="Times New Roman"/>
              </w:rPr>
              <w:t>0,00</w:t>
            </w:r>
          </w:p>
        </w:tc>
        <w:tc>
          <w:tcPr>
            <w:cnfStyle w:val="000100000000" w:firstRow="0" w:lastRow="0" w:firstColumn="0" w:lastColumn="1" w:oddVBand="0" w:evenVBand="0" w:oddHBand="0" w:evenHBand="0" w:firstRowFirstColumn="0" w:firstRowLastColumn="0" w:lastRowFirstColumn="0" w:lastRowLastColumn="0"/>
            <w:tcW w:w="932" w:type="dxa"/>
          </w:tcPr>
          <w:p w14:paraId="20229640" w14:textId="77777777" w:rsidR="007F0CCB" w:rsidRPr="004A1473" w:rsidRDefault="007F0CCB" w:rsidP="007F0CCB">
            <w:pPr>
              <w:jc w:val="center"/>
              <w:rPr>
                <w:rFonts w:ascii="Times New Roman" w:hAnsi="Times New Roman" w:cs="Times New Roman"/>
              </w:rPr>
            </w:pPr>
            <w:r w:rsidRPr="004A1473">
              <w:rPr>
                <w:rFonts w:ascii="Times New Roman" w:hAnsi="Times New Roman" w:cs="Times New Roman"/>
              </w:rPr>
              <w:t>0,00</w:t>
            </w:r>
          </w:p>
        </w:tc>
      </w:tr>
    </w:tbl>
    <w:p w14:paraId="70B8A701" w14:textId="77777777" w:rsidR="007F0CCB" w:rsidRPr="004A1473" w:rsidRDefault="007F0CCB" w:rsidP="007F0CCB">
      <w:pPr>
        <w:spacing w:after="0" w:line="240" w:lineRule="auto"/>
        <w:jc w:val="both"/>
        <w:rPr>
          <w:rFonts w:ascii="Times New Roman" w:hAnsi="Times New Roman" w:cs="Times New Roman"/>
          <w:lang w:val="sr-Latn-CS"/>
        </w:rPr>
      </w:pPr>
    </w:p>
    <w:p w14:paraId="76EBCB7E" w14:textId="77777777" w:rsidR="007F0CCB" w:rsidRDefault="007F0CCB" w:rsidP="007F0CCB">
      <w:pPr>
        <w:spacing w:after="0" w:line="240" w:lineRule="auto"/>
        <w:jc w:val="both"/>
        <w:rPr>
          <w:rFonts w:ascii="Times New Roman" w:hAnsi="Times New Roman" w:cs="Times New Roman"/>
          <w:sz w:val="24"/>
          <w:szCs w:val="24"/>
          <w:lang w:val="sr-Latn-CS"/>
        </w:rPr>
      </w:pPr>
      <w:r w:rsidRPr="00DA469D">
        <w:rPr>
          <w:rFonts w:ascii="Times New Roman" w:hAnsi="Times New Roman" w:cs="Times New Roman"/>
          <w:sz w:val="24"/>
          <w:szCs w:val="24"/>
          <w:lang w:val="sr-Latn-CS"/>
        </w:rPr>
        <w:lastRenderedPageBreak/>
        <w:t xml:space="preserve">Највећи број незапослених према старосној структури чини популација између </w:t>
      </w:r>
      <w:r w:rsidRPr="00DA469D">
        <w:rPr>
          <w:rFonts w:ascii="Times New Roman" w:hAnsi="Times New Roman" w:cs="Times New Roman"/>
          <w:sz w:val="24"/>
          <w:szCs w:val="24"/>
          <w:lang w:val="sr-Cyrl-CS"/>
        </w:rPr>
        <w:t>25</w:t>
      </w:r>
      <w:r w:rsidRPr="00DA469D">
        <w:rPr>
          <w:rFonts w:ascii="Times New Roman" w:hAnsi="Times New Roman" w:cs="Times New Roman"/>
          <w:sz w:val="24"/>
          <w:szCs w:val="24"/>
          <w:lang w:val="sr-Latn-CS"/>
        </w:rPr>
        <w:t xml:space="preserve"> и </w:t>
      </w:r>
      <w:r w:rsidRPr="00DA469D">
        <w:rPr>
          <w:rFonts w:ascii="Times New Roman" w:hAnsi="Times New Roman" w:cs="Times New Roman"/>
          <w:sz w:val="24"/>
          <w:szCs w:val="24"/>
          <w:lang w:val="sr-Cyrl-CS"/>
        </w:rPr>
        <w:t>29</w:t>
      </w:r>
      <w:r w:rsidRPr="00DA469D">
        <w:rPr>
          <w:rFonts w:ascii="Times New Roman" w:hAnsi="Times New Roman" w:cs="Times New Roman"/>
          <w:sz w:val="24"/>
          <w:szCs w:val="24"/>
          <w:lang w:val="sr-Latn-CS"/>
        </w:rPr>
        <w:t xml:space="preserve"> година са</w:t>
      </w:r>
      <w:r w:rsidRPr="00DA469D">
        <w:rPr>
          <w:rFonts w:ascii="Times New Roman" w:hAnsi="Times New Roman" w:cs="Times New Roman"/>
          <w:sz w:val="24"/>
          <w:szCs w:val="24"/>
          <w:lang w:val="sr-Cyrl-CS"/>
        </w:rPr>
        <w:t xml:space="preserve"> 15</w:t>
      </w:r>
      <w:r w:rsidRPr="00DA469D">
        <w:rPr>
          <w:rFonts w:ascii="Times New Roman" w:hAnsi="Times New Roman" w:cs="Times New Roman"/>
          <w:sz w:val="24"/>
          <w:szCs w:val="24"/>
          <w:lang w:val="sr-Latn-CS"/>
        </w:rPr>
        <w:t>,</w:t>
      </w:r>
      <w:r w:rsidRPr="00DA469D">
        <w:rPr>
          <w:rFonts w:ascii="Times New Roman" w:hAnsi="Times New Roman" w:cs="Times New Roman"/>
          <w:sz w:val="24"/>
          <w:szCs w:val="24"/>
          <w:lang w:val="sr-Cyrl-CS"/>
        </w:rPr>
        <w:t>75</w:t>
      </w:r>
      <w:r w:rsidRPr="00DA469D">
        <w:rPr>
          <w:rFonts w:ascii="Times New Roman" w:hAnsi="Times New Roman" w:cs="Times New Roman"/>
          <w:sz w:val="24"/>
          <w:szCs w:val="24"/>
          <w:lang w:val="sr-Latn-CS"/>
        </w:rPr>
        <w:t>%, док одмах иза њих след</w:t>
      </w:r>
      <w:r w:rsidRPr="00DA469D">
        <w:rPr>
          <w:rFonts w:ascii="Times New Roman" w:hAnsi="Times New Roman" w:cs="Times New Roman"/>
          <w:sz w:val="24"/>
          <w:szCs w:val="24"/>
          <w:lang w:val="sr-Cyrl-CS"/>
        </w:rPr>
        <w:t>и</w:t>
      </w:r>
      <w:r w:rsidRPr="00DA469D">
        <w:rPr>
          <w:rFonts w:ascii="Times New Roman" w:hAnsi="Times New Roman" w:cs="Times New Roman"/>
          <w:sz w:val="24"/>
          <w:szCs w:val="24"/>
          <w:lang w:val="sr-Latn-CS"/>
        </w:rPr>
        <w:t xml:space="preserve"> популација од </w:t>
      </w:r>
      <w:r w:rsidRPr="00DA469D">
        <w:rPr>
          <w:rFonts w:ascii="Times New Roman" w:hAnsi="Times New Roman" w:cs="Times New Roman"/>
          <w:sz w:val="24"/>
          <w:szCs w:val="24"/>
          <w:lang w:val="sr-Cyrl-CS"/>
        </w:rPr>
        <w:t>40 до 44</w:t>
      </w:r>
      <w:r w:rsidRPr="00DA469D">
        <w:rPr>
          <w:rFonts w:ascii="Times New Roman" w:hAnsi="Times New Roman" w:cs="Times New Roman"/>
          <w:sz w:val="24"/>
          <w:szCs w:val="24"/>
          <w:lang w:val="sr-Latn-CS"/>
        </w:rPr>
        <w:t xml:space="preserve"> година са </w:t>
      </w:r>
      <w:r w:rsidRPr="00DA469D">
        <w:rPr>
          <w:rFonts w:ascii="Times New Roman" w:hAnsi="Times New Roman" w:cs="Times New Roman"/>
          <w:sz w:val="24"/>
          <w:szCs w:val="24"/>
          <w:lang w:val="sr-Cyrl-CS"/>
        </w:rPr>
        <w:t>14</w:t>
      </w:r>
      <w:r w:rsidRPr="00DA469D">
        <w:rPr>
          <w:rFonts w:ascii="Times New Roman" w:hAnsi="Times New Roman" w:cs="Times New Roman"/>
          <w:sz w:val="24"/>
          <w:szCs w:val="24"/>
          <w:lang w:val="sr-Latn-CS"/>
        </w:rPr>
        <w:t>,</w:t>
      </w:r>
      <w:r w:rsidRPr="00DA469D">
        <w:rPr>
          <w:rFonts w:ascii="Times New Roman" w:hAnsi="Times New Roman" w:cs="Times New Roman"/>
          <w:sz w:val="24"/>
          <w:szCs w:val="24"/>
          <w:lang w:val="sr-Cyrl-CS"/>
        </w:rPr>
        <w:t>00</w:t>
      </w:r>
      <w:r w:rsidRPr="00DA469D">
        <w:rPr>
          <w:rFonts w:ascii="Times New Roman" w:hAnsi="Times New Roman" w:cs="Times New Roman"/>
          <w:sz w:val="24"/>
          <w:szCs w:val="24"/>
          <w:lang w:val="sr-Latn-CS"/>
        </w:rPr>
        <w:t>%.</w:t>
      </w:r>
    </w:p>
    <w:p w14:paraId="4EEAA3F9" w14:textId="77777777" w:rsidR="007F0CCB" w:rsidRPr="00DA469D" w:rsidRDefault="007F0CCB" w:rsidP="007F0CCB">
      <w:pPr>
        <w:spacing w:after="0" w:line="240" w:lineRule="auto"/>
        <w:jc w:val="both"/>
        <w:rPr>
          <w:rFonts w:ascii="Times New Roman" w:hAnsi="Times New Roman" w:cs="Times New Roman"/>
          <w:sz w:val="24"/>
          <w:szCs w:val="24"/>
          <w:lang w:val="sr-Cyrl-CS"/>
        </w:rPr>
      </w:pPr>
    </w:p>
    <w:tbl>
      <w:tblPr>
        <w:tblStyle w:val="GridTable4-Accent110"/>
        <w:tblW w:w="0" w:type="auto"/>
        <w:tblLook w:val="01E0" w:firstRow="1" w:lastRow="1" w:firstColumn="1" w:lastColumn="1" w:noHBand="0" w:noVBand="0"/>
      </w:tblPr>
      <w:tblGrid>
        <w:gridCol w:w="1302"/>
        <w:gridCol w:w="782"/>
        <w:gridCol w:w="711"/>
        <w:gridCol w:w="754"/>
        <w:gridCol w:w="754"/>
        <w:gridCol w:w="754"/>
        <w:gridCol w:w="861"/>
        <w:gridCol w:w="731"/>
        <w:gridCol w:w="860"/>
        <w:gridCol w:w="705"/>
        <w:gridCol w:w="696"/>
      </w:tblGrid>
      <w:tr w:rsidR="007F0CCB" w:rsidRPr="004A1473" w14:paraId="7C17E76E" w14:textId="77777777" w:rsidTr="007F0CCB">
        <w:trPr>
          <w:cnfStyle w:val="100000000000" w:firstRow="1" w:lastRow="0" w:firstColumn="0" w:lastColumn="0" w:oddVBand="0" w:evenVBand="0" w:oddHBand="0"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1302" w:type="dxa"/>
          </w:tcPr>
          <w:p w14:paraId="1AA16366" w14:textId="77777777" w:rsidR="007F0CCB" w:rsidRPr="004A1473" w:rsidRDefault="007F0CCB" w:rsidP="007F0CCB">
            <w:pPr>
              <w:jc w:val="center"/>
              <w:rPr>
                <w:rFonts w:ascii="Times New Roman" w:hAnsi="Times New Roman" w:cs="Times New Roman"/>
                <w:lang w:val="sr-Cyrl-CS"/>
              </w:rPr>
            </w:pPr>
            <w:r w:rsidRPr="004A1473">
              <w:rPr>
                <w:rFonts w:ascii="Times New Roman" w:hAnsi="Times New Roman" w:cs="Times New Roman"/>
                <w:lang w:val="sr-Cyrl-CS"/>
              </w:rPr>
              <w:t>Укупно</w:t>
            </w:r>
          </w:p>
          <w:p w14:paraId="3C6EEEA9" w14:textId="77777777" w:rsidR="007F0CCB" w:rsidRPr="004A1473" w:rsidRDefault="007F0CCB" w:rsidP="007F0CCB">
            <w:pPr>
              <w:jc w:val="center"/>
              <w:rPr>
                <w:rFonts w:ascii="Times New Roman" w:hAnsi="Times New Roman" w:cs="Times New Roman"/>
                <w:lang w:val="sr-Cyrl-CS"/>
              </w:rPr>
            </w:pPr>
            <w:r w:rsidRPr="004A1473">
              <w:rPr>
                <w:rFonts w:ascii="Times New Roman" w:hAnsi="Times New Roman" w:cs="Times New Roman"/>
                <w:lang w:val="sr-Cyrl-CS"/>
              </w:rPr>
              <w:t>31.08.2014.</w:t>
            </w:r>
          </w:p>
        </w:tc>
        <w:tc>
          <w:tcPr>
            <w:cnfStyle w:val="000010000000" w:firstRow="0" w:lastRow="0" w:firstColumn="0" w:lastColumn="0" w:oddVBand="1" w:evenVBand="0" w:oddHBand="0" w:evenHBand="0" w:firstRowFirstColumn="0" w:firstRowLastColumn="0" w:lastRowFirstColumn="0" w:lastRowLastColumn="0"/>
            <w:tcW w:w="782" w:type="dxa"/>
          </w:tcPr>
          <w:p w14:paraId="06C6A27D" w14:textId="77777777" w:rsidR="007F0CCB" w:rsidRPr="004A1473" w:rsidRDefault="007F0CCB" w:rsidP="007F0CCB">
            <w:pPr>
              <w:jc w:val="center"/>
              <w:rPr>
                <w:rFonts w:ascii="Times New Roman" w:hAnsi="Times New Roman" w:cs="Times New Roman"/>
                <w:lang w:val="sr-Cyrl-CS"/>
              </w:rPr>
            </w:pPr>
            <w:r w:rsidRPr="004A1473">
              <w:rPr>
                <w:rFonts w:ascii="Times New Roman" w:hAnsi="Times New Roman" w:cs="Times New Roman"/>
                <w:lang w:val="sr-Cyrl-CS"/>
              </w:rPr>
              <w:t>15-19</w:t>
            </w:r>
          </w:p>
        </w:tc>
        <w:tc>
          <w:tcPr>
            <w:tcW w:w="696" w:type="dxa"/>
          </w:tcPr>
          <w:p w14:paraId="0D5447C4" w14:textId="77777777" w:rsidR="007F0CCB" w:rsidRPr="004A1473" w:rsidRDefault="007F0CCB" w:rsidP="007F0CC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CS"/>
              </w:rPr>
            </w:pPr>
            <w:r w:rsidRPr="004A1473">
              <w:rPr>
                <w:rFonts w:ascii="Times New Roman" w:hAnsi="Times New Roman" w:cs="Times New Roman"/>
                <w:lang w:val="sr-Cyrl-CS"/>
              </w:rPr>
              <w:t>20-24</w:t>
            </w:r>
          </w:p>
        </w:tc>
        <w:tc>
          <w:tcPr>
            <w:cnfStyle w:val="000010000000" w:firstRow="0" w:lastRow="0" w:firstColumn="0" w:lastColumn="0" w:oddVBand="1" w:evenVBand="0" w:oddHBand="0" w:evenHBand="0" w:firstRowFirstColumn="0" w:firstRowLastColumn="0" w:lastRowFirstColumn="0" w:lastRowLastColumn="0"/>
            <w:tcW w:w="754" w:type="dxa"/>
          </w:tcPr>
          <w:p w14:paraId="7551E013" w14:textId="77777777" w:rsidR="007F0CCB" w:rsidRPr="004A1473" w:rsidRDefault="007F0CCB" w:rsidP="007F0CCB">
            <w:pPr>
              <w:jc w:val="center"/>
              <w:rPr>
                <w:rFonts w:ascii="Times New Roman" w:hAnsi="Times New Roman" w:cs="Times New Roman"/>
                <w:lang w:val="sr-Cyrl-CS"/>
              </w:rPr>
            </w:pPr>
            <w:r w:rsidRPr="004A1473">
              <w:rPr>
                <w:rFonts w:ascii="Times New Roman" w:hAnsi="Times New Roman" w:cs="Times New Roman"/>
                <w:lang w:val="sr-Cyrl-CS"/>
              </w:rPr>
              <w:t>25-29</w:t>
            </w:r>
          </w:p>
        </w:tc>
        <w:tc>
          <w:tcPr>
            <w:tcW w:w="754" w:type="dxa"/>
          </w:tcPr>
          <w:p w14:paraId="610E29BE" w14:textId="77777777" w:rsidR="007F0CCB" w:rsidRPr="004A1473" w:rsidRDefault="007F0CCB" w:rsidP="007F0CC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CS"/>
              </w:rPr>
            </w:pPr>
            <w:r w:rsidRPr="004A1473">
              <w:rPr>
                <w:rFonts w:ascii="Times New Roman" w:hAnsi="Times New Roman" w:cs="Times New Roman"/>
                <w:lang w:val="sr-Cyrl-CS"/>
              </w:rPr>
              <w:t>30-34</w:t>
            </w:r>
          </w:p>
        </w:tc>
        <w:tc>
          <w:tcPr>
            <w:cnfStyle w:val="000010000000" w:firstRow="0" w:lastRow="0" w:firstColumn="0" w:lastColumn="0" w:oddVBand="1" w:evenVBand="0" w:oddHBand="0" w:evenHBand="0" w:firstRowFirstColumn="0" w:firstRowLastColumn="0" w:lastRowFirstColumn="0" w:lastRowLastColumn="0"/>
            <w:tcW w:w="754" w:type="dxa"/>
          </w:tcPr>
          <w:p w14:paraId="77644D24" w14:textId="77777777" w:rsidR="007F0CCB" w:rsidRPr="004A1473" w:rsidRDefault="007F0CCB" w:rsidP="007F0CCB">
            <w:pPr>
              <w:jc w:val="center"/>
              <w:rPr>
                <w:rFonts w:ascii="Times New Roman" w:hAnsi="Times New Roman" w:cs="Times New Roman"/>
                <w:lang w:val="sr-Cyrl-CS"/>
              </w:rPr>
            </w:pPr>
            <w:r w:rsidRPr="004A1473">
              <w:rPr>
                <w:rFonts w:ascii="Times New Roman" w:hAnsi="Times New Roman" w:cs="Times New Roman"/>
                <w:lang w:val="sr-Cyrl-CS"/>
              </w:rPr>
              <w:t>35-39</w:t>
            </w:r>
          </w:p>
        </w:tc>
        <w:tc>
          <w:tcPr>
            <w:tcW w:w="861" w:type="dxa"/>
          </w:tcPr>
          <w:p w14:paraId="5DF0463A" w14:textId="77777777" w:rsidR="007F0CCB" w:rsidRPr="004A1473" w:rsidRDefault="007F0CCB" w:rsidP="007F0CC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CS"/>
              </w:rPr>
            </w:pPr>
            <w:r w:rsidRPr="004A1473">
              <w:rPr>
                <w:rFonts w:ascii="Times New Roman" w:hAnsi="Times New Roman" w:cs="Times New Roman"/>
                <w:lang w:val="sr-Cyrl-CS"/>
              </w:rPr>
              <w:t>40-44</w:t>
            </w:r>
          </w:p>
        </w:tc>
        <w:tc>
          <w:tcPr>
            <w:cnfStyle w:val="000010000000" w:firstRow="0" w:lastRow="0" w:firstColumn="0" w:lastColumn="0" w:oddVBand="1" w:evenVBand="0" w:oddHBand="0" w:evenHBand="0" w:firstRowFirstColumn="0" w:firstRowLastColumn="0" w:lastRowFirstColumn="0" w:lastRowLastColumn="0"/>
            <w:tcW w:w="731" w:type="dxa"/>
          </w:tcPr>
          <w:p w14:paraId="65C30B7D" w14:textId="77777777" w:rsidR="007F0CCB" w:rsidRPr="004A1473" w:rsidRDefault="007F0CCB" w:rsidP="007F0CCB">
            <w:pPr>
              <w:jc w:val="center"/>
              <w:rPr>
                <w:rFonts w:ascii="Times New Roman" w:hAnsi="Times New Roman" w:cs="Times New Roman"/>
                <w:lang w:val="sr-Cyrl-CS"/>
              </w:rPr>
            </w:pPr>
            <w:r w:rsidRPr="004A1473">
              <w:rPr>
                <w:rFonts w:ascii="Times New Roman" w:hAnsi="Times New Roman" w:cs="Times New Roman"/>
                <w:lang w:val="sr-Cyrl-CS"/>
              </w:rPr>
              <w:t>45-49</w:t>
            </w:r>
          </w:p>
        </w:tc>
        <w:tc>
          <w:tcPr>
            <w:tcW w:w="860" w:type="dxa"/>
          </w:tcPr>
          <w:p w14:paraId="069CB43F" w14:textId="77777777" w:rsidR="007F0CCB" w:rsidRPr="004A1473" w:rsidRDefault="007F0CCB" w:rsidP="007F0CC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CS"/>
              </w:rPr>
            </w:pPr>
            <w:r w:rsidRPr="004A1473">
              <w:rPr>
                <w:rFonts w:ascii="Times New Roman" w:hAnsi="Times New Roman" w:cs="Times New Roman"/>
                <w:lang w:val="sr-Cyrl-CS"/>
              </w:rPr>
              <w:t>50-54</w:t>
            </w:r>
          </w:p>
        </w:tc>
        <w:tc>
          <w:tcPr>
            <w:cnfStyle w:val="000010000000" w:firstRow="0" w:lastRow="0" w:firstColumn="0" w:lastColumn="0" w:oddVBand="1" w:evenVBand="0" w:oddHBand="0" w:evenHBand="0" w:firstRowFirstColumn="0" w:firstRowLastColumn="0" w:lastRowFirstColumn="0" w:lastRowLastColumn="0"/>
            <w:tcW w:w="705" w:type="dxa"/>
          </w:tcPr>
          <w:p w14:paraId="44BB95B3" w14:textId="77777777" w:rsidR="007F0CCB" w:rsidRPr="004A1473" w:rsidRDefault="007F0CCB" w:rsidP="007F0CCB">
            <w:pPr>
              <w:jc w:val="center"/>
              <w:rPr>
                <w:rFonts w:ascii="Times New Roman" w:hAnsi="Times New Roman" w:cs="Times New Roman"/>
                <w:lang w:val="sr-Cyrl-CS"/>
              </w:rPr>
            </w:pPr>
            <w:r w:rsidRPr="004A1473">
              <w:rPr>
                <w:rFonts w:ascii="Times New Roman" w:hAnsi="Times New Roman" w:cs="Times New Roman"/>
                <w:lang w:val="sr-Cyrl-CS"/>
              </w:rPr>
              <w:t>55-59</w:t>
            </w:r>
          </w:p>
        </w:tc>
        <w:tc>
          <w:tcPr>
            <w:cnfStyle w:val="000100000000" w:firstRow="0" w:lastRow="0" w:firstColumn="0" w:lastColumn="1" w:oddVBand="0" w:evenVBand="0" w:oddHBand="0" w:evenHBand="0" w:firstRowFirstColumn="0" w:firstRowLastColumn="0" w:lastRowFirstColumn="0" w:lastRowLastColumn="0"/>
            <w:tcW w:w="696" w:type="dxa"/>
          </w:tcPr>
          <w:p w14:paraId="6B6AD26F" w14:textId="77777777" w:rsidR="007F0CCB" w:rsidRPr="004A1473" w:rsidRDefault="007F0CCB" w:rsidP="007F0CCB">
            <w:pPr>
              <w:jc w:val="center"/>
              <w:rPr>
                <w:rFonts w:ascii="Times New Roman" w:hAnsi="Times New Roman" w:cs="Times New Roman"/>
                <w:lang w:val="sr-Cyrl-CS"/>
              </w:rPr>
            </w:pPr>
            <w:r w:rsidRPr="004A1473">
              <w:rPr>
                <w:rFonts w:ascii="Times New Roman" w:hAnsi="Times New Roman" w:cs="Times New Roman"/>
                <w:lang w:val="sr-Cyrl-CS"/>
              </w:rPr>
              <w:t>60-64</w:t>
            </w:r>
          </w:p>
        </w:tc>
      </w:tr>
      <w:tr w:rsidR="007F0CCB" w:rsidRPr="004A1473" w14:paraId="1713F7ED" w14:textId="77777777" w:rsidTr="007F0CCB">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302" w:type="dxa"/>
          </w:tcPr>
          <w:p w14:paraId="3C165196" w14:textId="77777777" w:rsidR="007F0CCB" w:rsidRPr="004A1473" w:rsidRDefault="007F0CCB" w:rsidP="007F0CCB">
            <w:pPr>
              <w:jc w:val="center"/>
              <w:rPr>
                <w:rFonts w:ascii="Times New Roman" w:hAnsi="Times New Roman" w:cs="Times New Roman"/>
                <w:lang w:val="sr-Cyrl-CS"/>
              </w:rPr>
            </w:pPr>
            <w:r w:rsidRPr="004A1473">
              <w:rPr>
                <w:rFonts w:ascii="Times New Roman" w:hAnsi="Times New Roman" w:cs="Times New Roman"/>
                <w:lang w:val="sr-Cyrl-CS"/>
              </w:rPr>
              <w:t>1479</w:t>
            </w:r>
          </w:p>
        </w:tc>
        <w:tc>
          <w:tcPr>
            <w:cnfStyle w:val="000010000000" w:firstRow="0" w:lastRow="0" w:firstColumn="0" w:lastColumn="0" w:oddVBand="1" w:evenVBand="0" w:oddHBand="0" w:evenHBand="0" w:firstRowFirstColumn="0" w:firstRowLastColumn="0" w:lastRowFirstColumn="0" w:lastRowLastColumn="0"/>
            <w:tcW w:w="782" w:type="dxa"/>
          </w:tcPr>
          <w:p w14:paraId="3F44AD40" w14:textId="77777777" w:rsidR="007F0CCB" w:rsidRPr="004A1473" w:rsidRDefault="007F0CCB" w:rsidP="007F0CCB">
            <w:pPr>
              <w:jc w:val="center"/>
              <w:rPr>
                <w:rFonts w:ascii="Times New Roman" w:hAnsi="Times New Roman" w:cs="Times New Roman"/>
                <w:b/>
                <w:bCs/>
                <w:lang w:val="sr-Cyrl-CS"/>
              </w:rPr>
            </w:pPr>
            <w:r w:rsidRPr="004A1473">
              <w:rPr>
                <w:rFonts w:ascii="Times New Roman" w:hAnsi="Times New Roman" w:cs="Times New Roman"/>
                <w:b/>
                <w:bCs/>
                <w:lang w:val="sr-Cyrl-CS"/>
              </w:rPr>
              <w:t>43</w:t>
            </w:r>
          </w:p>
        </w:tc>
        <w:tc>
          <w:tcPr>
            <w:tcW w:w="696" w:type="dxa"/>
          </w:tcPr>
          <w:p w14:paraId="48B74E36" w14:textId="77777777" w:rsidR="007F0CCB" w:rsidRPr="004A1473" w:rsidRDefault="007F0CCB" w:rsidP="007F0C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sr-Cyrl-CS"/>
              </w:rPr>
            </w:pPr>
            <w:r w:rsidRPr="004A1473">
              <w:rPr>
                <w:rFonts w:ascii="Times New Roman" w:hAnsi="Times New Roman" w:cs="Times New Roman"/>
                <w:b/>
                <w:bCs/>
                <w:lang w:val="sr-Cyrl-CS"/>
              </w:rPr>
              <w:t>166</w:t>
            </w:r>
          </w:p>
        </w:tc>
        <w:tc>
          <w:tcPr>
            <w:cnfStyle w:val="000010000000" w:firstRow="0" w:lastRow="0" w:firstColumn="0" w:lastColumn="0" w:oddVBand="1" w:evenVBand="0" w:oddHBand="0" w:evenHBand="0" w:firstRowFirstColumn="0" w:firstRowLastColumn="0" w:lastRowFirstColumn="0" w:lastRowLastColumn="0"/>
            <w:tcW w:w="754" w:type="dxa"/>
          </w:tcPr>
          <w:p w14:paraId="3B403EEA" w14:textId="77777777" w:rsidR="007F0CCB" w:rsidRPr="004A1473" w:rsidRDefault="007F0CCB" w:rsidP="007F0CCB">
            <w:pPr>
              <w:jc w:val="center"/>
              <w:rPr>
                <w:rFonts w:ascii="Times New Roman" w:hAnsi="Times New Roman" w:cs="Times New Roman"/>
                <w:b/>
                <w:bCs/>
                <w:lang w:val="sr-Cyrl-CS"/>
              </w:rPr>
            </w:pPr>
            <w:r w:rsidRPr="004A1473">
              <w:rPr>
                <w:rFonts w:ascii="Times New Roman" w:hAnsi="Times New Roman" w:cs="Times New Roman"/>
                <w:b/>
                <w:bCs/>
                <w:lang w:val="sr-Cyrl-CS"/>
              </w:rPr>
              <w:t>233</w:t>
            </w:r>
          </w:p>
        </w:tc>
        <w:tc>
          <w:tcPr>
            <w:tcW w:w="754" w:type="dxa"/>
          </w:tcPr>
          <w:p w14:paraId="2ABA73EC" w14:textId="77777777" w:rsidR="007F0CCB" w:rsidRPr="004A1473" w:rsidRDefault="007F0CCB" w:rsidP="007F0C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sr-Cyrl-CS"/>
              </w:rPr>
            </w:pPr>
            <w:r w:rsidRPr="004A1473">
              <w:rPr>
                <w:rFonts w:ascii="Times New Roman" w:hAnsi="Times New Roman" w:cs="Times New Roman"/>
                <w:b/>
                <w:bCs/>
                <w:lang w:val="sr-Cyrl-CS"/>
              </w:rPr>
              <w:t>187</w:t>
            </w:r>
          </w:p>
        </w:tc>
        <w:tc>
          <w:tcPr>
            <w:cnfStyle w:val="000010000000" w:firstRow="0" w:lastRow="0" w:firstColumn="0" w:lastColumn="0" w:oddVBand="1" w:evenVBand="0" w:oddHBand="0" w:evenHBand="0" w:firstRowFirstColumn="0" w:firstRowLastColumn="0" w:lastRowFirstColumn="0" w:lastRowLastColumn="0"/>
            <w:tcW w:w="754" w:type="dxa"/>
          </w:tcPr>
          <w:p w14:paraId="4DFDE133" w14:textId="77777777" w:rsidR="007F0CCB" w:rsidRPr="004A1473" w:rsidRDefault="007F0CCB" w:rsidP="007F0CCB">
            <w:pPr>
              <w:jc w:val="center"/>
              <w:rPr>
                <w:rFonts w:ascii="Times New Roman" w:hAnsi="Times New Roman" w:cs="Times New Roman"/>
                <w:b/>
                <w:bCs/>
                <w:lang w:val="sr-Cyrl-CS"/>
              </w:rPr>
            </w:pPr>
            <w:r w:rsidRPr="004A1473">
              <w:rPr>
                <w:rFonts w:ascii="Times New Roman" w:hAnsi="Times New Roman" w:cs="Times New Roman"/>
                <w:b/>
                <w:bCs/>
                <w:lang w:val="sr-Cyrl-CS"/>
              </w:rPr>
              <w:t>193</w:t>
            </w:r>
          </w:p>
        </w:tc>
        <w:tc>
          <w:tcPr>
            <w:tcW w:w="861" w:type="dxa"/>
          </w:tcPr>
          <w:p w14:paraId="1FB551C6" w14:textId="77777777" w:rsidR="007F0CCB" w:rsidRPr="004A1473" w:rsidRDefault="007F0CCB" w:rsidP="007F0C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sr-Cyrl-CS"/>
              </w:rPr>
            </w:pPr>
            <w:r w:rsidRPr="004A1473">
              <w:rPr>
                <w:rFonts w:ascii="Times New Roman" w:hAnsi="Times New Roman" w:cs="Times New Roman"/>
                <w:b/>
                <w:bCs/>
                <w:lang w:val="sr-Cyrl-CS"/>
              </w:rPr>
              <w:t>207</w:t>
            </w:r>
          </w:p>
        </w:tc>
        <w:tc>
          <w:tcPr>
            <w:cnfStyle w:val="000010000000" w:firstRow="0" w:lastRow="0" w:firstColumn="0" w:lastColumn="0" w:oddVBand="1" w:evenVBand="0" w:oddHBand="0" w:evenHBand="0" w:firstRowFirstColumn="0" w:firstRowLastColumn="0" w:lastRowFirstColumn="0" w:lastRowLastColumn="0"/>
            <w:tcW w:w="731" w:type="dxa"/>
          </w:tcPr>
          <w:p w14:paraId="0A0ED028" w14:textId="77777777" w:rsidR="007F0CCB" w:rsidRPr="004A1473" w:rsidRDefault="007F0CCB" w:rsidP="007F0CCB">
            <w:pPr>
              <w:jc w:val="center"/>
              <w:rPr>
                <w:rFonts w:ascii="Times New Roman" w:hAnsi="Times New Roman" w:cs="Times New Roman"/>
                <w:b/>
                <w:bCs/>
                <w:lang w:val="sr-Cyrl-CS"/>
              </w:rPr>
            </w:pPr>
            <w:r w:rsidRPr="004A1473">
              <w:rPr>
                <w:rFonts w:ascii="Times New Roman" w:hAnsi="Times New Roman" w:cs="Times New Roman"/>
                <w:b/>
                <w:bCs/>
                <w:lang w:val="sr-Cyrl-CS"/>
              </w:rPr>
              <w:t>151</w:t>
            </w:r>
          </w:p>
        </w:tc>
        <w:tc>
          <w:tcPr>
            <w:tcW w:w="860" w:type="dxa"/>
          </w:tcPr>
          <w:p w14:paraId="75543CFC" w14:textId="77777777" w:rsidR="007F0CCB" w:rsidRPr="004A1473" w:rsidRDefault="007F0CCB" w:rsidP="007F0C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sr-Cyrl-CS"/>
              </w:rPr>
            </w:pPr>
            <w:r w:rsidRPr="004A1473">
              <w:rPr>
                <w:rFonts w:ascii="Times New Roman" w:hAnsi="Times New Roman" w:cs="Times New Roman"/>
                <w:b/>
                <w:bCs/>
                <w:lang w:val="sr-Cyrl-CS"/>
              </w:rPr>
              <w:t>109</w:t>
            </w:r>
          </w:p>
        </w:tc>
        <w:tc>
          <w:tcPr>
            <w:cnfStyle w:val="000010000000" w:firstRow="0" w:lastRow="0" w:firstColumn="0" w:lastColumn="0" w:oddVBand="1" w:evenVBand="0" w:oddHBand="0" w:evenHBand="0" w:firstRowFirstColumn="0" w:firstRowLastColumn="0" w:lastRowFirstColumn="0" w:lastRowLastColumn="0"/>
            <w:tcW w:w="705" w:type="dxa"/>
          </w:tcPr>
          <w:p w14:paraId="3BB48110" w14:textId="77777777" w:rsidR="007F0CCB" w:rsidRPr="004A1473" w:rsidRDefault="007F0CCB" w:rsidP="007F0CCB">
            <w:pPr>
              <w:jc w:val="center"/>
              <w:rPr>
                <w:rFonts w:ascii="Times New Roman" w:hAnsi="Times New Roman" w:cs="Times New Roman"/>
                <w:b/>
                <w:bCs/>
                <w:lang w:val="sr-Cyrl-CS"/>
              </w:rPr>
            </w:pPr>
            <w:r w:rsidRPr="004A1473">
              <w:rPr>
                <w:rFonts w:ascii="Times New Roman" w:hAnsi="Times New Roman" w:cs="Times New Roman"/>
                <w:b/>
                <w:bCs/>
                <w:lang w:val="sr-Cyrl-CS"/>
              </w:rPr>
              <w:t>134</w:t>
            </w:r>
          </w:p>
        </w:tc>
        <w:tc>
          <w:tcPr>
            <w:cnfStyle w:val="000100000000" w:firstRow="0" w:lastRow="0" w:firstColumn="0" w:lastColumn="1" w:oddVBand="0" w:evenVBand="0" w:oddHBand="0" w:evenHBand="0" w:firstRowFirstColumn="0" w:firstRowLastColumn="0" w:lastRowFirstColumn="0" w:lastRowLastColumn="0"/>
            <w:tcW w:w="696" w:type="dxa"/>
          </w:tcPr>
          <w:p w14:paraId="16C823D9" w14:textId="77777777" w:rsidR="007F0CCB" w:rsidRPr="004A1473" w:rsidRDefault="007F0CCB" w:rsidP="007F0CCB">
            <w:pPr>
              <w:jc w:val="center"/>
              <w:rPr>
                <w:rFonts w:ascii="Times New Roman" w:hAnsi="Times New Roman" w:cs="Times New Roman"/>
                <w:lang w:val="sr-Cyrl-CS"/>
              </w:rPr>
            </w:pPr>
            <w:r w:rsidRPr="004A1473">
              <w:rPr>
                <w:rFonts w:ascii="Times New Roman" w:hAnsi="Times New Roman" w:cs="Times New Roman"/>
                <w:lang w:val="sr-Cyrl-CS"/>
              </w:rPr>
              <w:t>56</w:t>
            </w:r>
          </w:p>
        </w:tc>
      </w:tr>
      <w:tr w:rsidR="007F0CCB" w:rsidRPr="004A1473" w14:paraId="564513CE" w14:textId="77777777" w:rsidTr="007F0CCB">
        <w:trPr>
          <w:cnfStyle w:val="010000000000" w:firstRow="0" w:lastRow="1" w:firstColumn="0" w:lastColumn="0" w:oddVBand="0" w:evenVBand="0" w:oddHBand="0"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302" w:type="dxa"/>
          </w:tcPr>
          <w:p w14:paraId="741B0C7F" w14:textId="77777777" w:rsidR="007F0CCB" w:rsidRPr="004A1473" w:rsidRDefault="007F0CCB" w:rsidP="007F0CCB">
            <w:pPr>
              <w:jc w:val="center"/>
              <w:rPr>
                <w:rFonts w:ascii="Times New Roman" w:hAnsi="Times New Roman" w:cs="Times New Roman"/>
                <w:lang w:val="sr-Cyrl-CS"/>
              </w:rPr>
            </w:pPr>
            <w:r w:rsidRPr="004A1473">
              <w:rPr>
                <w:rFonts w:ascii="Times New Roman" w:hAnsi="Times New Roman" w:cs="Times New Roman"/>
                <w:lang w:val="sr-Cyrl-CS"/>
              </w:rPr>
              <w:t>100%</w:t>
            </w:r>
          </w:p>
        </w:tc>
        <w:tc>
          <w:tcPr>
            <w:cnfStyle w:val="000010000000" w:firstRow="0" w:lastRow="0" w:firstColumn="0" w:lastColumn="0" w:oddVBand="1" w:evenVBand="0" w:oddHBand="0" w:evenHBand="0" w:firstRowFirstColumn="0" w:firstRowLastColumn="0" w:lastRowFirstColumn="0" w:lastRowLastColumn="0"/>
            <w:tcW w:w="782" w:type="dxa"/>
          </w:tcPr>
          <w:p w14:paraId="4CBB5654" w14:textId="77777777" w:rsidR="007F0CCB" w:rsidRPr="004A1473" w:rsidRDefault="007F0CCB" w:rsidP="007F0CCB">
            <w:pPr>
              <w:jc w:val="center"/>
              <w:rPr>
                <w:rFonts w:ascii="Times New Roman" w:hAnsi="Times New Roman" w:cs="Times New Roman"/>
                <w:color w:val="000000"/>
              </w:rPr>
            </w:pPr>
            <w:r w:rsidRPr="004A1473">
              <w:rPr>
                <w:rFonts w:ascii="Times New Roman" w:hAnsi="Times New Roman" w:cs="Times New Roman"/>
                <w:color w:val="000000"/>
                <w:lang w:val="sr-Cyrl-CS"/>
              </w:rPr>
              <w:t>2,91</w:t>
            </w:r>
          </w:p>
        </w:tc>
        <w:tc>
          <w:tcPr>
            <w:tcW w:w="696" w:type="dxa"/>
          </w:tcPr>
          <w:p w14:paraId="49EBA776" w14:textId="77777777" w:rsidR="007F0CCB" w:rsidRPr="004A1473" w:rsidRDefault="007F0CCB" w:rsidP="007F0CCB">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rPr>
            </w:pPr>
            <w:r w:rsidRPr="004A1473">
              <w:rPr>
                <w:rFonts w:ascii="Times New Roman" w:hAnsi="Times New Roman" w:cs="Times New Roman"/>
                <w:color w:val="000000"/>
                <w:lang w:val="sr-Cyrl-CS"/>
              </w:rPr>
              <w:t>11,22</w:t>
            </w:r>
          </w:p>
        </w:tc>
        <w:tc>
          <w:tcPr>
            <w:cnfStyle w:val="000010000000" w:firstRow="0" w:lastRow="0" w:firstColumn="0" w:lastColumn="0" w:oddVBand="1" w:evenVBand="0" w:oddHBand="0" w:evenHBand="0" w:firstRowFirstColumn="0" w:firstRowLastColumn="0" w:lastRowFirstColumn="0" w:lastRowLastColumn="0"/>
            <w:tcW w:w="754" w:type="dxa"/>
          </w:tcPr>
          <w:p w14:paraId="708436A0" w14:textId="77777777" w:rsidR="007F0CCB" w:rsidRPr="004A1473" w:rsidRDefault="007F0CCB" w:rsidP="007F0CCB">
            <w:pPr>
              <w:jc w:val="center"/>
              <w:rPr>
                <w:rFonts w:ascii="Times New Roman" w:hAnsi="Times New Roman" w:cs="Times New Roman"/>
                <w:color w:val="000000"/>
              </w:rPr>
            </w:pPr>
            <w:r w:rsidRPr="004A1473">
              <w:rPr>
                <w:rFonts w:ascii="Times New Roman" w:hAnsi="Times New Roman" w:cs="Times New Roman"/>
                <w:color w:val="000000"/>
                <w:lang w:val="sr-Cyrl-CS"/>
              </w:rPr>
              <w:t>15,75</w:t>
            </w:r>
          </w:p>
        </w:tc>
        <w:tc>
          <w:tcPr>
            <w:tcW w:w="754" w:type="dxa"/>
          </w:tcPr>
          <w:p w14:paraId="1B309362" w14:textId="77777777" w:rsidR="007F0CCB" w:rsidRPr="004A1473" w:rsidRDefault="007F0CCB" w:rsidP="007F0CCB">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rPr>
            </w:pPr>
            <w:r w:rsidRPr="004A1473">
              <w:rPr>
                <w:rFonts w:ascii="Times New Roman" w:hAnsi="Times New Roman" w:cs="Times New Roman"/>
                <w:color w:val="000000"/>
                <w:lang w:val="sr-Cyrl-CS"/>
              </w:rPr>
              <w:t>12,64</w:t>
            </w:r>
          </w:p>
        </w:tc>
        <w:tc>
          <w:tcPr>
            <w:cnfStyle w:val="000010000000" w:firstRow="0" w:lastRow="0" w:firstColumn="0" w:lastColumn="0" w:oddVBand="1" w:evenVBand="0" w:oddHBand="0" w:evenHBand="0" w:firstRowFirstColumn="0" w:firstRowLastColumn="0" w:lastRowFirstColumn="0" w:lastRowLastColumn="0"/>
            <w:tcW w:w="754" w:type="dxa"/>
          </w:tcPr>
          <w:p w14:paraId="3192E8CD" w14:textId="77777777" w:rsidR="007F0CCB" w:rsidRPr="004A1473" w:rsidRDefault="007F0CCB" w:rsidP="007F0CCB">
            <w:pPr>
              <w:jc w:val="center"/>
              <w:rPr>
                <w:rFonts w:ascii="Times New Roman" w:hAnsi="Times New Roman" w:cs="Times New Roman"/>
                <w:color w:val="000000"/>
              </w:rPr>
            </w:pPr>
            <w:r w:rsidRPr="004A1473">
              <w:rPr>
                <w:rFonts w:ascii="Times New Roman" w:hAnsi="Times New Roman" w:cs="Times New Roman"/>
                <w:color w:val="000000"/>
                <w:lang w:val="sr-Cyrl-CS"/>
              </w:rPr>
              <w:t>13,05</w:t>
            </w:r>
          </w:p>
        </w:tc>
        <w:tc>
          <w:tcPr>
            <w:tcW w:w="861" w:type="dxa"/>
          </w:tcPr>
          <w:p w14:paraId="6BF9BDE9" w14:textId="77777777" w:rsidR="007F0CCB" w:rsidRPr="004A1473" w:rsidRDefault="007F0CCB" w:rsidP="007F0CCB">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rPr>
            </w:pPr>
            <w:r w:rsidRPr="004A1473">
              <w:rPr>
                <w:rFonts w:ascii="Times New Roman" w:hAnsi="Times New Roman" w:cs="Times New Roman"/>
                <w:color w:val="000000"/>
                <w:lang w:val="sr-Cyrl-CS"/>
              </w:rPr>
              <w:t>14,00</w:t>
            </w:r>
          </w:p>
        </w:tc>
        <w:tc>
          <w:tcPr>
            <w:cnfStyle w:val="000010000000" w:firstRow="0" w:lastRow="0" w:firstColumn="0" w:lastColumn="0" w:oddVBand="1" w:evenVBand="0" w:oddHBand="0" w:evenHBand="0" w:firstRowFirstColumn="0" w:firstRowLastColumn="0" w:lastRowFirstColumn="0" w:lastRowLastColumn="0"/>
            <w:tcW w:w="731" w:type="dxa"/>
          </w:tcPr>
          <w:p w14:paraId="66F791BF" w14:textId="77777777" w:rsidR="007F0CCB" w:rsidRPr="004A1473" w:rsidRDefault="007F0CCB" w:rsidP="007F0CCB">
            <w:pPr>
              <w:jc w:val="center"/>
              <w:rPr>
                <w:rFonts w:ascii="Times New Roman" w:hAnsi="Times New Roman" w:cs="Times New Roman"/>
                <w:color w:val="000000"/>
              </w:rPr>
            </w:pPr>
            <w:r w:rsidRPr="004A1473">
              <w:rPr>
                <w:rFonts w:ascii="Times New Roman" w:hAnsi="Times New Roman" w:cs="Times New Roman"/>
                <w:color w:val="000000"/>
                <w:lang w:val="sr-Cyrl-CS"/>
              </w:rPr>
              <w:t>10,21</w:t>
            </w:r>
          </w:p>
        </w:tc>
        <w:tc>
          <w:tcPr>
            <w:tcW w:w="860" w:type="dxa"/>
          </w:tcPr>
          <w:p w14:paraId="429F4133" w14:textId="77777777" w:rsidR="007F0CCB" w:rsidRPr="004A1473" w:rsidRDefault="007F0CCB" w:rsidP="007F0CCB">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rPr>
            </w:pPr>
            <w:r w:rsidRPr="004A1473">
              <w:rPr>
                <w:rFonts w:ascii="Times New Roman" w:hAnsi="Times New Roman" w:cs="Times New Roman"/>
                <w:color w:val="000000"/>
                <w:lang w:val="sr-Cyrl-CS"/>
              </w:rPr>
              <w:t>7,37</w:t>
            </w:r>
          </w:p>
        </w:tc>
        <w:tc>
          <w:tcPr>
            <w:cnfStyle w:val="000010000000" w:firstRow="0" w:lastRow="0" w:firstColumn="0" w:lastColumn="0" w:oddVBand="1" w:evenVBand="0" w:oddHBand="0" w:evenHBand="0" w:firstRowFirstColumn="0" w:firstRowLastColumn="0" w:lastRowFirstColumn="0" w:lastRowLastColumn="0"/>
            <w:tcW w:w="705" w:type="dxa"/>
          </w:tcPr>
          <w:p w14:paraId="7295222F" w14:textId="77777777" w:rsidR="007F0CCB" w:rsidRPr="004A1473" w:rsidRDefault="007F0CCB" w:rsidP="007F0CCB">
            <w:pPr>
              <w:jc w:val="center"/>
              <w:rPr>
                <w:rFonts w:ascii="Times New Roman" w:hAnsi="Times New Roman" w:cs="Times New Roman"/>
                <w:color w:val="000000"/>
              </w:rPr>
            </w:pPr>
            <w:r w:rsidRPr="004A1473">
              <w:rPr>
                <w:rFonts w:ascii="Times New Roman" w:hAnsi="Times New Roman" w:cs="Times New Roman"/>
                <w:color w:val="000000"/>
                <w:lang w:val="sr-Cyrl-CS"/>
              </w:rPr>
              <w:t>9,06</w:t>
            </w:r>
          </w:p>
        </w:tc>
        <w:tc>
          <w:tcPr>
            <w:cnfStyle w:val="000100000000" w:firstRow="0" w:lastRow="0" w:firstColumn="0" w:lastColumn="1" w:oddVBand="0" w:evenVBand="0" w:oddHBand="0" w:evenHBand="0" w:firstRowFirstColumn="0" w:firstRowLastColumn="0" w:lastRowFirstColumn="0" w:lastRowLastColumn="0"/>
            <w:tcW w:w="696" w:type="dxa"/>
          </w:tcPr>
          <w:p w14:paraId="5E4D4B0D" w14:textId="77777777" w:rsidR="007F0CCB" w:rsidRPr="004A1473" w:rsidRDefault="007F0CCB" w:rsidP="007F0CCB">
            <w:pPr>
              <w:jc w:val="center"/>
              <w:rPr>
                <w:rFonts w:ascii="Times New Roman" w:hAnsi="Times New Roman" w:cs="Times New Roman"/>
                <w:color w:val="000000"/>
              </w:rPr>
            </w:pPr>
            <w:r w:rsidRPr="004A1473">
              <w:rPr>
                <w:rFonts w:ascii="Times New Roman" w:hAnsi="Times New Roman" w:cs="Times New Roman"/>
                <w:color w:val="000000"/>
                <w:lang w:val="sr-Cyrl-CS"/>
              </w:rPr>
              <w:t>3,79</w:t>
            </w:r>
          </w:p>
        </w:tc>
      </w:tr>
    </w:tbl>
    <w:p w14:paraId="331596C2" w14:textId="77777777" w:rsidR="007F0CCB" w:rsidRDefault="007F0CCB" w:rsidP="007F0CCB">
      <w:pPr>
        <w:rPr>
          <w:rFonts w:ascii="Times New Roman" w:hAnsi="Times New Roman" w:cs="Times New Roman"/>
          <w:b/>
          <w:i/>
          <w:lang w:val="sr-Latn-CS"/>
        </w:rPr>
      </w:pPr>
      <w:r w:rsidRPr="004A1473">
        <w:rPr>
          <w:rFonts w:ascii="Times New Roman" w:hAnsi="Times New Roman" w:cs="Times New Roman"/>
          <w:b/>
          <w:i/>
          <w:lang w:val="sr-Latn-CS"/>
        </w:rPr>
        <w:t xml:space="preserve">      </w:t>
      </w:r>
    </w:p>
    <w:p w14:paraId="5E4570E8" w14:textId="77777777" w:rsidR="00347769" w:rsidRDefault="00347769" w:rsidP="00347769">
      <w:pPr>
        <w:pStyle w:val="BodyText"/>
        <w:spacing w:before="112"/>
        <w:ind w:right="238"/>
        <w:rPr>
          <w:rFonts w:asciiTheme="minorHAnsi" w:hAnsiTheme="minorHAnsi"/>
        </w:rPr>
      </w:pPr>
    </w:p>
    <w:p w14:paraId="29096BB8" w14:textId="01CA69C2" w:rsidR="007742C0" w:rsidRDefault="007742C0" w:rsidP="007A513F">
      <w:pPr>
        <w:pStyle w:val="BodyText"/>
        <w:spacing w:before="112" w:line="242" w:lineRule="auto"/>
        <w:ind w:right="240"/>
      </w:pPr>
      <w:r>
        <w:t>Стопа незапослености у Сокобањи, у периоду од 2009-2015.год</w:t>
      </w:r>
      <w:r w:rsidR="0036448B">
        <w:t>ине, к</w:t>
      </w:r>
      <w:r w:rsidR="00BA0B8B">
        <w:t>ретала се око 100 (Табела бр.19</w:t>
      </w:r>
      <w:r>
        <w:t>). Просечна годишња стопа је била 98,4‰, а 2015.године 104/1000</w:t>
      </w:r>
      <w:r>
        <w:rPr>
          <w:spacing w:val="-13"/>
        </w:rPr>
        <w:t xml:space="preserve"> </w:t>
      </w:r>
      <w:r>
        <w:t>становника.</w:t>
      </w:r>
    </w:p>
    <w:p w14:paraId="697639D9" w14:textId="77777777" w:rsidR="003E5D31" w:rsidRDefault="003E5D31" w:rsidP="003E5D31">
      <w:pPr>
        <w:pStyle w:val="BodyText"/>
        <w:spacing w:before="1"/>
        <w:rPr>
          <w:sz w:val="29"/>
        </w:rPr>
      </w:pPr>
    </w:p>
    <w:p w14:paraId="77962906" w14:textId="3991F929" w:rsidR="003E5D31" w:rsidRPr="0068464D" w:rsidRDefault="003E5D31" w:rsidP="003E5D31">
      <w:pPr>
        <w:ind w:left="1545" w:right="297" w:hanging="1325"/>
        <w:rPr>
          <w:rFonts w:ascii="Times New Roman" w:hAnsi="Times New Roman" w:cs="Times New Roman"/>
          <w:b/>
          <w:sz w:val="24"/>
        </w:rPr>
      </w:pPr>
      <w:r w:rsidRPr="0068464D">
        <w:rPr>
          <w:rFonts w:ascii="Times New Roman" w:hAnsi="Times New Roman" w:cs="Times New Roman"/>
          <w:b/>
          <w:sz w:val="24"/>
        </w:rPr>
        <w:t xml:space="preserve">Табела </w:t>
      </w:r>
      <w:r w:rsidR="00BD4A33">
        <w:rPr>
          <w:rFonts w:ascii="Times New Roman" w:hAnsi="Times New Roman" w:cs="Times New Roman"/>
          <w:b/>
          <w:sz w:val="24"/>
          <w:lang w:val="sr-Cyrl-RS"/>
        </w:rPr>
        <w:t xml:space="preserve"> бр.</w:t>
      </w:r>
      <w:r w:rsidR="00BA0B8B">
        <w:rPr>
          <w:rFonts w:ascii="Times New Roman" w:hAnsi="Times New Roman" w:cs="Times New Roman"/>
          <w:b/>
          <w:sz w:val="24"/>
        </w:rPr>
        <w:t>20</w:t>
      </w:r>
      <w:r w:rsidRPr="0068464D">
        <w:rPr>
          <w:rFonts w:ascii="Times New Roman" w:hAnsi="Times New Roman" w:cs="Times New Roman"/>
          <w:b/>
          <w:sz w:val="24"/>
        </w:rPr>
        <w:t>. Просечне месечне зараде (нето) у РСД по запосленом на територији општине Сокобање , 2009-2015.</w:t>
      </w:r>
      <w:r w:rsidRPr="0068464D">
        <w:rPr>
          <w:rFonts w:ascii="Times New Roman" w:hAnsi="Times New Roman" w:cs="Times New Roman"/>
          <w:b/>
          <w:spacing w:val="-3"/>
          <w:sz w:val="24"/>
        </w:rPr>
        <w:t xml:space="preserve"> </w:t>
      </w:r>
      <w:r w:rsidRPr="0068464D">
        <w:rPr>
          <w:rFonts w:ascii="Times New Roman" w:hAnsi="Times New Roman" w:cs="Times New Roman"/>
          <w:b/>
          <w:sz w:val="24"/>
        </w:rPr>
        <w:t>године</w:t>
      </w:r>
    </w:p>
    <w:p w14:paraId="56B0BA4C" w14:textId="77777777" w:rsidR="003E5D31" w:rsidRDefault="003E5D31" w:rsidP="003E5D31">
      <w:pPr>
        <w:pStyle w:val="BodyText"/>
        <w:spacing w:before="8"/>
        <w:rPr>
          <w:b/>
          <w:sz w:val="10"/>
        </w:rPr>
      </w:pPr>
    </w:p>
    <w:tbl>
      <w:tblPr>
        <w:tblW w:w="0" w:type="auto"/>
        <w:tblInd w:w="196"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CellMar>
          <w:left w:w="0" w:type="dxa"/>
          <w:right w:w="0" w:type="dxa"/>
        </w:tblCellMar>
        <w:tblLook w:val="01E0" w:firstRow="1" w:lastRow="1" w:firstColumn="1" w:lastColumn="1" w:noHBand="0" w:noVBand="0"/>
      </w:tblPr>
      <w:tblGrid>
        <w:gridCol w:w="1308"/>
        <w:gridCol w:w="1900"/>
        <w:gridCol w:w="1028"/>
        <w:gridCol w:w="810"/>
        <w:gridCol w:w="810"/>
        <w:gridCol w:w="810"/>
        <w:gridCol w:w="810"/>
        <w:gridCol w:w="810"/>
        <w:gridCol w:w="787"/>
      </w:tblGrid>
      <w:tr w:rsidR="003E5D31" w14:paraId="3FD0ED22" w14:textId="77777777" w:rsidTr="009B618A">
        <w:trPr>
          <w:trHeight w:val="294"/>
        </w:trPr>
        <w:tc>
          <w:tcPr>
            <w:tcW w:w="3208" w:type="dxa"/>
            <w:gridSpan w:val="2"/>
            <w:tcBorders>
              <w:left w:val="single" w:sz="6" w:space="0" w:color="008000"/>
              <w:right w:val="nil"/>
            </w:tcBorders>
            <w:shd w:val="clear" w:color="auto" w:fill="C0C0C0"/>
          </w:tcPr>
          <w:p w14:paraId="54E7DDD5" w14:textId="77777777" w:rsidR="003E5D31" w:rsidRDefault="003E5D31" w:rsidP="009B618A">
            <w:pPr>
              <w:pStyle w:val="TableParagraph"/>
              <w:spacing w:before="22" w:line="252" w:lineRule="exact"/>
              <w:ind w:left="1235"/>
              <w:rPr>
                <w:b/>
              </w:rPr>
            </w:pPr>
            <w:r>
              <w:rPr>
                <w:b/>
              </w:rPr>
              <w:t>Територија</w:t>
            </w:r>
          </w:p>
        </w:tc>
        <w:tc>
          <w:tcPr>
            <w:tcW w:w="1028" w:type="dxa"/>
            <w:tcBorders>
              <w:left w:val="nil"/>
              <w:right w:val="nil"/>
            </w:tcBorders>
            <w:shd w:val="clear" w:color="auto" w:fill="C0C0C0"/>
          </w:tcPr>
          <w:p w14:paraId="5E36279E" w14:textId="77777777" w:rsidR="003E5D31" w:rsidRDefault="003E5D31" w:rsidP="009B618A">
            <w:pPr>
              <w:pStyle w:val="TableParagraph"/>
              <w:spacing w:before="22" w:line="252" w:lineRule="exact"/>
              <w:ind w:left="387"/>
              <w:rPr>
                <w:b/>
              </w:rPr>
            </w:pPr>
            <w:r>
              <w:rPr>
                <w:b/>
              </w:rPr>
              <w:t>2009</w:t>
            </w:r>
          </w:p>
        </w:tc>
        <w:tc>
          <w:tcPr>
            <w:tcW w:w="810" w:type="dxa"/>
            <w:tcBorders>
              <w:left w:val="nil"/>
              <w:right w:val="nil"/>
            </w:tcBorders>
            <w:shd w:val="clear" w:color="auto" w:fill="C0C0C0"/>
          </w:tcPr>
          <w:p w14:paraId="5E9AC02C" w14:textId="77777777" w:rsidR="003E5D31" w:rsidRDefault="003E5D31" w:rsidP="009B618A">
            <w:pPr>
              <w:pStyle w:val="TableParagraph"/>
              <w:spacing w:before="22" w:line="252" w:lineRule="exact"/>
              <w:ind w:left="168"/>
              <w:rPr>
                <w:b/>
              </w:rPr>
            </w:pPr>
            <w:r>
              <w:rPr>
                <w:b/>
              </w:rPr>
              <w:t>2010</w:t>
            </w:r>
          </w:p>
        </w:tc>
        <w:tc>
          <w:tcPr>
            <w:tcW w:w="810" w:type="dxa"/>
            <w:tcBorders>
              <w:left w:val="nil"/>
              <w:right w:val="nil"/>
            </w:tcBorders>
            <w:shd w:val="clear" w:color="auto" w:fill="C0C0C0"/>
          </w:tcPr>
          <w:p w14:paraId="71CB47C6" w14:textId="77777777" w:rsidR="003E5D31" w:rsidRDefault="003E5D31" w:rsidP="009B618A">
            <w:pPr>
              <w:pStyle w:val="TableParagraph"/>
              <w:spacing w:before="22" w:line="252" w:lineRule="exact"/>
              <w:ind w:left="169"/>
              <w:rPr>
                <w:b/>
              </w:rPr>
            </w:pPr>
            <w:r>
              <w:rPr>
                <w:b/>
              </w:rPr>
              <w:t>2011</w:t>
            </w:r>
          </w:p>
        </w:tc>
        <w:tc>
          <w:tcPr>
            <w:tcW w:w="810" w:type="dxa"/>
            <w:tcBorders>
              <w:left w:val="nil"/>
              <w:right w:val="nil"/>
            </w:tcBorders>
            <w:shd w:val="clear" w:color="auto" w:fill="C0C0C0"/>
          </w:tcPr>
          <w:p w14:paraId="1E8D776F" w14:textId="77777777" w:rsidR="003E5D31" w:rsidRDefault="003E5D31" w:rsidP="009B618A">
            <w:pPr>
              <w:pStyle w:val="TableParagraph"/>
              <w:spacing w:before="22" w:line="252" w:lineRule="exact"/>
              <w:ind w:left="168"/>
              <w:rPr>
                <w:b/>
              </w:rPr>
            </w:pPr>
            <w:r>
              <w:rPr>
                <w:b/>
              </w:rPr>
              <w:t>2012</w:t>
            </w:r>
          </w:p>
        </w:tc>
        <w:tc>
          <w:tcPr>
            <w:tcW w:w="810" w:type="dxa"/>
            <w:tcBorders>
              <w:left w:val="nil"/>
              <w:right w:val="nil"/>
            </w:tcBorders>
            <w:shd w:val="clear" w:color="auto" w:fill="C0C0C0"/>
          </w:tcPr>
          <w:p w14:paraId="342BA495" w14:textId="77777777" w:rsidR="003E5D31" w:rsidRDefault="003E5D31" w:rsidP="009B618A">
            <w:pPr>
              <w:pStyle w:val="TableParagraph"/>
              <w:spacing w:before="22" w:line="252" w:lineRule="exact"/>
              <w:ind w:left="170"/>
              <w:rPr>
                <w:b/>
              </w:rPr>
            </w:pPr>
            <w:r>
              <w:rPr>
                <w:b/>
              </w:rPr>
              <w:t>2013</w:t>
            </w:r>
          </w:p>
        </w:tc>
        <w:tc>
          <w:tcPr>
            <w:tcW w:w="810" w:type="dxa"/>
            <w:tcBorders>
              <w:left w:val="nil"/>
              <w:right w:val="nil"/>
            </w:tcBorders>
            <w:shd w:val="clear" w:color="auto" w:fill="C0C0C0"/>
          </w:tcPr>
          <w:p w14:paraId="0955B802" w14:textId="77777777" w:rsidR="003E5D31" w:rsidRDefault="003E5D31" w:rsidP="009B618A">
            <w:pPr>
              <w:pStyle w:val="TableParagraph"/>
              <w:spacing w:before="22" w:line="252" w:lineRule="exact"/>
              <w:ind w:left="168"/>
              <w:rPr>
                <w:b/>
              </w:rPr>
            </w:pPr>
            <w:r>
              <w:rPr>
                <w:b/>
              </w:rPr>
              <w:t>2014</w:t>
            </w:r>
          </w:p>
        </w:tc>
        <w:tc>
          <w:tcPr>
            <w:tcW w:w="787" w:type="dxa"/>
            <w:tcBorders>
              <w:left w:val="nil"/>
              <w:right w:val="single" w:sz="6" w:space="0" w:color="008000"/>
            </w:tcBorders>
            <w:shd w:val="clear" w:color="auto" w:fill="C0C0C0"/>
          </w:tcPr>
          <w:p w14:paraId="3880C9F7" w14:textId="77777777" w:rsidR="003E5D31" w:rsidRDefault="003E5D31" w:rsidP="009B618A">
            <w:pPr>
              <w:pStyle w:val="TableParagraph"/>
              <w:spacing w:before="22" w:line="252" w:lineRule="exact"/>
              <w:ind w:left="170"/>
              <w:rPr>
                <w:b/>
              </w:rPr>
            </w:pPr>
            <w:r>
              <w:rPr>
                <w:b/>
              </w:rPr>
              <w:t>2015</w:t>
            </w:r>
          </w:p>
        </w:tc>
      </w:tr>
      <w:tr w:rsidR="003E5D31" w14:paraId="6D5EA886" w14:textId="77777777" w:rsidTr="009B618A">
        <w:trPr>
          <w:trHeight w:val="284"/>
        </w:trPr>
        <w:tc>
          <w:tcPr>
            <w:tcW w:w="1308" w:type="dxa"/>
            <w:vMerge w:val="restart"/>
            <w:tcBorders>
              <w:top w:val="single" w:sz="6" w:space="0" w:color="000000"/>
              <w:left w:val="single" w:sz="6" w:space="0" w:color="008000"/>
              <w:right w:val="nil"/>
            </w:tcBorders>
            <w:shd w:val="clear" w:color="auto" w:fill="FFFFBE"/>
          </w:tcPr>
          <w:p w14:paraId="4D261A7A" w14:textId="77777777" w:rsidR="003E5D31" w:rsidRDefault="003E5D31" w:rsidP="009B618A">
            <w:pPr>
              <w:pStyle w:val="TableParagraph"/>
              <w:rPr>
                <w:b/>
                <w:sz w:val="24"/>
              </w:rPr>
            </w:pPr>
          </w:p>
          <w:p w14:paraId="49D28E17" w14:textId="77777777" w:rsidR="003E5D31" w:rsidRDefault="003E5D31" w:rsidP="009B618A">
            <w:pPr>
              <w:pStyle w:val="TableParagraph"/>
              <w:spacing w:before="2"/>
              <w:rPr>
                <w:b/>
                <w:sz w:val="28"/>
              </w:rPr>
            </w:pPr>
          </w:p>
          <w:p w14:paraId="2DA1E50B" w14:textId="77777777" w:rsidR="003E5D31" w:rsidRDefault="003E5D31" w:rsidP="009B618A">
            <w:pPr>
              <w:pStyle w:val="TableParagraph"/>
              <w:ind w:left="107"/>
              <w:rPr>
                <w:b/>
              </w:rPr>
            </w:pPr>
            <w:r>
              <w:rPr>
                <w:b/>
              </w:rPr>
              <w:t>Сокобања</w:t>
            </w:r>
          </w:p>
        </w:tc>
        <w:tc>
          <w:tcPr>
            <w:tcW w:w="1900" w:type="dxa"/>
            <w:tcBorders>
              <w:top w:val="single" w:sz="6" w:space="0" w:color="000000"/>
              <w:left w:val="nil"/>
              <w:bottom w:val="single" w:sz="6" w:space="0" w:color="000000"/>
              <w:right w:val="nil"/>
            </w:tcBorders>
            <w:shd w:val="clear" w:color="auto" w:fill="FFFFBE"/>
          </w:tcPr>
          <w:p w14:paraId="36DCA4EC" w14:textId="77777777" w:rsidR="003E5D31" w:rsidRDefault="003E5D31" w:rsidP="009B618A">
            <w:pPr>
              <w:pStyle w:val="TableParagraph"/>
              <w:spacing w:before="15" w:line="250" w:lineRule="exact"/>
              <w:ind w:left="115"/>
            </w:pPr>
            <w:r>
              <w:t>Зарада</w:t>
            </w:r>
          </w:p>
        </w:tc>
        <w:tc>
          <w:tcPr>
            <w:tcW w:w="1028" w:type="dxa"/>
            <w:tcBorders>
              <w:top w:val="single" w:sz="6" w:space="0" w:color="000000"/>
              <w:left w:val="nil"/>
              <w:bottom w:val="single" w:sz="6" w:space="0" w:color="000000"/>
              <w:right w:val="nil"/>
            </w:tcBorders>
            <w:shd w:val="clear" w:color="auto" w:fill="FFFFBE"/>
          </w:tcPr>
          <w:p w14:paraId="49AFC7FA" w14:textId="77777777" w:rsidR="003E5D31" w:rsidRDefault="003E5D31" w:rsidP="009B618A">
            <w:pPr>
              <w:pStyle w:val="TableParagraph"/>
              <w:spacing w:before="12" w:line="252" w:lineRule="exact"/>
              <w:ind w:right="119"/>
              <w:jc w:val="right"/>
            </w:pPr>
            <w:r>
              <w:t>23689</w:t>
            </w:r>
          </w:p>
        </w:tc>
        <w:tc>
          <w:tcPr>
            <w:tcW w:w="810" w:type="dxa"/>
            <w:tcBorders>
              <w:top w:val="single" w:sz="6" w:space="0" w:color="000000"/>
              <w:left w:val="nil"/>
              <w:bottom w:val="single" w:sz="6" w:space="0" w:color="000000"/>
              <w:right w:val="nil"/>
            </w:tcBorders>
            <w:shd w:val="clear" w:color="auto" w:fill="FFFFBE"/>
          </w:tcPr>
          <w:p w14:paraId="77979E47" w14:textId="77777777" w:rsidR="003E5D31" w:rsidRDefault="003E5D31" w:rsidP="009B618A">
            <w:pPr>
              <w:pStyle w:val="TableParagraph"/>
              <w:spacing w:before="12" w:line="252" w:lineRule="exact"/>
              <w:ind w:left="134"/>
            </w:pPr>
            <w:r>
              <w:t>23689</w:t>
            </w:r>
          </w:p>
        </w:tc>
        <w:tc>
          <w:tcPr>
            <w:tcW w:w="810" w:type="dxa"/>
            <w:tcBorders>
              <w:top w:val="single" w:sz="6" w:space="0" w:color="000000"/>
              <w:left w:val="nil"/>
              <w:bottom w:val="single" w:sz="6" w:space="0" w:color="000000"/>
              <w:right w:val="nil"/>
            </w:tcBorders>
            <w:shd w:val="clear" w:color="auto" w:fill="FFFFBE"/>
          </w:tcPr>
          <w:p w14:paraId="0EA00F8B" w14:textId="77777777" w:rsidR="003E5D31" w:rsidRDefault="003E5D31" w:rsidP="009B618A">
            <w:pPr>
              <w:pStyle w:val="TableParagraph"/>
              <w:spacing w:before="15" w:line="250" w:lineRule="exact"/>
              <w:ind w:left="136"/>
            </w:pPr>
            <w:r>
              <w:t>33690</w:t>
            </w:r>
          </w:p>
        </w:tc>
        <w:tc>
          <w:tcPr>
            <w:tcW w:w="810" w:type="dxa"/>
            <w:tcBorders>
              <w:top w:val="single" w:sz="6" w:space="0" w:color="000000"/>
              <w:left w:val="nil"/>
              <w:bottom w:val="single" w:sz="6" w:space="0" w:color="000000"/>
              <w:right w:val="nil"/>
            </w:tcBorders>
            <w:shd w:val="clear" w:color="auto" w:fill="FFFFBE"/>
          </w:tcPr>
          <w:p w14:paraId="2D8103D1" w14:textId="77777777" w:rsidR="003E5D31" w:rsidRDefault="003E5D31" w:rsidP="009B618A">
            <w:pPr>
              <w:pStyle w:val="TableParagraph"/>
              <w:spacing w:before="15" w:line="250" w:lineRule="exact"/>
              <w:ind w:left="135"/>
            </w:pPr>
            <w:r>
              <w:t>37030</w:t>
            </w:r>
          </w:p>
        </w:tc>
        <w:tc>
          <w:tcPr>
            <w:tcW w:w="810" w:type="dxa"/>
            <w:tcBorders>
              <w:top w:val="single" w:sz="6" w:space="0" w:color="000000"/>
              <w:left w:val="nil"/>
              <w:bottom w:val="single" w:sz="6" w:space="0" w:color="000000"/>
              <w:right w:val="nil"/>
            </w:tcBorders>
            <w:shd w:val="clear" w:color="auto" w:fill="FFFFBE"/>
          </w:tcPr>
          <w:p w14:paraId="497C24DE" w14:textId="77777777" w:rsidR="003E5D31" w:rsidRDefault="003E5D31" w:rsidP="009B618A">
            <w:pPr>
              <w:pStyle w:val="TableParagraph"/>
              <w:spacing w:before="15" w:line="250" w:lineRule="exact"/>
              <w:ind w:right="119"/>
              <w:jc w:val="right"/>
            </w:pPr>
            <w:r>
              <w:t>38807</w:t>
            </w:r>
          </w:p>
        </w:tc>
        <w:tc>
          <w:tcPr>
            <w:tcW w:w="810" w:type="dxa"/>
            <w:tcBorders>
              <w:top w:val="single" w:sz="6" w:space="0" w:color="000000"/>
              <w:left w:val="nil"/>
              <w:bottom w:val="single" w:sz="6" w:space="0" w:color="000000"/>
              <w:right w:val="nil"/>
            </w:tcBorders>
            <w:shd w:val="clear" w:color="auto" w:fill="FFFFBE"/>
          </w:tcPr>
          <w:p w14:paraId="3A9F3E7A" w14:textId="77777777" w:rsidR="003E5D31" w:rsidRDefault="003E5D31" w:rsidP="009B618A">
            <w:pPr>
              <w:pStyle w:val="TableParagraph"/>
              <w:spacing w:before="15" w:line="250" w:lineRule="exact"/>
              <w:ind w:right="120"/>
              <w:jc w:val="right"/>
            </w:pPr>
            <w:r>
              <w:t>55458</w:t>
            </w:r>
          </w:p>
        </w:tc>
        <w:tc>
          <w:tcPr>
            <w:tcW w:w="787" w:type="dxa"/>
            <w:tcBorders>
              <w:top w:val="single" w:sz="6" w:space="0" w:color="000000"/>
              <w:left w:val="nil"/>
              <w:bottom w:val="single" w:sz="6" w:space="0" w:color="000000"/>
              <w:right w:val="single" w:sz="6" w:space="0" w:color="008000"/>
            </w:tcBorders>
            <w:shd w:val="clear" w:color="auto" w:fill="FFFFBE"/>
          </w:tcPr>
          <w:p w14:paraId="0A2CA265" w14:textId="77777777" w:rsidR="003E5D31" w:rsidRDefault="003E5D31" w:rsidP="009B618A">
            <w:pPr>
              <w:pStyle w:val="TableParagraph"/>
              <w:spacing w:before="15" w:line="250" w:lineRule="exact"/>
              <w:ind w:right="88"/>
              <w:jc w:val="right"/>
            </w:pPr>
            <w:r>
              <w:t>39250</w:t>
            </w:r>
          </w:p>
        </w:tc>
      </w:tr>
      <w:tr w:rsidR="003E5D31" w14:paraId="12DD6435" w14:textId="77777777" w:rsidTr="009B618A">
        <w:trPr>
          <w:trHeight w:val="550"/>
        </w:trPr>
        <w:tc>
          <w:tcPr>
            <w:tcW w:w="1308" w:type="dxa"/>
            <w:vMerge/>
            <w:tcBorders>
              <w:top w:val="nil"/>
              <w:left w:val="single" w:sz="6" w:space="0" w:color="008000"/>
              <w:right w:val="nil"/>
            </w:tcBorders>
            <w:shd w:val="clear" w:color="auto" w:fill="FFFFBE"/>
          </w:tcPr>
          <w:p w14:paraId="6374007B" w14:textId="77777777" w:rsidR="003E5D31" w:rsidRDefault="003E5D31" w:rsidP="009B618A">
            <w:pPr>
              <w:rPr>
                <w:sz w:val="2"/>
                <w:szCs w:val="2"/>
              </w:rPr>
            </w:pPr>
          </w:p>
        </w:tc>
        <w:tc>
          <w:tcPr>
            <w:tcW w:w="1900" w:type="dxa"/>
            <w:tcBorders>
              <w:top w:val="single" w:sz="6" w:space="0" w:color="000000"/>
              <w:left w:val="nil"/>
              <w:bottom w:val="single" w:sz="6" w:space="0" w:color="000000"/>
              <w:right w:val="nil"/>
            </w:tcBorders>
            <w:shd w:val="clear" w:color="auto" w:fill="CCCCCC"/>
          </w:tcPr>
          <w:p w14:paraId="74436CC9" w14:textId="77777777" w:rsidR="003E5D31" w:rsidRDefault="003E5D31" w:rsidP="009B618A">
            <w:pPr>
              <w:pStyle w:val="TableParagraph"/>
              <w:spacing w:before="7"/>
              <w:ind w:left="115"/>
            </w:pPr>
            <w:r>
              <w:t>Индекс у односу</w:t>
            </w:r>
          </w:p>
          <w:p w14:paraId="59B14FC2" w14:textId="77777777" w:rsidR="003E5D31" w:rsidRDefault="003E5D31" w:rsidP="009B618A">
            <w:pPr>
              <w:pStyle w:val="TableParagraph"/>
              <w:spacing w:before="19" w:line="252" w:lineRule="exact"/>
              <w:ind w:left="115"/>
            </w:pPr>
            <w:r>
              <w:t>на Р. Србију</w:t>
            </w:r>
          </w:p>
        </w:tc>
        <w:tc>
          <w:tcPr>
            <w:tcW w:w="1028" w:type="dxa"/>
            <w:tcBorders>
              <w:top w:val="single" w:sz="6" w:space="0" w:color="000000"/>
              <w:left w:val="nil"/>
              <w:bottom w:val="single" w:sz="6" w:space="0" w:color="000000"/>
              <w:right w:val="nil"/>
            </w:tcBorders>
            <w:shd w:val="clear" w:color="auto" w:fill="CCCCCC"/>
          </w:tcPr>
          <w:p w14:paraId="024D9F52" w14:textId="77777777" w:rsidR="003E5D31" w:rsidRDefault="003E5D31" w:rsidP="009B618A">
            <w:pPr>
              <w:pStyle w:val="TableParagraph"/>
              <w:spacing w:before="142"/>
              <w:ind w:right="119"/>
              <w:jc w:val="right"/>
            </w:pPr>
            <w:r>
              <w:t>68,8</w:t>
            </w:r>
          </w:p>
        </w:tc>
        <w:tc>
          <w:tcPr>
            <w:tcW w:w="810" w:type="dxa"/>
            <w:tcBorders>
              <w:top w:val="single" w:sz="6" w:space="0" w:color="000000"/>
              <w:left w:val="nil"/>
              <w:bottom w:val="single" w:sz="6" w:space="0" w:color="000000"/>
              <w:right w:val="nil"/>
            </w:tcBorders>
            <w:shd w:val="clear" w:color="auto" w:fill="CCCCCC"/>
          </w:tcPr>
          <w:p w14:paraId="76E5B818" w14:textId="77777777" w:rsidR="003E5D31" w:rsidRDefault="003E5D31" w:rsidP="009B618A">
            <w:pPr>
              <w:pStyle w:val="TableParagraph"/>
              <w:spacing w:before="142"/>
              <w:ind w:right="121"/>
              <w:jc w:val="right"/>
            </w:pPr>
            <w:r>
              <w:t>69,4</w:t>
            </w:r>
          </w:p>
        </w:tc>
        <w:tc>
          <w:tcPr>
            <w:tcW w:w="810" w:type="dxa"/>
            <w:tcBorders>
              <w:top w:val="single" w:sz="6" w:space="0" w:color="000000"/>
              <w:left w:val="nil"/>
              <w:bottom w:val="single" w:sz="6" w:space="0" w:color="000000"/>
              <w:right w:val="nil"/>
            </w:tcBorders>
            <w:shd w:val="clear" w:color="auto" w:fill="CCCCCC"/>
          </w:tcPr>
          <w:p w14:paraId="65D47079" w14:textId="77777777" w:rsidR="003E5D31" w:rsidRDefault="003E5D31" w:rsidP="009B618A">
            <w:pPr>
              <w:pStyle w:val="TableParagraph"/>
              <w:spacing w:before="144"/>
              <w:ind w:right="119"/>
              <w:jc w:val="right"/>
            </w:pPr>
            <w:r>
              <w:t>88,7</w:t>
            </w:r>
          </w:p>
        </w:tc>
        <w:tc>
          <w:tcPr>
            <w:tcW w:w="810" w:type="dxa"/>
            <w:tcBorders>
              <w:top w:val="single" w:sz="6" w:space="0" w:color="000000"/>
              <w:left w:val="nil"/>
              <w:bottom w:val="single" w:sz="6" w:space="0" w:color="000000"/>
              <w:right w:val="nil"/>
            </w:tcBorders>
            <w:shd w:val="clear" w:color="auto" w:fill="CCCCCC"/>
          </w:tcPr>
          <w:p w14:paraId="21EBB730" w14:textId="77777777" w:rsidR="003E5D31" w:rsidRDefault="003E5D31" w:rsidP="009B618A">
            <w:pPr>
              <w:pStyle w:val="TableParagraph"/>
              <w:spacing w:before="144"/>
              <w:ind w:right="120"/>
              <w:jc w:val="right"/>
            </w:pPr>
            <w:r>
              <w:t>97,5</w:t>
            </w:r>
          </w:p>
        </w:tc>
        <w:tc>
          <w:tcPr>
            <w:tcW w:w="810" w:type="dxa"/>
            <w:tcBorders>
              <w:top w:val="single" w:sz="6" w:space="0" w:color="000000"/>
              <w:left w:val="nil"/>
              <w:bottom w:val="single" w:sz="6" w:space="0" w:color="000000"/>
              <w:right w:val="nil"/>
            </w:tcBorders>
            <w:shd w:val="clear" w:color="auto" w:fill="CCCCCC"/>
          </w:tcPr>
          <w:p w14:paraId="6ADF6F1F" w14:textId="77777777" w:rsidR="003E5D31" w:rsidRDefault="003E5D31" w:rsidP="009B618A">
            <w:pPr>
              <w:pStyle w:val="TableParagraph"/>
              <w:spacing w:before="144"/>
              <w:ind w:right="119"/>
              <w:jc w:val="right"/>
            </w:pPr>
            <w:r>
              <w:t>88,3</w:t>
            </w:r>
          </w:p>
        </w:tc>
        <w:tc>
          <w:tcPr>
            <w:tcW w:w="810" w:type="dxa"/>
            <w:tcBorders>
              <w:top w:val="single" w:sz="6" w:space="0" w:color="000000"/>
              <w:left w:val="nil"/>
              <w:bottom w:val="single" w:sz="6" w:space="0" w:color="000000"/>
              <w:right w:val="nil"/>
            </w:tcBorders>
            <w:shd w:val="clear" w:color="auto" w:fill="CCCCCC"/>
          </w:tcPr>
          <w:p w14:paraId="18B6EB6E" w14:textId="77777777" w:rsidR="003E5D31" w:rsidRDefault="003E5D31" w:rsidP="009B618A">
            <w:pPr>
              <w:pStyle w:val="TableParagraph"/>
              <w:spacing w:before="144"/>
              <w:ind w:right="120"/>
              <w:jc w:val="right"/>
            </w:pPr>
            <w:r>
              <w:t>90,5</w:t>
            </w:r>
          </w:p>
        </w:tc>
        <w:tc>
          <w:tcPr>
            <w:tcW w:w="787" w:type="dxa"/>
            <w:tcBorders>
              <w:top w:val="single" w:sz="6" w:space="0" w:color="000000"/>
              <w:left w:val="nil"/>
              <w:bottom w:val="single" w:sz="6" w:space="0" w:color="000000"/>
              <w:right w:val="single" w:sz="6" w:space="0" w:color="008000"/>
            </w:tcBorders>
            <w:shd w:val="clear" w:color="auto" w:fill="CCCCCC"/>
          </w:tcPr>
          <w:p w14:paraId="3C72957B" w14:textId="77777777" w:rsidR="003E5D31" w:rsidRDefault="003E5D31" w:rsidP="009B618A">
            <w:pPr>
              <w:pStyle w:val="TableParagraph"/>
              <w:spacing w:before="144"/>
              <w:ind w:right="88"/>
              <w:jc w:val="right"/>
            </w:pPr>
            <w:r>
              <w:t>88,3</w:t>
            </w:r>
          </w:p>
        </w:tc>
      </w:tr>
      <w:tr w:rsidR="003E5D31" w14:paraId="53705857" w14:textId="77777777" w:rsidTr="009B618A">
        <w:trPr>
          <w:trHeight w:val="560"/>
        </w:trPr>
        <w:tc>
          <w:tcPr>
            <w:tcW w:w="1308" w:type="dxa"/>
            <w:vMerge/>
            <w:tcBorders>
              <w:top w:val="nil"/>
              <w:left w:val="single" w:sz="6" w:space="0" w:color="008000"/>
              <w:right w:val="nil"/>
            </w:tcBorders>
            <w:shd w:val="clear" w:color="auto" w:fill="FFFFBE"/>
          </w:tcPr>
          <w:p w14:paraId="5259F488" w14:textId="77777777" w:rsidR="003E5D31" w:rsidRDefault="003E5D31" w:rsidP="009B618A">
            <w:pPr>
              <w:rPr>
                <w:sz w:val="2"/>
                <w:szCs w:val="2"/>
              </w:rPr>
            </w:pPr>
          </w:p>
        </w:tc>
        <w:tc>
          <w:tcPr>
            <w:tcW w:w="1900" w:type="dxa"/>
            <w:tcBorders>
              <w:top w:val="single" w:sz="6" w:space="0" w:color="000000"/>
              <w:left w:val="nil"/>
              <w:right w:val="nil"/>
            </w:tcBorders>
            <w:shd w:val="clear" w:color="auto" w:fill="FFFFBE"/>
          </w:tcPr>
          <w:p w14:paraId="6006F6D9" w14:textId="77777777" w:rsidR="003E5D31" w:rsidRDefault="003E5D31" w:rsidP="009B618A">
            <w:pPr>
              <w:pStyle w:val="TableParagraph"/>
              <w:spacing w:before="7"/>
              <w:ind w:left="115"/>
            </w:pPr>
            <w:r>
              <w:t>Индекс у односу</w:t>
            </w:r>
          </w:p>
          <w:p w14:paraId="0638BCD3" w14:textId="77777777" w:rsidR="003E5D31" w:rsidRDefault="003E5D31" w:rsidP="009B618A">
            <w:pPr>
              <w:pStyle w:val="TableParagraph"/>
              <w:spacing w:before="19"/>
              <w:ind w:left="115"/>
            </w:pPr>
            <w:r>
              <w:t>на Београд</w:t>
            </w:r>
          </w:p>
        </w:tc>
        <w:tc>
          <w:tcPr>
            <w:tcW w:w="1028" w:type="dxa"/>
            <w:tcBorders>
              <w:top w:val="single" w:sz="6" w:space="0" w:color="000000"/>
              <w:left w:val="nil"/>
              <w:right w:val="nil"/>
            </w:tcBorders>
            <w:shd w:val="clear" w:color="auto" w:fill="FFFFBE"/>
          </w:tcPr>
          <w:p w14:paraId="49B0A3E6" w14:textId="77777777" w:rsidR="003E5D31" w:rsidRDefault="003E5D31" w:rsidP="009B618A">
            <w:pPr>
              <w:pStyle w:val="TableParagraph"/>
              <w:spacing w:before="144"/>
              <w:ind w:right="119"/>
              <w:jc w:val="right"/>
            </w:pPr>
            <w:r>
              <w:t>55,8</w:t>
            </w:r>
          </w:p>
        </w:tc>
        <w:tc>
          <w:tcPr>
            <w:tcW w:w="810" w:type="dxa"/>
            <w:tcBorders>
              <w:top w:val="single" w:sz="6" w:space="0" w:color="000000"/>
              <w:left w:val="nil"/>
              <w:right w:val="nil"/>
            </w:tcBorders>
            <w:shd w:val="clear" w:color="auto" w:fill="FFFFBE"/>
          </w:tcPr>
          <w:p w14:paraId="188C7FB4" w14:textId="77777777" w:rsidR="003E5D31" w:rsidRDefault="003E5D31" w:rsidP="009B618A">
            <w:pPr>
              <w:pStyle w:val="TableParagraph"/>
              <w:spacing w:before="144"/>
              <w:ind w:right="121"/>
              <w:jc w:val="right"/>
            </w:pPr>
            <w:r>
              <w:t>55,8</w:t>
            </w:r>
          </w:p>
        </w:tc>
        <w:tc>
          <w:tcPr>
            <w:tcW w:w="810" w:type="dxa"/>
            <w:tcBorders>
              <w:top w:val="single" w:sz="6" w:space="0" w:color="000000"/>
              <w:left w:val="nil"/>
              <w:right w:val="nil"/>
            </w:tcBorders>
            <w:shd w:val="clear" w:color="auto" w:fill="FFFFBE"/>
          </w:tcPr>
          <w:p w14:paraId="610BEB5D" w14:textId="77777777" w:rsidR="003E5D31" w:rsidRDefault="003E5D31" w:rsidP="009B618A">
            <w:pPr>
              <w:pStyle w:val="TableParagraph"/>
              <w:spacing w:before="144"/>
              <w:ind w:right="119"/>
              <w:jc w:val="right"/>
            </w:pPr>
            <w:r>
              <w:t>71,1</w:t>
            </w:r>
          </w:p>
        </w:tc>
        <w:tc>
          <w:tcPr>
            <w:tcW w:w="810" w:type="dxa"/>
            <w:tcBorders>
              <w:top w:val="single" w:sz="6" w:space="0" w:color="000000"/>
              <w:left w:val="nil"/>
              <w:right w:val="nil"/>
            </w:tcBorders>
            <w:shd w:val="clear" w:color="auto" w:fill="FFFFBE"/>
          </w:tcPr>
          <w:p w14:paraId="215139DC" w14:textId="77777777" w:rsidR="003E5D31" w:rsidRDefault="003E5D31" w:rsidP="009B618A">
            <w:pPr>
              <w:pStyle w:val="TableParagraph"/>
              <w:spacing w:before="144"/>
              <w:ind w:right="120"/>
              <w:jc w:val="right"/>
            </w:pPr>
            <w:r>
              <w:t>78,8</w:t>
            </w:r>
          </w:p>
        </w:tc>
        <w:tc>
          <w:tcPr>
            <w:tcW w:w="810" w:type="dxa"/>
            <w:tcBorders>
              <w:top w:val="single" w:sz="6" w:space="0" w:color="000000"/>
              <w:left w:val="nil"/>
              <w:right w:val="nil"/>
            </w:tcBorders>
            <w:shd w:val="clear" w:color="auto" w:fill="FFFFBE"/>
          </w:tcPr>
          <w:p w14:paraId="4425760D" w14:textId="77777777" w:rsidR="003E5D31" w:rsidRDefault="003E5D31" w:rsidP="009B618A">
            <w:pPr>
              <w:pStyle w:val="TableParagraph"/>
              <w:spacing w:before="144"/>
              <w:ind w:right="119"/>
              <w:jc w:val="right"/>
            </w:pPr>
            <w:r>
              <w:t>71,2</w:t>
            </w:r>
          </w:p>
        </w:tc>
        <w:tc>
          <w:tcPr>
            <w:tcW w:w="810" w:type="dxa"/>
            <w:tcBorders>
              <w:top w:val="single" w:sz="6" w:space="0" w:color="000000"/>
              <w:left w:val="nil"/>
              <w:right w:val="nil"/>
            </w:tcBorders>
            <w:shd w:val="clear" w:color="auto" w:fill="FFFFBE"/>
          </w:tcPr>
          <w:p w14:paraId="6C2EB559" w14:textId="77777777" w:rsidR="003E5D31" w:rsidRDefault="003E5D31" w:rsidP="009B618A">
            <w:pPr>
              <w:pStyle w:val="TableParagraph"/>
              <w:spacing w:before="144"/>
              <w:ind w:right="120"/>
              <w:jc w:val="right"/>
            </w:pPr>
            <w:r>
              <w:t>72,5</w:t>
            </w:r>
          </w:p>
        </w:tc>
        <w:tc>
          <w:tcPr>
            <w:tcW w:w="787" w:type="dxa"/>
            <w:tcBorders>
              <w:top w:val="single" w:sz="6" w:space="0" w:color="000000"/>
              <w:left w:val="nil"/>
              <w:right w:val="single" w:sz="6" w:space="0" w:color="008000"/>
            </w:tcBorders>
            <w:shd w:val="clear" w:color="auto" w:fill="FFFFBE"/>
          </w:tcPr>
          <w:p w14:paraId="56F0155C" w14:textId="77777777" w:rsidR="003E5D31" w:rsidRDefault="003E5D31" w:rsidP="009B618A">
            <w:pPr>
              <w:pStyle w:val="TableParagraph"/>
              <w:spacing w:before="144"/>
              <w:ind w:right="88"/>
              <w:jc w:val="right"/>
            </w:pPr>
            <w:r>
              <w:t>70,7</w:t>
            </w:r>
          </w:p>
        </w:tc>
      </w:tr>
    </w:tbl>
    <w:p w14:paraId="17F9ED5B" w14:textId="77777777" w:rsidR="003E5D31" w:rsidRDefault="003E5D31" w:rsidP="003E5D31">
      <w:pPr>
        <w:pStyle w:val="BodyText"/>
        <w:rPr>
          <w:b/>
          <w:sz w:val="26"/>
        </w:rPr>
      </w:pPr>
    </w:p>
    <w:p w14:paraId="6A13772D" w14:textId="77777777" w:rsidR="003E5D31" w:rsidRDefault="003E5D31" w:rsidP="003E5D31">
      <w:pPr>
        <w:pStyle w:val="BodyText"/>
        <w:rPr>
          <w:b/>
          <w:sz w:val="25"/>
        </w:rPr>
      </w:pPr>
    </w:p>
    <w:p w14:paraId="07CFDF41" w14:textId="77777777" w:rsidR="003E5D31" w:rsidRDefault="003E5D31" w:rsidP="00FB52B9">
      <w:pPr>
        <w:pStyle w:val="BodyText"/>
        <w:ind w:right="233"/>
      </w:pPr>
      <w:r>
        <w:rPr>
          <w:b/>
        </w:rPr>
        <w:t xml:space="preserve">Просечна месечна зарада </w:t>
      </w:r>
    </w:p>
    <w:p w14:paraId="4CB4754A" w14:textId="77777777" w:rsidR="003E5D31" w:rsidRDefault="003E5D31" w:rsidP="003E5D31">
      <w:pPr>
        <w:pStyle w:val="BodyText"/>
        <w:spacing w:before="200"/>
        <w:ind w:right="237"/>
      </w:pPr>
      <w:r>
        <w:t>У Сокобањи је просечна зарада у периоду 2011-2015.године у порасту са 33690 на 55458 динара 2014,године и 39250 динара 2015. Индекс зараде у односу на Р. Србију у овом периоду се кретао око 90,0%, са скоком у 2012.година на 97,5%. Индекс зараде у односу на Београд се кретао око 70,0%, са скоком у 2012.години на 78,8%.</w:t>
      </w:r>
    </w:p>
    <w:p w14:paraId="420465F5" w14:textId="72D31DFC" w:rsidR="003E5D31" w:rsidRDefault="003E5D31" w:rsidP="003E5D31">
      <w:pPr>
        <w:jc w:val="both"/>
      </w:pPr>
    </w:p>
    <w:p w14:paraId="283240B0" w14:textId="2AE86865" w:rsidR="0080460B" w:rsidRDefault="0080460B" w:rsidP="003E5D31">
      <w:pPr>
        <w:jc w:val="both"/>
      </w:pPr>
    </w:p>
    <w:p w14:paraId="30F9B6F8" w14:textId="76ED1E7C" w:rsidR="0080460B" w:rsidRDefault="0080460B" w:rsidP="003E5D31">
      <w:pPr>
        <w:jc w:val="both"/>
      </w:pPr>
    </w:p>
    <w:p w14:paraId="01B76573" w14:textId="77777777" w:rsidR="0080460B" w:rsidRDefault="0080460B" w:rsidP="003E5D31">
      <w:pPr>
        <w:jc w:val="both"/>
      </w:pPr>
    </w:p>
    <w:p w14:paraId="4A761C56" w14:textId="77777777" w:rsidR="00FB52B9" w:rsidRDefault="00FB52B9" w:rsidP="003E5D31">
      <w:pPr>
        <w:jc w:val="both"/>
      </w:pPr>
    </w:p>
    <w:p w14:paraId="3029EF14" w14:textId="77777777" w:rsidR="00FB52B9" w:rsidRDefault="00FB52B9" w:rsidP="003E5D31">
      <w:pPr>
        <w:jc w:val="both"/>
      </w:pPr>
    </w:p>
    <w:p w14:paraId="53C591F4" w14:textId="77777777" w:rsidR="00FB52B9" w:rsidRDefault="00FB52B9" w:rsidP="003E5D31">
      <w:pPr>
        <w:jc w:val="both"/>
      </w:pPr>
    </w:p>
    <w:p w14:paraId="5D7D269D" w14:textId="77777777" w:rsidR="00FB52B9" w:rsidRDefault="00FB52B9" w:rsidP="003E5D31">
      <w:pPr>
        <w:jc w:val="both"/>
      </w:pPr>
    </w:p>
    <w:p w14:paraId="253F413C" w14:textId="77777777" w:rsidR="00FB52B9" w:rsidRDefault="00FB52B9" w:rsidP="003E5D31">
      <w:pPr>
        <w:jc w:val="both"/>
      </w:pPr>
    </w:p>
    <w:p w14:paraId="06B6595E" w14:textId="77777777" w:rsidR="00FB52B9" w:rsidRDefault="00FB52B9" w:rsidP="003E5D31">
      <w:pPr>
        <w:jc w:val="both"/>
      </w:pPr>
    </w:p>
    <w:p w14:paraId="1C8F11F7" w14:textId="77777777" w:rsidR="00FB52B9" w:rsidRDefault="00FB52B9" w:rsidP="003E5D31">
      <w:pPr>
        <w:jc w:val="both"/>
      </w:pPr>
    </w:p>
    <w:p w14:paraId="37B0E7A7" w14:textId="77777777" w:rsidR="00FB52B9" w:rsidRDefault="00FB52B9" w:rsidP="003E5D31">
      <w:pPr>
        <w:jc w:val="both"/>
      </w:pPr>
    </w:p>
    <w:p w14:paraId="3DC84C2F" w14:textId="5FD57C4A" w:rsidR="003E5D31" w:rsidRPr="0068464D" w:rsidRDefault="003E5D31" w:rsidP="002543D8">
      <w:pPr>
        <w:pStyle w:val="Heading1"/>
        <w:keepNext w:val="0"/>
        <w:widowControl w:val="0"/>
        <w:numPr>
          <w:ilvl w:val="1"/>
          <w:numId w:val="19"/>
        </w:numPr>
        <w:tabs>
          <w:tab w:val="left" w:pos="941"/>
        </w:tabs>
        <w:suppressAutoHyphens w:val="0"/>
        <w:autoSpaceDE w:val="0"/>
        <w:spacing w:before="121" w:after="0" w:line="240" w:lineRule="auto"/>
        <w:textAlignment w:val="auto"/>
        <w:rPr>
          <w:rFonts w:ascii="Times New Roman" w:hAnsi="Times New Roman"/>
        </w:rPr>
      </w:pPr>
      <w:bookmarkStart w:id="12" w:name="_TOC_250032"/>
      <w:r w:rsidRPr="0068464D">
        <w:rPr>
          <w:rFonts w:ascii="Times New Roman" w:hAnsi="Times New Roman"/>
        </w:rPr>
        <w:lastRenderedPageBreak/>
        <w:t>Оболевање становништва</w:t>
      </w:r>
      <w:r w:rsidRPr="0068464D">
        <w:rPr>
          <w:rFonts w:ascii="Times New Roman" w:hAnsi="Times New Roman"/>
          <w:spacing w:val="-4"/>
        </w:rPr>
        <w:t xml:space="preserve"> </w:t>
      </w:r>
      <w:bookmarkEnd w:id="12"/>
      <w:r w:rsidRPr="0068464D">
        <w:rPr>
          <w:rFonts w:ascii="Times New Roman" w:hAnsi="Times New Roman"/>
        </w:rPr>
        <w:t>(морбидитет)</w:t>
      </w:r>
    </w:p>
    <w:p w14:paraId="481F7B4B" w14:textId="77777777" w:rsidR="003E5D31" w:rsidRDefault="007E4524" w:rsidP="003E5D31">
      <w:pPr>
        <w:pStyle w:val="BodyText"/>
        <w:rPr>
          <w:b/>
          <w:sz w:val="20"/>
        </w:rPr>
      </w:pPr>
      <w:r>
        <w:rPr>
          <w:rFonts w:ascii="Times New Roman" w:hAnsi="Times New Roman"/>
          <w:lang w:bidi="en-US"/>
        </w:rPr>
        <w:pict w14:anchorId="4E94C7E2">
          <v:group id="_x0000_s1534" style="position:absolute;left:0;text-align:left;margin-left:51pt;margin-top:14.2pt;width:425.8pt;height:4pt;z-index:251685888;mso-wrap-distance-left:0;mso-wrap-distance-right:0;mso-position-horizontal-relative:page" coordorigin="1772,566" coordsize="8726,87">
            <v:line id="_x0000_s1535" style="position:absolute" from="1772,645" to="10497,645" strokeweight=".72pt"/>
            <v:line id="_x0000_s1536" style="position:absolute" from="1772,609" to="10497,609" strokeweight="1.44pt"/>
            <v:line id="_x0000_s1537" style="position:absolute" from="1772,573" to="10497,573" strokeweight=".72pt"/>
            <w10:wrap type="topAndBottom" anchorx="page"/>
          </v:group>
        </w:pict>
      </w:r>
    </w:p>
    <w:p w14:paraId="7AC9CC60" w14:textId="77777777" w:rsidR="003E5D31" w:rsidRDefault="003E5D31" w:rsidP="003E5D31">
      <w:pPr>
        <w:pStyle w:val="BodyText"/>
        <w:spacing w:before="212"/>
        <w:ind w:left="220" w:right="237"/>
      </w:pPr>
      <w:r>
        <w:t>Индикатори обољевање су група класичних показатеља здравственог стања становништва. У нашој земљи, званично регистровани морбидитет, чине подаци о броју и врсти обољења, основним демографским карактеристикама особе, дужини лечења, врсти терапије и исходу, али само оног дела становништва које се обрати здравственој установи (било ког нивоа здравствене заштите) ради пружања услуга.</w:t>
      </w:r>
    </w:p>
    <w:p w14:paraId="2AB280CD" w14:textId="77777777" w:rsidR="003E5D31" w:rsidRDefault="003E5D31" w:rsidP="003E5D31">
      <w:pPr>
        <w:pStyle w:val="BodyText"/>
        <w:spacing w:before="10"/>
        <w:rPr>
          <w:sz w:val="31"/>
        </w:rPr>
      </w:pPr>
    </w:p>
    <w:p w14:paraId="1D04111E" w14:textId="6342AD3C" w:rsidR="003E5D31" w:rsidRPr="00591678" w:rsidRDefault="003E5D31" w:rsidP="002543D8">
      <w:pPr>
        <w:pStyle w:val="Heading2"/>
        <w:keepNext w:val="0"/>
        <w:widowControl w:val="0"/>
        <w:numPr>
          <w:ilvl w:val="2"/>
          <w:numId w:val="19"/>
        </w:numPr>
        <w:tabs>
          <w:tab w:val="left" w:pos="1140"/>
        </w:tabs>
        <w:suppressAutoHyphens w:val="0"/>
        <w:autoSpaceDE w:val="0"/>
        <w:spacing w:before="0" w:after="0"/>
        <w:textAlignment w:val="auto"/>
        <w:rPr>
          <w:rFonts w:ascii="Times New Roman" w:hAnsi="Times New Roman" w:cs="Times New Roman"/>
          <w:i w:val="0"/>
        </w:rPr>
      </w:pPr>
      <w:bookmarkStart w:id="13" w:name="_TOC_250031"/>
      <w:r w:rsidRPr="00591678">
        <w:rPr>
          <w:rFonts w:ascii="Times New Roman" w:hAnsi="Times New Roman" w:cs="Times New Roman"/>
          <w:i w:val="0"/>
        </w:rPr>
        <w:t xml:space="preserve">Ванболнички </w:t>
      </w:r>
      <w:bookmarkEnd w:id="13"/>
      <w:r w:rsidRPr="00591678">
        <w:rPr>
          <w:rFonts w:ascii="Times New Roman" w:hAnsi="Times New Roman" w:cs="Times New Roman"/>
          <w:i w:val="0"/>
        </w:rPr>
        <w:t>морбидитет</w:t>
      </w:r>
    </w:p>
    <w:p w14:paraId="40115ACE" w14:textId="77777777" w:rsidR="003E5D31" w:rsidRDefault="003E5D31" w:rsidP="003E5D31">
      <w:pPr>
        <w:pStyle w:val="BodyText"/>
        <w:spacing w:before="6"/>
        <w:rPr>
          <w:b/>
        </w:rPr>
      </w:pPr>
    </w:p>
    <w:p w14:paraId="74D55F6F" w14:textId="77777777" w:rsidR="003E5D31" w:rsidRDefault="003E5D31" w:rsidP="003E5D31">
      <w:pPr>
        <w:pStyle w:val="BodyText"/>
        <w:ind w:left="220" w:right="239"/>
      </w:pPr>
      <w:r>
        <w:t>Подаци о морбидитету регистрованом у примарној здравственој заштити резултат су рутинске здравствене статистике: бележе се само она стања која су пацијента, због субјективних сметњи, навела да затражи помоћ здравствених радника. Већи број евидентираних дијагноза не мора, обавезно, да значи већи број болесних у популацији, већ може бити последица и учесталијег коришћења здравствене службе или неправилно евидентираних хроничних болести више пута  годишње.</w:t>
      </w:r>
    </w:p>
    <w:p w14:paraId="6709BCCE" w14:textId="77777777" w:rsidR="00033728" w:rsidRDefault="00033728" w:rsidP="0098508C">
      <w:pPr>
        <w:pStyle w:val="Heading3"/>
        <w:keepNext w:val="0"/>
        <w:widowControl w:val="0"/>
        <w:tabs>
          <w:tab w:val="left" w:pos="1790"/>
        </w:tabs>
        <w:suppressAutoHyphens w:val="0"/>
        <w:autoSpaceDE w:val="0"/>
        <w:jc w:val="left"/>
        <w:textAlignment w:val="auto"/>
        <w:rPr>
          <w:rFonts w:ascii="CG Times" w:hAnsi="CG Times"/>
          <w:b w:val="0"/>
          <w:spacing w:val="-3"/>
          <w:sz w:val="35"/>
          <w:lang w:eastAsia="en-US"/>
        </w:rPr>
      </w:pPr>
      <w:bookmarkStart w:id="14" w:name="_TOC_250030"/>
      <w:bookmarkEnd w:id="14"/>
    </w:p>
    <w:p w14:paraId="7BF7FC1A" w14:textId="7787265C" w:rsidR="0098508C" w:rsidRDefault="003E5D31" w:rsidP="00033728">
      <w:pPr>
        <w:pStyle w:val="Heading3"/>
        <w:keepNext w:val="0"/>
        <w:widowControl w:val="0"/>
        <w:tabs>
          <w:tab w:val="left" w:pos="1790"/>
        </w:tabs>
        <w:suppressAutoHyphens w:val="0"/>
        <w:autoSpaceDE w:val="0"/>
        <w:ind w:left="284" w:hanging="142"/>
        <w:jc w:val="left"/>
        <w:textAlignment w:val="auto"/>
        <w:rPr>
          <w:rFonts w:ascii="Times New Roman" w:hAnsi="Times New Roman"/>
          <w:sz w:val="24"/>
          <w:szCs w:val="24"/>
        </w:rPr>
      </w:pPr>
      <w:r w:rsidRPr="00591678">
        <w:rPr>
          <w:rFonts w:ascii="Times New Roman" w:hAnsi="Times New Roman"/>
          <w:sz w:val="24"/>
          <w:szCs w:val="24"/>
        </w:rPr>
        <w:t>Служба опште медицине</w:t>
      </w:r>
    </w:p>
    <w:p w14:paraId="738F7A90" w14:textId="77777777" w:rsidR="003E5D31" w:rsidRPr="0098508C" w:rsidRDefault="007E4524" w:rsidP="0098508C">
      <w:pPr>
        <w:pStyle w:val="Heading3"/>
        <w:keepNext w:val="0"/>
        <w:widowControl w:val="0"/>
        <w:tabs>
          <w:tab w:val="left" w:pos="1790"/>
        </w:tabs>
        <w:suppressAutoHyphens w:val="0"/>
        <w:autoSpaceDE w:val="0"/>
        <w:jc w:val="left"/>
        <w:textAlignment w:val="auto"/>
        <w:rPr>
          <w:rFonts w:ascii="Times New Roman" w:hAnsi="Times New Roman"/>
          <w:sz w:val="24"/>
          <w:szCs w:val="24"/>
        </w:rPr>
      </w:pPr>
      <w:r>
        <w:rPr>
          <w:b w:val="0"/>
          <w:sz w:val="24"/>
          <w:lang w:eastAsia="en-US" w:bidi="en-US"/>
        </w:rPr>
        <w:pict w14:anchorId="3CC50723">
          <v:group id="_x0000_s1538" style="position:absolute;margin-left:132.25pt;margin-top:8.7pt;width:334.55pt;height:78.2pt;z-index:251686912;mso-wrap-distance-left:0;mso-wrap-distance-right:0;mso-position-horizontal-relative:page" coordorigin="2636,343" coordsize="6691,1071">
            <v:line id="_x0000_s1539" style="position:absolute" from="2697,353" to="2697,1293" strokecolor="#f3f3f3" strokeweight="5.16pt"/>
            <v:rect id="_x0000_s1540" style="position:absolute;left:9159;top:352;width:48;height:941" fillcolor="#f3f3f3" stroked="f"/>
            <v:rect id="_x0000_s1541" style="position:absolute;left:2748;top:352;width:6412;height:315" fillcolor="#f3f3f3" stroked="f"/>
            <v:rect id="_x0000_s1542" style="position:absolute;left:2748;top:667;width:6412;height:312" fillcolor="#f3f3f3" stroked="f"/>
            <v:rect id="_x0000_s1543" style="position:absolute;left:2748;top:979;width:6412;height:315" fillcolor="#f3f3f3" stroked="f"/>
            <v:line id="_x0000_s1544" style="position:absolute" from="2645,348" to="9208,348" strokeweight=".48pt"/>
            <v:rect id="_x0000_s1545" style="position:absolute;left:9207;top:343;width:119;height:10" fillcolor="black" stroked="f"/>
            <v:line id="_x0000_s1546" style="position:absolute" from="2640,343" to="2640,1296" strokeweight=".48pt"/>
            <v:rect id="_x0000_s1547" style="position:absolute;left:2635;top:1384;width:6573;height:29" fillcolor="silver" stroked="f"/>
            <v:rect id="_x0000_s1548" style="position:absolute;left:2635;top:1324;width:6573;height:60" fillcolor="#5f5f5f" stroked="f"/>
            <v:rect id="_x0000_s1549" style="position:absolute;left:2635;top:1295;width:6573;height:29" fillcolor="black" stroked="f"/>
            <v:rect id="_x0000_s1550" style="position:absolute;left:9297;top:352;width:29;height:944" fillcolor="silver" stroked="f"/>
            <v:rect id="_x0000_s1551" style="position:absolute;left:9236;top:352;width:61;height:944" fillcolor="#5f5f5f" stroked="f"/>
            <v:rect id="_x0000_s1552" style="position:absolute;left:9207;top:352;width:29;height:944" fillcolor="black" stroked="f"/>
            <v:shape id="_x0000_s1553" type="#_x0000_t75" style="position:absolute;left:9207;top:1295;width:119;height:118">
              <v:imagedata r:id="rId21" o:title=""/>
            </v:shape>
            <v:shape id="_x0000_s1554" type="#_x0000_t202" style="position:absolute;left:2645;top:352;width:6563;height:944" filled="f" stroked="f">
              <v:textbox style="mso-next-textbox:#_x0000_s1554" inset="0,0,0,0">
                <w:txbxContent>
                  <w:p w14:paraId="1527F0A2" w14:textId="77777777" w:rsidR="007E4524" w:rsidRDefault="007E4524" w:rsidP="001B1768">
                    <w:pPr>
                      <w:widowControl w:val="0"/>
                      <w:numPr>
                        <w:ilvl w:val="0"/>
                        <w:numId w:val="13"/>
                      </w:numPr>
                      <w:tabs>
                        <w:tab w:val="left" w:pos="464"/>
                      </w:tabs>
                      <w:autoSpaceDE w:val="0"/>
                      <w:autoSpaceDN w:val="0"/>
                      <w:spacing w:before="54" w:after="0" w:line="240" w:lineRule="auto"/>
                      <w:rPr>
                        <w:i/>
                      </w:rPr>
                    </w:pPr>
                    <w:r>
                      <w:t xml:space="preserve">Водеће групе обољења у служби опште медицине су </w:t>
                    </w:r>
                    <w:r w:rsidRPr="008B2D79">
                      <w:rPr>
                        <w:b/>
                        <w:i/>
                      </w:rPr>
                      <w:t>респираторне и кардиоваскуларне болести</w:t>
                    </w:r>
                  </w:p>
                  <w:p w14:paraId="384741B5" w14:textId="77777777" w:rsidR="007E4524" w:rsidRPr="008B2D79" w:rsidRDefault="007E4524" w:rsidP="001B1768">
                    <w:pPr>
                      <w:widowControl w:val="0"/>
                      <w:numPr>
                        <w:ilvl w:val="0"/>
                        <w:numId w:val="13"/>
                      </w:numPr>
                      <w:tabs>
                        <w:tab w:val="left" w:pos="464"/>
                      </w:tabs>
                      <w:autoSpaceDE w:val="0"/>
                      <w:autoSpaceDN w:val="0"/>
                      <w:spacing w:before="59" w:after="0" w:line="240" w:lineRule="auto"/>
                      <w:rPr>
                        <w:b/>
                        <w:i/>
                      </w:rPr>
                    </w:pPr>
                    <w:r>
                      <w:t>Најчешће дијагнозе су акутна  упала</w:t>
                    </w:r>
                    <w:r>
                      <w:rPr>
                        <w:i/>
                      </w:rPr>
                      <w:t xml:space="preserve"> </w:t>
                    </w:r>
                    <w:r w:rsidRPr="008B2D79">
                      <w:rPr>
                        <w:b/>
                        <w:i/>
                      </w:rPr>
                      <w:t xml:space="preserve">ждрела и повишен </w:t>
                    </w:r>
                    <w:r>
                      <w:rPr>
                        <w:b/>
                        <w:i/>
                      </w:rPr>
                      <w:t>крвни притисак</w:t>
                    </w:r>
                  </w:p>
                </w:txbxContent>
              </v:textbox>
            </v:shape>
            <w10:wrap type="topAndBottom" anchorx="page"/>
          </v:group>
        </w:pict>
      </w:r>
    </w:p>
    <w:p w14:paraId="625DCFBC" w14:textId="77777777" w:rsidR="003E5D31" w:rsidRPr="00591678" w:rsidRDefault="003E5D31" w:rsidP="003E5D31">
      <w:pPr>
        <w:pStyle w:val="BodyText"/>
        <w:spacing w:before="218"/>
        <w:ind w:left="220" w:right="237"/>
        <w:rPr>
          <w:rFonts w:ascii="Times New Roman" w:hAnsi="Times New Roman"/>
        </w:rPr>
      </w:pPr>
      <w:r w:rsidRPr="00591678">
        <w:rPr>
          <w:rFonts w:ascii="Times New Roman" w:hAnsi="Times New Roman"/>
        </w:rPr>
        <w:t xml:space="preserve">У служби опште медицине Дома здравља у </w:t>
      </w:r>
      <w:r w:rsidRPr="00591678">
        <w:rPr>
          <w:rFonts w:ascii="Times New Roman" w:hAnsi="Times New Roman"/>
          <w:b/>
        </w:rPr>
        <w:t xml:space="preserve">Сокобањи, </w:t>
      </w:r>
      <w:r w:rsidRPr="00591678">
        <w:rPr>
          <w:rFonts w:ascii="Times New Roman" w:hAnsi="Times New Roman"/>
        </w:rPr>
        <w:t>2015. године регистровано је 4297 обољења, стања и повреда, тако да је стопа износила 333,4‰.</w:t>
      </w:r>
    </w:p>
    <w:p w14:paraId="43F74F04" w14:textId="20944C53" w:rsidR="003E5D31" w:rsidRPr="00591678" w:rsidRDefault="003E5D31" w:rsidP="003E5D31">
      <w:pPr>
        <w:spacing w:before="120"/>
        <w:ind w:left="220" w:right="234"/>
        <w:jc w:val="both"/>
        <w:rPr>
          <w:rFonts w:ascii="Times New Roman" w:hAnsi="Times New Roman" w:cs="Times New Roman"/>
          <w:sz w:val="24"/>
        </w:rPr>
      </w:pPr>
      <w:r w:rsidRPr="00591678">
        <w:rPr>
          <w:rFonts w:ascii="Times New Roman" w:hAnsi="Times New Roman" w:cs="Times New Roman"/>
          <w:sz w:val="24"/>
        </w:rPr>
        <w:t xml:space="preserve">Најзаступљенија група болести јесу </w:t>
      </w:r>
      <w:r w:rsidRPr="00591678">
        <w:rPr>
          <w:rFonts w:ascii="Times New Roman" w:hAnsi="Times New Roman" w:cs="Times New Roman"/>
          <w:b/>
          <w:sz w:val="24"/>
        </w:rPr>
        <w:t xml:space="preserve">болести система за дисање </w:t>
      </w:r>
      <w:r w:rsidRPr="00591678">
        <w:rPr>
          <w:rFonts w:ascii="Times New Roman" w:hAnsi="Times New Roman" w:cs="Times New Roman"/>
          <w:sz w:val="24"/>
        </w:rPr>
        <w:t>(42,1%). Стопа морбидитета је у 2015. години 140,4 на 1000 станов</w:t>
      </w:r>
      <w:r w:rsidR="003A3B8E">
        <w:rPr>
          <w:rFonts w:ascii="Times New Roman" w:hAnsi="Times New Roman" w:cs="Times New Roman"/>
          <w:sz w:val="24"/>
        </w:rPr>
        <w:t>ника старијих од 18 година. Најч</w:t>
      </w:r>
      <w:r w:rsidRPr="00591678">
        <w:rPr>
          <w:rFonts w:ascii="Times New Roman" w:hAnsi="Times New Roman" w:cs="Times New Roman"/>
          <w:sz w:val="24"/>
        </w:rPr>
        <w:t xml:space="preserve">ешћа дијагноза из ове групе је </w:t>
      </w:r>
      <w:r w:rsidRPr="00591678">
        <w:rPr>
          <w:rFonts w:ascii="Times New Roman" w:hAnsi="Times New Roman" w:cs="Times New Roman"/>
          <w:i/>
          <w:sz w:val="24"/>
        </w:rPr>
        <w:t xml:space="preserve">акутно запаљење ждрела и крајника </w:t>
      </w:r>
      <w:r w:rsidRPr="00591678">
        <w:rPr>
          <w:rFonts w:ascii="Times New Roman" w:hAnsi="Times New Roman" w:cs="Times New Roman"/>
          <w:sz w:val="24"/>
        </w:rPr>
        <w:t xml:space="preserve">(74,% дијагноза ове групе). Следе </w:t>
      </w:r>
      <w:r w:rsidRPr="00591678">
        <w:rPr>
          <w:rFonts w:ascii="Times New Roman" w:hAnsi="Times New Roman" w:cs="Times New Roman"/>
          <w:b/>
          <w:sz w:val="24"/>
        </w:rPr>
        <w:t xml:space="preserve">кардиоваскуларна обољења </w:t>
      </w:r>
      <w:r w:rsidR="00BA0B8B">
        <w:rPr>
          <w:rFonts w:ascii="Times New Roman" w:hAnsi="Times New Roman" w:cs="Times New Roman"/>
          <w:sz w:val="24"/>
        </w:rPr>
        <w:t>са уч</w:t>
      </w:r>
      <w:r w:rsidRPr="00591678">
        <w:rPr>
          <w:rFonts w:ascii="Times New Roman" w:hAnsi="Times New Roman" w:cs="Times New Roman"/>
          <w:sz w:val="24"/>
        </w:rPr>
        <w:t xml:space="preserve">ешћем у укупном морбидитету од 22,4% и стопом 74,7‰. Исте године, на трећем месту су </w:t>
      </w:r>
      <w:r w:rsidRPr="00591678">
        <w:rPr>
          <w:rFonts w:ascii="Times New Roman" w:hAnsi="Times New Roman" w:cs="Times New Roman"/>
          <w:b/>
          <w:sz w:val="24"/>
        </w:rPr>
        <w:t xml:space="preserve">болестима мишићно-коштаног система и везивног ткива </w:t>
      </w:r>
      <w:r w:rsidRPr="00591678">
        <w:rPr>
          <w:rFonts w:ascii="Times New Roman" w:hAnsi="Times New Roman" w:cs="Times New Roman"/>
          <w:sz w:val="24"/>
        </w:rPr>
        <w:t xml:space="preserve">(8,8%), а затим </w:t>
      </w:r>
      <w:r w:rsidRPr="00591678">
        <w:rPr>
          <w:rFonts w:ascii="Times New Roman" w:hAnsi="Times New Roman" w:cs="Times New Roman"/>
          <w:b/>
          <w:sz w:val="24"/>
        </w:rPr>
        <w:t xml:space="preserve">болести мокраћно-полног система </w:t>
      </w:r>
      <w:r w:rsidRPr="00591678">
        <w:rPr>
          <w:rFonts w:ascii="Times New Roman" w:hAnsi="Times New Roman" w:cs="Times New Roman"/>
          <w:sz w:val="24"/>
        </w:rPr>
        <w:t xml:space="preserve">(5%) и </w:t>
      </w:r>
      <w:r w:rsidRPr="00591678">
        <w:rPr>
          <w:rFonts w:ascii="Times New Roman" w:hAnsi="Times New Roman" w:cs="Times New Roman"/>
          <w:b/>
          <w:sz w:val="24"/>
        </w:rPr>
        <w:t xml:space="preserve">болести система за варење </w:t>
      </w:r>
      <w:r w:rsidR="00BA0B8B">
        <w:rPr>
          <w:rFonts w:ascii="Times New Roman" w:hAnsi="Times New Roman" w:cs="Times New Roman"/>
          <w:sz w:val="24"/>
        </w:rPr>
        <w:t xml:space="preserve">(3,1%) </w:t>
      </w:r>
      <w:r w:rsidRPr="00591678">
        <w:rPr>
          <w:rFonts w:ascii="Times New Roman" w:hAnsi="Times New Roman" w:cs="Times New Roman"/>
          <w:sz w:val="24"/>
        </w:rPr>
        <w:t>.</w:t>
      </w:r>
    </w:p>
    <w:p w14:paraId="019F1FA1" w14:textId="77777777" w:rsidR="003E5D31" w:rsidRPr="00591678" w:rsidRDefault="003E5D31" w:rsidP="003E5D31">
      <w:pPr>
        <w:spacing w:before="121"/>
        <w:ind w:left="220" w:right="232"/>
        <w:jc w:val="both"/>
        <w:rPr>
          <w:rFonts w:ascii="Times New Roman" w:hAnsi="Times New Roman" w:cs="Times New Roman"/>
          <w:sz w:val="24"/>
        </w:rPr>
      </w:pPr>
      <w:r w:rsidRPr="00591678">
        <w:rPr>
          <w:rFonts w:ascii="Times New Roman" w:hAnsi="Times New Roman" w:cs="Times New Roman"/>
          <w:sz w:val="24"/>
        </w:rPr>
        <w:t>Пет водећих дијаг</w:t>
      </w:r>
      <w:r w:rsidR="00E16BDF">
        <w:rPr>
          <w:rFonts w:ascii="Times New Roman" w:hAnsi="Times New Roman" w:cs="Times New Roman"/>
          <w:sz w:val="24"/>
        </w:rPr>
        <w:t>ноза у структури ванболнич</w:t>
      </w:r>
      <w:r w:rsidRPr="00591678">
        <w:rPr>
          <w:rFonts w:ascii="Times New Roman" w:hAnsi="Times New Roman" w:cs="Times New Roman"/>
          <w:sz w:val="24"/>
        </w:rPr>
        <w:t xml:space="preserve">ког </w:t>
      </w:r>
      <w:r w:rsidR="00E16BDF">
        <w:rPr>
          <w:rFonts w:ascii="Times New Roman" w:hAnsi="Times New Roman" w:cs="Times New Roman"/>
          <w:sz w:val="24"/>
        </w:rPr>
        <w:t>морбидитета регистрованог у служ</w:t>
      </w:r>
      <w:r w:rsidRPr="00591678">
        <w:rPr>
          <w:rFonts w:ascii="Times New Roman" w:hAnsi="Times New Roman" w:cs="Times New Roman"/>
          <w:sz w:val="24"/>
        </w:rPr>
        <w:t xml:space="preserve">би опште медицине ДЗ у Сокобањи 2015.године биле су: </w:t>
      </w:r>
      <w:r w:rsidRPr="00591678">
        <w:rPr>
          <w:rFonts w:ascii="Times New Roman" w:hAnsi="Times New Roman" w:cs="Times New Roman"/>
          <w:i/>
          <w:sz w:val="24"/>
        </w:rPr>
        <w:t xml:space="preserve">акутно запаљење ждрела и крајника </w:t>
      </w:r>
      <w:r w:rsidRPr="00591678">
        <w:rPr>
          <w:rFonts w:ascii="Times New Roman" w:hAnsi="Times New Roman" w:cs="Times New Roman"/>
          <w:sz w:val="24"/>
        </w:rPr>
        <w:t>с</w:t>
      </w:r>
      <w:r w:rsidRPr="00591678">
        <w:rPr>
          <w:rFonts w:ascii="Times New Roman" w:hAnsi="Times New Roman" w:cs="Times New Roman"/>
          <w:i/>
          <w:sz w:val="24"/>
        </w:rPr>
        <w:t xml:space="preserve">а </w:t>
      </w:r>
      <w:r w:rsidRPr="00591678">
        <w:rPr>
          <w:rFonts w:ascii="Times New Roman" w:hAnsi="Times New Roman" w:cs="Times New Roman"/>
          <w:sz w:val="24"/>
        </w:rPr>
        <w:t>31% укупног морбидитета</w:t>
      </w:r>
      <w:r w:rsidRPr="00591678">
        <w:rPr>
          <w:rFonts w:ascii="Times New Roman" w:hAnsi="Times New Roman" w:cs="Times New Roman"/>
          <w:i/>
          <w:sz w:val="24"/>
        </w:rPr>
        <w:t xml:space="preserve">, повишен крвни притисак </w:t>
      </w:r>
      <w:r w:rsidRPr="00591678">
        <w:rPr>
          <w:rFonts w:ascii="Times New Roman" w:hAnsi="Times New Roman" w:cs="Times New Roman"/>
          <w:sz w:val="24"/>
        </w:rPr>
        <w:t xml:space="preserve">са 17,4%, </w:t>
      </w:r>
      <w:r w:rsidRPr="00591678">
        <w:rPr>
          <w:rFonts w:ascii="Times New Roman" w:hAnsi="Times New Roman" w:cs="Times New Roman"/>
          <w:i/>
          <w:sz w:val="24"/>
        </w:rPr>
        <w:t xml:space="preserve">запаљење душница, емфизем и друге обструктивне болести плућа </w:t>
      </w:r>
      <w:r w:rsidRPr="00591678">
        <w:rPr>
          <w:rFonts w:ascii="Times New Roman" w:hAnsi="Times New Roman" w:cs="Times New Roman"/>
          <w:sz w:val="24"/>
        </w:rPr>
        <w:t xml:space="preserve">(6,5%), </w:t>
      </w:r>
      <w:r w:rsidRPr="00591678">
        <w:rPr>
          <w:rFonts w:ascii="Times New Roman" w:hAnsi="Times New Roman" w:cs="Times New Roman"/>
          <w:i/>
          <w:sz w:val="24"/>
        </w:rPr>
        <w:t xml:space="preserve">друга обољења леђа </w:t>
      </w:r>
      <w:r w:rsidRPr="00591678">
        <w:rPr>
          <w:rFonts w:ascii="Times New Roman" w:hAnsi="Times New Roman" w:cs="Times New Roman"/>
          <w:sz w:val="24"/>
        </w:rPr>
        <w:t xml:space="preserve">(5%) </w:t>
      </w:r>
      <w:r w:rsidRPr="00591678">
        <w:rPr>
          <w:rFonts w:ascii="Times New Roman" w:hAnsi="Times New Roman" w:cs="Times New Roman"/>
          <w:i/>
          <w:sz w:val="24"/>
        </w:rPr>
        <w:t xml:space="preserve">и упала мокраћне бешике </w:t>
      </w:r>
      <w:r w:rsidRPr="00591678">
        <w:rPr>
          <w:rFonts w:ascii="Times New Roman" w:hAnsi="Times New Roman" w:cs="Times New Roman"/>
          <w:sz w:val="24"/>
        </w:rPr>
        <w:t>(2,8%). Оне чине 62,7% свих обољења и стања евидентираних у овој</w:t>
      </w:r>
      <w:r w:rsidRPr="00591678">
        <w:rPr>
          <w:rFonts w:ascii="Times New Roman" w:hAnsi="Times New Roman" w:cs="Times New Roman"/>
          <w:spacing w:val="3"/>
          <w:sz w:val="24"/>
        </w:rPr>
        <w:t xml:space="preserve"> </w:t>
      </w:r>
      <w:r w:rsidRPr="00591678">
        <w:rPr>
          <w:rFonts w:ascii="Times New Roman" w:hAnsi="Times New Roman" w:cs="Times New Roman"/>
          <w:sz w:val="24"/>
        </w:rPr>
        <w:t>служби.</w:t>
      </w:r>
    </w:p>
    <w:p w14:paraId="508D086D" w14:textId="77777777" w:rsidR="003E5D31" w:rsidRDefault="003E5D31" w:rsidP="0098508C">
      <w:pPr>
        <w:spacing w:line="212" w:lineRule="exact"/>
      </w:pPr>
    </w:p>
    <w:p w14:paraId="4D892C7E" w14:textId="77777777" w:rsidR="003E5D31" w:rsidRDefault="003E5D31" w:rsidP="00A20C78">
      <w:pPr>
        <w:pStyle w:val="BodyText"/>
        <w:spacing w:before="1"/>
        <w:ind w:right="515"/>
        <w:sectPr w:rsidR="003E5D31" w:rsidSect="00D207D5">
          <w:footerReference w:type="default" r:id="rId22"/>
          <w:pgSz w:w="11910" w:h="16850"/>
          <w:pgMar w:top="920" w:right="853" w:bottom="940" w:left="1100" w:header="0" w:footer="0" w:gutter="0"/>
          <w:cols w:space="720"/>
          <w:docGrid w:linePitch="299"/>
        </w:sectPr>
      </w:pPr>
    </w:p>
    <w:p w14:paraId="227CBC7C" w14:textId="4CB1D9FB" w:rsidR="003E5D31" w:rsidRDefault="007E4524" w:rsidP="00591678">
      <w:pPr>
        <w:pStyle w:val="Heading3"/>
        <w:keepNext w:val="0"/>
        <w:widowControl w:val="0"/>
        <w:tabs>
          <w:tab w:val="left" w:pos="1670"/>
        </w:tabs>
        <w:suppressAutoHyphens w:val="0"/>
        <w:autoSpaceDE w:val="0"/>
        <w:spacing w:before="59"/>
        <w:jc w:val="left"/>
        <w:textAlignment w:val="auto"/>
        <w:rPr>
          <w:rFonts w:ascii="Times New Roman" w:hAnsi="Times New Roman"/>
          <w:sz w:val="24"/>
          <w:szCs w:val="24"/>
        </w:rPr>
      </w:pPr>
      <w:bookmarkStart w:id="15" w:name="_TOC_250028"/>
      <w:r>
        <w:rPr>
          <w:rFonts w:ascii="Times New Roman" w:hAnsi="Times New Roman"/>
          <w:b w:val="0"/>
          <w:sz w:val="24"/>
          <w:szCs w:val="24"/>
          <w:lang w:eastAsia="en-US" w:bidi="en-US"/>
        </w:rPr>
        <w:lastRenderedPageBreak/>
        <w:pict w14:anchorId="6DAFA1FA">
          <v:group id="_x0000_s1669" style="position:absolute;margin-left:143.3pt;margin-top:39.9pt;width:277.05pt;height:97.5pt;z-index:251689984;mso-wrap-distance-left:0;mso-wrap-distance-right:0;mso-position-horizontal-relative:page" coordorigin="3212,297" coordsize="5541,1342">
            <v:rect id="_x0000_s1670" style="position:absolute;left:3221;top:306;width:5413;height:173" fillcolor="#f3f3f3" stroked="f"/>
            <v:line id="_x0000_s1671" style="position:absolute" from="3273,479" to="3273,1346" strokecolor="#f3f3f3" strokeweight="5.16pt"/>
            <v:line id="_x0000_s1672" style="position:absolute" from="8610,479" to="8610,1346" strokecolor="#f3f3f3" strokeweight="2.4pt"/>
            <v:rect id="_x0000_s1673" style="position:absolute;left:3221;top:1345;width:5413;height:173" fillcolor="#f3f3f3" stroked="f"/>
            <v:rect id="_x0000_s1674" style="position:absolute;left:3324;top:479;width:5262;height:495" fillcolor="#f3f3f3" stroked="f"/>
            <v:rect id="_x0000_s1675" style="position:absolute;left:3324;top:973;width:5262;height:372" fillcolor="#f3f3f3" stroked="f"/>
            <v:line id="_x0000_s1676" style="position:absolute" from="3221,302" to="8634,302" strokeweight=".48pt"/>
            <v:rect id="_x0000_s1677" style="position:absolute;left:8634;top:296;width:118;height:10" fillcolor="black" stroked="f"/>
            <v:line id="_x0000_s1678" style="position:absolute" from="3216,297" to="3216,1521" strokeweight=".48pt"/>
            <v:rect id="_x0000_s1679" style="position:absolute;left:3211;top:1609;width:5423;height:29" fillcolor="silver" stroked="f"/>
            <v:rect id="_x0000_s1680" style="position:absolute;left:3211;top:1549;width:5423;height:60" fillcolor="#5f5f5f" stroked="f"/>
            <v:rect id="_x0000_s1681" style="position:absolute;left:3211;top:1520;width:5423;height:29" fillcolor="black" stroked="f"/>
            <v:rect id="_x0000_s1682" style="position:absolute;left:8723;top:306;width:29;height:1215" fillcolor="silver" stroked="f"/>
            <v:rect id="_x0000_s1683" style="position:absolute;left:8663;top:306;width:60;height:1215" fillcolor="#5f5f5f" stroked="f"/>
            <v:rect id="_x0000_s1684" style="position:absolute;left:8634;top:306;width:29;height:1215" fillcolor="black" stroked="f"/>
            <v:shape id="_x0000_s1685" type="#_x0000_t75" style="position:absolute;left:8634;top:1520;width:118;height:118">
              <v:imagedata r:id="rId23" o:title=""/>
            </v:shape>
            <v:shape id="_x0000_s1686" type="#_x0000_t202" style="position:absolute;left:4045;top:601;width:3756;height:619" filled="f" stroked="f">
              <v:textbox style="mso-next-textbox:#_x0000_s1686" inset="0,0,0,0">
                <w:txbxContent>
                  <w:p w14:paraId="2E71DAB7" w14:textId="77777777" w:rsidR="007E4524" w:rsidRDefault="007E4524" w:rsidP="003E5D31">
                    <w:pPr>
                      <w:spacing w:before="121"/>
                      <w:rPr>
                        <w:lang w:val="sr-Cyrl-RS"/>
                      </w:rPr>
                    </w:pPr>
                    <w:r>
                      <w:rPr>
                        <w:lang w:val="sr-Cyrl-RS"/>
                      </w:rPr>
                      <w:t>Просечно 5-6 дијагноза годишње по детету, доминирају респираторна обољења</w:t>
                    </w:r>
                  </w:p>
                  <w:p w14:paraId="60E06E81" w14:textId="77777777" w:rsidR="007E4524" w:rsidRDefault="007E4524" w:rsidP="003E5D31">
                    <w:pPr>
                      <w:spacing w:before="121"/>
                      <w:rPr>
                        <w:lang w:val="sr-Cyrl-RS"/>
                      </w:rPr>
                    </w:pPr>
                  </w:p>
                  <w:p w14:paraId="1CFC2468" w14:textId="77777777" w:rsidR="007E4524" w:rsidRDefault="007E4524" w:rsidP="003E5D31">
                    <w:pPr>
                      <w:spacing w:before="121"/>
                      <w:rPr>
                        <w:lang w:val="sr-Cyrl-RS"/>
                      </w:rPr>
                    </w:pPr>
                  </w:p>
                  <w:p w14:paraId="100D5F95" w14:textId="77777777" w:rsidR="007E4524" w:rsidRPr="001E6C27" w:rsidRDefault="007E4524" w:rsidP="003E5D31">
                    <w:pPr>
                      <w:spacing w:before="121"/>
                      <w:rPr>
                        <w:i/>
                        <w:lang w:val="sr-Cyrl-RS"/>
                      </w:rPr>
                    </w:pPr>
                  </w:p>
                </w:txbxContent>
              </v:textbox>
            </v:shape>
            <v:shape id="_x0000_s1687" type="#_x0000_t202" style="position:absolute;left:3324;top:599;width:217;height:620" filled="f" stroked="f">
              <v:textbox style="mso-next-textbox:#_x0000_s1687" inset="0,0,0,0">
                <w:txbxContent>
                  <w:p w14:paraId="06F1524F" w14:textId="77777777" w:rsidR="007E4524" w:rsidRDefault="007E4524" w:rsidP="003E5D31">
                    <w:pPr>
                      <w:rPr>
                        <w:rFonts w:ascii="Wingdings" w:hAnsi="Wingdings"/>
                      </w:rPr>
                    </w:pPr>
                  </w:p>
                </w:txbxContent>
              </v:textbox>
            </v:shape>
            <w10:wrap type="topAndBottom" anchorx="page"/>
          </v:group>
        </w:pict>
      </w:r>
      <w:r w:rsidR="003E5D31" w:rsidRPr="0068464D">
        <w:rPr>
          <w:rFonts w:ascii="Times New Roman" w:hAnsi="Times New Roman"/>
          <w:sz w:val="24"/>
          <w:szCs w:val="24"/>
        </w:rPr>
        <w:t xml:space="preserve">Служба за здравствену заштиту предшколске </w:t>
      </w:r>
      <w:bookmarkEnd w:id="15"/>
      <w:r w:rsidR="003E5D31" w:rsidRPr="0068464D">
        <w:rPr>
          <w:rFonts w:ascii="Times New Roman" w:hAnsi="Times New Roman"/>
          <w:sz w:val="24"/>
          <w:szCs w:val="24"/>
        </w:rPr>
        <w:t>деце</w:t>
      </w:r>
    </w:p>
    <w:p w14:paraId="2657AB4D" w14:textId="77777777" w:rsidR="003A3B8E" w:rsidRPr="003A3B8E" w:rsidRDefault="003A3B8E" w:rsidP="003A3B8E">
      <w:pPr>
        <w:rPr>
          <w:lang w:eastAsia="sk-SK"/>
        </w:rPr>
      </w:pPr>
    </w:p>
    <w:p w14:paraId="0C53830A" w14:textId="77777777" w:rsidR="003E5D31" w:rsidRPr="002465D6" w:rsidRDefault="003E5D31" w:rsidP="002465D6">
      <w:pPr>
        <w:pStyle w:val="BodyText"/>
        <w:spacing w:before="11"/>
        <w:rPr>
          <w:b/>
          <w:sz w:val="21"/>
        </w:rPr>
      </w:pPr>
    </w:p>
    <w:p w14:paraId="7AD6D6D8" w14:textId="77777777" w:rsidR="003E5D31" w:rsidRPr="002465D6" w:rsidRDefault="003E5D31" w:rsidP="003E5D31">
      <w:pPr>
        <w:pStyle w:val="BodyText"/>
        <w:spacing w:before="120"/>
        <w:ind w:left="100" w:right="114"/>
        <w:rPr>
          <w:rFonts w:ascii="Times New Roman" w:hAnsi="Times New Roman"/>
        </w:rPr>
      </w:pPr>
      <w:r w:rsidRPr="002465D6">
        <w:rPr>
          <w:rFonts w:ascii="Times New Roman" w:hAnsi="Times New Roman"/>
        </w:rPr>
        <w:t xml:space="preserve">У служби за здравствену заштиту деце предшколског узраста у </w:t>
      </w:r>
      <w:r w:rsidRPr="002465D6">
        <w:rPr>
          <w:rFonts w:ascii="Times New Roman" w:hAnsi="Times New Roman"/>
          <w:b/>
        </w:rPr>
        <w:t xml:space="preserve">Сокобањи, </w:t>
      </w:r>
      <w:r w:rsidRPr="002465D6">
        <w:rPr>
          <w:rFonts w:ascii="Times New Roman" w:hAnsi="Times New Roman"/>
        </w:rPr>
        <w:t>2015. године регистровано је 3534 обољења, стања и повреда, тако да је стопа износила 4743‰.</w:t>
      </w:r>
    </w:p>
    <w:p w14:paraId="1EFD0FDC" w14:textId="77777777" w:rsidR="003E5D31" w:rsidRPr="002465D6" w:rsidRDefault="003E5D31" w:rsidP="003E5D31">
      <w:pPr>
        <w:spacing w:before="121"/>
        <w:ind w:left="100" w:right="116"/>
        <w:jc w:val="both"/>
        <w:rPr>
          <w:rFonts w:ascii="Times New Roman" w:hAnsi="Times New Roman" w:cs="Times New Roman"/>
          <w:sz w:val="24"/>
        </w:rPr>
      </w:pPr>
      <w:r w:rsidRPr="002465D6">
        <w:rPr>
          <w:rFonts w:ascii="Times New Roman" w:hAnsi="Times New Roman" w:cs="Times New Roman"/>
          <w:sz w:val="24"/>
        </w:rPr>
        <w:t>Најза</w:t>
      </w:r>
      <w:r w:rsidR="002465D6" w:rsidRPr="002465D6">
        <w:rPr>
          <w:rFonts w:ascii="Times New Roman" w:hAnsi="Times New Roman" w:cs="Times New Roman"/>
          <w:sz w:val="24"/>
        </w:rPr>
        <w:t>ступљенија група болести, које ч</w:t>
      </w:r>
      <w:r w:rsidRPr="002465D6">
        <w:rPr>
          <w:rFonts w:ascii="Times New Roman" w:hAnsi="Times New Roman" w:cs="Times New Roman"/>
          <w:sz w:val="24"/>
        </w:rPr>
        <w:t xml:space="preserve">ине готово две трећине морбидитета, јесу </w:t>
      </w:r>
      <w:r w:rsidRPr="002465D6">
        <w:rPr>
          <w:rFonts w:ascii="Times New Roman" w:hAnsi="Times New Roman" w:cs="Times New Roman"/>
          <w:b/>
          <w:sz w:val="24"/>
        </w:rPr>
        <w:t xml:space="preserve">болести система за дисање </w:t>
      </w:r>
      <w:r w:rsidRPr="002465D6">
        <w:rPr>
          <w:rFonts w:ascii="Times New Roman" w:hAnsi="Times New Roman" w:cs="Times New Roman"/>
          <w:sz w:val="24"/>
        </w:rPr>
        <w:t>(2180 или 62%). Стопа морбидитета је у 2015. години 2918 на 10</w:t>
      </w:r>
      <w:r w:rsidR="002465D6">
        <w:rPr>
          <w:rFonts w:ascii="Times New Roman" w:hAnsi="Times New Roman" w:cs="Times New Roman"/>
          <w:sz w:val="24"/>
        </w:rPr>
        <w:t>00 деце узраста 0-6 година. Најч</w:t>
      </w:r>
      <w:r w:rsidRPr="002465D6">
        <w:rPr>
          <w:rFonts w:ascii="Times New Roman" w:hAnsi="Times New Roman" w:cs="Times New Roman"/>
          <w:sz w:val="24"/>
        </w:rPr>
        <w:t xml:space="preserve">ешћа дијагноза из ове групе је </w:t>
      </w:r>
      <w:r w:rsidRPr="002465D6">
        <w:rPr>
          <w:rFonts w:ascii="Times New Roman" w:hAnsi="Times New Roman" w:cs="Times New Roman"/>
          <w:i/>
          <w:sz w:val="24"/>
        </w:rPr>
        <w:t xml:space="preserve">акутно запаљење ждрела и крајника </w:t>
      </w:r>
      <w:r w:rsidRPr="002465D6">
        <w:rPr>
          <w:rFonts w:ascii="Times New Roman" w:hAnsi="Times New Roman" w:cs="Times New Roman"/>
          <w:sz w:val="24"/>
        </w:rPr>
        <w:t>(више од половине дијагноза ове групе и 31,3% укупног морбидитета слу</w:t>
      </w:r>
      <w:r w:rsidR="009852D8" w:rsidRPr="002465D6">
        <w:rPr>
          <w:rFonts w:ascii="Times New Roman" w:hAnsi="Times New Roman" w:cs="Times New Roman"/>
          <w:sz w:val="24"/>
        </w:rPr>
        <w:t>ж</w:t>
      </w:r>
      <w:r w:rsidRPr="002465D6">
        <w:rPr>
          <w:rFonts w:ascii="Times New Roman" w:hAnsi="Times New Roman" w:cs="Times New Roman"/>
          <w:sz w:val="24"/>
        </w:rPr>
        <w:t xml:space="preserve">бе). На другом и трећем месту су </w:t>
      </w:r>
      <w:r w:rsidRPr="002465D6">
        <w:rPr>
          <w:rFonts w:ascii="Times New Roman" w:hAnsi="Times New Roman" w:cs="Times New Roman"/>
          <w:b/>
          <w:sz w:val="24"/>
        </w:rPr>
        <w:t>симп</w:t>
      </w:r>
      <w:r w:rsidR="002465D6">
        <w:rPr>
          <w:rFonts w:ascii="Times New Roman" w:hAnsi="Times New Roman" w:cs="Times New Roman"/>
          <w:b/>
          <w:sz w:val="24"/>
        </w:rPr>
        <w:t>томи, знаци и патолошки и клинич</w:t>
      </w:r>
      <w:r w:rsidRPr="002465D6">
        <w:rPr>
          <w:rFonts w:ascii="Times New Roman" w:hAnsi="Times New Roman" w:cs="Times New Roman"/>
          <w:b/>
          <w:sz w:val="24"/>
        </w:rPr>
        <w:t xml:space="preserve">ки лабораторијски налази </w:t>
      </w:r>
      <w:r w:rsidRPr="002465D6">
        <w:rPr>
          <w:rFonts w:ascii="Times New Roman" w:hAnsi="Times New Roman" w:cs="Times New Roman"/>
          <w:sz w:val="24"/>
        </w:rPr>
        <w:t xml:space="preserve">(стопа –434‰ у 2015. години) и </w:t>
      </w:r>
      <w:r w:rsidR="0025083C">
        <w:rPr>
          <w:rFonts w:ascii="Times New Roman" w:hAnsi="Times New Roman" w:cs="Times New Roman"/>
          <w:b/>
          <w:sz w:val="24"/>
        </w:rPr>
        <w:t>фактори који утич</w:t>
      </w:r>
      <w:r w:rsidRPr="002465D6">
        <w:rPr>
          <w:rFonts w:ascii="Times New Roman" w:hAnsi="Times New Roman" w:cs="Times New Roman"/>
          <w:b/>
          <w:sz w:val="24"/>
        </w:rPr>
        <w:t>у на здравствено стањ</w:t>
      </w:r>
      <w:r w:rsidR="00ED26A2">
        <w:rPr>
          <w:rFonts w:ascii="Times New Roman" w:hAnsi="Times New Roman" w:cs="Times New Roman"/>
          <w:b/>
          <w:sz w:val="24"/>
        </w:rPr>
        <w:t>е и контакт са здравственом слу</w:t>
      </w:r>
      <w:r w:rsidR="00ED26A2">
        <w:rPr>
          <w:rFonts w:ascii="Times New Roman" w:hAnsi="Times New Roman" w:cs="Times New Roman"/>
          <w:b/>
          <w:sz w:val="24"/>
          <w:lang w:val="sr-Cyrl-RS"/>
        </w:rPr>
        <w:t>ж</w:t>
      </w:r>
      <w:r w:rsidRPr="002465D6">
        <w:rPr>
          <w:rFonts w:ascii="Times New Roman" w:hAnsi="Times New Roman" w:cs="Times New Roman"/>
          <w:b/>
          <w:sz w:val="24"/>
        </w:rPr>
        <w:t xml:space="preserve">бом </w:t>
      </w:r>
      <w:r w:rsidR="0036448B">
        <w:rPr>
          <w:rFonts w:ascii="Times New Roman" w:hAnsi="Times New Roman" w:cs="Times New Roman"/>
          <w:sz w:val="24"/>
        </w:rPr>
        <w:t xml:space="preserve">(стопа –393,6‰). </w:t>
      </w:r>
    </w:p>
    <w:p w14:paraId="7A93E748" w14:textId="77777777" w:rsidR="003E5D31" w:rsidRDefault="003E5D31" w:rsidP="003A3B8E">
      <w:pPr>
        <w:spacing w:before="120"/>
        <w:ind w:left="100" w:right="112"/>
        <w:jc w:val="both"/>
        <w:rPr>
          <w:rFonts w:ascii="Times New Roman" w:hAnsi="Times New Roman" w:cs="Times New Roman"/>
          <w:sz w:val="24"/>
          <w:lang w:val="sr-Cyrl-RS"/>
        </w:rPr>
      </w:pPr>
      <w:r w:rsidRPr="002465D6">
        <w:rPr>
          <w:rFonts w:ascii="Times New Roman" w:hAnsi="Times New Roman" w:cs="Times New Roman"/>
          <w:sz w:val="24"/>
        </w:rPr>
        <w:t xml:space="preserve">Пет водећих дијагноза у структури ванболничког </w:t>
      </w:r>
      <w:r w:rsidR="0025083C">
        <w:rPr>
          <w:rFonts w:ascii="Times New Roman" w:hAnsi="Times New Roman" w:cs="Times New Roman"/>
          <w:sz w:val="24"/>
        </w:rPr>
        <w:t>морбидитета регистрованог у служ</w:t>
      </w:r>
      <w:r w:rsidRPr="002465D6">
        <w:rPr>
          <w:rFonts w:ascii="Times New Roman" w:hAnsi="Times New Roman" w:cs="Times New Roman"/>
          <w:sz w:val="24"/>
        </w:rPr>
        <w:t xml:space="preserve">би у за здравствену заштиту деце предшколског узраста у </w:t>
      </w:r>
      <w:r w:rsidRPr="002465D6">
        <w:rPr>
          <w:rFonts w:ascii="Times New Roman" w:hAnsi="Times New Roman" w:cs="Times New Roman"/>
          <w:b/>
          <w:sz w:val="24"/>
        </w:rPr>
        <w:t xml:space="preserve">Сокобањи </w:t>
      </w:r>
      <w:r w:rsidRPr="002465D6">
        <w:rPr>
          <w:rFonts w:ascii="Times New Roman" w:hAnsi="Times New Roman" w:cs="Times New Roman"/>
          <w:sz w:val="24"/>
        </w:rPr>
        <w:t xml:space="preserve">2015.године биле су: </w:t>
      </w:r>
      <w:r w:rsidRPr="002465D6">
        <w:rPr>
          <w:rFonts w:ascii="Times New Roman" w:hAnsi="Times New Roman" w:cs="Times New Roman"/>
          <w:i/>
          <w:sz w:val="24"/>
        </w:rPr>
        <w:t xml:space="preserve">акутно запаљење ждрела и крајника </w:t>
      </w:r>
      <w:r w:rsidRPr="002465D6">
        <w:rPr>
          <w:rFonts w:ascii="Times New Roman" w:hAnsi="Times New Roman" w:cs="Times New Roman"/>
          <w:sz w:val="24"/>
        </w:rPr>
        <w:t>с</w:t>
      </w:r>
      <w:r w:rsidRPr="002465D6">
        <w:rPr>
          <w:rFonts w:ascii="Times New Roman" w:hAnsi="Times New Roman" w:cs="Times New Roman"/>
          <w:i/>
          <w:sz w:val="24"/>
        </w:rPr>
        <w:t xml:space="preserve">а </w:t>
      </w:r>
      <w:r w:rsidRPr="002465D6">
        <w:rPr>
          <w:rFonts w:ascii="Times New Roman" w:hAnsi="Times New Roman" w:cs="Times New Roman"/>
          <w:sz w:val="24"/>
        </w:rPr>
        <w:t>31% укупног морбидитета</w:t>
      </w:r>
      <w:r w:rsidRPr="002465D6">
        <w:rPr>
          <w:rFonts w:ascii="Times New Roman" w:hAnsi="Times New Roman" w:cs="Times New Roman"/>
          <w:i/>
          <w:sz w:val="24"/>
        </w:rPr>
        <w:t xml:space="preserve">, акутне инфекције горњих респираторних путева </w:t>
      </w:r>
      <w:r w:rsidRPr="002465D6">
        <w:rPr>
          <w:rFonts w:ascii="Times New Roman" w:hAnsi="Times New Roman" w:cs="Times New Roman"/>
          <w:sz w:val="24"/>
        </w:rPr>
        <w:t>(569 или 16,1%)</w:t>
      </w:r>
      <w:r w:rsidRPr="002465D6">
        <w:rPr>
          <w:rFonts w:ascii="Times New Roman" w:hAnsi="Times New Roman" w:cs="Times New Roman"/>
          <w:i/>
          <w:sz w:val="24"/>
        </w:rPr>
        <w:t xml:space="preserve">, акутни бронхитис и бронхиолитис </w:t>
      </w:r>
      <w:r w:rsidR="00494914" w:rsidRPr="002465D6">
        <w:rPr>
          <w:rFonts w:ascii="Times New Roman" w:hAnsi="Times New Roman" w:cs="Times New Roman"/>
          <w:sz w:val="24"/>
        </w:rPr>
        <w:t>(331 или 9,4%) . Дијагностич</w:t>
      </w:r>
      <w:r w:rsidRPr="002465D6">
        <w:rPr>
          <w:rFonts w:ascii="Times New Roman" w:hAnsi="Times New Roman" w:cs="Times New Roman"/>
          <w:sz w:val="24"/>
        </w:rPr>
        <w:t xml:space="preserve">ка категорија </w:t>
      </w:r>
      <w:r w:rsidRPr="002465D6">
        <w:rPr>
          <w:rFonts w:ascii="Times New Roman" w:hAnsi="Times New Roman" w:cs="Times New Roman"/>
          <w:i/>
          <w:sz w:val="24"/>
        </w:rPr>
        <w:t xml:space="preserve">лица која траже здравствене услуге ради прегледа и испитивања </w:t>
      </w:r>
      <w:r w:rsidR="00494914" w:rsidRPr="002465D6">
        <w:rPr>
          <w:rFonts w:ascii="Times New Roman" w:hAnsi="Times New Roman" w:cs="Times New Roman"/>
          <w:sz w:val="24"/>
        </w:rPr>
        <w:t>се налази на ч</w:t>
      </w:r>
      <w:r w:rsidR="002465D6">
        <w:rPr>
          <w:rFonts w:ascii="Times New Roman" w:hAnsi="Times New Roman" w:cs="Times New Roman"/>
          <w:sz w:val="24"/>
        </w:rPr>
        <w:t>етвртом месту по уч</w:t>
      </w:r>
      <w:r w:rsidRPr="002465D6">
        <w:rPr>
          <w:rFonts w:ascii="Times New Roman" w:hAnsi="Times New Roman" w:cs="Times New Roman"/>
          <w:sz w:val="24"/>
        </w:rPr>
        <w:t xml:space="preserve">есталости (256 или 7,2%), док су </w:t>
      </w:r>
      <w:r w:rsidRPr="002465D6">
        <w:rPr>
          <w:rFonts w:ascii="Times New Roman" w:hAnsi="Times New Roman" w:cs="Times New Roman"/>
          <w:i/>
          <w:sz w:val="24"/>
        </w:rPr>
        <w:t xml:space="preserve">друге болести црева и потрбушнице </w:t>
      </w:r>
      <w:r w:rsidR="002465D6">
        <w:rPr>
          <w:rFonts w:ascii="Times New Roman" w:hAnsi="Times New Roman" w:cs="Times New Roman"/>
          <w:sz w:val="24"/>
        </w:rPr>
        <w:t>на петом месту и уч</w:t>
      </w:r>
      <w:r w:rsidRPr="002465D6">
        <w:rPr>
          <w:rFonts w:ascii="Times New Roman" w:hAnsi="Times New Roman" w:cs="Times New Roman"/>
          <w:sz w:val="24"/>
        </w:rPr>
        <w:t>ешћем у укупном морбидитету слу</w:t>
      </w:r>
      <w:r w:rsidR="009852D8" w:rsidRPr="002465D6">
        <w:rPr>
          <w:rFonts w:ascii="Times New Roman" w:hAnsi="Times New Roman" w:cs="Times New Roman"/>
          <w:sz w:val="24"/>
        </w:rPr>
        <w:t>ж</w:t>
      </w:r>
      <w:r w:rsidRPr="002465D6">
        <w:rPr>
          <w:rFonts w:ascii="Times New Roman" w:hAnsi="Times New Roman" w:cs="Times New Roman"/>
          <w:sz w:val="24"/>
        </w:rPr>
        <w:t xml:space="preserve">бе 6,5%. Само ових 5 дијагноза </w:t>
      </w:r>
      <w:r w:rsidR="009852D8" w:rsidRPr="002465D6">
        <w:rPr>
          <w:rFonts w:ascii="Times New Roman" w:hAnsi="Times New Roman" w:cs="Times New Roman"/>
          <w:sz w:val="24"/>
        </w:rPr>
        <w:t>ч</w:t>
      </w:r>
      <w:r w:rsidRPr="002465D6">
        <w:rPr>
          <w:rFonts w:ascii="Times New Roman" w:hAnsi="Times New Roman" w:cs="Times New Roman"/>
          <w:sz w:val="24"/>
        </w:rPr>
        <w:t>ине 70% свих обољења и стања евидентираних у овој слу</w:t>
      </w:r>
      <w:r w:rsidR="009852D8" w:rsidRPr="002465D6">
        <w:rPr>
          <w:rFonts w:ascii="Times New Roman" w:hAnsi="Times New Roman" w:cs="Times New Roman"/>
          <w:sz w:val="24"/>
        </w:rPr>
        <w:t>ж</w:t>
      </w:r>
      <w:r w:rsidR="003A3B8E">
        <w:rPr>
          <w:rFonts w:ascii="Times New Roman" w:hAnsi="Times New Roman" w:cs="Times New Roman"/>
          <w:sz w:val="24"/>
        </w:rPr>
        <w:t>би</w:t>
      </w:r>
      <w:r w:rsidR="003A3B8E">
        <w:rPr>
          <w:rFonts w:ascii="Times New Roman" w:hAnsi="Times New Roman" w:cs="Times New Roman"/>
          <w:sz w:val="24"/>
          <w:lang w:val="sr-Cyrl-RS"/>
        </w:rPr>
        <w:t>.</w:t>
      </w:r>
    </w:p>
    <w:p w14:paraId="4454F182" w14:textId="77777777" w:rsidR="0080460B" w:rsidRDefault="0080460B" w:rsidP="00033728">
      <w:pPr>
        <w:spacing w:before="120"/>
        <w:ind w:right="112"/>
        <w:jc w:val="both"/>
        <w:rPr>
          <w:rFonts w:ascii="Times New Roman" w:hAnsi="Times New Roman" w:cs="Times New Roman"/>
          <w:sz w:val="24"/>
          <w:lang w:val="sr-Cyrl-RS"/>
        </w:rPr>
      </w:pPr>
    </w:p>
    <w:p w14:paraId="17E3F306" w14:textId="078CBE19" w:rsidR="003E5D31" w:rsidRPr="0080460B" w:rsidRDefault="007E4524" w:rsidP="00D42281">
      <w:pPr>
        <w:pStyle w:val="Heading3"/>
        <w:keepNext w:val="0"/>
        <w:widowControl w:val="0"/>
        <w:tabs>
          <w:tab w:val="left" w:pos="1670"/>
        </w:tabs>
        <w:suppressAutoHyphens w:val="0"/>
        <w:autoSpaceDE w:val="0"/>
        <w:spacing w:before="59"/>
        <w:jc w:val="left"/>
        <w:textAlignment w:val="auto"/>
        <w:rPr>
          <w:rFonts w:ascii="Times New Roman" w:hAnsi="Times New Roman"/>
        </w:rPr>
      </w:pPr>
      <w:r>
        <w:rPr>
          <w:rFonts w:ascii="Times New Roman" w:hAnsi="Times New Roman"/>
          <w:lang w:bidi="en-US"/>
        </w:rPr>
        <w:pict w14:anchorId="05E5F2FA">
          <v:group id="_x0000_s1779" style="position:absolute;margin-left:130.45pt;margin-top:25.9pt;width:337.2pt;height:101.1pt;z-index:251692032;mso-wrap-distance-left:0;mso-wrap-distance-right:0;mso-position-horizontal-relative:page" coordorigin="2609,518" coordsize="6744,1620">
            <v:line id="_x0000_s1780" style="position:absolute" from="2670,527" to="2670,2018" strokecolor="#f3f3f3" strokeweight="5.16pt"/>
            <v:rect id="_x0000_s1781" style="position:absolute;left:9186;top:527;width:48;height:1491" fillcolor="#f3f3f3" stroked="f"/>
            <v:rect id="_x0000_s1782" style="position:absolute;left:2722;top:527;width:6465;height:492" fillcolor="#f3f3f3" stroked="f"/>
            <v:rect id="_x0000_s1783" style="position:absolute;left:2722;top:1019;width:6465;height:255" fillcolor="#f3f3f3" stroked="f"/>
            <v:rect id="_x0000_s1784" style="position:absolute;left:2722;top:1273;width:6465;height:372" fillcolor="#f3f3f3" stroked="f"/>
            <v:rect id="_x0000_s1785" style="position:absolute;left:2722;top:1645;width:6465;height:372" fillcolor="#f3f3f3" stroked="f"/>
            <v:line id="_x0000_s1786" style="position:absolute" from="2619,523" to="9234,523" strokeweight=".48pt"/>
            <v:rect id="_x0000_s1787" style="position:absolute;left:9234;top:517;width:119;height:10" fillcolor="black" stroked="f"/>
            <v:line id="_x0000_s1788" style="position:absolute" from="2614,518" to="2614,2020" strokeweight=".48pt"/>
            <v:rect id="_x0000_s1789" style="position:absolute;left:2609;top:2108;width:6625;height:29" fillcolor="silver" stroked="f"/>
            <v:rect id="_x0000_s1790" style="position:absolute;left:2609;top:2048;width:6625;height:60" fillcolor="#5f5f5f" stroked="f"/>
            <v:rect id="_x0000_s1791" style="position:absolute;left:2609;top:2020;width:6625;height:29" fillcolor="black" stroked="f"/>
            <v:rect id="_x0000_s1792" style="position:absolute;left:9323;top:527;width:29;height:1493" fillcolor="silver" stroked="f"/>
            <v:rect id="_x0000_s1793" style="position:absolute;left:9263;top:527;width:61;height:1493" fillcolor="#5f5f5f" stroked="f"/>
            <v:rect id="_x0000_s1794" style="position:absolute;left:9234;top:527;width:29;height:1493" fillcolor="black" stroked="f"/>
            <v:shape id="_x0000_s1795" type="#_x0000_t75" style="position:absolute;left:9234;top:2020;width:119;height:118">
              <v:imagedata r:id="rId24" o:title=""/>
            </v:shape>
            <v:shape id="_x0000_s1796" type="#_x0000_t202" style="position:absolute;left:2618;top:527;width:6616;height:1493" filled="f" stroked="f">
              <v:textbox inset="0,0,0,0">
                <w:txbxContent>
                  <w:p w14:paraId="627D1405" w14:textId="77777777" w:rsidR="007E4524" w:rsidRDefault="007E4524" w:rsidP="001B1768">
                    <w:pPr>
                      <w:widowControl w:val="0"/>
                      <w:numPr>
                        <w:ilvl w:val="0"/>
                        <w:numId w:val="12"/>
                      </w:numPr>
                      <w:tabs>
                        <w:tab w:val="left" w:pos="824"/>
                      </w:tabs>
                      <w:autoSpaceDE w:val="0"/>
                      <w:autoSpaceDN w:val="0"/>
                      <w:spacing w:before="114" w:after="0" w:line="240" w:lineRule="auto"/>
                    </w:pPr>
                    <w:r>
                      <w:rPr>
                        <w:i/>
                        <w:lang w:val="sr-Cyrl-RS"/>
                      </w:rPr>
                      <w:t xml:space="preserve">Недовољно познати узроци оболевања </w:t>
                    </w:r>
                    <w:r w:rsidRPr="001E6C27">
                      <w:rPr>
                        <w:lang w:val="sr-Cyrl-RS"/>
                      </w:rPr>
                      <w:t>међу првих пет група</w:t>
                    </w:r>
                    <w:r>
                      <w:rPr>
                        <w:spacing w:val="-11"/>
                      </w:rPr>
                      <w:t xml:space="preserve"> </w:t>
                    </w:r>
                  </w:p>
                  <w:p w14:paraId="7375DD5A" w14:textId="77777777" w:rsidR="007E4524" w:rsidRPr="001E6C27" w:rsidRDefault="007E4524" w:rsidP="003E5D31">
                    <w:pPr>
                      <w:widowControl w:val="0"/>
                      <w:numPr>
                        <w:ilvl w:val="0"/>
                        <w:numId w:val="12"/>
                      </w:numPr>
                      <w:tabs>
                        <w:tab w:val="left" w:pos="824"/>
                      </w:tabs>
                      <w:autoSpaceDE w:val="0"/>
                      <w:autoSpaceDN w:val="0"/>
                      <w:spacing w:before="1" w:after="0" w:line="240" w:lineRule="auto"/>
                      <w:rPr>
                        <w:i/>
                      </w:rPr>
                    </w:pPr>
                    <w:r w:rsidRPr="001E6C27">
                      <w:rPr>
                        <w:lang w:val="sr-Cyrl-RS"/>
                      </w:rPr>
                      <w:t xml:space="preserve">Најмање три од пет најзаступљенијих дијагноза припадају </w:t>
                    </w:r>
                    <w:r w:rsidRPr="001E6C27">
                      <w:rPr>
                        <w:i/>
                        <w:lang w:val="sr-Cyrl-RS"/>
                      </w:rPr>
                      <w:t>респираторним обољењима</w:t>
                    </w:r>
                    <w:r>
                      <w:t xml:space="preserve"> </w:t>
                    </w:r>
                  </w:p>
                  <w:p w14:paraId="0BB9C839" w14:textId="77777777" w:rsidR="007E4524" w:rsidRDefault="007E4524" w:rsidP="001B1768">
                    <w:pPr>
                      <w:widowControl w:val="0"/>
                      <w:numPr>
                        <w:ilvl w:val="0"/>
                        <w:numId w:val="12"/>
                      </w:numPr>
                      <w:tabs>
                        <w:tab w:val="left" w:pos="824"/>
                      </w:tabs>
                      <w:autoSpaceDE w:val="0"/>
                      <w:autoSpaceDN w:val="0"/>
                      <w:spacing w:before="119" w:after="0" w:line="240" w:lineRule="auto"/>
                      <w:ind w:hanging="363"/>
                    </w:pPr>
                    <w:r>
                      <w:rPr>
                        <w:lang w:val="sr-Cyrl-RS"/>
                      </w:rPr>
                      <w:t>Просечан број дијагноза по детету школског узраста је 3</w:t>
                    </w:r>
                  </w:p>
                </w:txbxContent>
              </v:textbox>
            </v:shape>
            <w10:wrap type="topAndBottom" anchorx="page"/>
          </v:group>
        </w:pict>
      </w:r>
      <w:bookmarkStart w:id="16" w:name="_TOC_250027"/>
      <w:bookmarkEnd w:id="16"/>
      <w:r w:rsidR="003E5D31" w:rsidRPr="0080460B">
        <w:rPr>
          <w:rFonts w:ascii="Times New Roman" w:hAnsi="Times New Roman"/>
        </w:rPr>
        <w:t>Служба за здравствену заштиту школске деце и омладине</w:t>
      </w:r>
    </w:p>
    <w:p w14:paraId="1EEEDB0A" w14:textId="77777777" w:rsidR="003E5D31" w:rsidRPr="002465D6" w:rsidRDefault="003E5D31" w:rsidP="003E5D31">
      <w:pPr>
        <w:pStyle w:val="BodyText"/>
        <w:spacing w:before="202"/>
        <w:ind w:left="100" w:right="118"/>
        <w:rPr>
          <w:rFonts w:ascii="Times New Roman" w:hAnsi="Times New Roman"/>
        </w:rPr>
      </w:pPr>
      <w:r w:rsidRPr="002465D6">
        <w:rPr>
          <w:rFonts w:ascii="Times New Roman" w:hAnsi="Times New Roman"/>
        </w:rPr>
        <w:t>У слу</w:t>
      </w:r>
      <w:r w:rsidR="00272301" w:rsidRPr="002465D6">
        <w:rPr>
          <w:rFonts w:ascii="Times New Roman" w:hAnsi="Times New Roman"/>
        </w:rPr>
        <w:t>ж</w:t>
      </w:r>
      <w:r w:rsidRPr="002465D6">
        <w:rPr>
          <w:rFonts w:ascii="Times New Roman" w:hAnsi="Times New Roman"/>
        </w:rPr>
        <w:t xml:space="preserve">би за здравствену заштиту деце школског узраста у </w:t>
      </w:r>
      <w:r w:rsidRPr="002465D6">
        <w:rPr>
          <w:rFonts w:ascii="Times New Roman" w:hAnsi="Times New Roman"/>
          <w:b/>
        </w:rPr>
        <w:t xml:space="preserve">Сокобањи, </w:t>
      </w:r>
      <w:r w:rsidRPr="002465D6">
        <w:rPr>
          <w:rFonts w:ascii="Times New Roman" w:hAnsi="Times New Roman"/>
        </w:rPr>
        <w:t>2015.  године регистровано је 4504 обољења, стања и повреда, тако да је стопа износила</w:t>
      </w:r>
      <w:r w:rsidRPr="002465D6">
        <w:rPr>
          <w:rFonts w:ascii="Times New Roman" w:hAnsi="Times New Roman"/>
          <w:spacing w:val="-9"/>
        </w:rPr>
        <w:t xml:space="preserve"> </w:t>
      </w:r>
      <w:r w:rsidRPr="002465D6">
        <w:rPr>
          <w:rFonts w:ascii="Times New Roman" w:hAnsi="Times New Roman"/>
        </w:rPr>
        <w:t>3252‰.</w:t>
      </w:r>
    </w:p>
    <w:p w14:paraId="4C55C867" w14:textId="3C57A915" w:rsidR="003E5D31" w:rsidRPr="002465D6" w:rsidRDefault="003E5D31" w:rsidP="003E5D31">
      <w:pPr>
        <w:spacing w:before="120"/>
        <w:ind w:left="100" w:right="114"/>
        <w:jc w:val="both"/>
        <w:rPr>
          <w:rFonts w:ascii="Times New Roman" w:hAnsi="Times New Roman" w:cs="Times New Roman"/>
          <w:sz w:val="24"/>
        </w:rPr>
      </w:pPr>
      <w:r w:rsidRPr="002465D6">
        <w:rPr>
          <w:rFonts w:ascii="Times New Roman" w:hAnsi="Times New Roman" w:cs="Times New Roman"/>
          <w:sz w:val="24"/>
        </w:rPr>
        <w:t xml:space="preserve">Најзаступљенија група болести, које чине више од половине морбидитета, јесу </w:t>
      </w:r>
      <w:r w:rsidRPr="002465D6">
        <w:rPr>
          <w:rFonts w:ascii="Times New Roman" w:hAnsi="Times New Roman" w:cs="Times New Roman"/>
          <w:b/>
          <w:sz w:val="24"/>
        </w:rPr>
        <w:t xml:space="preserve">болести система за дисање </w:t>
      </w:r>
      <w:r w:rsidRPr="002465D6">
        <w:rPr>
          <w:rFonts w:ascii="Times New Roman" w:hAnsi="Times New Roman" w:cs="Times New Roman"/>
          <w:sz w:val="24"/>
        </w:rPr>
        <w:t>(2327 или 52%). Стопа морбидитета је у 2015. години 1680</w:t>
      </w:r>
      <w:r w:rsidR="0036448B">
        <w:rPr>
          <w:rFonts w:ascii="Times New Roman" w:hAnsi="Times New Roman" w:cs="Times New Roman"/>
          <w:sz w:val="24"/>
        </w:rPr>
        <w:t xml:space="preserve"> на 1000 деце 7-18 година . Најч</w:t>
      </w:r>
      <w:r w:rsidRPr="002465D6">
        <w:rPr>
          <w:rFonts w:ascii="Times New Roman" w:hAnsi="Times New Roman" w:cs="Times New Roman"/>
          <w:sz w:val="24"/>
        </w:rPr>
        <w:t xml:space="preserve">ешћа дијагноза из ове групе је </w:t>
      </w:r>
      <w:r w:rsidRPr="002465D6">
        <w:rPr>
          <w:rFonts w:ascii="Times New Roman" w:hAnsi="Times New Roman" w:cs="Times New Roman"/>
          <w:i/>
          <w:sz w:val="24"/>
        </w:rPr>
        <w:t xml:space="preserve">акутно запаљење ждрела и крајника </w:t>
      </w:r>
      <w:r w:rsidRPr="002465D6">
        <w:rPr>
          <w:rFonts w:ascii="Times New Roman" w:hAnsi="Times New Roman" w:cs="Times New Roman"/>
          <w:sz w:val="24"/>
        </w:rPr>
        <w:t xml:space="preserve">(1182 или 26,2% укупног морбидитета службе). На другом и трећем месту су </w:t>
      </w:r>
      <w:r w:rsidRPr="002465D6">
        <w:rPr>
          <w:rFonts w:ascii="Times New Roman" w:hAnsi="Times New Roman" w:cs="Times New Roman"/>
          <w:b/>
          <w:sz w:val="24"/>
        </w:rPr>
        <w:t xml:space="preserve">симптоми, знаци и патолошки и </w:t>
      </w:r>
      <w:r w:rsidRPr="002465D6">
        <w:rPr>
          <w:rFonts w:ascii="Times New Roman" w:hAnsi="Times New Roman" w:cs="Times New Roman"/>
          <w:b/>
          <w:sz w:val="24"/>
        </w:rPr>
        <w:lastRenderedPageBreak/>
        <w:t xml:space="preserve">клинички лабораторијски налази </w:t>
      </w:r>
      <w:r w:rsidRPr="002465D6">
        <w:rPr>
          <w:rFonts w:ascii="Times New Roman" w:hAnsi="Times New Roman" w:cs="Times New Roman"/>
          <w:sz w:val="24"/>
        </w:rPr>
        <w:t xml:space="preserve">(стопа –406,5‰ у 2015. години) и </w:t>
      </w:r>
      <w:r w:rsidR="001C66D2">
        <w:rPr>
          <w:rFonts w:ascii="Times New Roman" w:hAnsi="Times New Roman" w:cs="Times New Roman"/>
          <w:b/>
          <w:sz w:val="24"/>
        </w:rPr>
        <w:t>фактори који утич</w:t>
      </w:r>
      <w:r w:rsidRPr="002465D6">
        <w:rPr>
          <w:rFonts w:ascii="Times New Roman" w:hAnsi="Times New Roman" w:cs="Times New Roman"/>
          <w:b/>
          <w:sz w:val="24"/>
        </w:rPr>
        <w:t xml:space="preserve">у на здравствено стање и контакт са здравственом службом </w:t>
      </w:r>
      <w:r w:rsidRPr="002465D6">
        <w:rPr>
          <w:rFonts w:ascii="Times New Roman" w:hAnsi="Times New Roman" w:cs="Times New Roman"/>
          <w:sz w:val="24"/>
        </w:rPr>
        <w:t xml:space="preserve">(стопа –383,4‰). На четвртом месту су </w:t>
      </w:r>
      <w:r w:rsidRPr="002465D6">
        <w:rPr>
          <w:rFonts w:ascii="Times New Roman" w:hAnsi="Times New Roman" w:cs="Times New Roman"/>
          <w:b/>
          <w:sz w:val="24"/>
        </w:rPr>
        <w:t xml:space="preserve">болести система за варење </w:t>
      </w:r>
      <w:r w:rsidRPr="002465D6">
        <w:rPr>
          <w:rFonts w:ascii="Times New Roman" w:hAnsi="Times New Roman" w:cs="Times New Roman"/>
          <w:sz w:val="24"/>
        </w:rPr>
        <w:t xml:space="preserve">са стопом оболевања 206/1000 деце школског узраста у 2015. години. </w:t>
      </w:r>
      <w:r w:rsidRPr="002465D6">
        <w:rPr>
          <w:rFonts w:ascii="Times New Roman" w:hAnsi="Times New Roman" w:cs="Times New Roman"/>
          <w:b/>
          <w:sz w:val="24"/>
        </w:rPr>
        <w:t xml:space="preserve">Повреде и тровања </w:t>
      </w:r>
      <w:r w:rsidRPr="002465D6">
        <w:rPr>
          <w:rFonts w:ascii="Times New Roman" w:hAnsi="Times New Roman" w:cs="Times New Roman"/>
          <w:sz w:val="24"/>
        </w:rPr>
        <w:t>учествују са 4,9% у укупном ванболничком морбидитету школске деце Сокобање и налазе се на петом месту по учесталости 2015.го</w:t>
      </w:r>
      <w:r w:rsidR="00BA0B8B">
        <w:rPr>
          <w:rFonts w:ascii="Times New Roman" w:hAnsi="Times New Roman" w:cs="Times New Roman"/>
          <w:sz w:val="24"/>
        </w:rPr>
        <w:t>дине</w:t>
      </w:r>
      <w:r w:rsidR="002465D6">
        <w:rPr>
          <w:rFonts w:ascii="Times New Roman" w:hAnsi="Times New Roman" w:cs="Times New Roman"/>
          <w:sz w:val="24"/>
        </w:rPr>
        <w:t>. Наведене групе обољења ч</w:t>
      </w:r>
      <w:r w:rsidRPr="002465D6">
        <w:rPr>
          <w:rFonts w:ascii="Times New Roman" w:hAnsi="Times New Roman" w:cs="Times New Roman"/>
          <w:sz w:val="24"/>
        </w:rPr>
        <w:t>ине 87,2% укупно регистрованих стања.</w:t>
      </w:r>
    </w:p>
    <w:p w14:paraId="4FE32D11" w14:textId="00875B6D" w:rsidR="003E5D31" w:rsidRDefault="003E5D31" w:rsidP="005E60CF">
      <w:pPr>
        <w:pStyle w:val="BodyText"/>
        <w:ind w:left="100"/>
        <w:rPr>
          <w:rFonts w:ascii="Arial"/>
          <w:sz w:val="20"/>
        </w:rPr>
      </w:pPr>
      <w:r w:rsidRPr="0080460B">
        <w:rPr>
          <w:rFonts w:ascii="Times New Roman" w:hAnsi="Times New Roman"/>
          <w:szCs w:val="24"/>
        </w:rPr>
        <w:t xml:space="preserve">У службама за здравствену заштиту деце школског узраста </w:t>
      </w:r>
      <w:r w:rsidRPr="0080460B">
        <w:rPr>
          <w:rFonts w:ascii="Times New Roman" w:hAnsi="Times New Roman"/>
          <w:b/>
          <w:szCs w:val="24"/>
        </w:rPr>
        <w:t xml:space="preserve">Сокобање </w:t>
      </w:r>
      <w:r w:rsidRPr="0080460B">
        <w:rPr>
          <w:rFonts w:ascii="Times New Roman" w:hAnsi="Times New Roman"/>
          <w:szCs w:val="24"/>
        </w:rPr>
        <w:t>2015. године првих пет</w:t>
      </w:r>
      <w:r w:rsidR="00451FAE" w:rsidRPr="0080460B">
        <w:rPr>
          <w:rFonts w:ascii="Times New Roman" w:hAnsi="Times New Roman"/>
          <w:szCs w:val="24"/>
        </w:rPr>
        <w:t xml:space="preserve"> </w:t>
      </w:r>
      <w:r w:rsidRPr="0080460B">
        <w:rPr>
          <w:rFonts w:ascii="Times New Roman" w:hAnsi="Times New Roman"/>
          <w:szCs w:val="24"/>
        </w:rPr>
        <w:t xml:space="preserve">водећих дијагноза чине 65% регистрованог морбидитета. Међу њима су три дијагнозе из групе респираторних обољења и то: </w:t>
      </w:r>
      <w:r w:rsidR="001C66D2" w:rsidRPr="0080460B">
        <w:rPr>
          <w:rFonts w:ascii="Times New Roman" w:hAnsi="Times New Roman"/>
          <w:i/>
          <w:szCs w:val="24"/>
        </w:rPr>
        <w:t>акутно запаљење ж</w:t>
      </w:r>
      <w:r w:rsidRPr="0080460B">
        <w:rPr>
          <w:rFonts w:ascii="Times New Roman" w:hAnsi="Times New Roman"/>
          <w:i/>
          <w:szCs w:val="24"/>
        </w:rPr>
        <w:t xml:space="preserve">дрела и крајника </w:t>
      </w:r>
      <w:r w:rsidRPr="0080460B">
        <w:rPr>
          <w:rFonts w:ascii="Times New Roman" w:hAnsi="Times New Roman"/>
          <w:szCs w:val="24"/>
        </w:rPr>
        <w:t xml:space="preserve">(1182 или 26,2% укупног морбидитета), </w:t>
      </w:r>
      <w:r w:rsidRPr="0080460B">
        <w:rPr>
          <w:rFonts w:ascii="Times New Roman" w:hAnsi="Times New Roman"/>
          <w:i/>
          <w:szCs w:val="24"/>
        </w:rPr>
        <w:t xml:space="preserve">акутне инфекције горњих респираторних путева </w:t>
      </w:r>
      <w:r w:rsidRPr="0080460B">
        <w:rPr>
          <w:rFonts w:ascii="Times New Roman" w:hAnsi="Times New Roman"/>
          <w:szCs w:val="24"/>
        </w:rPr>
        <w:t xml:space="preserve">(618 или 13,7%) и на петом месту </w:t>
      </w:r>
      <w:r w:rsidRPr="0080460B">
        <w:rPr>
          <w:rFonts w:ascii="Times New Roman" w:hAnsi="Times New Roman"/>
          <w:i/>
          <w:szCs w:val="24"/>
        </w:rPr>
        <w:t xml:space="preserve">акутни бронхитис и бронхиолитис </w:t>
      </w:r>
      <w:r w:rsidRPr="0080460B">
        <w:rPr>
          <w:rFonts w:ascii="Times New Roman" w:hAnsi="Times New Roman"/>
          <w:szCs w:val="24"/>
        </w:rPr>
        <w:t xml:space="preserve">(315 или 7%). Дијагностичка категорија </w:t>
      </w:r>
      <w:r w:rsidRPr="0080460B">
        <w:rPr>
          <w:rFonts w:ascii="Times New Roman" w:hAnsi="Times New Roman"/>
          <w:i/>
          <w:szCs w:val="24"/>
        </w:rPr>
        <w:t xml:space="preserve">лица која траже здравствене услуге ради прегледа и испитивања </w:t>
      </w:r>
      <w:r w:rsidRPr="0080460B">
        <w:rPr>
          <w:rFonts w:ascii="Times New Roman" w:hAnsi="Times New Roman"/>
          <w:szCs w:val="24"/>
        </w:rPr>
        <w:t xml:space="preserve">се налази на трећем месту по учесталости (490 или 10,3%). </w:t>
      </w:r>
      <w:r w:rsidRPr="0080460B">
        <w:rPr>
          <w:rFonts w:ascii="Times New Roman" w:hAnsi="Times New Roman"/>
          <w:i/>
          <w:szCs w:val="24"/>
        </w:rPr>
        <w:t xml:space="preserve">Други симптоми, знаци и ненормални клинички и лабораторијски налази </w:t>
      </w:r>
      <w:r w:rsidR="003E1697" w:rsidRPr="0080460B">
        <w:rPr>
          <w:rFonts w:ascii="Times New Roman" w:hAnsi="Times New Roman"/>
          <w:szCs w:val="24"/>
        </w:rPr>
        <w:t>су на ч</w:t>
      </w:r>
      <w:r w:rsidRPr="0080460B">
        <w:rPr>
          <w:rFonts w:ascii="Times New Roman" w:hAnsi="Times New Roman"/>
          <w:szCs w:val="24"/>
        </w:rPr>
        <w:t>етвртом ме</w:t>
      </w:r>
      <w:r w:rsidR="005E60CF">
        <w:rPr>
          <w:rFonts w:ascii="Times New Roman" w:hAnsi="Times New Roman"/>
          <w:szCs w:val="24"/>
        </w:rPr>
        <w:t>сту (324 или 7,2%) 2015.године</w:t>
      </w:r>
      <w:r w:rsidR="005E60CF">
        <w:rPr>
          <w:rFonts w:ascii="Times New Roman" w:hAnsi="Times New Roman"/>
          <w:szCs w:val="24"/>
          <w:lang w:val="sr-Cyrl-RS"/>
        </w:rPr>
        <w:t>.</w:t>
      </w:r>
    </w:p>
    <w:p w14:paraId="5944C9F4" w14:textId="77777777" w:rsidR="003E5D31" w:rsidRDefault="003E5D31" w:rsidP="003E5D31">
      <w:pPr>
        <w:pStyle w:val="BodyText"/>
        <w:rPr>
          <w:rFonts w:ascii="Arial"/>
          <w:sz w:val="20"/>
        </w:rPr>
      </w:pPr>
    </w:p>
    <w:p w14:paraId="3F047B3E" w14:textId="77777777" w:rsidR="003E5D31" w:rsidRPr="0068464D" w:rsidRDefault="003E5D31" w:rsidP="00033728">
      <w:pPr>
        <w:pStyle w:val="Heading3"/>
        <w:keepNext w:val="0"/>
        <w:widowControl w:val="0"/>
        <w:tabs>
          <w:tab w:val="left" w:pos="1670"/>
        </w:tabs>
        <w:suppressAutoHyphens w:val="0"/>
        <w:autoSpaceDE w:val="0"/>
        <w:spacing w:before="59"/>
        <w:ind w:left="284"/>
        <w:jc w:val="left"/>
        <w:textAlignment w:val="auto"/>
        <w:rPr>
          <w:rFonts w:ascii="Times New Roman" w:hAnsi="Times New Roman"/>
        </w:rPr>
      </w:pPr>
      <w:bookmarkStart w:id="17" w:name="_TOC_250026"/>
      <w:bookmarkEnd w:id="17"/>
      <w:r w:rsidRPr="0068464D">
        <w:rPr>
          <w:rFonts w:ascii="Times New Roman" w:hAnsi="Times New Roman"/>
        </w:rPr>
        <w:t>Служба за здравствену заштиту жена</w:t>
      </w:r>
    </w:p>
    <w:p w14:paraId="29F8DF0E" w14:textId="77777777" w:rsidR="003E5D31" w:rsidRDefault="007E4524" w:rsidP="003E5D31">
      <w:pPr>
        <w:pStyle w:val="BodyText"/>
        <w:spacing w:before="1"/>
        <w:rPr>
          <w:b/>
          <w:sz w:val="10"/>
        </w:rPr>
      </w:pPr>
      <w:r>
        <w:rPr>
          <w:lang w:bidi="en-US"/>
        </w:rPr>
        <w:pict w14:anchorId="61A71DBC">
          <v:group id="_x0000_s1888" style="position:absolute;left:0;text-align:left;margin-left:79.45pt;margin-top:8pt;width:439.3pt;height:87.35pt;z-index:251694080;mso-wrap-distance-left:0;mso-wrap-distance-right:0;mso-position-horizontal-relative:page" coordorigin="1589,160" coordsize="8786,1248">
            <v:line id="_x0000_s1889" style="position:absolute" from="1610,170" to="1610,1288" strokecolor="#f3f3f3" strokeweight="1.08pt"/>
            <v:rect id="_x0000_s1890" style="position:absolute;left:1620;top:169;width:8659;height:492" fillcolor="#f3f3f3" stroked="f"/>
            <v:rect id="_x0000_s1891" style="position:absolute;left:1620;top:661;width:8659;height:255" fillcolor="#f3f3f3" stroked="f"/>
            <v:rect id="_x0000_s1892" style="position:absolute;left:1620;top:916;width:8659;height:372" fillcolor="#f3f3f3" stroked="f"/>
            <v:line id="_x0000_s1893" style="position:absolute" from="1599,165" to="10257,165" strokeweight=".48pt"/>
            <v:rect id="_x0000_s1894" style="position:absolute;left:10257;top:160;width:118;height:10" fillcolor="black" stroked="f"/>
            <v:line id="_x0000_s1895" style="position:absolute" from="1594,160" to="1594,1290" strokeweight=".48pt"/>
            <v:rect id="_x0000_s1896" style="position:absolute;left:1589;top:1379;width:8668;height:29" fillcolor="silver" stroked="f"/>
            <v:rect id="_x0000_s1897" style="position:absolute;left:1589;top:1319;width:8668;height:60" fillcolor="#5f5f5f" stroked="f"/>
            <v:rect id="_x0000_s1898" style="position:absolute;left:1589;top:1290;width:8668;height:29" fillcolor="black" stroked="f"/>
            <v:rect id="_x0000_s1899" style="position:absolute;left:10346;top:169;width:29;height:1121" fillcolor="silver" stroked="f"/>
            <v:rect id="_x0000_s1900" style="position:absolute;left:10286;top:169;width:60;height:1121" fillcolor="#5f5f5f" stroked="f"/>
            <v:rect id="_x0000_s1901" style="position:absolute;left:10257;top:169;width:29;height:1121" fillcolor="black" stroked="f"/>
            <v:shape id="_x0000_s1902" type="#_x0000_t75" style="position:absolute;left:10257;top:1290;width:118;height:118">
              <v:imagedata r:id="rId25" o:title=""/>
            </v:shape>
            <v:shape id="_x0000_s1903" type="#_x0000_t202" style="position:absolute;left:1598;top:169;width:8659;height:1121" filled="f" stroked="f">
              <v:textbox style="mso-next-textbox:#_x0000_s1903" inset="0,0,0,0">
                <w:txbxContent>
                  <w:p w14:paraId="30F24ED0" w14:textId="77777777" w:rsidR="007E4524" w:rsidRDefault="007E4524" w:rsidP="001B1768">
                    <w:pPr>
                      <w:widowControl w:val="0"/>
                      <w:numPr>
                        <w:ilvl w:val="0"/>
                        <w:numId w:val="11"/>
                      </w:numPr>
                      <w:tabs>
                        <w:tab w:val="left" w:pos="382"/>
                      </w:tabs>
                      <w:autoSpaceDE w:val="0"/>
                      <w:autoSpaceDN w:val="0"/>
                      <w:spacing w:before="114" w:after="0" w:line="240" w:lineRule="auto"/>
                      <w:ind w:hanging="396"/>
                    </w:pPr>
                    <w:r>
                      <w:rPr>
                        <w:i/>
                        <w:lang w:val="sr-Cyrl-RS"/>
                      </w:rPr>
                      <w:t xml:space="preserve">Болести мокраћно-полног система  су најзаступљеније и чине око </w:t>
                    </w:r>
                    <w:r>
                      <w:t xml:space="preserve">o 50-80% </w:t>
                    </w:r>
                    <w:r>
                      <w:rPr>
                        <w:lang w:val="sr-Cyrl-RS"/>
                      </w:rPr>
                      <w:t>укупнг морбидитета</w:t>
                    </w:r>
                  </w:p>
                  <w:p w14:paraId="5AC6534F" w14:textId="77777777" w:rsidR="007E4524" w:rsidRDefault="007E4524" w:rsidP="001B1768">
                    <w:pPr>
                      <w:widowControl w:val="0"/>
                      <w:numPr>
                        <w:ilvl w:val="0"/>
                        <w:numId w:val="11"/>
                      </w:numPr>
                      <w:tabs>
                        <w:tab w:val="left" w:pos="418"/>
                      </w:tabs>
                      <w:autoSpaceDE w:val="0"/>
                      <w:autoSpaceDN w:val="0"/>
                      <w:spacing w:before="119" w:after="0" w:line="240" w:lineRule="auto"/>
                      <w:ind w:right="403" w:hanging="396"/>
                      <w:rPr>
                        <w:i/>
                      </w:rPr>
                    </w:pPr>
                    <w:r>
                      <w:rPr>
                        <w:lang w:val="sr-Cyrl-RS"/>
                      </w:rPr>
                      <w:t>Најчешће појединачне дијагнозе су</w:t>
                    </w:r>
                    <w:r>
                      <w:t xml:space="preserve">: </w:t>
                    </w:r>
                    <w:r w:rsidRPr="00B83C19">
                      <w:rPr>
                        <w:i/>
                        <w:lang w:val="sr-Cyrl-RS"/>
                      </w:rPr>
                      <w:t>поремећаји менструације, лица која траже</w:t>
                    </w:r>
                    <w:r>
                      <w:rPr>
                        <w:i/>
                      </w:rPr>
                      <w:t xml:space="preserve"> здравствене услуге ради прегледа и испитивања, друга запаљења карличних органа, цистити</w:t>
                    </w:r>
                  </w:p>
                </w:txbxContent>
              </v:textbox>
            </v:shape>
            <w10:wrap type="topAndBottom" anchorx="page"/>
          </v:group>
        </w:pict>
      </w:r>
    </w:p>
    <w:p w14:paraId="4B91D448" w14:textId="77777777" w:rsidR="003E5D31" w:rsidRPr="002465D6" w:rsidRDefault="003E5D31" w:rsidP="00033728">
      <w:pPr>
        <w:pStyle w:val="BodyText"/>
        <w:spacing w:before="202"/>
        <w:ind w:left="142" w:right="115"/>
        <w:rPr>
          <w:rFonts w:ascii="Times New Roman" w:hAnsi="Times New Roman"/>
        </w:rPr>
      </w:pPr>
      <w:r w:rsidRPr="002465D6">
        <w:rPr>
          <w:rFonts w:ascii="Times New Roman" w:hAnsi="Times New Roman"/>
        </w:rPr>
        <w:t xml:space="preserve">У служби за здравствену заштиту жена у </w:t>
      </w:r>
      <w:r w:rsidRPr="002465D6">
        <w:rPr>
          <w:rFonts w:ascii="Times New Roman" w:hAnsi="Times New Roman"/>
          <w:b/>
        </w:rPr>
        <w:t xml:space="preserve">Сокобањи, </w:t>
      </w:r>
      <w:r w:rsidRPr="002465D6">
        <w:rPr>
          <w:rFonts w:ascii="Times New Roman" w:hAnsi="Times New Roman"/>
        </w:rPr>
        <w:t>2015. године регистровано је 1.054 обољења, стања и повреда, тако да је стопа износила 152,2‰.</w:t>
      </w:r>
    </w:p>
    <w:p w14:paraId="3489B0D6" w14:textId="77777777" w:rsidR="003E5D31" w:rsidRPr="002465D6" w:rsidRDefault="003E5D31" w:rsidP="003E5D31">
      <w:pPr>
        <w:spacing w:before="118"/>
        <w:ind w:left="100" w:right="114"/>
        <w:jc w:val="both"/>
        <w:rPr>
          <w:rFonts w:ascii="Times New Roman" w:hAnsi="Times New Roman" w:cs="Times New Roman"/>
          <w:sz w:val="24"/>
        </w:rPr>
      </w:pPr>
      <w:r w:rsidRPr="002465D6">
        <w:rPr>
          <w:rFonts w:ascii="Times New Roman" w:hAnsi="Times New Roman" w:cs="Times New Roman"/>
          <w:sz w:val="24"/>
        </w:rPr>
        <w:t xml:space="preserve">Најзаступљенија група болести, које чине 80% морбидитета, јесу </w:t>
      </w:r>
      <w:r w:rsidRPr="002465D6">
        <w:rPr>
          <w:rFonts w:ascii="Times New Roman" w:hAnsi="Times New Roman" w:cs="Times New Roman"/>
          <w:b/>
          <w:sz w:val="24"/>
        </w:rPr>
        <w:t xml:space="preserve">болести мокраћно-полног система </w:t>
      </w:r>
      <w:r w:rsidRPr="002465D6">
        <w:rPr>
          <w:rFonts w:ascii="Times New Roman" w:hAnsi="Times New Roman" w:cs="Times New Roman"/>
          <w:sz w:val="24"/>
        </w:rPr>
        <w:t xml:space="preserve">(848 или 122,5 на 1000 ţена старијих од 15 година). Најчешћа дијагноза из ове групе  су </w:t>
      </w:r>
      <w:r w:rsidRPr="002465D6">
        <w:rPr>
          <w:rFonts w:ascii="Times New Roman" w:hAnsi="Times New Roman" w:cs="Times New Roman"/>
          <w:i/>
          <w:sz w:val="24"/>
        </w:rPr>
        <w:t xml:space="preserve">друга запаљења женских карличних органа </w:t>
      </w:r>
      <w:r w:rsidRPr="002465D6">
        <w:rPr>
          <w:rFonts w:ascii="Times New Roman" w:hAnsi="Times New Roman" w:cs="Times New Roman"/>
          <w:sz w:val="24"/>
        </w:rPr>
        <w:t>(19,7%) која је евидентирана при свакој петој посети.</w:t>
      </w:r>
    </w:p>
    <w:p w14:paraId="2151E40D" w14:textId="77777777" w:rsidR="003E5D31" w:rsidRPr="002465D6" w:rsidRDefault="003E5D31" w:rsidP="003E5D31">
      <w:pPr>
        <w:spacing w:before="120"/>
        <w:ind w:left="100" w:right="112"/>
        <w:jc w:val="both"/>
        <w:rPr>
          <w:rFonts w:ascii="Times New Roman" w:hAnsi="Times New Roman" w:cs="Times New Roman"/>
          <w:sz w:val="24"/>
        </w:rPr>
      </w:pPr>
      <w:r w:rsidRPr="002465D6">
        <w:rPr>
          <w:rFonts w:ascii="Times New Roman" w:hAnsi="Times New Roman" w:cs="Times New Roman"/>
          <w:sz w:val="24"/>
        </w:rPr>
        <w:t xml:space="preserve">На другом месту су </w:t>
      </w:r>
      <w:r w:rsidRPr="002465D6">
        <w:rPr>
          <w:rFonts w:ascii="Times New Roman" w:hAnsi="Times New Roman" w:cs="Times New Roman"/>
          <w:b/>
          <w:sz w:val="24"/>
        </w:rPr>
        <w:t xml:space="preserve">тумори  </w:t>
      </w:r>
      <w:r w:rsidRPr="002465D6">
        <w:rPr>
          <w:rFonts w:ascii="Times New Roman" w:hAnsi="Times New Roman" w:cs="Times New Roman"/>
          <w:sz w:val="24"/>
        </w:rPr>
        <w:t xml:space="preserve">са учешћем у укупном морбидитету службе 2015.године са  7,2% (стопа 11‰). Треће место припада групи </w:t>
      </w:r>
      <w:r w:rsidRPr="002465D6">
        <w:rPr>
          <w:rFonts w:ascii="Times New Roman" w:hAnsi="Times New Roman" w:cs="Times New Roman"/>
          <w:b/>
          <w:sz w:val="24"/>
        </w:rPr>
        <w:t>фактори који утичу на здравствено стањ</w:t>
      </w:r>
      <w:r w:rsidR="003E1697">
        <w:rPr>
          <w:rFonts w:ascii="Times New Roman" w:hAnsi="Times New Roman" w:cs="Times New Roman"/>
          <w:b/>
          <w:sz w:val="24"/>
        </w:rPr>
        <w:t>е и контакт са здравственом служ</w:t>
      </w:r>
      <w:r w:rsidRPr="002465D6">
        <w:rPr>
          <w:rFonts w:ascii="Times New Roman" w:hAnsi="Times New Roman" w:cs="Times New Roman"/>
          <w:b/>
          <w:sz w:val="24"/>
        </w:rPr>
        <w:t xml:space="preserve">бом </w:t>
      </w:r>
      <w:r w:rsidRPr="002465D6">
        <w:rPr>
          <w:rFonts w:ascii="Times New Roman" w:hAnsi="Times New Roman" w:cs="Times New Roman"/>
          <w:sz w:val="24"/>
        </w:rPr>
        <w:t xml:space="preserve">(50 или 4,7%; стопа –7,2‰). Следе </w:t>
      </w:r>
      <w:r w:rsidRPr="002465D6">
        <w:rPr>
          <w:rFonts w:ascii="Times New Roman" w:hAnsi="Times New Roman" w:cs="Times New Roman"/>
          <w:b/>
          <w:sz w:val="24"/>
        </w:rPr>
        <w:t xml:space="preserve">болести коже и поткожног ткива </w:t>
      </w:r>
      <w:r w:rsidRPr="002465D6">
        <w:rPr>
          <w:rFonts w:ascii="Times New Roman" w:hAnsi="Times New Roman" w:cs="Times New Roman"/>
          <w:sz w:val="24"/>
        </w:rPr>
        <w:t xml:space="preserve">као и </w:t>
      </w:r>
      <w:r w:rsidRPr="002465D6">
        <w:rPr>
          <w:rFonts w:ascii="Times New Roman" w:hAnsi="Times New Roman" w:cs="Times New Roman"/>
          <w:b/>
          <w:sz w:val="24"/>
        </w:rPr>
        <w:t xml:space="preserve">симптоми, знаци и патолошки и клинички лабораторијски налази. </w:t>
      </w:r>
      <w:r w:rsidRPr="002465D6">
        <w:rPr>
          <w:rFonts w:ascii="Times New Roman" w:hAnsi="Times New Roman" w:cs="Times New Roman"/>
          <w:sz w:val="24"/>
        </w:rPr>
        <w:t>Ове две дијагностичке групе чине по 1,9% регистрованог морбидитета и имају стопу оболевања 2,9‰ у 2015.</w:t>
      </w:r>
      <w:r w:rsidRPr="002465D6">
        <w:rPr>
          <w:rFonts w:ascii="Times New Roman" w:hAnsi="Times New Roman" w:cs="Times New Roman"/>
          <w:spacing w:val="-1"/>
          <w:sz w:val="24"/>
        </w:rPr>
        <w:t xml:space="preserve"> </w:t>
      </w:r>
      <w:r w:rsidRPr="002465D6">
        <w:rPr>
          <w:rFonts w:ascii="Times New Roman" w:hAnsi="Times New Roman" w:cs="Times New Roman"/>
          <w:sz w:val="24"/>
        </w:rPr>
        <w:t>години.</w:t>
      </w:r>
    </w:p>
    <w:p w14:paraId="2E59E4B8" w14:textId="77777777" w:rsidR="000B3967" w:rsidRDefault="003E5D31" w:rsidP="000B3967">
      <w:pPr>
        <w:spacing w:before="121"/>
        <w:ind w:left="100" w:right="112"/>
        <w:jc w:val="both"/>
        <w:rPr>
          <w:rFonts w:ascii="Times New Roman" w:hAnsi="Times New Roman"/>
          <w:lang w:val="sr-Cyrl-RS"/>
        </w:rPr>
      </w:pPr>
      <w:r w:rsidRPr="002465D6">
        <w:rPr>
          <w:rFonts w:ascii="Times New Roman" w:hAnsi="Times New Roman" w:cs="Times New Roman"/>
          <w:sz w:val="24"/>
        </w:rPr>
        <w:t>Пет водећих дијагноза у структури ванболничког морбидитета евиден</w:t>
      </w:r>
      <w:r w:rsidR="00100215">
        <w:rPr>
          <w:rFonts w:ascii="Times New Roman" w:hAnsi="Times New Roman" w:cs="Times New Roman"/>
          <w:sz w:val="24"/>
        </w:rPr>
        <w:t>тираног у служби у за здравствену заштиту ж</w:t>
      </w:r>
      <w:r w:rsidRPr="002465D6">
        <w:rPr>
          <w:rFonts w:ascii="Times New Roman" w:hAnsi="Times New Roman" w:cs="Times New Roman"/>
          <w:sz w:val="24"/>
        </w:rPr>
        <w:t xml:space="preserve">ена у </w:t>
      </w:r>
      <w:r w:rsidRPr="002465D6">
        <w:rPr>
          <w:rFonts w:ascii="Times New Roman" w:hAnsi="Times New Roman" w:cs="Times New Roman"/>
          <w:b/>
          <w:sz w:val="24"/>
        </w:rPr>
        <w:t xml:space="preserve">Сокобањи </w:t>
      </w:r>
      <w:r w:rsidRPr="002465D6">
        <w:rPr>
          <w:rFonts w:ascii="Times New Roman" w:hAnsi="Times New Roman" w:cs="Times New Roman"/>
          <w:sz w:val="24"/>
        </w:rPr>
        <w:t xml:space="preserve">2015.године биле су: </w:t>
      </w:r>
      <w:r w:rsidRPr="002465D6">
        <w:rPr>
          <w:rFonts w:ascii="Times New Roman" w:hAnsi="Times New Roman" w:cs="Times New Roman"/>
          <w:i/>
          <w:sz w:val="24"/>
        </w:rPr>
        <w:t xml:space="preserve">друга запаљења женских карличних органа </w:t>
      </w:r>
      <w:r w:rsidRPr="002465D6">
        <w:rPr>
          <w:rFonts w:ascii="Times New Roman" w:hAnsi="Times New Roman" w:cs="Times New Roman"/>
          <w:sz w:val="24"/>
        </w:rPr>
        <w:t xml:space="preserve">(208 или 20%; стопа - 30‰), </w:t>
      </w:r>
      <w:r w:rsidRPr="002465D6">
        <w:rPr>
          <w:rFonts w:ascii="Times New Roman" w:hAnsi="Times New Roman" w:cs="Times New Roman"/>
          <w:i/>
          <w:sz w:val="24"/>
        </w:rPr>
        <w:t xml:space="preserve">поремећаја менструације </w:t>
      </w:r>
      <w:r w:rsidRPr="002465D6">
        <w:rPr>
          <w:rFonts w:ascii="Times New Roman" w:hAnsi="Times New Roman" w:cs="Times New Roman"/>
          <w:sz w:val="24"/>
        </w:rPr>
        <w:t xml:space="preserve">(150 или 14,2%: стопа -22‰), </w:t>
      </w:r>
      <w:r w:rsidRPr="002465D6">
        <w:rPr>
          <w:rFonts w:ascii="Times New Roman" w:hAnsi="Times New Roman" w:cs="Times New Roman"/>
          <w:i/>
          <w:sz w:val="24"/>
        </w:rPr>
        <w:t xml:space="preserve">циститиси </w:t>
      </w:r>
      <w:r w:rsidRPr="002465D6">
        <w:rPr>
          <w:rFonts w:ascii="Times New Roman" w:hAnsi="Times New Roman" w:cs="Times New Roman"/>
          <w:sz w:val="24"/>
        </w:rPr>
        <w:t xml:space="preserve">(117 или 11,1%; стопа - 17‰), </w:t>
      </w:r>
      <w:r w:rsidRPr="002465D6">
        <w:rPr>
          <w:rFonts w:ascii="Times New Roman" w:hAnsi="Times New Roman" w:cs="Times New Roman"/>
          <w:i/>
          <w:sz w:val="24"/>
        </w:rPr>
        <w:t xml:space="preserve">климактеричне тегобе </w:t>
      </w:r>
      <w:r w:rsidRPr="002465D6">
        <w:rPr>
          <w:rFonts w:ascii="Times New Roman" w:hAnsi="Times New Roman" w:cs="Times New Roman"/>
          <w:sz w:val="24"/>
        </w:rPr>
        <w:t xml:space="preserve">(110 или 10,4%; стопа - 16‰) и </w:t>
      </w:r>
      <w:r w:rsidRPr="002465D6">
        <w:rPr>
          <w:rFonts w:ascii="Times New Roman" w:hAnsi="Times New Roman" w:cs="Times New Roman"/>
          <w:i/>
          <w:sz w:val="24"/>
        </w:rPr>
        <w:t xml:space="preserve">болести дојке </w:t>
      </w:r>
      <w:r w:rsidRPr="002465D6">
        <w:rPr>
          <w:rFonts w:ascii="Times New Roman" w:hAnsi="Times New Roman" w:cs="Times New Roman"/>
          <w:sz w:val="24"/>
        </w:rPr>
        <w:t>(93 или 8,8%; стопа – 13,4‰). Само ових пет дијагноза жине 64,3% свих обољења и стања евидентираних у овој</w:t>
      </w:r>
      <w:r w:rsidRPr="002465D6">
        <w:rPr>
          <w:rFonts w:ascii="Times New Roman" w:hAnsi="Times New Roman" w:cs="Times New Roman"/>
          <w:spacing w:val="1"/>
          <w:sz w:val="24"/>
        </w:rPr>
        <w:t xml:space="preserve"> </w:t>
      </w:r>
      <w:r w:rsidR="00033728">
        <w:rPr>
          <w:rFonts w:ascii="Times New Roman" w:hAnsi="Times New Roman" w:cs="Times New Roman"/>
          <w:sz w:val="24"/>
        </w:rPr>
        <w:t>служби.</w:t>
      </w:r>
      <w:bookmarkStart w:id="18" w:name="_TOC_250025"/>
      <w:bookmarkEnd w:id="18"/>
      <w:r w:rsidR="00D42281">
        <w:rPr>
          <w:rFonts w:ascii="Times New Roman" w:hAnsi="Times New Roman"/>
          <w:lang w:val="sr-Cyrl-RS"/>
        </w:rPr>
        <w:t xml:space="preserve">          </w:t>
      </w:r>
    </w:p>
    <w:p w14:paraId="5CD1546C" w14:textId="49A82482" w:rsidR="003E5D31" w:rsidRPr="000B3967" w:rsidRDefault="003E5D31" w:rsidP="000B3967">
      <w:pPr>
        <w:spacing w:before="121"/>
        <w:ind w:left="100" w:right="112"/>
        <w:jc w:val="both"/>
        <w:rPr>
          <w:rFonts w:ascii="Times New Roman" w:hAnsi="Times New Roman"/>
          <w:b/>
        </w:rPr>
      </w:pPr>
      <w:r w:rsidRPr="000B3967">
        <w:rPr>
          <w:rFonts w:ascii="Times New Roman" w:hAnsi="Times New Roman"/>
          <w:b/>
        </w:rPr>
        <w:t>Слу</w:t>
      </w:r>
      <w:r w:rsidR="00451FAE" w:rsidRPr="000B3967">
        <w:rPr>
          <w:rFonts w:ascii="Times New Roman" w:hAnsi="Times New Roman"/>
          <w:b/>
        </w:rPr>
        <w:t>ж</w:t>
      </w:r>
      <w:r w:rsidRPr="000B3967">
        <w:rPr>
          <w:rFonts w:ascii="Times New Roman" w:hAnsi="Times New Roman"/>
          <w:b/>
        </w:rPr>
        <w:t>ба за заштиту и ле</w:t>
      </w:r>
      <w:r w:rsidR="003F3875" w:rsidRPr="000B3967">
        <w:rPr>
          <w:rFonts w:ascii="Times New Roman" w:hAnsi="Times New Roman"/>
          <w:b/>
        </w:rPr>
        <w:t>ч</w:t>
      </w:r>
      <w:r w:rsidRPr="000B3967">
        <w:rPr>
          <w:rFonts w:ascii="Times New Roman" w:hAnsi="Times New Roman"/>
          <w:b/>
        </w:rPr>
        <w:t>ење болести уста и зуба</w:t>
      </w:r>
    </w:p>
    <w:p w14:paraId="5CCF325F" w14:textId="6AF7170C" w:rsidR="003E5D31" w:rsidRPr="002465D6" w:rsidRDefault="003E5D31" w:rsidP="000B3967">
      <w:pPr>
        <w:pStyle w:val="BodyText"/>
        <w:ind w:left="142" w:right="640"/>
        <w:rPr>
          <w:rFonts w:ascii="Times New Roman" w:hAnsi="Times New Roman"/>
        </w:rPr>
      </w:pPr>
      <w:r w:rsidRPr="002465D6">
        <w:rPr>
          <w:rFonts w:ascii="Times New Roman" w:hAnsi="Times New Roman"/>
        </w:rPr>
        <w:t>У стоматолошкој слу</w:t>
      </w:r>
      <w:r w:rsidR="003F3875" w:rsidRPr="002465D6">
        <w:rPr>
          <w:rFonts w:ascii="Times New Roman" w:hAnsi="Times New Roman"/>
        </w:rPr>
        <w:t>ж</w:t>
      </w:r>
      <w:r w:rsidRPr="002465D6">
        <w:rPr>
          <w:rFonts w:ascii="Times New Roman" w:hAnsi="Times New Roman"/>
        </w:rPr>
        <w:t>би ДЗ Сокобања 2015.године је евидентирано 411 разли</w:t>
      </w:r>
      <w:r w:rsidR="003F3875" w:rsidRPr="002465D6">
        <w:rPr>
          <w:rFonts w:ascii="Times New Roman" w:hAnsi="Times New Roman"/>
        </w:rPr>
        <w:t>ч</w:t>
      </w:r>
      <w:r w:rsidRPr="002465D6">
        <w:rPr>
          <w:rFonts w:ascii="Times New Roman" w:hAnsi="Times New Roman"/>
        </w:rPr>
        <w:t>итих обољења и стања зуба, меких ткива усне дупљ</w:t>
      </w:r>
      <w:r w:rsidR="005F2559">
        <w:rPr>
          <w:rFonts w:ascii="Times New Roman" w:hAnsi="Times New Roman"/>
        </w:rPr>
        <w:t>е и потпорних структура</w:t>
      </w:r>
      <w:r w:rsidRPr="002465D6">
        <w:rPr>
          <w:rFonts w:ascii="Times New Roman" w:hAnsi="Times New Roman"/>
        </w:rPr>
        <w:t>. Стопа морбидитета је 27,4/1000 становника.</w:t>
      </w:r>
    </w:p>
    <w:p w14:paraId="13CC5B41" w14:textId="77777777" w:rsidR="003E5D31" w:rsidRPr="002465D6" w:rsidRDefault="003E5D31" w:rsidP="003E5D31">
      <w:pPr>
        <w:pStyle w:val="BodyText"/>
        <w:spacing w:before="1"/>
        <w:rPr>
          <w:rFonts w:ascii="Times New Roman" w:hAnsi="Times New Roman"/>
        </w:rPr>
      </w:pPr>
    </w:p>
    <w:p w14:paraId="21D57FF1" w14:textId="77777777" w:rsidR="003E5D31" w:rsidRPr="002465D6" w:rsidRDefault="003E5D31" w:rsidP="000B3967">
      <w:pPr>
        <w:pStyle w:val="BodyText"/>
        <w:ind w:left="284" w:right="638"/>
        <w:rPr>
          <w:rFonts w:ascii="Times New Roman" w:hAnsi="Times New Roman"/>
        </w:rPr>
      </w:pPr>
      <w:r w:rsidRPr="002465D6">
        <w:rPr>
          <w:rFonts w:ascii="Times New Roman" w:hAnsi="Times New Roman"/>
        </w:rPr>
        <w:t>Једна трећина свих дијагноза евидентираних у дрţавној стоматолошкој слу</w:t>
      </w:r>
      <w:r w:rsidR="003F3875" w:rsidRPr="002465D6">
        <w:rPr>
          <w:rFonts w:ascii="Times New Roman" w:hAnsi="Times New Roman"/>
        </w:rPr>
        <w:t>ж</w:t>
      </w:r>
      <w:r w:rsidRPr="002465D6">
        <w:rPr>
          <w:rFonts w:ascii="Times New Roman" w:hAnsi="Times New Roman"/>
        </w:rPr>
        <w:t xml:space="preserve">би Сокобање у 2015.години био је </w:t>
      </w:r>
      <w:r w:rsidRPr="002465D6">
        <w:rPr>
          <w:rFonts w:ascii="Times New Roman" w:hAnsi="Times New Roman"/>
          <w:i/>
        </w:rPr>
        <w:t xml:space="preserve">каријес </w:t>
      </w:r>
      <w:r w:rsidRPr="002465D6">
        <w:rPr>
          <w:rFonts w:ascii="Times New Roman" w:hAnsi="Times New Roman"/>
        </w:rPr>
        <w:t>(135 или 33%).</w:t>
      </w:r>
    </w:p>
    <w:p w14:paraId="169A044A" w14:textId="77777777" w:rsidR="003E5D31" w:rsidRPr="002465D6" w:rsidRDefault="003E5D31" w:rsidP="003E5D31">
      <w:pPr>
        <w:jc w:val="both"/>
        <w:rPr>
          <w:rFonts w:ascii="Times New Roman" w:hAnsi="Times New Roman" w:cs="Times New Roman"/>
        </w:rPr>
      </w:pPr>
    </w:p>
    <w:p w14:paraId="2DA34627" w14:textId="77777777" w:rsidR="00451FAE" w:rsidRDefault="00451FAE" w:rsidP="003E5D31">
      <w:pPr>
        <w:jc w:val="both"/>
      </w:pPr>
    </w:p>
    <w:p w14:paraId="6BC713A4" w14:textId="1B34A7D1" w:rsidR="003E5D31" w:rsidRPr="0068464D" w:rsidRDefault="00451FAE" w:rsidP="00451FAE">
      <w:pPr>
        <w:spacing w:before="112"/>
        <w:rPr>
          <w:rFonts w:ascii="Times New Roman" w:hAnsi="Times New Roman" w:cs="Times New Roman"/>
          <w:b/>
          <w:sz w:val="24"/>
        </w:rPr>
      </w:pPr>
      <w:r>
        <w:t xml:space="preserve">         </w:t>
      </w:r>
      <w:r w:rsidR="003E5D31" w:rsidRPr="0068464D">
        <w:rPr>
          <w:rFonts w:ascii="Times New Roman" w:hAnsi="Times New Roman" w:cs="Times New Roman"/>
          <w:b/>
          <w:sz w:val="24"/>
        </w:rPr>
        <w:t>Табела</w:t>
      </w:r>
      <w:r w:rsidR="005F2559">
        <w:rPr>
          <w:rFonts w:ascii="Times New Roman" w:hAnsi="Times New Roman" w:cs="Times New Roman"/>
          <w:b/>
          <w:sz w:val="24"/>
          <w:lang w:val="sr-Cyrl-RS"/>
        </w:rPr>
        <w:t xml:space="preserve"> бр.21</w:t>
      </w:r>
      <w:r w:rsidR="003E5D31" w:rsidRPr="0068464D">
        <w:rPr>
          <w:rFonts w:ascii="Times New Roman" w:hAnsi="Times New Roman" w:cs="Times New Roman"/>
          <w:b/>
          <w:sz w:val="24"/>
        </w:rPr>
        <w:t>. Морбидитет регистрован у стоматолошкој слу</w:t>
      </w:r>
      <w:r w:rsidR="003F3875" w:rsidRPr="0068464D">
        <w:rPr>
          <w:rFonts w:ascii="Times New Roman" w:hAnsi="Times New Roman" w:cs="Times New Roman"/>
          <w:b/>
          <w:sz w:val="24"/>
        </w:rPr>
        <w:t>ж</w:t>
      </w:r>
      <w:r w:rsidR="003E5D31" w:rsidRPr="0068464D">
        <w:rPr>
          <w:rFonts w:ascii="Times New Roman" w:hAnsi="Times New Roman" w:cs="Times New Roman"/>
          <w:b/>
          <w:sz w:val="24"/>
        </w:rPr>
        <w:t>би Сокобање 2015. године</w:t>
      </w:r>
    </w:p>
    <w:p w14:paraId="4F4973BD" w14:textId="77777777" w:rsidR="003E5D31" w:rsidRDefault="003E5D31" w:rsidP="003E5D31">
      <w:pPr>
        <w:pStyle w:val="BodyText"/>
        <w:spacing w:before="9" w:after="1"/>
        <w:rPr>
          <w:b/>
          <w:sz w:val="10"/>
        </w:rPr>
      </w:pPr>
    </w:p>
    <w:tbl>
      <w:tblPr>
        <w:tblW w:w="0" w:type="auto"/>
        <w:tblInd w:w="472"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CellMar>
          <w:left w:w="0" w:type="dxa"/>
          <w:right w:w="0" w:type="dxa"/>
        </w:tblCellMar>
        <w:tblLook w:val="01E0" w:firstRow="1" w:lastRow="1" w:firstColumn="1" w:lastColumn="1" w:noHBand="0" w:noVBand="0"/>
      </w:tblPr>
      <w:tblGrid>
        <w:gridCol w:w="3510"/>
        <w:gridCol w:w="700"/>
        <w:gridCol w:w="815"/>
        <w:gridCol w:w="650"/>
        <w:gridCol w:w="832"/>
        <w:gridCol w:w="633"/>
        <w:gridCol w:w="815"/>
        <w:gridCol w:w="649"/>
        <w:gridCol w:w="763"/>
      </w:tblGrid>
      <w:tr w:rsidR="003E5D31" w14:paraId="5E723A3D" w14:textId="77777777" w:rsidTr="009B618A">
        <w:trPr>
          <w:trHeight w:val="252"/>
        </w:trPr>
        <w:tc>
          <w:tcPr>
            <w:tcW w:w="3510" w:type="dxa"/>
            <w:vMerge w:val="restart"/>
            <w:tcBorders>
              <w:left w:val="single" w:sz="6" w:space="0" w:color="008000"/>
              <w:bottom w:val="single" w:sz="6" w:space="0" w:color="000000"/>
              <w:right w:val="nil"/>
            </w:tcBorders>
            <w:shd w:val="clear" w:color="auto" w:fill="C0C0C0"/>
          </w:tcPr>
          <w:p w14:paraId="4FE9E88F" w14:textId="77777777" w:rsidR="003E5D31" w:rsidRDefault="003E5D31" w:rsidP="009B618A">
            <w:pPr>
              <w:pStyle w:val="TableParagraph"/>
              <w:spacing w:before="160"/>
              <w:ind w:left="369"/>
              <w:rPr>
                <w:b/>
              </w:rPr>
            </w:pPr>
            <w:r>
              <w:rPr>
                <w:b/>
              </w:rPr>
              <w:t>Група болести према МКБ-X</w:t>
            </w:r>
          </w:p>
        </w:tc>
        <w:tc>
          <w:tcPr>
            <w:tcW w:w="1515" w:type="dxa"/>
            <w:gridSpan w:val="2"/>
            <w:tcBorders>
              <w:left w:val="nil"/>
              <w:right w:val="nil"/>
            </w:tcBorders>
            <w:shd w:val="clear" w:color="auto" w:fill="C0C0C0"/>
          </w:tcPr>
          <w:p w14:paraId="5B8B9A0D" w14:textId="77777777" w:rsidR="003E5D31" w:rsidRDefault="003E5D31" w:rsidP="009B618A">
            <w:pPr>
              <w:pStyle w:val="TableParagraph"/>
              <w:spacing w:line="232" w:lineRule="exact"/>
              <w:ind w:left="186"/>
              <w:rPr>
                <w:b/>
              </w:rPr>
            </w:pPr>
            <w:r>
              <w:rPr>
                <w:b/>
              </w:rPr>
              <w:t>Предшколски</w:t>
            </w:r>
          </w:p>
        </w:tc>
        <w:tc>
          <w:tcPr>
            <w:tcW w:w="1482" w:type="dxa"/>
            <w:gridSpan w:val="2"/>
            <w:tcBorders>
              <w:left w:val="nil"/>
              <w:right w:val="nil"/>
            </w:tcBorders>
            <w:shd w:val="clear" w:color="auto" w:fill="C0C0C0"/>
          </w:tcPr>
          <w:p w14:paraId="15A1D857" w14:textId="77777777" w:rsidR="003E5D31" w:rsidRDefault="003E5D31" w:rsidP="009B618A">
            <w:pPr>
              <w:pStyle w:val="TableParagraph"/>
              <w:spacing w:line="232" w:lineRule="exact"/>
              <w:ind w:left="342"/>
              <w:rPr>
                <w:b/>
              </w:rPr>
            </w:pPr>
            <w:r>
              <w:rPr>
                <w:b/>
              </w:rPr>
              <w:t>Школски</w:t>
            </w:r>
          </w:p>
        </w:tc>
        <w:tc>
          <w:tcPr>
            <w:tcW w:w="1448" w:type="dxa"/>
            <w:gridSpan w:val="2"/>
            <w:tcBorders>
              <w:left w:val="nil"/>
              <w:right w:val="nil"/>
            </w:tcBorders>
            <w:shd w:val="clear" w:color="auto" w:fill="C0C0C0"/>
          </w:tcPr>
          <w:p w14:paraId="7CF53F7E" w14:textId="77777777" w:rsidR="003E5D31" w:rsidRDefault="003E5D31" w:rsidP="009B618A">
            <w:pPr>
              <w:pStyle w:val="TableParagraph"/>
              <w:spacing w:line="232" w:lineRule="exact"/>
              <w:ind w:left="387"/>
              <w:rPr>
                <w:b/>
              </w:rPr>
            </w:pPr>
            <w:r>
              <w:rPr>
                <w:b/>
              </w:rPr>
              <w:t>Остали</w:t>
            </w:r>
          </w:p>
        </w:tc>
        <w:tc>
          <w:tcPr>
            <w:tcW w:w="1412" w:type="dxa"/>
            <w:gridSpan w:val="2"/>
            <w:tcBorders>
              <w:left w:val="nil"/>
              <w:right w:val="single" w:sz="6" w:space="0" w:color="008000"/>
            </w:tcBorders>
            <w:shd w:val="clear" w:color="auto" w:fill="C0C0C0"/>
          </w:tcPr>
          <w:p w14:paraId="6791C653" w14:textId="77777777" w:rsidR="003E5D31" w:rsidRDefault="003E5D31" w:rsidP="009B618A">
            <w:pPr>
              <w:pStyle w:val="TableParagraph"/>
              <w:spacing w:line="232" w:lineRule="exact"/>
              <w:ind w:left="302"/>
              <w:rPr>
                <w:b/>
              </w:rPr>
            </w:pPr>
            <w:r>
              <w:rPr>
                <w:b/>
              </w:rPr>
              <w:t>Укупно</w:t>
            </w:r>
          </w:p>
        </w:tc>
      </w:tr>
      <w:tr w:rsidR="003E5D31" w14:paraId="63A04A82" w14:textId="77777777" w:rsidTr="009B618A">
        <w:trPr>
          <w:trHeight w:val="291"/>
        </w:trPr>
        <w:tc>
          <w:tcPr>
            <w:tcW w:w="3510" w:type="dxa"/>
            <w:vMerge/>
            <w:tcBorders>
              <w:top w:val="nil"/>
              <w:left w:val="single" w:sz="6" w:space="0" w:color="008000"/>
              <w:bottom w:val="single" w:sz="6" w:space="0" w:color="000000"/>
              <w:right w:val="nil"/>
            </w:tcBorders>
            <w:shd w:val="clear" w:color="auto" w:fill="C0C0C0"/>
          </w:tcPr>
          <w:p w14:paraId="5F311910" w14:textId="77777777" w:rsidR="003E5D31" w:rsidRDefault="003E5D31" w:rsidP="009B618A">
            <w:pPr>
              <w:rPr>
                <w:sz w:val="2"/>
                <w:szCs w:val="2"/>
              </w:rPr>
            </w:pPr>
          </w:p>
        </w:tc>
        <w:tc>
          <w:tcPr>
            <w:tcW w:w="700" w:type="dxa"/>
            <w:tcBorders>
              <w:left w:val="nil"/>
              <w:bottom w:val="single" w:sz="6" w:space="0" w:color="000000"/>
              <w:right w:val="nil"/>
            </w:tcBorders>
            <w:shd w:val="clear" w:color="auto" w:fill="CCCCCC"/>
          </w:tcPr>
          <w:p w14:paraId="799B7205" w14:textId="77777777" w:rsidR="003E5D31" w:rsidRDefault="003E5D31" w:rsidP="009B618A">
            <w:pPr>
              <w:pStyle w:val="TableParagraph"/>
              <w:spacing w:before="19" w:line="252" w:lineRule="exact"/>
              <w:ind w:right="34"/>
              <w:jc w:val="center"/>
              <w:rPr>
                <w:b/>
              </w:rPr>
            </w:pPr>
            <w:r>
              <w:rPr>
                <w:b/>
              </w:rPr>
              <w:t>Н</w:t>
            </w:r>
          </w:p>
        </w:tc>
        <w:tc>
          <w:tcPr>
            <w:tcW w:w="815" w:type="dxa"/>
            <w:tcBorders>
              <w:left w:val="nil"/>
              <w:bottom w:val="single" w:sz="6" w:space="0" w:color="000000"/>
              <w:right w:val="nil"/>
            </w:tcBorders>
            <w:shd w:val="clear" w:color="auto" w:fill="CCCCCC"/>
          </w:tcPr>
          <w:p w14:paraId="5B7229A5" w14:textId="77777777" w:rsidR="003E5D31" w:rsidRDefault="003E5D31" w:rsidP="009B618A">
            <w:pPr>
              <w:pStyle w:val="TableParagraph"/>
              <w:spacing w:before="19" w:line="252" w:lineRule="exact"/>
              <w:ind w:left="250"/>
              <w:rPr>
                <w:b/>
              </w:rPr>
            </w:pPr>
            <w:r>
              <w:rPr>
                <w:b/>
              </w:rPr>
              <w:t>%</w:t>
            </w:r>
          </w:p>
        </w:tc>
        <w:tc>
          <w:tcPr>
            <w:tcW w:w="650" w:type="dxa"/>
            <w:tcBorders>
              <w:left w:val="nil"/>
              <w:bottom w:val="single" w:sz="6" w:space="0" w:color="000000"/>
              <w:right w:val="nil"/>
            </w:tcBorders>
            <w:shd w:val="clear" w:color="auto" w:fill="CCCCCC"/>
          </w:tcPr>
          <w:p w14:paraId="45B47449" w14:textId="77777777" w:rsidR="003E5D31" w:rsidRDefault="003E5D31" w:rsidP="009B618A">
            <w:pPr>
              <w:pStyle w:val="TableParagraph"/>
              <w:spacing w:before="19" w:line="252" w:lineRule="exact"/>
              <w:ind w:left="198"/>
              <w:rPr>
                <w:b/>
              </w:rPr>
            </w:pPr>
            <w:r>
              <w:rPr>
                <w:b/>
              </w:rPr>
              <w:t>Н</w:t>
            </w:r>
          </w:p>
        </w:tc>
        <w:tc>
          <w:tcPr>
            <w:tcW w:w="832" w:type="dxa"/>
            <w:tcBorders>
              <w:left w:val="nil"/>
              <w:bottom w:val="single" w:sz="6" w:space="0" w:color="000000"/>
              <w:right w:val="nil"/>
            </w:tcBorders>
            <w:shd w:val="clear" w:color="auto" w:fill="CCCCCC"/>
          </w:tcPr>
          <w:p w14:paraId="36DDEA17" w14:textId="77777777" w:rsidR="003E5D31" w:rsidRDefault="003E5D31" w:rsidP="009B618A">
            <w:pPr>
              <w:pStyle w:val="TableParagraph"/>
              <w:spacing w:before="19" w:line="252" w:lineRule="exact"/>
              <w:ind w:left="249"/>
              <w:rPr>
                <w:b/>
              </w:rPr>
            </w:pPr>
            <w:r>
              <w:rPr>
                <w:b/>
              </w:rPr>
              <w:t>%</w:t>
            </w:r>
          </w:p>
        </w:tc>
        <w:tc>
          <w:tcPr>
            <w:tcW w:w="633" w:type="dxa"/>
            <w:tcBorders>
              <w:left w:val="nil"/>
              <w:bottom w:val="single" w:sz="6" w:space="0" w:color="000000"/>
              <w:right w:val="nil"/>
            </w:tcBorders>
            <w:shd w:val="clear" w:color="auto" w:fill="CCCCCC"/>
          </w:tcPr>
          <w:p w14:paraId="7A6A3876" w14:textId="77777777" w:rsidR="003E5D31" w:rsidRDefault="003E5D31" w:rsidP="009B618A">
            <w:pPr>
              <w:pStyle w:val="TableParagraph"/>
              <w:spacing w:before="19" w:line="252" w:lineRule="exact"/>
              <w:ind w:left="180"/>
              <w:rPr>
                <w:b/>
              </w:rPr>
            </w:pPr>
            <w:r>
              <w:rPr>
                <w:b/>
              </w:rPr>
              <w:t>Н</w:t>
            </w:r>
          </w:p>
        </w:tc>
        <w:tc>
          <w:tcPr>
            <w:tcW w:w="815" w:type="dxa"/>
            <w:tcBorders>
              <w:left w:val="nil"/>
              <w:bottom w:val="single" w:sz="6" w:space="0" w:color="000000"/>
              <w:right w:val="nil"/>
            </w:tcBorders>
            <w:shd w:val="clear" w:color="auto" w:fill="CCCCCC"/>
          </w:tcPr>
          <w:p w14:paraId="58050B57" w14:textId="77777777" w:rsidR="003E5D31" w:rsidRDefault="003E5D31" w:rsidP="009B618A">
            <w:pPr>
              <w:pStyle w:val="TableParagraph"/>
              <w:spacing w:before="19" w:line="252" w:lineRule="exact"/>
              <w:ind w:left="248"/>
              <w:rPr>
                <w:b/>
              </w:rPr>
            </w:pPr>
            <w:r>
              <w:rPr>
                <w:b/>
              </w:rPr>
              <w:t>%</w:t>
            </w:r>
          </w:p>
        </w:tc>
        <w:tc>
          <w:tcPr>
            <w:tcW w:w="649" w:type="dxa"/>
            <w:tcBorders>
              <w:left w:val="nil"/>
              <w:bottom w:val="single" w:sz="6" w:space="0" w:color="000000"/>
              <w:right w:val="nil"/>
            </w:tcBorders>
            <w:shd w:val="clear" w:color="auto" w:fill="CCCCCC"/>
          </w:tcPr>
          <w:p w14:paraId="5490E7D7" w14:textId="77777777" w:rsidR="003E5D31" w:rsidRDefault="003E5D31" w:rsidP="009B618A">
            <w:pPr>
              <w:pStyle w:val="TableParagraph"/>
              <w:spacing w:before="19" w:line="252" w:lineRule="exact"/>
              <w:ind w:left="195"/>
              <w:rPr>
                <w:b/>
              </w:rPr>
            </w:pPr>
            <w:r>
              <w:rPr>
                <w:b/>
              </w:rPr>
              <w:t>Н</w:t>
            </w:r>
          </w:p>
        </w:tc>
        <w:tc>
          <w:tcPr>
            <w:tcW w:w="763" w:type="dxa"/>
            <w:tcBorders>
              <w:left w:val="nil"/>
              <w:bottom w:val="single" w:sz="6" w:space="0" w:color="000000"/>
              <w:right w:val="single" w:sz="6" w:space="0" w:color="008000"/>
            </w:tcBorders>
            <w:shd w:val="clear" w:color="auto" w:fill="CCCCCC"/>
          </w:tcPr>
          <w:p w14:paraId="561AF7C6" w14:textId="77777777" w:rsidR="003E5D31" w:rsidRDefault="003E5D31" w:rsidP="009B618A">
            <w:pPr>
              <w:pStyle w:val="TableParagraph"/>
              <w:spacing w:before="15"/>
              <w:ind w:right="37"/>
              <w:jc w:val="center"/>
            </w:pPr>
            <w:r>
              <w:t>%</w:t>
            </w:r>
          </w:p>
        </w:tc>
      </w:tr>
      <w:tr w:rsidR="003E5D31" w14:paraId="06E40D71" w14:textId="77777777" w:rsidTr="009B618A">
        <w:trPr>
          <w:trHeight w:val="294"/>
        </w:trPr>
        <w:tc>
          <w:tcPr>
            <w:tcW w:w="3510" w:type="dxa"/>
            <w:tcBorders>
              <w:top w:val="single" w:sz="6" w:space="0" w:color="000000"/>
              <w:left w:val="single" w:sz="6" w:space="0" w:color="008000"/>
              <w:bottom w:val="single" w:sz="6" w:space="0" w:color="000000"/>
              <w:right w:val="nil"/>
            </w:tcBorders>
            <w:shd w:val="clear" w:color="auto" w:fill="FFFFBE"/>
          </w:tcPr>
          <w:p w14:paraId="1757466E" w14:textId="77777777" w:rsidR="003E5D31" w:rsidRDefault="003E5D31" w:rsidP="009B618A">
            <w:pPr>
              <w:pStyle w:val="TableParagraph"/>
              <w:spacing w:before="17"/>
              <w:ind w:left="108"/>
            </w:pPr>
            <w:r>
              <w:t>Зубни каријес (К02)</w:t>
            </w:r>
          </w:p>
        </w:tc>
        <w:tc>
          <w:tcPr>
            <w:tcW w:w="700" w:type="dxa"/>
            <w:tcBorders>
              <w:top w:val="single" w:sz="6" w:space="0" w:color="000000"/>
              <w:left w:val="nil"/>
              <w:bottom w:val="single" w:sz="6" w:space="0" w:color="000000"/>
              <w:right w:val="nil"/>
            </w:tcBorders>
            <w:shd w:val="clear" w:color="auto" w:fill="FFFFBE"/>
          </w:tcPr>
          <w:p w14:paraId="0A359E57" w14:textId="77777777" w:rsidR="003E5D31" w:rsidRDefault="003E5D31" w:rsidP="009B618A">
            <w:pPr>
              <w:pStyle w:val="TableParagraph"/>
              <w:spacing w:before="15"/>
              <w:ind w:right="152"/>
              <w:jc w:val="right"/>
            </w:pPr>
            <w:r>
              <w:t>36</w:t>
            </w:r>
          </w:p>
        </w:tc>
        <w:tc>
          <w:tcPr>
            <w:tcW w:w="815" w:type="dxa"/>
            <w:tcBorders>
              <w:top w:val="single" w:sz="6" w:space="0" w:color="000000"/>
              <w:left w:val="nil"/>
              <w:bottom w:val="single" w:sz="6" w:space="0" w:color="000000"/>
              <w:right w:val="nil"/>
            </w:tcBorders>
            <w:shd w:val="clear" w:color="auto" w:fill="FFFFBE"/>
          </w:tcPr>
          <w:p w14:paraId="460821CF" w14:textId="77777777" w:rsidR="003E5D31" w:rsidRDefault="003E5D31" w:rsidP="009B618A">
            <w:pPr>
              <w:pStyle w:val="TableParagraph"/>
              <w:spacing w:before="15"/>
              <w:ind w:right="151"/>
              <w:jc w:val="right"/>
            </w:pPr>
            <w:r>
              <w:t>37,1</w:t>
            </w:r>
          </w:p>
        </w:tc>
        <w:tc>
          <w:tcPr>
            <w:tcW w:w="650" w:type="dxa"/>
            <w:tcBorders>
              <w:top w:val="single" w:sz="6" w:space="0" w:color="000000"/>
              <w:left w:val="nil"/>
              <w:bottom w:val="single" w:sz="6" w:space="0" w:color="000000"/>
              <w:right w:val="nil"/>
            </w:tcBorders>
            <w:shd w:val="clear" w:color="auto" w:fill="FFFFBE"/>
          </w:tcPr>
          <w:p w14:paraId="4105D080" w14:textId="77777777" w:rsidR="003E5D31" w:rsidRDefault="003E5D31" w:rsidP="009B618A">
            <w:pPr>
              <w:pStyle w:val="TableParagraph"/>
              <w:spacing w:before="15"/>
              <w:ind w:right="153"/>
              <w:jc w:val="right"/>
            </w:pPr>
            <w:r>
              <w:t>83</w:t>
            </w:r>
          </w:p>
        </w:tc>
        <w:tc>
          <w:tcPr>
            <w:tcW w:w="832" w:type="dxa"/>
            <w:tcBorders>
              <w:top w:val="single" w:sz="6" w:space="0" w:color="000000"/>
              <w:left w:val="nil"/>
              <w:bottom w:val="single" w:sz="6" w:space="0" w:color="000000"/>
              <w:right w:val="nil"/>
            </w:tcBorders>
            <w:shd w:val="clear" w:color="auto" w:fill="FFFFBE"/>
          </w:tcPr>
          <w:p w14:paraId="171C9139" w14:textId="77777777" w:rsidR="003E5D31" w:rsidRDefault="003E5D31" w:rsidP="009B618A">
            <w:pPr>
              <w:pStyle w:val="TableParagraph"/>
              <w:spacing w:before="15"/>
              <w:ind w:right="167"/>
              <w:jc w:val="right"/>
            </w:pPr>
            <w:r>
              <w:t>34,6</w:t>
            </w:r>
          </w:p>
        </w:tc>
        <w:tc>
          <w:tcPr>
            <w:tcW w:w="633" w:type="dxa"/>
            <w:tcBorders>
              <w:top w:val="single" w:sz="6" w:space="0" w:color="000000"/>
              <w:left w:val="nil"/>
              <w:bottom w:val="single" w:sz="6" w:space="0" w:color="000000"/>
              <w:right w:val="nil"/>
            </w:tcBorders>
            <w:shd w:val="clear" w:color="auto" w:fill="FFFFBE"/>
          </w:tcPr>
          <w:p w14:paraId="3DFBFF90" w14:textId="77777777" w:rsidR="003E5D31" w:rsidRDefault="003E5D31" w:rsidP="009B618A">
            <w:pPr>
              <w:pStyle w:val="TableParagraph"/>
              <w:spacing w:before="15"/>
              <w:ind w:right="152"/>
              <w:jc w:val="right"/>
            </w:pPr>
            <w:r>
              <w:t>16</w:t>
            </w:r>
          </w:p>
        </w:tc>
        <w:tc>
          <w:tcPr>
            <w:tcW w:w="815" w:type="dxa"/>
            <w:tcBorders>
              <w:top w:val="single" w:sz="6" w:space="0" w:color="000000"/>
              <w:left w:val="nil"/>
              <w:bottom w:val="single" w:sz="6" w:space="0" w:color="000000"/>
              <w:right w:val="nil"/>
            </w:tcBorders>
            <w:shd w:val="clear" w:color="auto" w:fill="FFFFBE"/>
          </w:tcPr>
          <w:p w14:paraId="07881893" w14:textId="77777777" w:rsidR="003E5D31" w:rsidRDefault="003E5D31" w:rsidP="009B618A">
            <w:pPr>
              <w:pStyle w:val="TableParagraph"/>
              <w:spacing w:before="15"/>
              <w:ind w:right="151"/>
              <w:jc w:val="right"/>
            </w:pPr>
            <w:r>
              <w:t>21,6</w:t>
            </w:r>
          </w:p>
        </w:tc>
        <w:tc>
          <w:tcPr>
            <w:tcW w:w="649" w:type="dxa"/>
            <w:tcBorders>
              <w:top w:val="single" w:sz="6" w:space="0" w:color="000000"/>
              <w:left w:val="nil"/>
              <w:bottom w:val="single" w:sz="6" w:space="0" w:color="000000"/>
              <w:right w:val="nil"/>
            </w:tcBorders>
            <w:shd w:val="clear" w:color="auto" w:fill="FFFFBE"/>
          </w:tcPr>
          <w:p w14:paraId="0B236A0A" w14:textId="77777777" w:rsidR="003E5D31" w:rsidRDefault="003E5D31" w:rsidP="009B618A">
            <w:pPr>
              <w:pStyle w:val="TableParagraph"/>
              <w:spacing w:before="15"/>
              <w:ind w:left="161"/>
            </w:pPr>
            <w:r>
              <w:t>135</w:t>
            </w:r>
          </w:p>
        </w:tc>
        <w:tc>
          <w:tcPr>
            <w:tcW w:w="763" w:type="dxa"/>
            <w:tcBorders>
              <w:top w:val="single" w:sz="6" w:space="0" w:color="000000"/>
              <w:left w:val="nil"/>
              <w:bottom w:val="single" w:sz="6" w:space="0" w:color="000000"/>
              <w:right w:val="single" w:sz="6" w:space="0" w:color="008000"/>
            </w:tcBorders>
            <w:shd w:val="clear" w:color="auto" w:fill="FFFFBE"/>
          </w:tcPr>
          <w:p w14:paraId="68A7C2AB" w14:textId="77777777" w:rsidR="003E5D31" w:rsidRDefault="003E5D31" w:rsidP="009B618A">
            <w:pPr>
              <w:pStyle w:val="TableParagraph"/>
              <w:spacing w:before="15"/>
              <w:ind w:right="93"/>
              <w:jc w:val="right"/>
            </w:pPr>
            <w:r>
              <w:t>32,8</w:t>
            </w:r>
          </w:p>
        </w:tc>
      </w:tr>
      <w:tr w:rsidR="003E5D31" w14:paraId="5E77BC2E" w14:textId="77777777" w:rsidTr="009B618A">
        <w:trPr>
          <w:trHeight w:val="546"/>
        </w:trPr>
        <w:tc>
          <w:tcPr>
            <w:tcW w:w="3510" w:type="dxa"/>
            <w:tcBorders>
              <w:top w:val="single" w:sz="6" w:space="0" w:color="000000"/>
              <w:left w:val="single" w:sz="6" w:space="0" w:color="008000"/>
              <w:bottom w:val="single" w:sz="6" w:space="0" w:color="000000"/>
              <w:right w:val="nil"/>
            </w:tcBorders>
            <w:shd w:val="clear" w:color="auto" w:fill="CCCCCC"/>
          </w:tcPr>
          <w:p w14:paraId="75E44A11" w14:textId="77777777" w:rsidR="003E5D31" w:rsidRDefault="003E5D31" w:rsidP="009B618A">
            <w:pPr>
              <w:pStyle w:val="TableParagraph"/>
              <w:spacing w:before="12"/>
              <w:ind w:left="108" w:right="618"/>
            </w:pPr>
            <w:r>
              <w:t>Друге болести зуба и потпорних структура (К00-К01, К03-К08)</w:t>
            </w:r>
          </w:p>
        </w:tc>
        <w:tc>
          <w:tcPr>
            <w:tcW w:w="700" w:type="dxa"/>
            <w:tcBorders>
              <w:top w:val="single" w:sz="6" w:space="0" w:color="000000"/>
              <w:left w:val="nil"/>
              <w:bottom w:val="single" w:sz="6" w:space="0" w:color="000000"/>
              <w:right w:val="nil"/>
            </w:tcBorders>
            <w:shd w:val="clear" w:color="auto" w:fill="CCCCCC"/>
          </w:tcPr>
          <w:p w14:paraId="51FA59D9" w14:textId="77777777" w:rsidR="003E5D31" w:rsidRDefault="003E5D31" w:rsidP="009B618A">
            <w:pPr>
              <w:pStyle w:val="TableParagraph"/>
              <w:spacing w:before="140"/>
              <w:ind w:right="152"/>
              <w:jc w:val="right"/>
            </w:pPr>
            <w:r>
              <w:t>59</w:t>
            </w:r>
          </w:p>
        </w:tc>
        <w:tc>
          <w:tcPr>
            <w:tcW w:w="815" w:type="dxa"/>
            <w:tcBorders>
              <w:top w:val="single" w:sz="6" w:space="0" w:color="000000"/>
              <w:left w:val="nil"/>
              <w:bottom w:val="single" w:sz="6" w:space="0" w:color="000000"/>
              <w:right w:val="nil"/>
            </w:tcBorders>
            <w:shd w:val="clear" w:color="auto" w:fill="CCCCCC"/>
          </w:tcPr>
          <w:p w14:paraId="0C55B46C" w14:textId="77777777" w:rsidR="003E5D31" w:rsidRDefault="003E5D31" w:rsidP="009B618A">
            <w:pPr>
              <w:pStyle w:val="TableParagraph"/>
              <w:spacing w:before="140"/>
              <w:ind w:right="151"/>
              <w:jc w:val="right"/>
            </w:pPr>
            <w:r>
              <w:t>60,8</w:t>
            </w:r>
          </w:p>
        </w:tc>
        <w:tc>
          <w:tcPr>
            <w:tcW w:w="650" w:type="dxa"/>
            <w:tcBorders>
              <w:top w:val="single" w:sz="6" w:space="0" w:color="000000"/>
              <w:left w:val="nil"/>
              <w:bottom w:val="single" w:sz="6" w:space="0" w:color="000000"/>
              <w:right w:val="nil"/>
            </w:tcBorders>
            <w:shd w:val="clear" w:color="auto" w:fill="CCCCCC"/>
          </w:tcPr>
          <w:p w14:paraId="4EF75DDD" w14:textId="77777777" w:rsidR="003E5D31" w:rsidRDefault="003E5D31" w:rsidP="009B618A">
            <w:pPr>
              <w:pStyle w:val="TableParagraph"/>
              <w:spacing w:before="140"/>
              <w:ind w:left="164"/>
            </w:pPr>
            <w:r>
              <w:t>150</w:t>
            </w:r>
          </w:p>
        </w:tc>
        <w:tc>
          <w:tcPr>
            <w:tcW w:w="832" w:type="dxa"/>
            <w:tcBorders>
              <w:top w:val="single" w:sz="6" w:space="0" w:color="000000"/>
              <w:left w:val="nil"/>
              <w:bottom w:val="single" w:sz="6" w:space="0" w:color="000000"/>
              <w:right w:val="nil"/>
            </w:tcBorders>
            <w:shd w:val="clear" w:color="auto" w:fill="CCCCCC"/>
          </w:tcPr>
          <w:p w14:paraId="02D8BDD5" w14:textId="77777777" w:rsidR="003E5D31" w:rsidRDefault="003E5D31" w:rsidP="009B618A">
            <w:pPr>
              <w:pStyle w:val="TableParagraph"/>
              <w:spacing w:before="140"/>
              <w:ind w:right="167"/>
              <w:jc w:val="right"/>
            </w:pPr>
            <w:r>
              <w:t>62,5</w:t>
            </w:r>
          </w:p>
        </w:tc>
        <w:tc>
          <w:tcPr>
            <w:tcW w:w="633" w:type="dxa"/>
            <w:tcBorders>
              <w:top w:val="single" w:sz="6" w:space="0" w:color="000000"/>
              <w:left w:val="nil"/>
              <w:bottom w:val="single" w:sz="6" w:space="0" w:color="000000"/>
              <w:right w:val="nil"/>
            </w:tcBorders>
            <w:shd w:val="clear" w:color="auto" w:fill="CCCCCC"/>
          </w:tcPr>
          <w:p w14:paraId="4FF73FFD" w14:textId="77777777" w:rsidR="003E5D31" w:rsidRDefault="003E5D31" w:rsidP="009B618A">
            <w:pPr>
              <w:pStyle w:val="TableParagraph"/>
              <w:spacing w:before="140"/>
              <w:ind w:right="152"/>
              <w:jc w:val="right"/>
            </w:pPr>
            <w:r>
              <w:t>47</w:t>
            </w:r>
          </w:p>
        </w:tc>
        <w:tc>
          <w:tcPr>
            <w:tcW w:w="815" w:type="dxa"/>
            <w:tcBorders>
              <w:top w:val="single" w:sz="6" w:space="0" w:color="000000"/>
              <w:left w:val="nil"/>
              <w:bottom w:val="single" w:sz="6" w:space="0" w:color="000000"/>
              <w:right w:val="nil"/>
            </w:tcBorders>
            <w:shd w:val="clear" w:color="auto" w:fill="CCCCCC"/>
          </w:tcPr>
          <w:p w14:paraId="5B5E9BD0" w14:textId="77777777" w:rsidR="003E5D31" w:rsidRDefault="003E5D31" w:rsidP="009B618A">
            <w:pPr>
              <w:pStyle w:val="TableParagraph"/>
              <w:spacing w:before="140"/>
              <w:ind w:right="151"/>
              <w:jc w:val="right"/>
            </w:pPr>
            <w:r>
              <w:t>63,5</w:t>
            </w:r>
          </w:p>
        </w:tc>
        <w:tc>
          <w:tcPr>
            <w:tcW w:w="649" w:type="dxa"/>
            <w:tcBorders>
              <w:top w:val="single" w:sz="6" w:space="0" w:color="000000"/>
              <w:left w:val="nil"/>
              <w:bottom w:val="single" w:sz="6" w:space="0" w:color="000000"/>
              <w:right w:val="nil"/>
            </w:tcBorders>
            <w:shd w:val="clear" w:color="auto" w:fill="CCCCCC"/>
          </w:tcPr>
          <w:p w14:paraId="578C4F4E" w14:textId="77777777" w:rsidR="003E5D31" w:rsidRDefault="003E5D31" w:rsidP="009B618A">
            <w:pPr>
              <w:pStyle w:val="TableParagraph"/>
              <w:spacing w:before="140"/>
              <w:ind w:left="161"/>
            </w:pPr>
            <w:r>
              <w:t>256</w:t>
            </w:r>
          </w:p>
        </w:tc>
        <w:tc>
          <w:tcPr>
            <w:tcW w:w="763" w:type="dxa"/>
            <w:tcBorders>
              <w:top w:val="single" w:sz="6" w:space="0" w:color="000000"/>
              <w:left w:val="nil"/>
              <w:bottom w:val="single" w:sz="6" w:space="0" w:color="000000"/>
              <w:right w:val="single" w:sz="6" w:space="0" w:color="008000"/>
            </w:tcBorders>
            <w:shd w:val="clear" w:color="auto" w:fill="CCCCCC"/>
          </w:tcPr>
          <w:p w14:paraId="3CCB4DE2" w14:textId="77777777" w:rsidR="003E5D31" w:rsidRDefault="003E5D31" w:rsidP="009B618A">
            <w:pPr>
              <w:pStyle w:val="TableParagraph"/>
              <w:spacing w:before="140"/>
              <w:ind w:right="93"/>
              <w:jc w:val="right"/>
            </w:pPr>
            <w:r>
              <w:t>62,3</w:t>
            </w:r>
          </w:p>
        </w:tc>
      </w:tr>
      <w:tr w:rsidR="003E5D31" w14:paraId="06DDC79C" w14:textId="77777777" w:rsidTr="009B618A">
        <w:trPr>
          <w:trHeight w:val="543"/>
        </w:trPr>
        <w:tc>
          <w:tcPr>
            <w:tcW w:w="3510" w:type="dxa"/>
            <w:tcBorders>
              <w:top w:val="single" w:sz="6" w:space="0" w:color="000000"/>
              <w:left w:val="single" w:sz="6" w:space="0" w:color="008000"/>
              <w:right w:val="nil"/>
            </w:tcBorders>
            <w:shd w:val="clear" w:color="auto" w:fill="FFFFBE"/>
          </w:tcPr>
          <w:p w14:paraId="327B0BD3" w14:textId="77777777" w:rsidR="003E5D31" w:rsidRDefault="000F0A48" w:rsidP="009B618A">
            <w:pPr>
              <w:pStyle w:val="TableParagraph"/>
              <w:spacing w:before="12"/>
              <w:ind w:left="108" w:right="152"/>
            </w:pPr>
            <w:r>
              <w:t>Друге болести усне дупље, пљувачних ж</w:t>
            </w:r>
            <w:r w:rsidR="003E5D31">
              <w:t>лезда и вилица</w:t>
            </w:r>
            <w:r w:rsidR="003E5D31">
              <w:rPr>
                <w:spacing w:val="25"/>
              </w:rPr>
              <w:t xml:space="preserve"> </w:t>
            </w:r>
            <w:r w:rsidR="003E5D31">
              <w:t>(К09-К14)</w:t>
            </w:r>
          </w:p>
        </w:tc>
        <w:tc>
          <w:tcPr>
            <w:tcW w:w="700" w:type="dxa"/>
            <w:tcBorders>
              <w:top w:val="single" w:sz="6" w:space="0" w:color="000000"/>
              <w:left w:val="nil"/>
              <w:right w:val="nil"/>
            </w:tcBorders>
            <w:shd w:val="clear" w:color="auto" w:fill="FFFFBE"/>
          </w:tcPr>
          <w:p w14:paraId="358172B2" w14:textId="77777777" w:rsidR="003E5D31" w:rsidRDefault="003E5D31" w:rsidP="009B618A">
            <w:pPr>
              <w:pStyle w:val="TableParagraph"/>
              <w:spacing w:before="140"/>
              <w:ind w:right="152"/>
              <w:jc w:val="right"/>
            </w:pPr>
            <w:r>
              <w:t>2</w:t>
            </w:r>
          </w:p>
        </w:tc>
        <w:tc>
          <w:tcPr>
            <w:tcW w:w="815" w:type="dxa"/>
            <w:tcBorders>
              <w:top w:val="single" w:sz="6" w:space="0" w:color="000000"/>
              <w:left w:val="nil"/>
              <w:right w:val="nil"/>
            </w:tcBorders>
            <w:shd w:val="clear" w:color="auto" w:fill="FFFFBE"/>
          </w:tcPr>
          <w:p w14:paraId="4219F6B9" w14:textId="77777777" w:rsidR="003E5D31" w:rsidRDefault="003E5D31" w:rsidP="009B618A">
            <w:pPr>
              <w:pStyle w:val="TableParagraph"/>
              <w:spacing w:before="140"/>
              <w:ind w:right="152"/>
              <w:jc w:val="right"/>
            </w:pPr>
            <w:r>
              <w:t>2,1</w:t>
            </w:r>
          </w:p>
        </w:tc>
        <w:tc>
          <w:tcPr>
            <w:tcW w:w="650" w:type="dxa"/>
            <w:tcBorders>
              <w:top w:val="single" w:sz="6" w:space="0" w:color="000000"/>
              <w:left w:val="nil"/>
              <w:right w:val="nil"/>
            </w:tcBorders>
            <w:shd w:val="clear" w:color="auto" w:fill="FFFFBE"/>
          </w:tcPr>
          <w:p w14:paraId="791AEBCC" w14:textId="77777777" w:rsidR="003E5D31" w:rsidRDefault="003E5D31" w:rsidP="009B618A">
            <w:pPr>
              <w:pStyle w:val="TableParagraph"/>
              <w:spacing w:before="140"/>
              <w:ind w:right="151"/>
              <w:jc w:val="right"/>
            </w:pPr>
            <w:r>
              <w:t>7</w:t>
            </w:r>
          </w:p>
        </w:tc>
        <w:tc>
          <w:tcPr>
            <w:tcW w:w="832" w:type="dxa"/>
            <w:tcBorders>
              <w:top w:val="single" w:sz="6" w:space="0" w:color="000000"/>
              <w:left w:val="nil"/>
              <w:right w:val="nil"/>
            </w:tcBorders>
            <w:shd w:val="clear" w:color="auto" w:fill="FFFFBE"/>
          </w:tcPr>
          <w:p w14:paraId="18D4F416" w14:textId="77777777" w:rsidR="003E5D31" w:rsidRDefault="003E5D31" w:rsidP="009B618A">
            <w:pPr>
              <w:pStyle w:val="TableParagraph"/>
              <w:spacing w:before="140"/>
              <w:ind w:right="171"/>
              <w:jc w:val="right"/>
            </w:pPr>
            <w:r>
              <w:t>2,9</w:t>
            </w:r>
          </w:p>
        </w:tc>
        <w:tc>
          <w:tcPr>
            <w:tcW w:w="633" w:type="dxa"/>
            <w:tcBorders>
              <w:top w:val="single" w:sz="6" w:space="0" w:color="000000"/>
              <w:left w:val="nil"/>
              <w:right w:val="nil"/>
            </w:tcBorders>
            <w:shd w:val="clear" w:color="auto" w:fill="FFFFBE"/>
          </w:tcPr>
          <w:p w14:paraId="3CA4B6F3" w14:textId="77777777" w:rsidR="003E5D31" w:rsidRDefault="003E5D31" w:rsidP="009B618A">
            <w:pPr>
              <w:pStyle w:val="TableParagraph"/>
              <w:spacing w:before="140"/>
              <w:ind w:right="152"/>
              <w:jc w:val="right"/>
            </w:pPr>
            <w:r>
              <w:t>11</w:t>
            </w:r>
          </w:p>
        </w:tc>
        <w:tc>
          <w:tcPr>
            <w:tcW w:w="815" w:type="dxa"/>
            <w:tcBorders>
              <w:top w:val="single" w:sz="6" w:space="0" w:color="000000"/>
              <w:left w:val="nil"/>
              <w:right w:val="nil"/>
            </w:tcBorders>
            <w:shd w:val="clear" w:color="auto" w:fill="FFFFBE"/>
          </w:tcPr>
          <w:p w14:paraId="160B62A5" w14:textId="77777777" w:rsidR="003E5D31" w:rsidRDefault="003E5D31" w:rsidP="009B618A">
            <w:pPr>
              <w:pStyle w:val="TableParagraph"/>
              <w:spacing w:before="140"/>
              <w:ind w:right="151"/>
              <w:jc w:val="right"/>
            </w:pPr>
            <w:r>
              <w:t>14,9</w:t>
            </w:r>
          </w:p>
        </w:tc>
        <w:tc>
          <w:tcPr>
            <w:tcW w:w="649" w:type="dxa"/>
            <w:tcBorders>
              <w:top w:val="single" w:sz="6" w:space="0" w:color="000000"/>
              <w:left w:val="nil"/>
              <w:right w:val="nil"/>
            </w:tcBorders>
            <w:shd w:val="clear" w:color="auto" w:fill="FFFFBE"/>
          </w:tcPr>
          <w:p w14:paraId="4DD409AA" w14:textId="77777777" w:rsidR="003E5D31" w:rsidRDefault="003E5D31" w:rsidP="009B618A">
            <w:pPr>
              <w:pStyle w:val="TableParagraph"/>
              <w:spacing w:before="140"/>
              <w:ind w:left="271"/>
            </w:pPr>
            <w:r>
              <w:t>20</w:t>
            </w:r>
          </w:p>
        </w:tc>
        <w:tc>
          <w:tcPr>
            <w:tcW w:w="763" w:type="dxa"/>
            <w:tcBorders>
              <w:top w:val="single" w:sz="6" w:space="0" w:color="000000"/>
              <w:left w:val="nil"/>
              <w:right w:val="single" w:sz="6" w:space="0" w:color="008000"/>
            </w:tcBorders>
            <w:shd w:val="clear" w:color="auto" w:fill="FFFFBE"/>
          </w:tcPr>
          <w:p w14:paraId="5A83A1A9" w14:textId="77777777" w:rsidR="003E5D31" w:rsidRDefault="003E5D31" w:rsidP="009B618A">
            <w:pPr>
              <w:pStyle w:val="TableParagraph"/>
              <w:spacing w:before="140"/>
              <w:ind w:right="96"/>
              <w:jc w:val="right"/>
            </w:pPr>
            <w:r>
              <w:t>4,9</w:t>
            </w:r>
          </w:p>
        </w:tc>
      </w:tr>
      <w:tr w:rsidR="003E5D31" w14:paraId="14683BBA" w14:textId="77777777" w:rsidTr="009B618A">
        <w:trPr>
          <w:trHeight w:val="294"/>
        </w:trPr>
        <w:tc>
          <w:tcPr>
            <w:tcW w:w="3510" w:type="dxa"/>
            <w:tcBorders>
              <w:left w:val="single" w:sz="6" w:space="0" w:color="008000"/>
              <w:right w:val="nil"/>
            </w:tcBorders>
          </w:tcPr>
          <w:p w14:paraId="053F5EC7" w14:textId="77777777" w:rsidR="003E5D31" w:rsidRDefault="003E5D31" w:rsidP="0068464D">
            <w:pPr>
              <w:pStyle w:val="TableParagraph"/>
              <w:spacing w:before="22" w:line="252" w:lineRule="exact"/>
              <w:ind w:right="1252"/>
              <w:rPr>
                <w:b/>
              </w:rPr>
            </w:pPr>
            <w:r>
              <w:rPr>
                <w:b/>
              </w:rPr>
              <w:t>УКУПНО</w:t>
            </w:r>
          </w:p>
        </w:tc>
        <w:tc>
          <w:tcPr>
            <w:tcW w:w="700" w:type="dxa"/>
            <w:tcBorders>
              <w:left w:val="nil"/>
              <w:right w:val="nil"/>
            </w:tcBorders>
          </w:tcPr>
          <w:p w14:paraId="6B23A71F" w14:textId="77777777" w:rsidR="003E5D31" w:rsidRDefault="003E5D31" w:rsidP="009B618A">
            <w:pPr>
              <w:pStyle w:val="TableParagraph"/>
              <w:spacing w:before="22" w:line="252" w:lineRule="exact"/>
              <w:ind w:right="152"/>
              <w:jc w:val="right"/>
              <w:rPr>
                <w:b/>
              </w:rPr>
            </w:pPr>
            <w:r>
              <w:rPr>
                <w:b/>
              </w:rPr>
              <w:t>97</w:t>
            </w:r>
          </w:p>
        </w:tc>
        <w:tc>
          <w:tcPr>
            <w:tcW w:w="815" w:type="dxa"/>
            <w:tcBorders>
              <w:left w:val="nil"/>
              <w:right w:val="nil"/>
            </w:tcBorders>
          </w:tcPr>
          <w:p w14:paraId="51CF3E41" w14:textId="77777777" w:rsidR="003E5D31" w:rsidRDefault="003E5D31" w:rsidP="009B618A">
            <w:pPr>
              <w:pStyle w:val="TableParagraph"/>
              <w:spacing w:before="22" w:line="252" w:lineRule="exact"/>
              <w:ind w:right="151"/>
              <w:jc w:val="right"/>
              <w:rPr>
                <w:b/>
              </w:rPr>
            </w:pPr>
            <w:r>
              <w:rPr>
                <w:b/>
              </w:rPr>
              <w:t>100,0</w:t>
            </w:r>
          </w:p>
        </w:tc>
        <w:tc>
          <w:tcPr>
            <w:tcW w:w="650" w:type="dxa"/>
            <w:tcBorders>
              <w:left w:val="nil"/>
              <w:right w:val="nil"/>
            </w:tcBorders>
          </w:tcPr>
          <w:p w14:paraId="16943655" w14:textId="77777777" w:rsidR="003E5D31" w:rsidRDefault="003E5D31" w:rsidP="009B618A">
            <w:pPr>
              <w:pStyle w:val="TableParagraph"/>
              <w:spacing w:before="22" w:line="252" w:lineRule="exact"/>
              <w:ind w:left="164"/>
              <w:rPr>
                <w:b/>
              </w:rPr>
            </w:pPr>
            <w:r>
              <w:rPr>
                <w:b/>
              </w:rPr>
              <w:t>240</w:t>
            </w:r>
          </w:p>
        </w:tc>
        <w:tc>
          <w:tcPr>
            <w:tcW w:w="832" w:type="dxa"/>
            <w:tcBorders>
              <w:left w:val="nil"/>
              <w:right w:val="nil"/>
            </w:tcBorders>
          </w:tcPr>
          <w:p w14:paraId="4EF511E0" w14:textId="77777777" w:rsidR="003E5D31" w:rsidRDefault="003E5D31" w:rsidP="009B618A">
            <w:pPr>
              <w:pStyle w:val="TableParagraph"/>
              <w:spacing w:before="22" w:line="252" w:lineRule="exact"/>
              <w:ind w:right="167"/>
              <w:jc w:val="right"/>
              <w:rPr>
                <w:b/>
              </w:rPr>
            </w:pPr>
            <w:r>
              <w:rPr>
                <w:b/>
              </w:rPr>
              <w:t>100,0</w:t>
            </w:r>
          </w:p>
        </w:tc>
        <w:tc>
          <w:tcPr>
            <w:tcW w:w="633" w:type="dxa"/>
            <w:tcBorders>
              <w:left w:val="nil"/>
              <w:right w:val="nil"/>
            </w:tcBorders>
          </w:tcPr>
          <w:p w14:paraId="2ABBA4A7" w14:textId="77777777" w:rsidR="003E5D31" w:rsidRDefault="003E5D31" w:rsidP="009B618A">
            <w:pPr>
              <w:pStyle w:val="TableParagraph"/>
              <w:spacing w:before="22" w:line="252" w:lineRule="exact"/>
              <w:ind w:right="152"/>
              <w:jc w:val="right"/>
              <w:rPr>
                <w:b/>
              </w:rPr>
            </w:pPr>
            <w:r>
              <w:rPr>
                <w:b/>
              </w:rPr>
              <w:t>74</w:t>
            </w:r>
          </w:p>
        </w:tc>
        <w:tc>
          <w:tcPr>
            <w:tcW w:w="815" w:type="dxa"/>
            <w:tcBorders>
              <w:left w:val="nil"/>
              <w:right w:val="nil"/>
            </w:tcBorders>
          </w:tcPr>
          <w:p w14:paraId="7BA8722E" w14:textId="77777777" w:rsidR="003E5D31" w:rsidRDefault="003E5D31" w:rsidP="009B618A">
            <w:pPr>
              <w:pStyle w:val="TableParagraph"/>
              <w:spacing w:before="22" w:line="252" w:lineRule="exact"/>
              <w:ind w:right="151"/>
              <w:jc w:val="right"/>
              <w:rPr>
                <w:b/>
              </w:rPr>
            </w:pPr>
            <w:r>
              <w:rPr>
                <w:b/>
              </w:rPr>
              <w:t>100,0</w:t>
            </w:r>
          </w:p>
        </w:tc>
        <w:tc>
          <w:tcPr>
            <w:tcW w:w="649" w:type="dxa"/>
            <w:tcBorders>
              <w:left w:val="nil"/>
              <w:right w:val="nil"/>
            </w:tcBorders>
          </w:tcPr>
          <w:p w14:paraId="083154E9" w14:textId="77777777" w:rsidR="003E5D31" w:rsidRDefault="003E5D31" w:rsidP="009B618A">
            <w:pPr>
              <w:pStyle w:val="TableParagraph"/>
              <w:spacing w:before="22" w:line="252" w:lineRule="exact"/>
              <w:ind w:left="161"/>
              <w:rPr>
                <w:b/>
              </w:rPr>
            </w:pPr>
            <w:r>
              <w:rPr>
                <w:b/>
              </w:rPr>
              <w:t>411</w:t>
            </w:r>
          </w:p>
        </w:tc>
        <w:tc>
          <w:tcPr>
            <w:tcW w:w="763" w:type="dxa"/>
            <w:tcBorders>
              <w:left w:val="nil"/>
              <w:right w:val="single" w:sz="6" w:space="0" w:color="008000"/>
            </w:tcBorders>
          </w:tcPr>
          <w:p w14:paraId="67932E68" w14:textId="77777777" w:rsidR="003E5D31" w:rsidRDefault="003E5D31" w:rsidP="009B618A">
            <w:pPr>
              <w:pStyle w:val="TableParagraph"/>
              <w:spacing w:before="22" w:line="252" w:lineRule="exact"/>
              <w:ind w:right="93"/>
              <w:jc w:val="right"/>
              <w:rPr>
                <w:b/>
              </w:rPr>
            </w:pPr>
            <w:r>
              <w:rPr>
                <w:b/>
              </w:rPr>
              <w:t>100,0</w:t>
            </w:r>
          </w:p>
        </w:tc>
      </w:tr>
    </w:tbl>
    <w:p w14:paraId="7DC81047" w14:textId="77777777" w:rsidR="003E5D31" w:rsidRDefault="003E5D31" w:rsidP="003E5D31">
      <w:pPr>
        <w:pStyle w:val="BodyText"/>
        <w:spacing w:before="4"/>
        <w:rPr>
          <w:b/>
          <w:sz w:val="23"/>
        </w:rPr>
      </w:pPr>
    </w:p>
    <w:p w14:paraId="7F257F75" w14:textId="77777777" w:rsidR="003E5D31" w:rsidRDefault="003E5D31" w:rsidP="00591678">
      <w:pPr>
        <w:pStyle w:val="BodyText"/>
        <w:ind w:left="580" w:right="644"/>
        <w:rPr>
          <w:rFonts w:ascii="Times New Roman" w:hAnsi="Times New Roman"/>
        </w:rPr>
      </w:pPr>
      <w:r w:rsidRPr="002465D6">
        <w:rPr>
          <w:rFonts w:ascii="Times New Roman" w:hAnsi="Times New Roman"/>
        </w:rPr>
        <w:t>Стопа оболевања од каријеса код деце предшколског узраста износила је 48,2 промила, а код д</w:t>
      </w:r>
      <w:r w:rsidR="00591678">
        <w:rPr>
          <w:rFonts w:ascii="Times New Roman" w:hAnsi="Times New Roman"/>
        </w:rPr>
        <w:t>еце школског узраста 59,9/1000.</w:t>
      </w:r>
    </w:p>
    <w:p w14:paraId="453620D6" w14:textId="77777777" w:rsidR="00033728" w:rsidRDefault="00033728" w:rsidP="00D42281">
      <w:pPr>
        <w:pStyle w:val="Heading2"/>
        <w:keepNext w:val="0"/>
        <w:widowControl w:val="0"/>
        <w:tabs>
          <w:tab w:val="left" w:pos="1500"/>
        </w:tabs>
        <w:suppressAutoHyphens w:val="0"/>
        <w:autoSpaceDE w:val="0"/>
        <w:spacing w:before="0" w:after="0"/>
        <w:textAlignment w:val="auto"/>
        <w:rPr>
          <w:rFonts w:ascii="Times New Roman" w:hAnsi="Times New Roman" w:cs="Times New Roman"/>
          <w:b w:val="0"/>
          <w:bCs w:val="0"/>
          <w:i w:val="0"/>
          <w:iCs w:val="0"/>
          <w:spacing w:val="-3"/>
          <w:sz w:val="24"/>
          <w:szCs w:val="20"/>
        </w:rPr>
      </w:pPr>
      <w:bookmarkStart w:id="19" w:name="_TOC_250024"/>
    </w:p>
    <w:p w14:paraId="4439F020" w14:textId="56D384D0" w:rsidR="003E5D31" w:rsidRPr="0098508C" w:rsidRDefault="00391E58" w:rsidP="00033728">
      <w:pPr>
        <w:pStyle w:val="Heading2"/>
        <w:keepNext w:val="0"/>
        <w:widowControl w:val="0"/>
        <w:tabs>
          <w:tab w:val="left" w:pos="709"/>
        </w:tabs>
        <w:suppressAutoHyphens w:val="0"/>
        <w:autoSpaceDE w:val="0"/>
        <w:spacing w:before="0" w:after="0"/>
        <w:ind w:left="284"/>
        <w:textAlignment w:val="auto"/>
        <w:rPr>
          <w:rFonts w:ascii="Times New Roman" w:hAnsi="Times New Roman" w:cs="Times New Roman"/>
          <w:i w:val="0"/>
        </w:rPr>
      </w:pPr>
      <w:r>
        <w:rPr>
          <w:rFonts w:ascii="Times New Roman" w:hAnsi="Times New Roman" w:cs="Times New Roman"/>
          <w:i w:val="0"/>
          <w:lang w:val="sr-Cyrl-RS"/>
        </w:rPr>
        <w:t xml:space="preserve">2.4.2 </w:t>
      </w:r>
      <w:r w:rsidR="003E5D31" w:rsidRPr="00591678">
        <w:rPr>
          <w:rFonts w:ascii="Times New Roman" w:hAnsi="Times New Roman" w:cs="Times New Roman"/>
          <w:i w:val="0"/>
        </w:rPr>
        <w:t>Болни</w:t>
      </w:r>
      <w:r w:rsidR="00451FAE" w:rsidRPr="00591678">
        <w:rPr>
          <w:rFonts w:ascii="Times New Roman" w:hAnsi="Times New Roman" w:cs="Times New Roman"/>
          <w:i w:val="0"/>
        </w:rPr>
        <w:t>ч</w:t>
      </w:r>
      <w:r w:rsidR="003E5D31" w:rsidRPr="00591678">
        <w:rPr>
          <w:rFonts w:ascii="Times New Roman" w:hAnsi="Times New Roman" w:cs="Times New Roman"/>
          <w:i w:val="0"/>
        </w:rPr>
        <w:t>ки морбидитет и</w:t>
      </w:r>
      <w:r w:rsidR="003E5D31" w:rsidRPr="00591678">
        <w:rPr>
          <w:rFonts w:ascii="Times New Roman" w:hAnsi="Times New Roman" w:cs="Times New Roman"/>
          <w:i w:val="0"/>
          <w:spacing w:val="-1"/>
        </w:rPr>
        <w:t xml:space="preserve"> </w:t>
      </w:r>
      <w:bookmarkEnd w:id="19"/>
      <w:r w:rsidR="003E5D31" w:rsidRPr="00591678">
        <w:rPr>
          <w:rFonts w:ascii="Times New Roman" w:hAnsi="Times New Roman" w:cs="Times New Roman"/>
          <w:i w:val="0"/>
        </w:rPr>
        <w:t>морталитет</w:t>
      </w:r>
    </w:p>
    <w:p w14:paraId="7DBDC4FA" w14:textId="77777777" w:rsidR="003E5D31" w:rsidRDefault="003E5D31" w:rsidP="003E5D31">
      <w:pPr>
        <w:pStyle w:val="BodyText"/>
        <w:spacing w:before="2"/>
        <w:rPr>
          <w:sz w:val="21"/>
        </w:rPr>
      </w:pPr>
    </w:p>
    <w:tbl>
      <w:tblPr>
        <w:tblW w:w="10214" w:type="dxa"/>
        <w:tblInd w:w="103" w:type="dxa"/>
        <w:tblLayout w:type="fixed"/>
        <w:tblCellMar>
          <w:left w:w="0" w:type="dxa"/>
          <w:right w:w="0" w:type="dxa"/>
        </w:tblCellMar>
        <w:tblLook w:val="01E0" w:firstRow="1" w:lastRow="1" w:firstColumn="1" w:lastColumn="1" w:noHBand="0" w:noVBand="0"/>
      </w:tblPr>
      <w:tblGrid>
        <w:gridCol w:w="1882"/>
        <w:gridCol w:w="8332"/>
      </w:tblGrid>
      <w:tr w:rsidR="003E5D31" w14:paraId="492D3222" w14:textId="77777777" w:rsidTr="00BD4A33">
        <w:trPr>
          <w:trHeight w:val="541"/>
        </w:trPr>
        <w:tc>
          <w:tcPr>
            <w:tcW w:w="1882" w:type="dxa"/>
          </w:tcPr>
          <w:p w14:paraId="743AA45A" w14:textId="31456264" w:rsidR="003E5D31" w:rsidRDefault="00BD4A33" w:rsidP="003F5074">
            <w:pPr>
              <w:pStyle w:val="TableParagraph"/>
              <w:spacing w:line="266" w:lineRule="exact"/>
              <w:ind w:left="200"/>
              <w:rPr>
                <w:b/>
                <w:sz w:val="24"/>
              </w:rPr>
            </w:pPr>
            <w:r>
              <w:rPr>
                <w:b/>
                <w:sz w:val="24"/>
              </w:rPr>
              <w:t>Табела</w:t>
            </w:r>
            <w:r w:rsidR="00233831">
              <w:rPr>
                <w:b/>
                <w:sz w:val="24"/>
                <w:lang w:val="sr-Cyrl-RS"/>
              </w:rPr>
              <w:t xml:space="preserve"> </w:t>
            </w:r>
            <w:r w:rsidR="005F2559">
              <w:rPr>
                <w:b/>
                <w:sz w:val="24"/>
                <w:lang w:val="sr-Cyrl-RS"/>
              </w:rPr>
              <w:t>бр.22</w:t>
            </w:r>
            <w:r w:rsidR="003E5D31">
              <w:rPr>
                <w:b/>
                <w:sz w:val="24"/>
              </w:rPr>
              <w:t>.</w:t>
            </w:r>
          </w:p>
        </w:tc>
        <w:tc>
          <w:tcPr>
            <w:tcW w:w="8332" w:type="dxa"/>
          </w:tcPr>
          <w:p w14:paraId="08C00284" w14:textId="531549B8" w:rsidR="003E5D31" w:rsidRDefault="003E5D31" w:rsidP="00591678">
            <w:pPr>
              <w:pStyle w:val="TableParagraph"/>
              <w:spacing w:line="266" w:lineRule="exact"/>
              <w:rPr>
                <w:b/>
                <w:sz w:val="24"/>
              </w:rPr>
            </w:pPr>
            <w:r>
              <w:rPr>
                <w:b/>
                <w:sz w:val="24"/>
              </w:rPr>
              <w:t>Структура болни</w:t>
            </w:r>
            <w:r w:rsidR="003F5074">
              <w:rPr>
                <w:b/>
                <w:sz w:val="24"/>
              </w:rPr>
              <w:t>ч</w:t>
            </w:r>
            <w:r>
              <w:rPr>
                <w:b/>
                <w:sz w:val="24"/>
              </w:rPr>
              <w:t>ког морбидитета и стопа хоспита</w:t>
            </w:r>
            <w:r w:rsidR="00591678">
              <w:rPr>
                <w:b/>
                <w:sz w:val="24"/>
              </w:rPr>
              <w:t xml:space="preserve">лизације (на 1000) становништва </w:t>
            </w:r>
            <w:r>
              <w:rPr>
                <w:b/>
                <w:sz w:val="24"/>
              </w:rPr>
              <w:t>Сокобање 2015.године</w:t>
            </w:r>
          </w:p>
        </w:tc>
      </w:tr>
    </w:tbl>
    <w:p w14:paraId="65E91452" w14:textId="77777777" w:rsidR="003E5D31" w:rsidRDefault="003E5D31" w:rsidP="003E5D31">
      <w:pPr>
        <w:pStyle w:val="BodyText"/>
        <w:spacing w:before="4"/>
        <w:rPr>
          <w:sz w:val="12"/>
        </w:rPr>
      </w:pPr>
    </w:p>
    <w:tbl>
      <w:tblPr>
        <w:tblW w:w="0" w:type="auto"/>
        <w:tblInd w:w="472"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CellMar>
          <w:left w:w="0" w:type="dxa"/>
          <w:right w:w="0" w:type="dxa"/>
        </w:tblCellMar>
        <w:tblLook w:val="01E0" w:firstRow="1" w:lastRow="1" w:firstColumn="1" w:lastColumn="1" w:noHBand="0" w:noVBand="0"/>
      </w:tblPr>
      <w:tblGrid>
        <w:gridCol w:w="7103"/>
        <w:gridCol w:w="1073"/>
        <w:gridCol w:w="710"/>
        <w:gridCol w:w="752"/>
      </w:tblGrid>
      <w:tr w:rsidR="003E5D31" w14:paraId="4F3B9931" w14:textId="77777777" w:rsidTr="009B618A">
        <w:trPr>
          <w:trHeight w:val="291"/>
        </w:trPr>
        <w:tc>
          <w:tcPr>
            <w:tcW w:w="7103" w:type="dxa"/>
            <w:tcBorders>
              <w:left w:val="single" w:sz="6" w:space="0" w:color="008000"/>
              <w:right w:val="nil"/>
            </w:tcBorders>
            <w:shd w:val="clear" w:color="auto" w:fill="C0C0C0"/>
          </w:tcPr>
          <w:p w14:paraId="39BD830D" w14:textId="77777777" w:rsidR="003E5D31" w:rsidRDefault="003E5D31" w:rsidP="009B618A">
            <w:pPr>
              <w:pStyle w:val="TableParagraph"/>
              <w:spacing w:before="19" w:line="252" w:lineRule="exact"/>
              <w:ind w:left="2109"/>
              <w:rPr>
                <w:b/>
              </w:rPr>
            </w:pPr>
            <w:r>
              <w:rPr>
                <w:b/>
              </w:rPr>
              <w:t>Групе болести према МКБ-X</w:t>
            </w:r>
          </w:p>
        </w:tc>
        <w:tc>
          <w:tcPr>
            <w:tcW w:w="1073" w:type="dxa"/>
            <w:tcBorders>
              <w:left w:val="nil"/>
              <w:right w:val="nil"/>
            </w:tcBorders>
            <w:shd w:val="clear" w:color="auto" w:fill="C0C0C0"/>
          </w:tcPr>
          <w:p w14:paraId="36596DD4" w14:textId="77777777" w:rsidR="003E5D31" w:rsidRDefault="003E5D31" w:rsidP="009B618A">
            <w:pPr>
              <w:pStyle w:val="TableParagraph"/>
              <w:spacing w:before="19" w:line="252" w:lineRule="exact"/>
              <w:ind w:left="266"/>
              <w:rPr>
                <w:b/>
              </w:rPr>
            </w:pPr>
            <w:r>
              <w:rPr>
                <w:b/>
              </w:rPr>
              <w:t>Број</w:t>
            </w:r>
          </w:p>
        </w:tc>
        <w:tc>
          <w:tcPr>
            <w:tcW w:w="710" w:type="dxa"/>
            <w:tcBorders>
              <w:left w:val="nil"/>
              <w:right w:val="nil"/>
            </w:tcBorders>
            <w:shd w:val="clear" w:color="auto" w:fill="C0C0C0"/>
          </w:tcPr>
          <w:p w14:paraId="1FD72B45" w14:textId="77777777" w:rsidR="003E5D31" w:rsidRDefault="003E5D31" w:rsidP="009B618A">
            <w:pPr>
              <w:pStyle w:val="TableParagraph"/>
              <w:spacing w:before="19" w:line="252" w:lineRule="exact"/>
              <w:ind w:left="15"/>
              <w:jc w:val="center"/>
              <w:rPr>
                <w:b/>
              </w:rPr>
            </w:pPr>
            <w:r>
              <w:rPr>
                <w:b/>
              </w:rPr>
              <w:t>%</w:t>
            </w:r>
          </w:p>
        </w:tc>
        <w:tc>
          <w:tcPr>
            <w:tcW w:w="752" w:type="dxa"/>
            <w:tcBorders>
              <w:left w:val="nil"/>
              <w:right w:val="single" w:sz="6" w:space="0" w:color="008000"/>
            </w:tcBorders>
            <w:shd w:val="clear" w:color="auto" w:fill="C0C0C0"/>
          </w:tcPr>
          <w:p w14:paraId="1CA3B3F6" w14:textId="77777777" w:rsidR="003E5D31" w:rsidRDefault="003E5D31" w:rsidP="009B618A">
            <w:pPr>
              <w:pStyle w:val="TableParagraph"/>
              <w:spacing w:before="19" w:line="252" w:lineRule="exact"/>
              <w:ind w:right="86"/>
              <w:jc w:val="right"/>
              <w:rPr>
                <w:b/>
              </w:rPr>
            </w:pPr>
            <w:r>
              <w:rPr>
                <w:b/>
              </w:rPr>
              <w:t>Стопа</w:t>
            </w:r>
          </w:p>
        </w:tc>
      </w:tr>
      <w:tr w:rsidR="003E5D31" w14:paraId="1F0ADC5E" w14:textId="77777777" w:rsidTr="009B618A">
        <w:trPr>
          <w:trHeight w:val="294"/>
        </w:trPr>
        <w:tc>
          <w:tcPr>
            <w:tcW w:w="7103" w:type="dxa"/>
            <w:tcBorders>
              <w:left w:val="single" w:sz="6" w:space="0" w:color="008000"/>
              <w:bottom w:val="single" w:sz="6" w:space="0" w:color="000000"/>
              <w:right w:val="nil"/>
            </w:tcBorders>
            <w:shd w:val="clear" w:color="auto" w:fill="CCCCCC"/>
          </w:tcPr>
          <w:p w14:paraId="3C70C8D0" w14:textId="77777777" w:rsidR="003E5D31" w:rsidRDefault="003E5D31" w:rsidP="009B618A">
            <w:pPr>
              <w:pStyle w:val="TableParagraph"/>
              <w:spacing w:before="17"/>
              <w:ind w:left="108"/>
            </w:pPr>
            <w:r>
              <w:t>Заразне и паразитарне болести (А00-Б99)</w:t>
            </w:r>
          </w:p>
        </w:tc>
        <w:tc>
          <w:tcPr>
            <w:tcW w:w="1073" w:type="dxa"/>
            <w:tcBorders>
              <w:left w:val="nil"/>
              <w:bottom w:val="single" w:sz="6" w:space="0" w:color="000000"/>
              <w:right w:val="nil"/>
            </w:tcBorders>
            <w:shd w:val="clear" w:color="auto" w:fill="CCCCCC"/>
          </w:tcPr>
          <w:p w14:paraId="4DD4AF80" w14:textId="77777777" w:rsidR="003E5D31" w:rsidRDefault="003E5D31" w:rsidP="009B618A">
            <w:pPr>
              <w:pStyle w:val="TableParagraph"/>
              <w:spacing w:before="17"/>
              <w:ind w:right="100"/>
              <w:jc w:val="right"/>
            </w:pPr>
            <w:r>
              <w:t>16</w:t>
            </w:r>
          </w:p>
        </w:tc>
        <w:tc>
          <w:tcPr>
            <w:tcW w:w="710" w:type="dxa"/>
            <w:tcBorders>
              <w:left w:val="nil"/>
              <w:bottom w:val="single" w:sz="6" w:space="0" w:color="000000"/>
              <w:right w:val="nil"/>
            </w:tcBorders>
            <w:shd w:val="clear" w:color="auto" w:fill="CCCCCC"/>
          </w:tcPr>
          <w:p w14:paraId="735D9677" w14:textId="77777777" w:rsidR="003E5D31" w:rsidRDefault="003E5D31" w:rsidP="009B618A">
            <w:pPr>
              <w:pStyle w:val="TableParagraph"/>
              <w:spacing w:before="15"/>
              <w:ind w:right="99"/>
              <w:jc w:val="right"/>
            </w:pPr>
            <w:r>
              <w:t>0,5</w:t>
            </w:r>
          </w:p>
        </w:tc>
        <w:tc>
          <w:tcPr>
            <w:tcW w:w="752" w:type="dxa"/>
            <w:tcBorders>
              <w:left w:val="nil"/>
              <w:bottom w:val="single" w:sz="6" w:space="0" w:color="000000"/>
              <w:right w:val="single" w:sz="6" w:space="0" w:color="008000"/>
            </w:tcBorders>
            <w:shd w:val="clear" w:color="auto" w:fill="CCCCCC"/>
          </w:tcPr>
          <w:p w14:paraId="686252AE" w14:textId="77777777" w:rsidR="003E5D31" w:rsidRDefault="003E5D31" w:rsidP="009B618A">
            <w:pPr>
              <w:pStyle w:val="TableParagraph"/>
              <w:spacing w:before="15"/>
              <w:ind w:right="88"/>
              <w:jc w:val="right"/>
            </w:pPr>
            <w:r>
              <w:t>1,1</w:t>
            </w:r>
          </w:p>
        </w:tc>
      </w:tr>
      <w:tr w:rsidR="003E5D31" w14:paraId="75C26935" w14:textId="77777777" w:rsidTr="009B618A">
        <w:trPr>
          <w:trHeight w:val="292"/>
        </w:trPr>
        <w:tc>
          <w:tcPr>
            <w:tcW w:w="7103" w:type="dxa"/>
            <w:tcBorders>
              <w:top w:val="single" w:sz="6" w:space="0" w:color="000000"/>
              <w:left w:val="single" w:sz="6" w:space="0" w:color="008000"/>
              <w:bottom w:val="single" w:sz="6" w:space="0" w:color="000000"/>
              <w:right w:val="nil"/>
            </w:tcBorders>
            <w:shd w:val="clear" w:color="auto" w:fill="FFFFBE"/>
          </w:tcPr>
          <w:p w14:paraId="7EB4BEFD" w14:textId="77777777" w:rsidR="003E5D31" w:rsidRDefault="003E5D31" w:rsidP="009B618A">
            <w:pPr>
              <w:pStyle w:val="TableParagraph"/>
              <w:spacing w:before="20" w:line="252" w:lineRule="exact"/>
              <w:ind w:left="108"/>
              <w:rPr>
                <w:b/>
              </w:rPr>
            </w:pPr>
            <w:r>
              <w:rPr>
                <w:b/>
              </w:rPr>
              <w:t>Тумори (Ц00-Д48)</w:t>
            </w:r>
          </w:p>
        </w:tc>
        <w:tc>
          <w:tcPr>
            <w:tcW w:w="1073" w:type="dxa"/>
            <w:tcBorders>
              <w:top w:val="single" w:sz="6" w:space="0" w:color="000000"/>
              <w:left w:val="nil"/>
              <w:bottom w:val="single" w:sz="6" w:space="0" w:color="000000"/>
              <w:right w:val="nil"/>
            </w:tcBorders>
            <w:shd w:val="clear" w:color="auto" w:fill="FFFFBE"/>
          </w:tcPr>
          <w:p w14:paraId="770FDCA1" w14:textId="77777777" w:rsidR="003E5D31" w:rsidRDefault="003E5D31" w:rsidP="009B618A">
            <w:pPr>
              <w:pStyle w:val="TableParagraph"/>
              <w:spacing w:before="20" w:line="252" w:lineRule="exact"/>
              <w:ind w:right="100"/>
              <w:jc w:val="right"/>
              <w:rPr>
                <w:b/>
              </w:rPr>
            </w:pPr>
            <w:r>
              <w:rPr>
                <w:b/>
              </w:rPr>
              <w:t>304</w:t>
            </w:r>
          </w:p>
        </w:tc>
        <w:tc>
          <w:tcPr>
            <w:tcW w:w="710" w:type="dxa"/>
            <w:tcBorders>
              <w:top w:val="single" w:sz="6" w:space="0" w:color="000000"/>
              <w:left w:val="nil"/>
              <w:bottom w:val="single" w:sz="6" w:space="0" w:color="000000"/>
              <w:right w:val="nil"/>
            </w:tcBorders>
            <w:shd w:val="clear" w:color="auto" w:fill="FFFFBE"/>
          </w:tcPr>
          <w:p w14:paraId="368FFBE8" w14:textId="77777777" w:rsidR="003E5D31" w:rsidRDefault="003E5D31" w:rsidP="009B618A">
            <w:pPr>
              <w:pStyle w:val="TableParagraph"/>
              <w:spacing w:before="17"/>
              <w:ind w:right="99"/>
              <w:jc w:val="right"/>
              <w:rPr>
                <w:b/>
              </w:rPr>
            </w:pPr>
            <w:r>
              <w:rPr>
                <w:b/>
              </w:rPr>
              <w:t>8,8</w:t>
            </w:r>
          </w:p>
        </w:tc>
        <w:tc>
          <w:tcPr>
            <w:tcW w:w="752" w:type="dxa"/>
            <w:tcBorders>
              <w:top w:val="single" w:sz="6" w:space="0" w:color="000000"/>
              <w:left w:val="nil"/>
              <w:bottom w:val="single" w:sz="6" w:space="0" w:color="000000"/>
              <w:right w:val="single" w:sz="6" w:space="0" w:color="008000"/>
            </w:tcBorders>
            <w:shd w:val="clear" w:color="auto" w:fill="FFFFBE"/>
          </w:tcPr>
          <w:p w14:paraId="4CBFD104" w14:textId="77777777" w:rsidR="003E5D31" w:rsidRDefault="003E5D31" w:rsidP="009B618A">
            <w:pPr>
              <w:pStyle w:val="TableParagraph"/>
              <w:spacing w:before="17"/>
              <w:ind w:right="86"/>
              <w:jc w:val="right"/>
              <w:rPr>
                <w:b/>
              </w:rPr>
            </w:pPr>
            <w:r>
              <w:rPr>
                <w:b/>
              </w:rPr>
              <w:t>20,2</w:t>
            </w:r>
          </w:p>
        </w:tc>
      </w:tr>
      <w:tr w:rsidR="003E5D31" w14:paraId="49D59882" w14:textId="77777777" w:rsidTr="009B618A">
        <w:trPr>
          <w:trHeight w:val="292"/>
        </w:trPr>
        <w:tc>
          <w:tcPr>
            <w:tcW w:w="7103" w:type="dxa"/>
            <w:tcBorders>
              <w:top w:val="single" w:sz="6" w:space="0" w:color="000000"/>
              <w:left w:val="single" w:sz="6" w:space="0" w:color="008000"/>
              <w:bottom w:val="single" w:sz="6" w:space="0" w:color="000000"/>
              <w:right w:val="nil"/>
            </w:tcBorders>
            <w:shd w:val="clear" w:color="auto" w:fill="CCCCCC"/>
          </w:tcPr>
          <w:p w14:paraId="3E4AFF87" w14:textId="77777777" w:rsidR="003E5D31" w:rsidRDefault="003E5D31" w:rsidP="009B618A">
            <w:pPr>
              <w:pStyle w:val="TableParagraph"/>
              <w:spacing w:before="15"/>
              <w:ind w:left="108"/>
            </w:pPr>
            <w:r>
              <w:t>Болести крви, крвотворних органа и поремећаји имунитета (Д50-Д89)</w:t>
            </w:r>
          </w:p>
        </w:tc>
        <w:tc>
          <w:tcPr>
            <w:tcW w:w="1073" w:type="dxa"/>
            <w:tcBorders>
              <w:top w:val="single" w:sz="6" w:space="0" w:color="000000"/>
              <w:left w:val="nil"/>
              <w:bottom w:val="single" w:sz="6" w:space="0" w:color="000000"/>
              <w:right w:val="nil"/>
            </w:tcBorders>
            <w:shd w:val="clear" w:color="auto" w:fill="CCCCCC"/>
          </w:tcPr>
          <w:p w14:paraId="5E39BFD3" w14:textId="77777777" w:rsidR="003E5D31" w:rsidRDefault="003E5D31" w:rsidP="009B618A">
            <w:pPr>
              <w:pStyle w:val="TableParagraph"/>
              <w:spacing w:before="15"/>
              <w:ind w:right="100"/>
              <w:jc w:val="right"/>
            </w:pPr>
            <w:r>
              <w:t>47</w:t>
            </w:r>
          </w:p>
        </w:tc>
        <w:tc>
          <w:tcPr>
            <w:tcW w:w="710" w:type="dxa"/>
            <w:tcBorders>
              <w:top w:val="single" w:sz="6" w:space="0" w:color="000000"/>
              <w:left w:val="nil"/>
              <w:bottom w:val="single" w:sz="6" w:space="0" w:color="000000"/>
              <w:right w:val="nil"/>
            </w:tcBorders>
            <w:shd w:val="clear" w:color="auto" w:fill="CCCCCC"/>
          </w:tcPr>
          <w:p w14:paraId="6880DD10" w14:textId="77777777" w:rsidR="003E5D31" w:rsidRDefault="003E5D31" w:rsidP="009B618A">
            <w:pPr>
              <w:pStyle w:val="TableParagraph"/>
              <w:spacing w:before="15"/>
              <w:ind w:right="99"/>
              <w:jc w:val="right"/>
            </w:pPr>
            <w:r>
              <w:t>1,4</w:t>
            </w:r>
          </w:p>
        </w:tc>
        <w:tc>
          <w:tcPr>
            <w:tcW w:w="752" w:type="dxa"/>
            <w:tcBorders>
              <w:top w:val="single" w:sz="6" w:space="0" w:color="000000"/>
              <w:left w:val="nil"/>
              <w:bottom w:val="single" w:sz="6" w:space="0" w:color="000000"/>
              <w:right w:val="single" w:sz="6" w:space="0" w:color="008000"/>
            </w:tcBorders>
            <w:shd w:val="clear" w:color="auto" w:fill="CCCCCC"/>
          </w:tcPr>
          <w:p w14:paraId="32AD9FBB" w14:textId="77777777" w:rsidR="003E5D31" w:rsidRDefault="003E5D31" w:rsidP="009B618A">
            <w:pPr>
              <w:pStyle w:val="TableParagraph"/>
              <w:spacing w:before="15"/>
              <w:ind w:right="88"/>
              <w:jc w:val="right"/>
            </w:pPr>
            <w:r>
              <w:t>3,1</w:t>
            </w:r>
          </w:p>
        </w:tc>
      </w:tr>
      <w:tr w:rsidR="003E5D31" w14:paraId="45874020" w14:textId="77777777" w:rsidTr="009B618A">
        <w:trPr>
          <w:trHeight w:val="294"/>
        </w:trPr>
        <w:tc>
          <w:tcPr>
            <w:tcW w:w="7103" w:type="dxa"/>
            <w:tcBorders>
              <w:top w:val="single" w:sz="6" w:space="0" w:color="000000"/>
              <w:left w:val="single" w:sz="6" w:space="0" w:color="008000"/>
              <w:bottom w:val="single" w:sz="6" w:space="0" w:color="000000"/>
              <w:right w:val="nil"/>
            </w:tcBorders>
            <w:shd w:val="clear" w:color="auto" w:fill="FFFFBE"/>
          </w:tcPr>
          <w:p w14:paraId="22488952" w14:textId="77777777" w:rsidR="003E5D31" w:rsidRDefault="002465D6" w:rsidP="009B618A">
            <w:pPr>
              <w:pStyle w:val="TableParagraph"/>
              <w:spacing w:before="17"/>
              <w:ind w:left="108"/>
            </w:pPr>
            <w:r>
              <w:t>Болести ж</w:t>
            </w:r>
            <w:r w:rsidR="00A20C78">
              <w:t>лезда са унутрашњим лу</w:t>
            </w:r>
            <w:r>
              <w:rPr>
                <w:lang w:val="sr-Cyrl-RS"/>
              </w:rPr>
              <w:t>ч</w:t>
            </w:r>
            <w:r w:rsidR="003E5D31">
              <w:t>ењем, исхране и метаболизма (Е00-Е90)</w:t>
            </w:r>
          </w:p>
        </w:tc>
        <w:tc>
          <w:tcPr>
            <w:tcW w:w="1073" w:type="dxa"/>
            <w:tcBorders>
              <w:top w:val="single" w:sz="6" w:space="0" w:color="000000"/>
              <w:left w:val="nil"/>
              <w:bottom w:val="single" w:sz="6" w:space="0" w:color="000000"/>
              <w:right w:val="nil"/>
            </w:tcBorders>
            <w:shd w:val="clear" w:color="auto" w:fill="FFFFBE"/>
          </w:tcPr>
          <w:p w14:paraId="53C8DD50" w14:textId="77777777" w:rsidR="003E5D31" w:rsidRDefault="003E5D31" w:rsidP="009B618A">
            <w:pPr>
              <w:pStyle w:val="TableParagraph"/>
              <w:spacing w:before="17"/>
              <w:ind w:right="100"/>
              <w:jc w:val="right"/>
            </w:pPr>
            <w:r>
              <w:t>84</w:t>
            </w:r>
          </w:p>
        </w:tc>
        <w:tc>
          <w:tcPr>
            <w:tcW w:w="710" w:type="dxa"/>
            <w:tcBorders>
              <w:top w:val="single" w:sz="6" w:space="0" w:color="000000"/>
              <w:left w:val="nil"/>
              <w:bottom w:val="single" w:sz="6" w:space="0" w:color="000000"/>
              <w:right w:val="nil"/>
            </w:tcBorders>
            <w:shd w:val="clear" w:color="auto" w:fill="FFFFBE"/>
          </w:tcPr>
          <w:p w14:paraId="5BDF2DB0" w14:textId="77777777" w:rsidR="003E5D31" w:rsidRDefault="003E5D31" w:rsidP="009B618A">
            <w:pPr>
              <w:pStyle w:val="TableParagraph"/>
              <w:spacing w:before="15"/>
              <w:ind w:right="99"/>
              <w:jc w:val="right"/>
            </w:pPr>
            <w:r>
              <w:t>2,4</w:t>
            </w:r>
          </w:p>
        </w:tc>
        <w:tc>
          <w:tcPr>
            <w:tcW w:w="752" w:type="dxa"/>
            <w:tcBorders>
              <w:top w:val="single" w:sz="6" w:space="0" w:color="000000"/>
              <w:left w:val="nil"/>
              <w:bottom w:val="single" w:sz="6" w:space="0" w:color="000000"/>
              <w:right w:val="single" w:sz="6" w:space="0" w:color="008000"/>
            </w:tcBorders>
            <w:shd w:val="clear" w:color="auto" w:fill="FFFFBE"/>
          </w:tcPr>
          <w:p w14:paraId="1BE89ACC" w14:textId="77777777" w:rsidR="003E5D31" w:rsidRDefault="003E5D31" w:rsidP="009B618A">
            <w:pPr>
              <w:pStyle w:val="TableParagraph"/>
              <w:spacing w:before="15"/>
              <w:ind w:right="88"/>
              <w:jc w:val="right"/>
            </w:pPr>
            <w:r>
              <w:t>5,6</w:t>
            </w:r>
          </w:p>
        </w:tc>
      </w:tr>
      <w:tr w:rsidR="003E5D31" w14:paraId="1220C81A" w14:textId="77777777" w:rsidTr="009B618A">
        <w:trPr>
          <w:trHeight w:val="292"/>
        </w:trPr>
        <w:tc>
          <w:tcPr>
            <w:tcW w:w="7103" w:type="dxa"/>
            <w:tcBorders>
              <w:top w:val="single" w:sz="6" w:space="0" w:color="000000"/>
              <w:left w:val="single" w:sz="6" w:space="0" w:color="008000"/>
              <w:bottom w:val="single" w:sz="6" w:space="0" w:color="000000"/>
              <w:right w:val="nil"/>
            </w:tcBorders>
            <w:shd w:val="clear" w:color="auto" w:fill="CCCCCC"/>
          </w:tcPr>
          <w:p w14:paraId="70B3F86B" w14:textId="77777777" w:rsidR="003E5D31" w:rsidRDefault="003E5D31" w:rsidP="009B618A">
            <w:pPr>
              <w:pStyle w:val="TableParagraph"/>
              <w:spacing w:before="15"/>
              <w:ind w:left="108"/>
            </w:pPr>
            <w:r>
              <w:t>Душевни поремећаји и поремећаји понашања (Ф00-Ф99)</w:t>
            </w:r>
          </w:p>
        </w:tc>
        <w:tc>
          <w:tcPr>
            <w:tcW w:w="1073" w:type="dxa"/>
            <w:tcBorders>
              <w:top w:val="single" w:sz="6" w:space="0" w:color="000000"/>
              <w:left w:val="nil"/>
              <w:bottom w:val="single" w:sz="6" w:space="0" w:color="000000"/>
              <w:right w:val="nil"/>
            </w:tcBorders>
            <w:shd w:val="clear" w:color="auto" w:fill="CCCCCC"/>
          </w:tcPr>
          <w:p w14:paraId="434E172F" w14:textId="77777777" w:rsidR="003E5D31" w:rsidRDefault="003E5D31" w:rsidP="009B618A">
            <w:pPr>
              <w:pStyle w:val="TableParagraph"/>
              <w:spacing w:before="15"/>
              <w:ind w:right="100"/>
              <w:jc w:val="right"/>
            </w:pPr>
            <w:r>
              <w:t>66</w:t>
            </w:r>
          </w:p>
        </w:tc>
        <w:tc>
          <w:tcPr>
            <w:tcW w:w="710" w:type="dxa"/>
            <w:tcBorders>
              <w:top w:val="single" w:sz="6" w:space="0" w:color="000000"/>
              <w:left w:val="nil"/>
              <w:bottom w:val="single" w:sz="6" w:space="0" w:color="000000"/>
              <w:right w:val="nil"/>
            </w:tcBorders>
            <w:shd w:val="clear" w:color="auto" w:fill="CCCCCC"/>
          </w:tcPr>
          <w:p w14:paraId="25DC38B9" w14:textId="77777777" w:rsidR="003E5D31" w:rsidRDefault="003E5D31" w:rsidP="009B618A">
            <w:pPr>
              <w:pStyle w:val="TableParagraph"/>
              <w:spacing w:before="12"/>
              <w:ind w:right="99"/>
              <w:jc w:val="right"/>
            </w:pPr>
            <w:r>
              <w:t>1,9</w:t>
            </w:r>
          </w:p>
        </w:tc>
        <w:tc>
          <w:tcPr>
            <w:tcW w:w="752" w:type="dxa"/>
            <w:tcBorders>
              <w:top w:val="single" w:sz="6" w:space="0" w:color="000000"/>
              <w:left w:val="nil"/>
              <w:bottom w:val="single" w:sz="6" w:space="0" w:color="000000"/>
              <w:right w:val="single" w:sz="6" w:space="0" w:color="008000"/>
            </w:tcBorders>
            <w:shd w:val="clear" w:color="auto" w:fill="CCCCCC"/>
          </w:tcPr>
          <w:p w14:paraId="0C78D219" w14:textId="77777777" w:rsidR="003E5D31" w:rsidRDefault="003E5D31" w:rsidP="009B618A">
            <w:pPr>
              <w:pStyle w:val="TableParagraph"/>
              <w:spacing w:before="12"/>
              <w:ind w:right="88"/>
              <w:jc w:val="right"/>
            </w:pPr>
            <w:r>
              <w:t>4,4</w:t>
            </w:r>
          </w:p>
        </w:tc>
      </w:tr>
      <w:tr w:rsidR="003E5D31" w14:paraId="35D9C8FC" w14:textId="77777777" w:rsidTr="009B618A">
        <w:trPr>
          <w:trHeight w:val="292"/>
        </w:trPr>
        <w:tc>
          <w:tcPr>
            <w:tcW w:w="7103" w:type="dxa"/>
            <w:tcBorders>
              <w:top w:val="single" w:sz="6" w:space="0" w:color="000000"/>
              <w:left w:val="single" w:sz="6" w:space="0" w:color="008000"/>
              <w:bottom w:val="single" w:sz="6" w:space="0" w:color="000000"/>
              <w:right w:val="nil"/>
            </w:tcBorders>
            <w:shd w:val="clear" w:color="auto" w:fill="FFFFBE"/>
          </w:tcPr>
          <w:p w14:paraId="0EA937B5" w14:textId="77777777" w:rsidR="003E5D31" w:rsidRDefault="003E5D31" w:rsidP="009B618A">
            <w:pPr>
              <w:pStyle w:val="TableParagraph"/>
              <w:spacing w:before="15"/>
              <w:ind w:left="108"/>
            </w:pPr>
            <w:r>
              <w:t>Болести нервног система (Г00-Г99)</w:t>
            </w:r>
          </w:p>
        </w:tc>
        <w:tc>
          <w:tcPr>
            <w:tcW w:w="1073" w:type="dxa"/>
            <w:tcBorders>
              <w:top w:val="single" w:sz="6" w:space="0" w:color="000000"/>
              <w:left w:val="nil"/>
              <w:bottom w:val="single" w:sz="6" w:space="0" w:color="000000"/>
              <w:right w:val="nil"/>
            </w:tcBorders>
            <w:shd w:val="clear" w:color="auto" w:fill="FFFFBE"/>
          </w:tcPr>
          <w:p w14:paraId="0CCADF51" w14:textId="77777777" w:rsidR="003E5D31" w:rsidRDefault="003E5D31" w:rsidP="009B618A">
            <w:pPr>
              <w:pStyle w:val="TableParagraph"/>
              <w:spacing w:before="15"/>
              <w:ind w:right="100"/>
              <w:jc w:val="right"/>
            </w:pPr>
            <w:r>
              <w:t>31</w:t>
            </w:r>
          </w:p>
        </w:tc>
        <w:tc>
          <w:tcPr>
            <w:tcW w:w="710" w:type="dxa"/>
            <w:tcBorders>
              <w:top w:val="single" w:sz="6" w:space="0" w:color="000000"/>
              <w:left w:val="nil"/>
              <w:bottom w:val="single" w:sz="6" w:space="0" w:color="000000"/>
              <w:right w:val="nil"/>
            </w:tcBorders>
            <w:shd w:val="clear" w:color="auto" w:fill="FFFFBE"/>
          </w:tcPr>
          <w:p w14:paraId="5DE5E19E" w14:textId="77777777" w:rsidR="003E5D31" w:rsidRDefault="003E5D31" w:rsidP="009B618A">
            <w:pPr>
              <w:pStyle w:val="TableParagraph"/>
              <w:spacing w:before="15"/>
              <w:ind w:right="99"/>
              <w:jc w:val="right"/>
            </w:pPr>
            <w:r>
              <w:t>0,9</w:t>
            </w:r>
          </w:p>
        </w:tc>
        <w:tc>
          <w:tcPr>
            <w:tcW w:w="752" w:type="dxa"/>
            <w:tcBorders>
              <w:top w:val="single" w:sz="6" w:space="0" w:color="000000"/>
              <w:left w:val="nil"/>
              <w:bottom w:val="single" w:sz="6" w:space="0" w:color="000000"/>
              <w:right w:val="single" w:sz="6" w:space="0" w:color="008000"/>
            </w:tcBorders>
            <w:shd w:val="clear" w:color="auto" w:fill="FFFFBE"/>
          </w:tcPr>
          <w:p w14:paraId="570D5745" w14:textId="77777777" w:rsidR="003E5D31" w:rsidRDefault="003E5D31" w:rsidP="009B618A">
            <w:pPr>
              <w:pStyle w:val="TableParagraph"/>
              <w:spacing w:before="15"/>
              <w:ind w:right="88"/>
              <w:jc w:val="right"/>
            </w:pPr>
            <w:r>
              <w:t>2,1</w:t>
            </w:r>
          </w:p>
        </w:tc>
      </w:tr>
      <w:tr w:rsidR="003E5D31" w14:paraId="7E64BD5D" w14:textId="77777777" w:rsidTr="009B618A">
        <w:trPr>
          <w:trHeight w:val="294"/>
        </w:trPr>
        <w:tc>
          <w:tcPr>
            <w:tcW w:w="7103" w:type="dxa"/>
            <w:tcBorders>
              <w:top w:val="single" w:sz="6" w:space="0" w:color="000000"/>
              <w:left w:val="single" w:sz="6" w:space="0" w:color="008000"/>
              <w:bottom w:val="single" w:sz="6" w:space="0" w:color="000000"/>
              <w:right w:val="nil"/>
            </w:tcBorders>
            <w:shd w:val="clear" w:color="auto" w:fill="CCCCCC"/>
          </w:tcPr>
          <w:p w14:paraId="7F0039FE" w14:textId="77777777" w:rsidR="003E5D31" w:rsidRDefault="003E5D31" w:rsidP="009B618A">
            <w:pPr>
              <w:pStyle w:val="TableParagraph"/>
              <w:spacing w:before="17"/>
              <w:ind w:left="108"/>
            </w:pPr>
            <w:r>
              <w:t>Болести ока и припојака ока (Х00-Х59)</w:t>
            </w:r>
          </w:p>
        </w:tc>
        <w:tc>
          <w:tcPr>
            <w:tcW w:w="1073" w:type="dxa"/>
            <w:tcBorders>
              <w:top w:val="single" w:sz="6" w:space="0" w:color="000000"/>
              <w:left w:val="nil"/>
              <w:bottom w:val="single" w:sz="6" w:space="0" w:color="000000"/>
              <w:right w:val="nil"/>
            </w:tcBorders>
            <w:shd w:val="clear" w:color="auto" w:fill="CCCCCC"/>
          </w:tcPr>
          <w:p w14:paraId="46BDCC4B" w14:textId="77777777" w:rsidR="003E5D31" w:rsidRDefault="003E5D31" w:rsidP="009B618A">
            <w:pPr>
              <w:pStyle w:val="TableParagraph"/>
              <w:spacing w:before="17"/>
              <w:ind w:right="100"/>
              <w:jc w:val="right"/>
            </w:pPr>
            <w:r>
              <w:t>47</w:t>
            </w:r>
          </w:p>
        </w:tc>
        <w:tc>
          <w:tcPr>
            <w:tcW w:w="710" w:type="dxa"/>
            <w:tcBorders>
              <w:top w:val="single" w:sz="6" w:space="0" w:color="000000"/>
              <w:left w:val="nil"/>
              <w:bottom w:val="single" w:sz="6" w:space="0" w:color="000000"/>
              <w:right w:val="nil"/>
            </w:tcBorders>
            <w:shd w:val="clear" w:color="auto" w:fill="CCCCCC"/>
          </w:tcPr>
          <w:p w14:paraId="7A533F5F" w14:textId="77777777" w:rsidR="003E5D31" w:rsidRDefault="003E5D31" w:rsidP="009B618A">
            <w:pPr>
              <w:pStyle w:val="TableParagraph"/>
              <w:spacing w:before="15"/>
              <w:ind w:right="99"/>
              <w:jc w:val="right"/>
            </w:pPr>
            <w:r>
              <w:t>1,4</w:t>
            </w:r>
          </w:p>
        </w:tc>
        <w:tc>
          <w:tcPr>
            <w:tcW w:w="752" w:type="dxa"/>
            <w:tcBorders>
              <w:top w:val="single" w:sz="6" w:space="0" w:color="000000"/>
              <w:left w:val="nil"/>
              <w:bottom w:val="single" w:sz="6" w:space="0" w:color="000000"/>
              <w:right w:val="single" w:sz="6" w:space="0" w:color="008000"/>
            </w:tcBorders>
            <w:shd w:val="clear" w:color="auto" w:fill="CCCCCC"/>
          </w:tcPr>
          <w:p w14:paraId="66B30F74" w14:textId="77777777" w:rsidR="003E5D31" w:rsidRDefault="003E5D31" w:rsidP="009B618A">
            <w:pPr>
              <w:pStyle w:val="TableParagraph"/>
              <w:spacing w:before="15"/>
              <w:ind w:right="88"/>
              <w:jc w:val="right"/>
            </w:pPr>
            <w:r>
              <w:t>3,1</w:t>
            </w:r>
          </w:p>
        </w:tc>
      </w:tr>
      <w:tr w:rsidR="003E5D31" w14:paraId="3C3D7FDC" w14:textId="77777777" w:rsidTr="009B618A">
        <w:trPr>
          <w:trHeight w:val="292"/>
        </w:trPr>
        <w:tc>
          <w:tcPr>
            <w:tcW w:w="7103" w:type="dxa"/>
            <w:tcBorders>
              <w:top w:val="single" w:sz="6" w:space="0" w:color="000000"/>
              <w:left w:val="single" w:sz="6" w:space="0" w:color="008000"/>
              <w:bottom w:val="single" w:sz="6" w:space="0" w:color="000000"/>
              <w:right w:val="nil"/>
            </w:tcBorders>
            <w:shd w:val="clear" w:color="auto" w:fill="FFFFBE"/>
          </w:tcPr>
          <w:p w14:paraId="79C18C06" w14:textId="77777777" w:rsidR="003E5D31" w:rsidRDefault="003E5D31" w:rsidP="009B618A">
            <w:pPr>
              <w:pStyle w:val="TableParagraph"/>
              <w:spacing w:before="15"/>
              <w:ind w:left="108"/>
            </w:pPr>
            <w:r>
              <w:t>Болести ува и болести мастоидног наставка (Х60-Х95)</w:t>
            </w:r>
          </w:p>
        </w:tc>
        <w:tc>
          <w:tcPr>
            <w:tcW w:w="1073" w:type="dxa"/>
            <w:tcBorders>
              <w:top w:val="single" w:sz="6" w:space="0" w:color="000000"/>
              <w:left w:val="nil"/>
              <w:bottom w:val="single" w:sz="6" w:space="0" w:color="000000"/>
              <w:right w:val="nil"/>
            </w:tcBorders>
            <w:shd w:val="clear" w:color="auto" w:fill="FFFFBE"/>
          </w:tcPr>
          <w:p w14:paraId="1125AA1C" w14:textId="77777777" w:rsidR="003E5D31" w:rsidRDefault="003E5D31" w:rsidP="009B618A">
            <w:pPr>
              <w:pStyle w:val="TableParagraph"/>
              <w:spacing w:before="15"/>
              <w:ind w:right="98"/>
              <w:jc w:val="right"/>
            </w:pPr>
            <w:r>
              <w:t>0</w:t>
            </w:r>
          </w:p>
        </w:tc>
        <w:tc>
          <w:tcPr>
            <w:tcW w:w="710" w:type="dxa"/>
            <w:tcBorders>
              <w:top w:val="single" w:sz="6" w:space="0" w:color="000000"/>
              <w:left w:val="nil"/>
              <w:bottom w:val="single" w:sz="6" w:space="0" w:color="000000"/>
              <w:right w:val="nil"/>
            </w:tcBorders>
            <w:shd w:val="clear" w:color="auto" w:fill="FFFFBE"/>
          </w:tcPr>
          <w:p w14:paraId="6CFBA53F" w14:textId="77777777" w:rsidR="003E5D31" w:rsidRDefault="003E5D31" w:rsidP="009B618A">
            <w:pPr>
              <w:pStyle w:val="TableParagraph"/>
              <w:spacing w:before="12"/>
              <w:ind w:right="99"/>
              <w:jc w:val="right"/>
            </w:pPr>
            <w:r>
              <w:t>0,0</w:t>
            </w:r>
          </w:p>
        </w:tc>
        <w:tc>
          <w:tcPr>
            <w:tcW w:w="752" w:type="dxa"/>
            <w:tcBorders>
              <w:top w:val="single" w:sz="6" w:space="0" w:color="000000"/>
              <w:left w:val="nil"/>
              <w:bottom w:val="single" w:sz="6" w:space="0" w:color="000000"/>
              <w:right w:val="single" w:sz="6" w:space="0" w:color="008000"/>
            </w:tcBorders>
            <w:shd w:val="clear" w:color="auto" w:fill="FFFFBE"/>
          </w:tcPr>
          <w:p w14:paraId="0CFF611E" w14:textId="77777777" w:rsidR="003E5D31" w:rsidRDefault="003E5D31" w:rsidP="009B618A">
            <w:pPr>
              <w:pStyle w:val="TableParagraph"/>
              <w:spacing w:before="12"/>
              <w:ind w:right="88"/>
              <w:jc w:val="right"/>
            </w:pPr>
            <w:r>
              <w:t>0,0</w:t>
            </w:r>
          </w:p>
        </w:tc>
      </w:tr>
      <w:tr w:rsidR="003E5D31" w14:paraId="0B28104D" w14:textId="77777777" w:rsidTr="009B618A">
        <w:trPr>
          <w:trHeight w:val="292"/>
        </w:trPr>
        <w:tc>
          <w:tcPr>
            <w:tcW w:w="7103" w:type="dxa"/>
            <w:tcBorders>
              <w:top w:val="single" w:sz="6" w:space="0" w:color="000000"/>
              <w:left w:val="single" w:sz="6" w:space="0" w:color="008000"/>
              <w:bottom w:val="single" w:sz="6" w:space="0" w:color="000000"/>
              <w:right w:val="nil"/>
            </w:tcBorders>
            <w:shd w:val="clear" w:color="auto" w:fill="CCCCCC"/>
          </w:tcPr>
          <w:p w14:paraId="1E5EEB19" w14:textId="77777777" w:rsidR="003E5D31" w:rsidRDefault="003E5D31" w:rsidP="009B618A">
            <w:pPr>
              <w:pStyle w:val="TableParagraph"/>
              <w:spacing w:before="20" w:line="252" w:lineRule="exact"/>
              <w:ind w:left="108"/>
              <w:rPr>
                <w:b/>
              </w:rPr>
            </w:pPr>
            <w:r>
              <w:rPr>
                <w:b/>
              </w:rPr>
              <w:t>Болести система крвотока (И00-И99)</w:t>
            </w:r>
          </w:p>
        </w:tc>
        <w:tc>
          <w:tcPr>
            <w:tcW w:w="1073" w:type="dxa"/>
            <w:tcBorders>
              <w:top w:val="single" w:sz="6" w:space="0" w:color="000000"/>
              <w:left w:val="nil"/>
              <w:bottom w:val="single" w:sz="6" w:space="0" w:color="000000"/>
              <w:right w:val="nil"/>
            </w:tcBorders>
            <w:shd w:val="clear" w:color="auto" w:fill="CCCCCC"/>
          </w:tcPr>
          <w:p w14:paraId="3A6DDF32" w14:textId="77777777" w:rsidR="003E5D31" w:rsidRDefault="003E5D31" w:rsidP="009B618A">
            <w:pPr>
              <w:pStyle w:val="TableParagraph"/>
              <w:spacing w:before="20" w:line="252" w:lineRule="exact"/>
              <w:ind w:right="100"/>
              <w:jc w:val="right"/>
              <w:rPr>
                <w:b/>
              </w:rPr>
            </w:pPr>
            <w:r>
              <w:rPr>
                <w:b/>
              </w:rPr>
              <w:t>957</w:t>
            </w:r>
          </w:p>
        </w:tc>
        <w:tc>
          <w:tcPr>
            <w:tcW w:w="710" w:type="dxa"/>
            <w:tcBorders>
              <w:top w:val="single" w:sz="6" w:space="0" w:color="000000"/>
              <w:left w:val="nil"/>
              <w:bottom w:val="single" w:sz="6" w:space="0" w:color="000000"/>
              <w:right w:val="nil"/>
            </w:tcBorders>
            <w:shd w:val="clear" w:color="auto" w:fill="CCCCCC"/>
          </w:tcPr>
          <w:p w14:paraId="24185516" w14:textId="77777777" w:rsidR="003E5D31" w:rsidRDefault="003E5D31" w:rsidP="009B618A">
            <w:pPr>
              <w:pStyle w:val="TableParagraph"/>
              <w:spacing w:before="20" w:line="252" w:lineRule="exact"/>
              <w:ind w:right="95"/>
              <w:jc w:val="right"/>
              <w:rPr>
                <w:b/>
              </w:rPr>
            </w:pPr>
            <w:r>
              <w:rPr>
                <w:b/>
              </w:rPr>
              <w:t>27,8</w:t>
            </w:r>
          </w:p>
        </w:tc>
        <w:tc>
          <w:tcPr>
            <w:tcW w:w="752" w:type="dxa"/>
            <w:tcBorders>
              <w:top w:val="single" w:sz="6" w:space="0" w:color="000000"/>
              <w:left w:val="nil"/>
              <w:bottom w:val="single" w:sz="6" w:space="0" w:color="000000"/>
              <w:right w:val="single" w:sz="6" w:space="0" w:color="008000"/>
            </w:tcBorders>
            <w:shd w:val="clear" w:color="auto" w:fill="CCCCCC"/>
          </w:tcPr>
          <w:p w14:paraId="5484F140" w14:textId="77777777" w:rsidR="003E5D31" w:rsidRDefault="003E5D31" w:rsidP="009B618A">
            <w:pPr>
              <w:pStyle w:val="TableParagraph"/>
              <w:spacing w:before="20" w:line="252" w:lineRule="exact"/>
              <w:ind w:right="86"/>
              <w:jc w:val="right"/>
              <w:rPr>
                <w:b/>
              </w:rPr>
            </w:pPr>
            <w:r>
              <w:rPr>
                <w:b/>
              </w:rPr>
              <w:t>63,7</w:t>
            </w:r>
          </w:p>
        </w:tc>
      </w:tr>
      <w:tr w:rsidR="003E5D31" w14:paraId="53AE96B6" w14:textId="77777777" w:rsidTr="009B618A">
        <w:trPr>
          <w:trHeight w:val="294"/>
        </w:trPr>
        <w:tc>
          <w:tcPr>
            <w:tcW w:w="7103" w:type="dxa"/>
            <w:tcBorders>
              <w:top w:val="single" w:sz="6" w:space="0" w:color="000000"/>
              <w:left w:val="single" w:sz="6" w:space="0" w:color="008000"/>
              <w:bottom w:val="single" w:sz="6" w:space="0" w:color="000000"/>
              <w:right w:val="nil"/>
            </w:tcBorders>
            <w:shd w:val="clear" w:color="auto" w:fill="FFFFBE"/>
          </w:tcPr>
          <w:p w14:paraId="1B060A9B" w14:textId="77777777" w:rsidR="003E5D31" w:rsidRDefault="003E5D31" w:rsidP="009B618A">
            <w:pPr>
              <w:pStyle w:val="TableParagraph"/>
              <w:spacing w:before="22" w:line="252" w:lineRule="exact"/>
              <w:ind w:left="108"/>
              <w:rPr>
                <w:b/>
              </w:rPr>
            </w:pPr>
            <w:r>
              <w:rPr>
                <w:b/>
              </w:rPr>
              <w:t>Болести система за дисање (Ј00-Ј99)</w:t>
            </w:r>
          </w:p>
        </w:tc>
        <w:tc>
          <w:tcPr>
            <w:tcW w:w="1073" w:type="dxa"/>
            <w:tcBorders>
              <w:top w:val="single" w:sz="6" w:space="0" w:color="000000"/>
              <w:left w:val="nil"/>
              <w:bottom w:val="single" w:sz="6" w:space="0" w:color="000000"/>
              <w:right w:val="nil"/>
            </w:tcBorders>
            <w:shd w:val="clear" w:color="auto" w:fill="FFFFBE"/>
          </w:tcPr>
          <w:p w14:paraId="51D18B5D" w14:textId="77777777" w:rsidR="003E5D31" w:rsidRDefault="003E5D31" w:rsidP="009B618A">
            <w:pPr>
              <w:pStyle w:val="TableParagraph"/>
              <w:spacing w:before="22" w:line="252" w:lineRule="exact"/>
              <w:ind w:right="100"/>
              <w:jc w:val="right"/>
              <w:rPr>
                <w:b/>
              </w:rPr>
            </w:pPr>
            <w:r>
              <w:rPr>
                <w:b/>
              </w:rPr>
              <w:t>820</w:t>
            </w:r>
          </w:p>
        </w:tc>
        <w:tc>
          <w:tcPr>
            <w:tcW w:w="710" w:type="dxa"/>
            <w:tcBorders>
              <w:top w:val="single" w:sz="6" w:space="0" w:color="000000"/>
              <w:left w:val="nil"/>
              <w:bottom w:val="single" w:sz="6" w:space="0" w:color="000000"/>
              <w:right w:val="nil"/>
            </w:tcBorders>
            <w:shd w:val="clear" w:color="auto" w:fill="FFFFBE"/>
          </w:tcPr>
          <w:p w14:paraId="6EDC4B52" w14:textId="77777777" w:rsidR="003E5D31" w:rsidRDefault="003E5D31" w:rsidP="009B618A">
            <w:pPr>
              <w:pStyle w:val="TableParagraph"/>
              <w:spacing w:before="20"/>
              <w:ind w:right="95"/>
              <w:jc w:val="right"/>
              <w:rPr>
                <w:b/>
              </w:rPr>
            </w:pPr>
            <w:r>
              <w:rPr>
                <w:b/>
              </w:rPr>
              <w:t>23,8</w:t>
            </w:r>
          </w:p>
        </w:tc>
        <w:tc>
          <w:tcPr>
            <w:tcW w:w="752" w:type="dxa"/>
            <w:tcBorders>
              <w:top w:val="single" w:sz="6" w:space="0" w:color="000000"/>
              <w:left w:val="nil"/>
              <w:bottom w:val="single" w:sz="6" w:space="0" w:color="000000"/>
              <w:right w:val="single" w:sz="6" w:space="0" w:color="008000"/>
            </w:tcBorders>
            <w:shd w:val="clear" w:color="auto" w:fill="FFFFBE"/>
          </w:tcPr>
          <w:p w14:paraId="14426F25" w14:textId="77777777" w:rsidR="003E5D31" w:rsidRDefault="003E5D31" w:rsidP="009B618A">
            <w:pPr>
              <w:pStyle w:val="TableParagraph"/>
              <w:spacing w:before="20"/>
              <w:ind w:right="86"/>
              <w:jc w:val="right"/>
              <w:rPr>
                <w:b/>
              </w:rPr>
            </w:pPr>
            <w:r>
              <w:rPr>
                <w:b/>
              </w:rPr>
              <w:t>54,6</w:t>
            </w:r>
          </w:p>
        </w:tc>
      </w:tr>
      <w:tr w:rsidR="003E5D31" w14:paraId="69B5A369" w14:textId="77777777" w:rsidTr="009B618A">
        <w:trPr>
          <w:trHeight w:val="292"/>
        </w:trPr>
        <w:tc>
          <w:tcPr>
            <w:tcW w:w="7103" w:type="dxa"/>
            <w:tcBorders>
              <w:top w:val="single" w:sz="6" w:space="0" w:color="000000"/>
              <w:left w:val="single" w:sz="6" w:space="0" w:color="008000"/>
              <w:bottom w:val="single" w:sz="6" w:space="0" w:color="000000"/>
              <w:right w:val="nil"/>
            </w:tcBorders>
            <w:shd w:val="clear" w:color="auto" w:fill="CCCCCC"/>
          </w:tcPr>
          <w:p w14:paraId="6BD8ADC4" w14:textId="77777777" w:rsidR="003E5D31" w:rsidRDefault="003E5D31" w:rsidP="009B618A">
            <w:pPr>
              <w:pStyle w:val="TableParagraph"/>
              <w:spacing w:before="20" w:line="252" w:lineRule="exact"/>
              <w:ind w:left="108"/>
              <w:rPr>
                <w:b/>
              </w:rPr>
            </w:pPr>
            <w:r>
              <w:rPr>
                <w:b/>
              </w:rPr>
              <w:t>Болести система за варење (К00-К93)</w:t>
            </w:r>
          </w:p>
        </w:tc>
        <w:tc>
          <w:tcPr>
            <w:tcW w:w="1073" w:type="dxa"/>
            <w:tcBorders>
              <w:top w:val="single" w:sz="6" w:space="0" w:color="000000"/>
              <w:left w:val="nil"/>
              <w:bottom w:val="single" w:sz="6" w:space="0" w:color="000000"/>
              <w:right w:val="nil"/>
            </w:tcBorders>
            <w:shd w:val="clear" w:color="auto" w:fill="CCCCCC"/>
          </w:tcPr>
          <w:p w14:paraId="728F1663" w14:textId="77777777" w:rsidR="003E5D31" w:rsidRDefault="003E5D31" w:rsidP="009B618A">
            <w:pPr>
              <w:pStyle w:val="TableParagraph"/>
              <w:spacing w:before="20" w:line="252" w:lineRule="exact"/>
              <w:ind w:right="100"/>
              <w:jc w:val="right"/>
              <w:rPr>
                <w:b/>
              </w:rPr>
            </w:pPr>
            <w:r>
              <w:rPr>
                <w:b/>
              </w:rPr>
              <w:t>164</w:t>
            </w:r>
          </w:p>
        </w:tc>
        <w:tc>
          <w:tcPr>
            <w:tcW w:w="710" w:type="dxa"/>
            <w:tcBorders>
              <w:top w:val="single" w:sz="6" w:space="0" w:color="000000"/>
              <w:left w:val="nil"/>
              <w:bottom w:val="single" w:sz="6" w:space="0" w:color="000000"/>
              <w:right w:val="nil"/>
            </w:tcBorders>
            <w:shd w:val="clear" w:color="auto" w:fill="CCCCCC"/>
          </w:tcPr>
          <w:p w14:paraId="765ABA3D" w14:textId="77777777" w:rsidR="003E5D31" w:rsidRDefault="003E5D31" w:rsidP="009B618A">
            <w:pPr>
              <w:pStyle w:val="TableParagraph"/>
              <w:spacing w:before="18"/>
              <w:ind w:right="99"/>
              <w:jc w:val="right"/>
              <w:rPr>
                <w:b/>
              </w:rPr>
            </w:pPr>
            <w:r>
              <w:rPr>
                <w:b/>
              </w:rPr>
              <w:t>4,8</w:t>
            </w:r>
          </w:p>
        </w:tc>
        <w:tc>
          <w:tcPr>
            <w:tcW w:w="752" w:type="dxa"/>
            <w:tcBorders>
              <w:top w:val="single" w:sz="6" w:space="0" w:color="000000"/>
              <w:left w:val="nil"/>
              <w:bottom w:val="single" w:sz="6" w:space="0" w:color="000000"/>
              <w:right w:val="single" w:sz="6" w:space="0" w:color="008000"/>
            </w:tcBorders>
            <w:shd w:val="clear" w:color="auto" w:fill="CCCCCC"/>
          </w:tcPr>
          <w:p w14:paraId="11A7B41E" w14:textId="77777777" w:rsidR="003E5D31" w:rsidRDefault="003E5D31" w:rsidP="009B618A">
            <w:pPr>
              <w:pStyle w:val="TableParagraph"/>
              <w:spacing w:before="18"/>
              <w:ind w:right="86"/>
              <w:jc w:val="right"/>
              <w:rPr>
                <w:b/>
              </w:rPr>
            </w:pPr>
            <w:r>
              <w:rPr>
                <w:b/>
              </w:rPr>
              <w:t>10,9</w:t>
            </w:r>
          </w:p>
        </w:tc>
      </w:tr>
      <w:tr w:rsidR="003E5D31" w14:paraId="4DF16F70" w14:textId="77777777" w:rsidTr="009B618A">
        <w:trPr>
          <w:trHeight w:val="292"/>
        </w:trPr>
        <w:tc>
          <w:tcPr>
            <w:tcW w:w="7103" w:type="dxa"/>
            <w:tcBorders>
              <w:top w:val="single" w:sz="6" w:space="0" w:color="000000"/>
              <w:left w:val="single" w:sz="6" w:space="0" w:color="008000"/>
              <w:bottom w:val="single" w:sz="6" w:space="0" w:color="000000"/>
              <w:right w:val="nil"/>
            </w:tcBorders>
            <w:shd w:val="clear" w:color="auto" w:fill="FFFFBE"/>
          </w:tcPr>
          <w:p w14:paraId="784ADC0B" w14:textId="77777777" w:rsidR="003E5D31" w:rsidRDefault="002465D6" w:rsidP="009B618A">
            <w:pPr>
              <w:pStyle w:val="TableParagraph"/>
              <w:spacing w:before="15"/>
              <w:ind w:left="108"/>
            </w:pPr>
            <w:r>
              <w:rPr>
                <w:w w:val="105"/>
              </w:rPr>
              <w:t>Болести коже и поткож</w:t>
            </w:r>
            <w:r w:rsidR="003E5D31">
              <w:rPr>
                <w:w w:val="105"/>
              </w:rPr>
              <w:t>ног ткива (Л00-Л99)</w:t>
            </w:r>
          </w:p>
        </w:tc>
        <w:tc>
          <w:tcPr>
            <w:tcW w:w="1073" w:type="dxa"/>
            <w:tcBorders>
              <w:top w:val="single" w:sz="6" w:space="0" w:color="000000"/>
              <w:left w:val="nil"/>
              <w:bottom w:val="single" w:sz="6" w:space="0" w:color="000000"/>
              <w:right w:val="nil"/>
            </w:tcBorders>
            <w:shd w:val="clear" w:color="auto" w:fill="FFFFBE"/>
          </w:tcPr>
          <w:p w14:paraId="6AE87739" w14:textId="77777777" w:rsidR="003E5D31" w:rsidRDefault="003E5D31" w:rsidP="009B618A">
            <w:pPr>
              <w:pStyle w:val="TableParagraph"/>
              <w:spacing w:before="15"/>
              <w:ind w:right="100"/>
              <w:jc w:val="right"/>
            </w:pPr>
            <w:r>
              <w:t>23</w:t>
            </w:r>
          </w:p>
        </w:tc>
        <w:tc>
          <w:tcPr>
            <w:tcW w:w="710" w:type="dxa"/>
            <w:tcBorders>
              <w:top w:val="single" w:sz="6" w:space="0" w:color="000000"/>
              <w:left w:val="nil"/>
              <w:bottom w:val="single" w:sz="6" w:space="0" w:color="000000"/>
              <w:right w:val="nil"/>
            </w:tcBorders>
            <w:shd w:val="clear" w:color="auto" w:fill="FFFFBE"/>
          </w:tcPr>
          <w:p w14:paraId="7332AED4" w14:textId="77777777" w:rsidR="003E5D31" w:rsidRDefault="003E5D31" w:rsidP="009B618A">
            <w:pPr>
              <w:pStyle w:val="TableParagraph"/>
              <w:spacing w:before="15"/>
              <w:ind w:right="99"/>
              <w:jc w:val="right"/>
            </w:pPr>
            <w:r>
              <w:t>0,7</w:t>
            </w:r>
          </w:p>
        </w:tc>
        <w:tc>
          <w:tcPr>
            <w:tcW w:w="752" w:type="dxa"/>
            <w:tcBorders>
              <w:top w:val="single" w:sz="6" w:space="0" w:color="000000"/>
              <w:left w:val="nil"/>
              <w:bottom w:val="single" w:sz="6" w:space="0" w:color="000000"/>
              <w:right w:val="single" w:sz="6" w:space="0" w:color="008000"/>
            </w:tcBorders>
            <w:shd w:val="clear" w:color="auto" w:fill="FFFFBE"/>
          </w:tcPr>
          <w:p w14:paraId="7A69F538" w14:textId="77777777" w:rsidR="003E5D31" w:rsidRDefault="003E5D31" w:rsidP="009B618A">
            <w:pPr>
              <w:pStyle w:val="TableParagraph"/>
              <w:spacing w:before="15"/>
              <w:ind w:right="88"/>
              <w:jc w:val="right"/>
            </w:pPr>
            <w:r>
              <w:t>1,5</w:t>
            </w:r>
          </w:p>
        </w:tc>
      </w:tr>
      <w:tr w:rsidR="003E5D31" w14:paraId="38ED1EA2" w14:textId="77777777" w:rsidTr="009B618A">
        <w:trPr>
          <w:trHeight w:val="294"/>
        </w:trPr>
        <w:tc>
          <w:tcPr>
            <w:tcW w:w="7103" w:type="dxa"/>
            <w:tcBorders>
              <w:top w:val="single" w:sz="6" w:space="0" w:color="000000"/>
              <w:left w:val="single" w:sz="6" w:space="0" w:color="008000"/>
              <w:bottom w:val="single" w:sz="6" w:space="0" w:color="000000"/>
              <w:right w:val="nil"/>
            </w:tcBorders>
            <w:shd w:val="clear" w:color="auto" w:fill="CCCCCC"/>
          </w:tcPr>
          <w:p w14:paraId="424CEC89" w14:textId="77777777" w:rsidR="003E5D31" w:rsidRDefault="003E5D31" w:rsidP="009B618A">
            <w:pPr>
              <w:pStyle w:val="TableParagraph"/>
              <w:spacing w:before="17"/>
              <w:ind w:left="108"/>
            </w:pPr>
            <w:r>
              <w:t>Болести мишићно-коштаног система и везивног ткива (М00-М99)</w:t>
            </w:r>
          </w:p>
        </w:tc>
        <w:tc>
          <w:tcPr>
            <w:tcW w:w="1073" w:type="dxa"/>
            <w:tcBorders>
              <w:top w:val="single" w:sz="6" w:space="0" w:color="000000"/>
              <w:left w:val="nil"/>
              <w:bottom w:val="single" w:sz="6" w:space="0" w:color="000000"/>
              <w:right w:val="nil"/>
            </w:tcBorders>
            <w:shd w:val="clear" w:color="auto" w:fill="CCCCCC"/>
          </w:tcPr>
          <w:p w14:paraId="1C1B1D3D" w14:textId="77777777" w:rsidR="003E5D31" w:rsidRDefault="003E5D31" w:rsidP="009B618A">
            <w:pPr>
              <w:pStyle w:val="TableParagraph"/>
              <w:spacing w:before="17"/>
              <w:ind w:right="100"/>
              <w:jc w:val="right"/>
            </w:pPr>
            <w:r>
              <w:t>75</w:t>
            </w:r>
          </w:p>
        </w:tc>
        <w:tc>
          <w:tcPr>
            <w:tcW w:w="710" w:type="dxa"/>
            <w:tcBorders>
              <w:top w:val="single" w:sz="6" w:space="0" w:color="000000"/>
              <w:left w:val="nil"/>
              <w:bottom w:val="single" w:sz="6" w:space="0" w:color="000000"/>
              <w:right w:val="nil"/>
            </w:tcBorders>
            <w:shd w:val="clear" w:color="auto" w:fill="CCCCCC"/>
          </w:tcPr>
          <w:p w14:paraId="573D5BFD" w14:textId="77777777" w:rsidR="003E5D31" w:rsidRDefault="003E5D31" w:rsidP="009B618A">
            <w:pPr>
              <w:pStyle w:val="TableParagraph"/>
              <w:spacing w:before="15"/>
              <w:ind w:right="99"/>
              <w:jc w:val="right"/>
            </w:pPr>
            <w:r>
              <w:t>2,2</w:t>
            </w:r>
          </w:p>
        </w:tc>
        <w:tc>
          <w:tcPr>
            <w:tcW w:w="752" w:type="dxa"/>
            <w:tcBorders>
              <w:top w:val="single" w:sz="6" w:space="0" w:color="000000"/>
              <w:left w:val="nil"/>
              <w:bottom w:val="single" w:sz="6" w:space="0" w:color="000000"/>
              <w:right w:val="single" w:sz="6" w:space="0" w:color="008000"/>
            </w:tcBorders>
            <w:shd w:val="clear" w:color="auto" w:fill="CCCCCC"/>
          </w:tcPr>
          <w:p w14:paraId="67FEE6E7" w14:textId="77777777" w:rsidR="003E5D31" w:rsidRDefault="003E5D31" w:rsidP="009B618A">
            <w:pPr>
              <w:pStyle w:val="TableParagraph"/>
              <w:spacing w:before="15"/>
              <w:ind w:right="88"/>
              <w:jc w:val="right"/>
            </w:pPr>
            <w:r>
              <w:t>5,0</w:t>
            </w:r>
          </w:p>
        </w:tc>
      </w:tr>
      <w:tr w:rsidR="003E5D31" w14:paraId="1FC5F070" w14:textId="77777777" w:rsidTr="009B618A">
        <w:trPr>
          <w:trHeight w:val="292"/>
        </w:trPr>
        <w:tc>
          <w:tcPr>
            <w:tcW w:w="7103" w:type="dxa"/>
            <w:tcBorders>
              <w:top w:val="single" w:sz="6" w:space="0" w:color="000000"/>
              <w:left w:val="single" w:sz="6" w:space="0" w:color="008000"/>
              <w:bottom w:val="single" w:sz="6" w:space="0" w:color="000000"/>
              <w:right w:val="nil"/>
            </w:tcBorders>
            <w:shd w:val="clear" w:color="auto" w:fill="FFFFBE"/>
          </w:tcPr>
          <w:p w14:paraId="7BBD0A35" w14:textId="77777777" w:rsidR="003E5D31" w:rsidRDefault="003E5D31" w:rsidP="009B618A">
            <w:pPr>
              <w:pStyle w:val="TableParagraph"/>
              <w:spacing w:before="15"/>
              <w:ind w:left="108"/>
            </w:pPr>
            <w:r>
              <w:t>Болести мокраћно-полног система (Н00-Н99)</w:t>
            </w:r>
          </w:p>
        </w:tc>
        <w:tc>
          <w:tcPr>
            <w:tcW w:w="1073" w:type="dxa"/>
            <w:tcBorders>
              <w:top w:val="single" w:sz="6" w:space="0" w:color="000000"/>
              <w:left w:val="nil"/>
              <w:bottom w:val="single" w:sz="6" w:space="0" w:color="000000"/>
              <w:right w:val="nil"/>
            </w:tcBorders>
            <w:shd w:val="clear" w:color="auto" w:fill="FFFFBE"/>
          </w:tcPr>
          <w:p w14:paraId="1E3D9FE6" w14:textId="77777777" w:rsidR="003E5D31" w:rsidRDefault="003E5D31" w:rsidP="009B618A">
            <w:pPr>
              <w:pStyle w:val="TableParagraph"/>
              <w:spacing w:before="15"/>
              <w:ind w:right="100"/>
              <w:jc w:val="right"/>
            </w:pPr>
            <w:r>
              <w:t>170</w:t>
            </w:r>
          </w:p>
        </w:tc>
        <w:tc>
          <w:tcPr>
            <w:tcW w:w="710" w:type="dxa"/>
            <w:tcBorders>
              <w:top w:val="single" w:sz="6" w:space="0" w:color="000000"/>
              <w:left w:val="nil"/>
              <w:bottom w:val="single" w:sz="6" w:space="0" w:color="000000"/>
              <w:right w:val="nil"/>
            </w:tcBorders>
            <w:shd w:val="clear" w:color="auto" w:fill="FFFFBE"/>
          </w:tcPr>
          <w:p w14:paraId="3D2BEBC8" w14:textId="77777777" w:rsidR="003E5D31" w:rsidRDefault="003E5D31" w:rsidP="009B618A">
            <w:pPr>
              <w:pStyle w:val="TableParagraph"/>
              <w:spacing w:before="12"/>
              <w:ind w:right="99"/>
              <w:jc w:val="right"/>
            </w:pPr>
            <w:r>
              <w:t>4,9</w:t>
            </w:r>
          </w:p>
        </w:tc>
        <w:tc>
          <w:tcPr>
            <w:tcW w:w="752" w:type="dxa"/>
            <w:tcBorders>
              <w:top w:val="single" w:sz="6" w:space="0" w:color="000000"/>
              <w:left w:val="nil"/>
              <w:bottom w:val="single" w:sz="6" w:space="0" w:color="000000"/>
              <w:right w:val="single" w:sz="6" w:space="0" w:color="008000"/>
            </w:tcBorders>
            <w:shd w:val="clear" w:color="auto" w:fill="FFFFBE"/>
          </w:tcPr>
          <w:p w14:paraId="59013E75" w14:textId="77777777" w:rsidR="003E5D31" w:rsidRDefault="003E5D31" w:rsidP="009B618A">
            <w:pPr>
              <w:pStyle w:val="TableParagraph"/>
              <w:spacing w:before="12"/>
              <w:ind w:right="86"/>
              <w:jc w:val="right"/>
            </w:pPr>
            <w:r>
              <w:t>11,3</w:t>
            </w:r>
          </w:p>
        </w:tc>
      </w:tr>
      <w:tr w:rsidR="003E5D31" w14:paraId="6D28E85E" w14:textId="77777777" w:rsidTr="009B618A">
        <w:trPr>
          <w:trHeight w:val="292"/>
        </w:trPr>
        <w:tc>
          <w:tcPr>
            <w:tcW w:w="7103" w:type="dxa"/>
            <w:tcBorders>
              <w:top w:val="single" w:sz="6" w:space="0" w:color="000000"/>
              <w:left w:val="single" w:sz="6" w:space="0" w:color="008000"/>
              <w:bottom w:val="single" w:sz="6" w:space="0" w:color="000000"/>
              <w:right w:val="nil"/>
            </w:tcBorders>
            <w:shd w:val="clear" w:color="auto" w:fill="CCCCCC"/>
          </w:tcPr>
          <w:p w14:paraId="07A5BBAD" w14:textId="77777777" w:rsidR="003E5D31" w:rsidRDefault="00A20C78" w:rsidP="009B618A">
            <w:pPr>
              <w:pStyle w:val="TableParagraph"/>
              <w:spacing w:before="15"/>
              <w:ind w:left="108"/>
            </w:pPr>
            <w:r>
              <w:t>Трудноћа, рађ</w:t>
            </w:r>
            <w:r w:rsidR="003E5D31">
              <w:t>ање и бабиње (О00-О99)</w:t>
            </w:r>
          </w:p>
        </w:tc>
        <w:tc>
          <w:tcPr>
            <w:tcW w:w="1073" w:type="dxa"/>
            <w:tcBorders>
              <w:top w:val="single" w:sz="6" w:space="0" w:color="000000"/>
              <w:left w:val="nil"/>
              <w:bottom w:val="single" w:sz="6" w:space="0" w:color="000000"/>
              <w:right w:val="nil"/>
            </w:tcBorders>
            <w:shd w:val="clear" w:color="auto" w:fill="CCCCCC"/>
          </w:tcPr>
          <w:p w14:paraId="7C1D9E28" w14:textId="77777777" w:rsidR="003E5D31" w:rsidRDefault="003E5D31" w:rsidP="009B618A">
            <w:pPr>
              <w:pStyle w:val="TableParagraph"/>
              <w:spacing w:before="15"/>
              <w:ind w:right="100"/>
              <w:jc w:val="right"/>
            </w:pPr>
            <w:r>
              <w:t>132</w:t>
            </w:r>
          </w:p>
        </w:tc>
        <w:tc>
          <w:tcPr>
            <w:tcW w:w="710" w:type="dxa"/>
            <w:tcBorders>
              <w:top w:val="single" w:sz="6" w:space="0" w:color="000000"/>
              <w:left w:val="nil"/>
              <w:bottom w:val="single" w:sz="6" w:space="0" w:color="000000"/>
              <w:right w:val="nil"/>
            </w:tcBorders>
            <w:shd w:val="clear" w:color="auto" w:fill="CCCCCC"/>
          </w:tcPr>
          <w:p w14:paraId="17495B38" w14:textId="77777777" w:rsidR="003E5D31" w:rsidRDefault="003E5D31" w:rsidP="009B618A">
            <w:pPr>
              <w:pStyle w:val="TableParagraph"/>
              <w:spacing w:before="15"/>
              <w:ind w:right="99"/>
              <w:jc w:val="right"/>
            </w:pPr>
            <w:r>
              <w:t>3,8</w:t>
            </w:r>
          </w:p>
        </w:tc>
        <w:tc>
          <w:tcPr>
            <w:tcW w:w="752" w:type="dxa"/>
            <w:tcBorders>
              <w:top w:val="single" w:sz="6" w:space="0" w:color="000000"/>
              <w:left w:val="nil"/>
              <w:bottom w:val="single" w:sz="6" w:space="0" w:color="000000"/>
              <w:right w:val="single" w:sz="6" w:space="0" w:color="008000"/>
            </w:tcBorders>
            <w:shd w:val="clear" w:color="auto" w:fill="CCCCCC"/>
          </w:tcPr>
          <w:p w14:paraId="743D4264" w14:textId="77777777" w:rsidR="003E5D31" w:rsidRDefault="003E5D31" w:rsidP="009B618A">
            <w:pPr>
              <w:pStyle w:val="TableParagraph"/>
              <w:spacing w:before="15"/>
              <w:ind w:right="86"/>
              <w:jc w:val="right"/>
            </w:pPr>
            <w:r>
              <w:t>47,5*</w:t>
            </w:r>
          </w:p>
        </w:tc>
      </w:tr>
      <w:tr w:rsidR="003E5D31" w14:paraId="36D86A5A" w14:textId="77777777" w:rsidTr="009B618A">
        <w:trPr>
          <w:trHeight w:val="294"/>
        </w:trPr>
        <w:tc>
          <w:tcPr>
            <w:tcW w:w="7103" w:type="dxa"/>
            <w:tcBorders>
              <w:top w:val="single" w:sz="6" w:space="0" w:color="000000"/>
              <w:left w:val="single" w:sz="6" w:space="0" w:color="008000"/>
              <w:bottom w:val="single" w:sz="6" w:space="0" w:color="000000"/>
              <w:right w:val="nil"/>
            </w:tcBorders>
            <w:shd w:val="clear" w:color="auto" w:fill="FFFFBE"/>
          </w:tcPr>
          <w:p w14:paraId="556749AB" w14:textId="77777777" w:rsidR="003E5D31" w:rsidRDefault="00A20C78" w:rsidP="009B618A">
            <w:pPr>
              <w:pStyle w:val="TableParagraph"/>
              <w:spacing w:before="17"/>
              <w:ind w:left="108"/>
            </w:pPr>
            <w:r>
              <w:t>Стања у порођ</w:t>
            </w:r>
            <w:r w:rsidR="003E5D31">
              <w:t>ајном периоду (П00-П96)</w:t>
            </w:r>
          </w:p>
        </w:tc>
        <w:tc>
          <w:tcPr>
            <w:tcW w:w="1073" w:type="dxa"/>
            <w:tcBorders>
              <w:top w:val="single" w:sz="6" w:space="0" w:color="000000"/>
              <w:left w:val="nil"/>
              <w:bottom w:val="single" w:sz="6" w:space="0" w:color="000000"/>
              <w:right w:val="nil"/>
            </w:tcBorders>
            <w:shd w:val="clear" w:color="auto" w:fill="FFFFBE"/>
          </w:tcPr>
          <w:p w14:paraId="76821822" w14:textId="77777777" w:rsidR="003E5D31" w:rsidRDefault="003E5D31" w:rsidP="009B618A">
            <w:pPr>
              <w:pStyle w:val="TableParagraph"/>
              <w:spacing w:before="17"/>
              <w:ind w:right="98"/>
              <w:jc w:val="right"/>
            </w:pPr>
            <w:r>
              <w:t>3</w:t>
            </w:r>
          </w:p>
        </w:tc>
        <w:tc>
          <w:tcPr>
            <w:tcW w:w="710" w:type="dxa"/>
            <w:tcBorders>
              <w:top w:val="single" w:sz="6" w:space="0" w:color="000000"/>
              <w:left w:val="nil"/>
              <w:bottom w:val="single" w:sz="6" w:space="0" w:color="000000"/>
              <w:right w:val="nil"/>
            </w:tcBorders>
            <w:shd w:val="clear" w:color="auto" w:fill="FFFFBE"/>
          </w:tcPr>
          <w:p w14:paraId="77E4C995" w14:textId="77777777" w:rsidR="003E5D31" w:rsidRDefault="003E5D31" w:rsidP="009B618A">
            <w:pPr>
              <w:pStyle w:val="TableParagraph"/>
              <w:spacing w:before="15"/>
              <w:ind w:right="99"/>
              <w:jc w:val="right"/>
            </w:pPr>
            <w:r>
              <w:t>0,1</w:t>
            </w:r>
          </w:p>
        </w:tc>
        <w:tc>
          <w:tcPr>
            <w:tcW w:w="752" w:type="dxa"/>
            <w:tcBorders>
              <w:top w:val="single" w:sz="6" w:space="0" w:color="000000"/>
              <w:left w:val="nil"/>
              <w:bottom w:val="single" w:sz="6" w:space="0" w:color="000000"/>
              <w:right w:val="single" w:sz="6" w:space="0" w:color="008000"/>
            </w:tcBorders>
            <w:shd w:val="clear" w:color="auto" w:fill="FFFFBE"/>
          </w:tcPr>
          <w:p w14:paraId="1F165570" w14:textId="77777777" w:rsidR="003E5D31" w:rsidRDefault="003E5D31" w:rsidP="009B618A">
            <w:pPr>
              <w:pStyle w:val="TableParagraph"/>
              <w:spacing w:before="15"/>
              <w:ind w:right="88"/>
              <w:jc w:val="right"/>
            </w:pPr>
            <w:r>
              <w:t>0,2</w:t>
            </w:r>
          </w:p>
        </w:tc>
      </w:tr>
      <w:tr w:rsidR="003E5D31" w14:paraId="4AEF0C7F" w14:textId="77777777" w:rsidTr="009B618A">
        <w:trPr>
          <w:trHeight w:val="292"/>
        </w:trPr>
        <w:tc>
          <w:tcPr>
            <w:tcW w:w="7103" w:type="dxa"/>
            <w:tcBorders>
              <w:top w:val="single" w:sz="6" w:space="0" w:color="000000"/>
              <w:left w:val="single" w:sz="6" w:space="0" w:color="008000"/>
              <w:bottom w:val="single" w:sz="6" w:space="0" w:color="000000"/>
              <w:right w:val="nil"/>
            </w:tcBorders>
            <w:shd w:val="clear" w:color="auto" w:fill="CCCCCC"/>
          </w:tcPr>
          <w:p w14:paraId="2774CF2C" w14:textId="77777777" w:rsidR="003E5D31" w:rsidRDefault="003E5D31" w:rsidP="009B618A">
            <w:pPr>
              <w:pStyle w:val="TableParagraph"/>
              <w:spacing w:before="15"/>
              <w:ind w:left="108"/>
            </w:pPr>
            <w:r>
              <w:t>Уродјене наказности, деформације и хромозомске ненормалности (Q00-Q99)</w:t>
            </w:r>
          </w:p>
        </w:tc>
        <w:tc>
          <w:tcPr>
            <w:tcW w:w="1073" w:type="dxa"/>
            <w:tcBorders>
              <w:top w:val="single" w:sz="6" w:space="0" w:color="000000"/>
              <w:left w:val="nil"/>
              <w:bottom w:val="single" w:sz="6" w:space="0" w:color="000000"/>
              <w:right w:val="nil"/>
            </w:tcBorders>
            <w:shd w:val="clear" w:color="auto" w:fill="CCCCCC"/>
          </w:tcPr>
          <w:p w14:paraId="473C819B" w14:textId="77777777" w:rsidR="003E5D31" w:rsidRDefault="003E5D31" w:rsidP="009B618A">
            <w:pPr>
              <w:pStyle w:val="TableParagraph"/>
              <w:spacing w:before="15"/>
              <w:ind w:right="98"/>
              <w:jc w:val="right"/>
            </w:pPr>
            <w:r>
              <w:t>5</w:t>
            </w:r>
          </w:p>
        </w:tc>
        <w:tc>
          <w:tcPr>
            <w:tcW w:w="710" w:type="dxa"/>
            <w:tcBorders>
              <w:top w:val="single" w:sz="6" w:space="0" w:color="000000"/>
              <w:left w:val="nil"/>
              <w:bottom w:val="single" w:sz="6" w:space="0" w:color="000000"/>
              <w:right w:val="nil"/>
            </w:tcBorders>
            <w:shd w:val="clear" w:color="auto" w:fill="CCCCCC"/>
          </w:tcPr>
          <w:p w14:paraId="7745011B" w14:textId="77777777" w:rsidR="003E5D31" w:rsidRDefault="003E5D31" w:rsidP="009B618A">
            <w:pPr>
              <w:pStyle w:val="TableParagraph"/>
              <w:spacing w:before="12"/>
              <w:ind w:right="99"/>
              <w:jc w:val="right"/>
            </w:pPr>
            <w:r>
              <w:t>0,1</w:t>
            </w:r>
          </w:p>
        </w:tc>
        <w:tc>
          <w:tcPr>
            <w:tcW w:w="752" w:type="dxa"/>
            <w:tcBorders>
              <w:top w:val="single" w:sz="6" w:space="0" w:color="000000"/>
              <w:left w:val="nil"/>
              <w:bottom w:val="single" w:sz="6" w:space="0" w:color="000000"/>
              <w:right w:val="single" w:sz="6" w:space="0" w:color="008000"/>
            </w:tcBorders>
            <w:shd w:val="clear" w:color="auto" w:fill="CCCCCC"/>
          </w:tcPr>
          <w:p w14:paraId="2D4854EE" w14:textId="77777777" w:rsidR="003E5D31" w:rsidRDefault="003E5D31" w:rsidP="009B618A">
            <w:pPr>
              <w:pStyle w:val="TableParagraph"/>
              <w:spacing w:before="12"/>
              <w:ind w:right="88"/>
              <w:jc w:val="right"/>
            </w:pPr>
            <w:r>
              <w:t>0,3</w:t>
            </w:r>
          </w:p>
        </w:tc>
      </w:tr>
      <w:tr w:rsidR="003E5D31" w14:paraId="4E73D30D" w14:textId="77777777" w:rsidTr="009B618A">
        <w:trPr>
          <w:trHeight w:val="292"/>
        </w:trPr>
        <w:tc>
          <w:tcPr>
            <w:tcW w:w="7103" w:type="dxa"/>
            <w:tcBorders>
              <w:top w:val="single" w:sz="6" w:space="0" w:color="000000"/>
              <w:left w:val="single" w:sz="6" w:space="0" w:color="008000"/>
              <w:bottom w:val="single" w:sz="6" w:space="0" w:color="000000"/>
              <w:right w:val="nil"/>
            </w:tcBorders>
            <w:shd w:val="clear" w:color="auto" w:fill="FFFFBE"/>
          </w:tcPr>
          <w:p w14:paraId="4FBF3C67" w14:textId="77777777" w:rsidR="003E5D31" w:rsidRDefault="003E5D31" w:rsidP="009B618A">
            <w:pPr>
              <w:pStyle w:val="TableParagraph"/>
              <w:spacing w:before="15"/>
              <w:ind w:left="108"/>
            </w:pPr>
            <w:r>
              <w:lastRenderedPageBreak/>
              <w:t>Си</w:t>
            </w:r>
            <w:r w:rsidR="002465D6">
              <w:t>мптоми, знаци и патолошки клинич</w:t>
            </w:r>
            <w:r>
              <w:t>ки и лабораторијски налази (Р00-Р99)</w:t>
            </w:r>
          </w:p>
        </w:tc>
        <w:tc>
          <w:tcPr>
            <w:tcW w:w="1073" w:type="dxa"/>
            <w:tcBorders>
              <w:top w:val="single" w:sz="6" w:space="0" w:color="000000"/>
              <w:left w:val="nil"/>
              <w:bottom w:val="single" w:sz="6" w:space="0" w:color="000000"/>
              <w:right w:val="nil"/>
            </w:tcBorders>
            <w:shd w:val="clear" w:color="auto" w:fill="FFFFBE"/>
          </w:tcPr>
          <w:p w14:paraId="767D1434" w14:textId="77777777" w:rsidR="003E5D31" w:rsidRDefault="003E5D31" w:rsidP="009B618A">
            <w:pPr>
              <w:pStyle w:val="TableParagraph"/>
              <w:spacing w:before="15"/>
              <w:ind w:right="100"/>
              <w:jc w:val="right"/>
            </w:pPr>
            <w:r>
              <w:t>142</w:t>
            </w:r>
          </w:p>
        </w:tc>
        <w:tc>
          <w:tcPr>
            <w:tcW w:w="710" w:type="dxa"/>
            <w:tcBorders>
              <w:top w:val="single" w:sz="6" w:space="0" w:color="000000"/>
              <w:left w:val="nil"/>
              <w:bottom w:val="single" w:sz="6" w:space="0" w:color="000000"/>
              <w:right w:val="nil"/>
            </w:tcBorders>
            <w:shd w:val="clear" w:color="auto" w:fill="FFFFBE"/>
          </w:tcPr>
          <w:p w14:paraId="377D1876" w14:textId="77777777" w:rsidR="003E5D31" w:rsidRDefault="003E5D31" w:rsidP="009B618A">
            <w:pPr>
              <w:pStyle w:val="TableParagraph"/>
              <w:spacing w:before="15"/>
              <w:ind w:right="99"/>
              <w:jc w:val="right"/>
            </w:pPr>
            <w:r>
              <w:t>4,1</w:t>
            </w:r>
          </w:p>
        </w:tc>
        <w:tc>
          <w:tcPr>
            <w:tcW w:w="752" w:type="dxa"/>
            <w:tcBorders>
              <w:top w:val="single" w:sz="6" w:space="0" w:color="000000"/>
              <w:left w:val="nil"/>
              <w:bottom w:val="single" w:sz="6" w:space="0" w:color="000000"/>
              <w:right w:val="single" w:sz="6" w:space="0" w:color="008000"/>
            </w:tcBorders>
            <w:shd w:val="clear" w:color="auto" w:fill="FFFFBE"/>
          </w:tcPr>
          <w:p w14:paraId="55202D39" w14:textId="77777777" w:rsidR="003E5D31" w:rsidRDefault="003E5D31" w:rsidP="009B618A">
            <w:pPr>
              <w:pStyle w:val="TableParagraph"/>
              <w:spacing w:before="15"/>
              <w:ind w:right="88"/>
              <w:jc w:val="right"/>
            </w:pPr>
            <w:r>
              <w:t>9,5</w:t>
            </w:r>
          </w:p>
        </w:tc>
      </w:tr>
      <w:tr w:rsidR="003E5D31" w14:paraId="098241C4" w14:textId="77777777" w:rsidTr="009B618A">
        <w:trPr>
          <w:trHeight w:val="294"/>
        </w:trPr>
        <w:tc>
          <w:tcPr>
            <w:tcW w:w="7103" w:type="dxa"/>
            <w:tcBorders>
              <w:top w:val="single" w:sz="6" w:space="0" w:color="000000"/>
              <w:left w:val="single" w:sz="6" w:space="0" w:color="008000"/>
              <w:bottom w:val="single" w:sz="6" w:space="0" w:color="000000"/>
              <w:right w:val="nil"/>
            </w:tcBorders>
            <w:shd w:val="clear" w:color="auto" w:fill="CCCCCC"/>
          </w:tcPr>
          <w:p w14:paraId="4C74706A" w14:textId="77777777" w:rsidR="003E5D31" w:rsidRDefault="003E5D31" w:rsidP="009B618A">
            <w:pPr>
              <w:pStyle w:val="TableParagraph"/>
              <w:spacing w:before="17"/>
              <w:ind w:left="108"/>
            </w:pPr>
            <w:r>
              <w:t>Повреде, тровања и последице деловања спољних фактора (С00-Т98)</w:t>
            </w:r>
          </w:p>
        </w:tc>
        <w:tc>
          <w:tcPr>
            <w:tcW w:w="1073" w:type="dxa"/>
            <w:tcBorders>
              <w:top w:val="single" w:sz="6" w:space="0" w:color="000000"/>
              <w:left w:val="nil"/>
              <w:bottom w:val="single" w:sz="6" w:space="0" w:color="000000"/>
              <w:right w:val="nil"/>
            </w:tcBorders>
            <w:shd w:val="clear" w:color="auto" w:fill="CCCCCC"/>
          </w:tcPr>
          <w:p w14:paraId="2A09726B" w14:textId="77777777" w:rsidR="003E5D31" w:rsidRDefault="003E5D31" w:rsidP="009B618A">
            <w:pPr>
              <w:pStyle w:val="TableParagraph"/>
              <w:spacing w:before="17"/>
              <w:ind w:right="100"/>
              <w:jc w:val="right"/>
            </w:pPr>
            <w:r>
              <w:t>125</w:t>
            </w:r>
          </w:p>
        </w:tc>
        <w:tc>
          <w:tcPr>
            <w:tcW w:w="710" w:type="dxa"/>
            <w:tcBorders>
              <w:top w:val="single" w:sz="6" w:space="0" w:color="000000"/>
              <w:left w:val="nil"/>
              <w:bottom w:val="single" w:sz="6" w:space="0" w:color="000000"/>
              <w:right w:val="nil"/>
            </w:tcBorders>
            <w:shd w:val="clear" w:color="auto" w:fill="CCCCCC"/>
          </w:tcPr>
          <w:p w14:paraId="47773987" w14:textId="77777777" w:rsidR="003E5D31" w:rsidRDefault="003E5D31" w:rsidP="009B618A">
            <w:pPr>
              <w:pStyle w:val="TableParagraph"/>
              <w:spacing w:before="15"/>
              <w:ind w:right="99"/>
              <w:jc w:val="right"/>
            </w:pPr>
            <w:r>
              <w:t>3,6</w:t>
            </w:r>
          </w:p>
        </w:tc>
        <w:tc>
          <w:tcPr>
            <w:tcW w:w="752" w:type="dxa"/>
            <w:tcBorders>
              <w:top w:val="single" w:sz="6" w:space="0" w:color="000000"/>
              <w:left w:val="nil"/>
              <w:bottom w:val="single" w:sz="6" w:space="0" w:color="000000"/>
              <w:right w:val="single" w:sz="6" w:space="0" w:color="008000"/>
            </w:tcBorders>
            <w:shd w:val="clear" w:color="auto" w:fill="CCCCCC"/>
          </w:tcPr>
          <w:p w14:paraId="43E6D4E6" w14:textId="77777777" w:rsidR="003E5D31" w:rsidRDefault="003E5D31" w:rsidP="009B618A">
            <w:pPr>
              <w:pStyle w:val="TableParagraph"/>
              <w:spacing w:before="15"/>
              <w:ind w:right="88"/>
              <w:jc w:val="right"/>
            </w:pPr>
            <w:r>
              <w:t>8,3</w:t>
            </w:r>
          </w:p>
        </w:tc>
      </w:tr>
      <w:tr w:rsidR="003E5D31" w14:paraId="78B8B605" w14:textId="77777777" w:rsidTr="009B618A">
        <w:trPr>
          <w:trHeight w:val="544"/>
        </w:trPr>
        <w:tc>
          <w:tcPr>
            <w:tcW w:w="7103" w:type="dxa"/>
            <w:tcBorders>
              <w:top w:val="single" w:sz="6" w:space="0" w:color="000000"/>
              <w:left w:val="single" w:sz="6" w:space="0" w:color="008000"/>
              <w:right w:val="nil"/>
            </w:tcBorders>
            <w:shd w:val="clear" w:color="auto" w:fill="FFFFBE"/>
          </w:tcPr>
          <w:p w14:paraId="6521B73F" w14:textId="77777777" w:rsidR="003E5D31" w:rsidRDefault="002465D6" w:rsidP="009B618A">
            <w:pPr>
              <w:pStyle w:val="TableParagraph"/>
              <w:spacing w:before="17" w:line="250" w:lineRule="atLeast"/>
              <w:ind w:left="108" w:right="679"/>
              <w:rPr>
                <w:b/>
              </w:rPr>
            </w:pPr>
            <w:r>
              <w:rPr>
                <w:b/>
              </w:rPr>
              <w:t>Фактори који утич</w:t>
            </w:r>
            <w:r w:rsidR="003E5D31">
              <w:rPr>
                <w:b/>
              </w:rPr>
              <w:t>у на здравствено стање и контакт са здравственом</w:t>
            </w:r>
            <w:r w:rsidR="00B83C19">
              <w:rPr>
                <w:b/>
              </w:rPr>
              <w:t xml:space="preserve"> служ</w:t>
            </w:r>
            <w:r w:rsidR="003E5D31">
              <w:rPr>
                <w:b/>
              </w:rPr>
              <w:t>бом (З00-З99)</w:t>
            </w:r>
          </w:p>
        </w:tc>
        <w:tc>
          <w:tcPr>
            <w:tcW w:w="1073" w:type="dxa"/>
            <w:tcBorders>
              <w:top w:val="single" w:sz="6" w:space="0" w:color="000000"/>
              <w:left w:val="nil"/>
              <w:right w:val="nil"/>
            </w:tcBorders>
            <w:shd w:val="clear" w:color="auto" w:fill="FFFFBE"/>
          </w:tcPr>
          <w:p w14:paraId="597FCAD2" w14:textId="77777777" w:rsidR="003E5D31" w:rsidRDefault="003E5D31" w:rsidP="009B618A">
            <w:pPr>
              <w:pStyle w:val="TableParagraph"/>
              <w:spacing w:before="147"/>
              <w:ind w:right="100"/>
              <w:jc w:val="right"/>
              <w:rPr>
                <w:b/>
              </w:rPr>
            </w:pPr>
            <w:r>
              <w:rPr>
                <w:b/>
              </w:rPr>
              <w:t>237</w:t>
            </w:r>
          </w:p>
        </w:tc>
        <w:tc>
          <w:tcPr>
            <w:tcW w:w="710" w:type="dxa"/>
            <w:tcBorders>
              <w:top w:val="single" w:sz="6" w:space="0" w:color="000000"/>
              <w:left w:val="nil"/>
              <w:right w:val="nil"/>
            </w:tcBorders>
            <w:shd w:val="clear" w:color="auto" w:fill="FFFFBE"/>
          </w:tcPr>
          <w:p w14:paraId="1694B973" w14:textId="77777777" w:rsidR="003E5D31" w:rsidRDefault="003E5D31" w:rsidP="009B618A">
            <w:pPr>
              <w:pStyle w:val="TableParagraph"/>
              <w:spacing w:before="144"/>
              <w:ind w:right="99"/>
              <w:jc w:val="right"/>
              <w:rPr>
                <w:b/>
              </w:rPr>
            </w:pPr>
            <w:r>
              <w:rPr>
                <w:b/>
              </w:rPr>
              <w:t>6,9</w:t>
            </w:r>
          </w:p>
        </w:tc>
        <w:tc>
          <w:tcPr>
            <w:tcW w:w="752" w:type="dxa"/>
            <w:tcBorders>
              <w:top w:val="single" w:sz="6" w:space="0" w:color="000000"/>
              <w:left w:val="nil"/>
              <w:right w:val="single" w:sz="6" w:space="0" w:color="008000"/>
            </w:tcBorders>
            <w:shd w:val="clear" w:color="auto" w:fill="FFFFBE"/>
          </w:tcPr>
          <w:p w14:paraId="629B3E7A" w14:textId="77777777" w:rsidR="003E5D31" w:rsidRDefault="003E5D31" w:rsidP="009B618A">
            <w:pPr>
              <w:pStyle w:val="TableParagraph"/>
              <w:spacing w:before="144"/>
              <w:ind w:right="86"/>
              <w:jc w:val="right"/>
              <w:rPr>
                <w:b/>
              </w:rPr>
            </w:pPr>
            <w:r>
              <w:rPr>
                <w:b/>
              </w:rPr>
              <w:t>15,8</w:t>
            </w:r>
          </w:p>
        </w:tc>
      </w:tr>
      <w:tr w:rsidR="003E5D31" w14:paraId="45DE68DB" w14:textId="77777777" w:rsidTr="009B618A">
        <w:trPr>
          <w:trHeight w:val="294"/>
        </w:trPr>
        <w:tc>
          <w:tcPr>
            <w:tcW w:w="7103" w:type="dxa"/>
            <w:tcBorders>
              <w:left w:val="single" w:sz="6" w:space="0" w:color="008000"/>
              <w:right w:val="nil"/>
            </w:tcBorders>
          </w:tcPr>
          <w:p w14:paraId="612BC6A4" w14:textId="77777777" w:rsidR="003E5D31" w:rsidRDefault="003E5D31" w:rsidP="00B83C19">
            <w:pPr>
              <w:pStyle w:val="TableParagraph"/>
              <w:spacing w:before="22" w:line="252" w:lineRule="exact"/>
              <w:ind w:right="3108"/>
              <w:rPr>
                <w:b/>
              </w:rPr>
            </w:pPr>
            <w:r>
              <w:rPr>
                <w:b/>
              </w:rPr>
              <w:t>УКУПНО</w:t>
            </w:r>
          </w:p>
        </w:tc>
        <w:tc>
          <w:tcPr>
            <w:tcW w:w="1073" w:type="dxa"/>
            <w:tcBorders>
              <w:left w:val="nil"/>
              <w:right w:val="nil"/>
            </w:tcBorders>
          </w:tcPr>
          <w:p w14:paraId="67705FE9" w14:textId="77777777" w:rsidR="003E5D31" w:rsidRDefault="003E5D31" w:rsidP="009B618A">
            <w:pPr>
              <w:pStyle w:val="TableParagraph"/>
              <w:spacing w:before="22" w:line="252" w:lineRule="exact"/>
              <w:ind w:right="96"/>
              <w:jc w:val="right"/>
              <w:rPr>
                <w:b/>
              </w:rPr>
            </w:pPr>
            <w:r>
              <w:rPr>
                <w:b/>
              </w:rPr>
              <w:t>3448</w:t>
            </w:r>
          </w:p>
        </w:tc>
        <w:tc>
          <w:tcPr>
            <w:tcW w:w="710" w:type="dxa"/>
            <w:tcBorders>
              <w:left w:val="nil"/>
              <w:right w:val="nil"/>
            </w:tcBorders>
          </w:tcPr>
          <w:p w14:paraId="5D1C61C8" w14:textId="77777777" w:rsidR="003E5D31" w:rsidRDefault="003E5D31" w:rsidP="009B618A">
            <w:pPr>
              <w:pStyle w:val="TableParagraph"/>
              <w:spacing w:before="19"/>
              <w:ind w:right="95"/>
              <w:jc w:val="right"/>
              <w:rPr>
                <w:b/>
              </w:rPr>
            </w:pPr>
            <w:r>
              <w:rPr>
                <w:b/>
              </w:rPr>
              <w:t>100,0</w:t>
            </w:r>
          </w:p>
        </w:tc>
        <w:tc>
          <w:tcPr>
            <w:tcW w:w="752" w:type="dxa"/>
            <w:tcBorders>
              <w:left w:val="nil"/>
              <w:right w:val="single" w:sz="6" w:space="0" w:color="008000"/>
            </w:tcBorders>
          </w:tcPr>
          <w:p w14:paraId="24E02454" w14:textId="77777777" w:rsidR="003E5D31" w:rsidRDefault="003E5D31" w:rsidP="009B618A">
            <w:pPr>
              <w:pStyle w:val="TableParagraph"/>
              <w:spacing w:before="19"/>
              <w:ind w:right="86"/>
              <w:jc w:val="right"/>
              <w:rPr>
                <w:b/>
              </w:rPr>
            </w:pPr>
            <w:r>
              <w:rPr>
                <w:b/>
              </w:rPr>
              <w:t>229,6</w:t>
            </w:r>
          </w:p>
        </w:tc>
      </w:tr>
    </w:tbl>
    <w:p w14:paraId="0C88988D" w14:textId="14FD0516" w:rsidR="000B3967" w:rsidRDefault="007E4524" w:rsidP="000B3967">
      <w:pPr>
        <w:pStyle w:val="BodyText"/>
        <w:spacing w:before="10"/>
        <w:ind w:left="142" w:firstLine="142"/>
      </w:pPr>
      <w:r>
        <w:rPr>
          <w:rFonts w:ascii="Times New Roman" w:hAnsi="Times New Roman"/>
          <w:szCs w:val="24"/>
          <w:lang w:bidi="en-US"/>
        </w:rPr>
        <w:pict w14:anchorId="632CA8FC">
          <v:shape id="_x0000_s1032" type="#_x0000_t202" style="position:absolute;left:0;text-align:left;margin-left:115.05pt;margin-top:25.85pt;width:160.35pt;height:3.55pt;z-index:251663360;mso-wrap-distance-left:0;mso-wrap-distance-right:0;mso-position-horizontal-relative:page;mso-position-vertical-relative:text" filled="f" stroked="f">
            <v:textbox style="mso-next-textbox:#_x0000_s1032" inset="0,0,0,0">
              <w:txbxContent>
                <w:p w14:paraId="3C31AF8E" w14:textId="77777777" w:rsidR="007E4524" w:rsidRDefault="007E4524" w:rsidP="00EE46C4">
                  <w:pPr>
                    <w:pStyle w:val="BodyText"/>
                  </w:pPr>
                </w:p>
              </w:txbxContent>
            </v:textbox>
            <w10:wrap type="topAndBottom" anchorx="page"/>
          </v:shape>
        </w:pict>
      </w:r>
    </w:p>
    <w:p w14:paraId="728A47F4" w14:textId="5308D5C0" w:rsidR="001D543B" w:rsidRPr="000B3967" w:rsidRDefault="001D543B" w:rsidP="000B3967">
      <w:pPr>
        <w:ind w:left="142"/>
        <w:jc w:val="both"/>
        <w:rPr>
          <w:rFonts w:ascii="Times New Roman" w:hAnsi="Times New Roman" w:cs="Times New Roman"/>
          <w:sz w:val="24"/>
          <w:szCs w:val="24"/>
        </w:rPr>
      </w:pPr>
      <w:r w:rsidRPr="000B3967">
        <w:rPr>
          <w:rFonts w:ascii="Times New Roman" w:hAnsi="Times New Roman" w:cs="Times New Roman"/>
          <w:sz w:val="24"/>
          <w:szCs w:val="24"/>
        </w:rPr>
        <w:t xml:space="preserve">У 2015. године становништво </w:t>
      </w:r>
      <w:r w:rsidRPr="000B3967">
        <w:rPr>
          <w:rFonts w:ascii="Times New Roman" w:hAnsi="Times New Roman" w:cs="Times New Roman"/>
          <w:b/>
          <w:sz w:val="24"/>
          <w:szCs w:val="24"/>
        </w:rPr>
        <w:t xml:space="preserve">Сокобање </w:t>
      </w:r>
      <w:r w:rsidRPr="000B3967">
        <w:rPr>
          <w:rFonts w:ascii="Times New Roman" w:hAnsi="Times New Roman" w:cs="Times New Roman"/>
          <w:sz w:val="24"/>
          <w:szCs w:val="24"/>
        </w:rPr>
        <w:t>ј</w:t>
      </w:r>
      <w:r w:rsidR="002465D6" w:rsidRPr="000B3967">
        <w:rPr>
          <w:rFonts w:ascii="Times New Roman" w:hAnsi="Times New Roman" w:cs="Times New Roman"/>
          <w:sz w:val="24"/>
          <w:szCs w:val="24"/>
        </w:rPr>
        <w:t>е остварило 3.448 епизода болничког леч</w:t>
      </w:r>
      <w:r w:rsidRPr="000B3967">
        <w:rPr>
          <w:rFonts w:ascii="Times New Roman" w:hAnsi="Times New Roman" w:cs="Times New Roman"/>
          <w:sz w:val="24"/>
          <w:szCs w:val="24"/>
        </w:rPr>
        <w:t xml:space="preserve">ења у стационарним здравственим установама </w:t>
      </w:r>
      <w:r w:rsidR="002465D6" w:rsidRPr="000B3967">
        <w:rPr>
          <w:rFonts w:ascii="Times New Roman" w:hAnsi="Times New Roman" w:cs="Times New Roman"/>
          <w:sz w:val="24"/>
          <w:szCs w:val="24"/>
        </w:rPr>
        <w:t>са територије Нишавског и Топлич</w:t>
      </w:r>
      <w:r w:rsidRPr="000B3967">
        <w:rPr>
          <w:rFonts w:ascii="Times New Roman" w:hAnsi="Times New Roman" w:cs="Times New Roman"/>
          <w:sz w:val="24"/>
          <w:szCs w:val="24"/>
        </w:rPr>
        <w:t xml:space="preserve">ког округа, као и Сокобање. Стопа хоспитализације је 229,6‰ (висока стопа). </w:t>
      </w:r>
    </w:p>
    <w:p w14:paraId="3DF74DC2" w14:textId="77777777" w:rsidR="001D543B" w:rsidRDefault="001D543B" w:rsidP="001D543B">
      <w:pPr>
        <w:pStyle w:val="BodyText"/>
      </w:pPr>
    </w:p>
    <w:p w14:paraId="536ED787" w14:textId="2E772005" w:rsidR="001D543B" w:rsidRDefault="001D543B" w:rsidP="000B3967">
      <w:pPr>
        <w:pStyle w:val="BodyText"/>
        <w:ind w:left="142" w:right="634"/>
      </w:pPr>
      <w:r>
        <w:t>Мушкарци су остварили већи број хоспитализација (1.733 или 50,3%) и стопа хоспитализације и</w:t>
      </w:r>
      <w:r w:rsidR="002465D6">
        <w:t>зноси 238,6/1000. Становништво ж</w:t>
      </w:r>
      <w:r>
        <w:t>енског пола је у 2015.годин</w:t>
      </w:r>
      <w:r w:rsidR="002465D6">
        <w:t>и остварило 1.715 епизода болничког леч</w:t>
      </w:r>
      <w:r>
        <w:t>ења (49,7%), та</w:t>
      </w:r>
      <w:r w:rsidR="002465D6">
        <w:t>ко да је стопа хоспитализације жена 221,1‰. Узрок више од ч</w:t>
      </w:r>
      <w:r>
        <w:t xml:space="preserve">етвртине хоспитализација јесу </w:t>
      </w:r>
      <w:r>
        <w:rPr>
          <w:i/>
        </w:rPr>
        <w:t xml:space="preserve">болести система крвотока </w:t>
      </w:r>
      <w:r>
        <w:t>(957 и</w:t>
      </w:r>
      <w:r w:rsidR="002465D6">
        <w:t>ли 27,8%). На другом месту по уч</w:t>
      </w:r>
      <w:r>
        <w:t xml:space="preserve">есталости су </w:t>
      </w:r>
      <w:r>
        <w:rPr>
          <w:i/>
        </w:rPr>
        <w:t xml:space="preserve">болести система за дисање </w:t>
      </w:r>
      <w:r>
        <w:t xml:space="preserve">(820 или 23,8%). Следе </w:t>
      </w:r>
      <w:r>
        <w:rPr>
          <w:i/>
        </w:rPr>
        <w:t xml:space="preserve">тумори </w:t>
      </w:r>
      <w:r w:rsidR="002465D6">
        <w:t>са 304 епизоде стационарног лечења (8,8%), што ч</w:t>
      </w:r>
      <w:r w:rsidR="005F2559">
        <w:t>ини стопу од 20,2‰ (Табела бр.22</w:t>
      </w:r>
      <w:r>
        <w:t>).</w:t>
      </w:r>
    </w:p>
    <w:p w14:paraId="5E4F3DE4" w14:textId="77777777" w:rsidR="001D543B" w:rsidRPr="002465D6" w:rsidRDefault="001D543B" w:rsidP="000B3967">
      <w:pPr>
        <w:spacing w:before="186"/>
        <w:ind w:left="142" w:right="625"/>
        <w:jc w:val="both"/>
        <w:rPr>
          <w:rFonts w:ascii="Times New Roman" w:hAnsi="Times New Roman" w:cs="Times New Roman"/>
          <w:sz w:val="24"/>
          <w:szCs w:val="24"/>
        </w:rPr>
      </w:pPr>
      <w:r w:rsidRPr="002465D6">
        <w:rPr>
          <w:rFonts w:ascii="Times New Roman" w:hAnsi="Times New Roman" w:cs="Times New Roman"/>
          <w:sz w:val="24"/>
          <w:szCs w:val="24"/>
        </w:rPr>
        <w:t xml:space="preserve">У 2015.години разлог за 237 хоспитализација били су </w:t>
      </w:r>
      <w:r w:rsidRPr="002465D6">
        <w:rPr>
          <w:rFonts w:ascii="Times New Roman" w:hAnsi="Times New Roman" w:cs="Times New Roman"/>
          <w:i/>
          <w:sz w:val="24"/>
          <w:szCs w:val="24"/>
        </w:rPr>
        <w:t xml:space="preserve">фактори који утичу на здравствено стање и контакт са здравственом службом. </w:t>
      </w:r>
      <w:r w:rsidRPr="002465D6">
        <w:rPr>
          <w:rFonts w:ascii="Times New Roman" w:hAnsi="Times New Roman" w:cs="Times New Roman"/>
          <w:sz w:val="24"/>
          <w:szCs w:val="24"/>
        </w:rPr>
        <w:t>У структури морбидитета су у</w:t>
      </w:r>
      <w:r w:rsidR="00451FAE" w:rsidRPr="002465D6">
        <w:rPr>
          <w:rFonts w:ascii="Times New Roman" w:hAnsi="Times New Roman" w:cs="Times New Roman"/>
          <w:sz w:val="24"/>
          <w:szCs w:val="24"/>
        </w:rPr>
        <w:t>ч</w:t>
      </w:r>
      <w:r w:rsidRPr="002465D6">
        <w:rPr>
          <w:rFonts w:ascii="Times New Roman" w:hAnsi="Times New Roman" w:cs="Times New Roman"/>
          <w:sz w:val="24"/>
          <w:szCs w:val="24"/>
        </w:rPr>
        <w:t>ествовали са 7%, а стопа хоспитализације је износила 15,8‰. На петом месту у структури болни</w:t>
      </w:r>
      <w:r w:rsidR="00451FAE" w:rsidRPr="002465D6">
        <w:rPr>
          <w:rFonts w:ascii="Times New Roman" w:hAnsi="Times New Roman" w:cs="Times New Roman"/>
          <w:sz w:val="24"/>
          <w:szCs w:val="24"/>
        </w:rPr>
        <w:t>ч</w:t>
      </w:r>
      <w:r w:rsidRPr="002465D6">
        <w:rPr>
          <w:rFonts w:ascii="Times New Roman" w:hAnsi="Times New Roman" w:cs="Times New Roman"/>
          <w:sz w:val="24"/>
          <w:szCs w:val="24"/>
        </w:rPr>
        <w:t xml:space="preserve">ког морбидитета су </w:t>
      </w:r>
      <w:r w:rsidRPr="002465D6">
        <w:rPr>
          <w:rFonts w:ascii="Times New Roman" w:hAnsi="Times New Roman" w:cs="Times New Roman"/>
          <w:i/>
          <w:sz w:val="24"/>
          <w:szCs w:val="24"/>
        </w:rPr>
        <w:t xml:space="preserve">обољења система за варење </w:t>
      </w:r>
      <w:r w:rsidRPr="002465D6">
        <w:rPr>
          <w:rFonts w:ascii="Times New Roman" w:hAnsi="Times New Roman" w:cs="Times New Roman"/>
          <w:sz w:val="24"/>
          <w:szCs w:val="24"/>
        </w:rPr>
        <w:t>због којих је 2015.године било 164 хоспитализација (11/1000 становника Сокобање). Наведених 5 група</w:t>
      </w:r>
      <w:r w:rsidR="00B83C19">
        <w:rPr>
          <w:rFonts w:ascii="Times New Roman" w:hAnsi="Times New Roman" w:cs="Times New Roman"/>
          <w:sz w:val="24"/>
          <w:szCs w:val="24"/>
        </w:rPr>
        <w:t xml:space="preserve"> обољења чини 72% хоспитално леч</w:t>
      </w:r>
      <w:r w:rsidRPr="002465D6">
        <w:rPr>
          <w:rFonts w:ascii="Times New Roman" w:hAnsi="Times New Roman" w:cs="Times New Roman"/>
          <w:sz w:val="24"/>
          <w:szCs w:val="24"/>
        </w:rPr>
        <w:t>ених становника Сокобање 2015.године.</w:t>
      </w:r>
    </w:p>
    <w:p w14:paraId="21064A97" w14:textId="77777777" w:rsidR="001D543B" w:rsidRDefault="001D543B" w:rsidP="002465D6">
      <w:pPr>
        <w:jc w:val="both"/>
        <w:rPr>
          <w:rFonts w:ascii="Times New Roman" w:hAnsi="Times New Roman" w:cs="Times New Roman"/>
          <w:sz w:val="24"/>
          <w:szCs w:val="24"/>
        </w:rPr>
      </w:pPr>
    </w:p>
    <w:p w14:paraId="096858E0" w14:textId="77777777" w:rsidR="001D543B" w:rsidRDefault="001D543B" w:rsidP="001D543B">
      <w:pPr>
        <w:pStyle w:val="BodyText"/>
        <w:spacing w:before="8"/>
        <w:rPr>
          <w:sz w:val="26"/>
        </w:rPr>
      </w:pPr>
    </w:p>
    <w:tbl>
      <w:tblPr>
        <w:tblW w:w="0" w:type="auto"/>
        <w:tblInd w:w="464" w:type="dxa"/>
        <w:tblLayout w:type="fixed"/>
        <w:tblCellMar>
          <w:left w:w="0" w:type="dxa"/>
          <w:right w:w="0" w:type="dxa"/>
        </w:tblCellMar>
        <w:tblLook w:val="01E0" w:firstRow="1" w:lastRow="1" w:firstColumn="1" w:lastColumn="1" w:noHBand="0" w:noVBand="0"/>
      </w:tblPr>
      <w:tblGrid>
        <w:gridCol w:w="1804"/>
        <w:gridCol w:w="7012"/>
      </w:tblGrid>
      <w:tr w:rsidR="001D543B" w14:paraId="242420BD" w14:textId="77777777" w:rsidTr="00233831">
        <w:trPr>
          <w:trHeight w:val="265"/>
        </w:trPr>
        <w:tc>
          <w:tcPr>
            <w:tcW w:w="1804" w:type="dxa"/>
          </w:tcPr>
          <w:p w14:paraId="032650F0" w14:textId="3F319385" w:rsidR="001D543B" w:rsidRDefault="00591678" w:rsidP="001D543B">
            <w:pPr>
              <w:pStyle w:val="TableParagraph"/>
              <w:spacing w:line="246" w:lineRule="exact"/>
              <w:ind w:left="200"/>
              <w:rPr>
                <w:b/>
                <w:sz w:val="24"/>
              </w:rPr>
            </w:pPr>
            <w:r>
              <w:rPr>
                <w:b/>
                <w:sz w:val="24"/>
              </w:rPr>
              <w:t xml:space="preserve">Табела </w:t>
            </w:r>
            <w:r w:rsidR="005F2559">
              <w:rPr>
                <w:b/>
                <w:sz w:val="24"/>
                <w:lang w:val="sr-Cyrl-RS"/>
              </w:rPr>
              <w:t>бр.23</w:t>
            </w:r>
            <w:r w:rsidR="001D543B">
              <w:rPr>
                <w:b/>
                <w:sz w:val="24"/>
              </w:rPr>
              <w:t>.</w:t>
            </w:r>
          </w:p>
        </w:tc>
        <w:tc>
          <w:tcPr>
            <w:tcW w:w="7012" w:type="dxa"/>
          </w:tcPr>
          <w:p w14:paraId="6FFBA635" w14:textId="77777777" w:rsidR="001D543B" w:rsidRDefault="001D543B" w:rsidP="009B618A">
            <w:pPr>
              <w:pStyle w:val="TableParagraph"/>
              <w:spacing w:line="246" w:lineRule="exact"/>
              <w:ind w:left="113"/>
              <w:rPr>
                <w:b/>
                <w:sz w:val="24"/>
              </w:rPr>
            </w:pPr>
            <w:r>
              <w:rPr>
                <w:b/>
                <w:sz w:val="24"/>
              </w:rPr>
              <w:t>Водећи узроци хоспитализације становништва</w:t>
            </w:r>
            <w:r w:rsidR="00FC1A98">
              <w:rPr>
                <w:b/>
                <w:sz w:val="24"/>
                <w:lang w:val="sr-Cyrl-RS"/>
              </w:rPr>
              <w:t xml:space="preserve"> </w:t>
            </w:r>
            <w:r>
              <w:rPr>
                <w:b/>
                <w:sz w:val="24"/>
              </w:rPr>
              <w:t>Сокобање, 2015.године</w:t>
            </w:r>
          </w:p>
        </w:tc>
      </w:tr>
    </w:tbl>
    <w:p w14:paraId="1908C934" w14:textId="77777777" w:rsidR="001D543B" w:rsidRDefault="001D543B" w:rsidP="001D543B">
      <w:pPr>
        <w:pStyle w:val="BodyText"/>
        <w:spacing w:before="2"/>
        <w:rPr>
          <w:sz w:val="12"/>
        </w:rPr>
      </w:pPr>
    </w:p>
    <w:tbl>
      <w:tblPr>
        <w:tblW w:w="0" w:type="auto"/>
        <w:tblInd w:w="472"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CellMar>
          <w:left w:w="0" w:type="dxa"/>
          <w:right w:w="0" w:type="dxa"/>
        </w:tblCellMar>
        <w:tblLook w:val="01E0" w:firstRow="1" w:lastRow="1" w:firstColumn="1" w:lastColumn="1" w:noHBand="0" w:noVBand="0"/>
      </w:tblPr>
      <w:tblGrid>
        <w:gridCol w:w="5099"/>
        <w:gridCol w:w="2207"/>
        <w:gridCol w:w="873"/>
        <w:gridCol w:w="892"/>
      </w:tblGrid>
      <w:tr w:rsidR="001D543B" w14:paraId="0FD503C6" w14:textId="77777777" w:rsidTr="009B618A">
        <w:trPr>
          <w:trHeight w:val="565"/>
        </w:trPr>
        <w:tc>
          <w:tcPr>
            <w:tcW w:w="5099" w:type="dxa"/>
            <w:tcBorders>
              <w:left w:val="single" w:sz="6" w:space="0" w:color="008000"/>
              <w:right w:val="nil"/>
            </w:tcBorders>
            <w:shd w:val="clear" w:color="auto" w:fill="C0C0C0"/>
          </w:tcPr>
          <w:p w14:paraId="011BA1DE" w14:textId="77777777" w:rsidR="001D543B" w:rsidRDefault="001D543B" w:rsidP="009B618A">
            <w:pPr>
              <w:pStyle w:val="TableParagraph"/>
              <w:spacing w:before="159"/>
              <w:ind w:left="1464"/>
              <w:rPr>
                <w:b/>
              </w:rPr>
            </w:pPr>
            <w:r>
              <w:rPr>
                <w:b/>
              </w:rPr>
              <w:t>Дијагноза (шифра МКБ-X)</w:t>
            </w:r>
          </w:p>
        </w:tc>
        <w:tc>
          <w:tcPr>
            <w:tcW w:w="2207" w:type="dxa"/>
            <w:tcBorders>
              <w:left w:val="nil"/>
              <w:right w:val="nil"/>
            </w:tcBorders>
            <w:shd w:val="clear" w:color="auto" w:fill="C0C0C0"/>
          </w:tcPr>
          <w:p w14:paraId="1C1D6A30" w14:textId="77777777" w:rsidR="001D543B" w:rsidRDefault="001D543B" w:rsidP="009B618A">
            <w:pPr>
              <w:pStyle w:val="TableParagraph"/>
              <w:spacing w:before="5" w:line="270" w:lineRule="atLeast"/>
              <w:ind w:left="484" w:right="346" w:firstLine="465"/>
              <w:rPr>
                <w:b/>
              </w:rPr>
            </w:pPr>
            <w:r>
              <w:rPr>
                <w:b/>
              </w:rPr>
              <w:t>Број хоспитализација</w:t>
            </w:r>
          </w:p>
        </w:tc>
        <w:tc>
          <w:tcPr>
            <w:tcW w:w="873" w:type="dxa"/>
            <w:tcBorders>
              <w:left w:val="nil"/>
              <w:right w:val="nil"/>
            </w:tcBorders>
            <w:shd w:val="clear" w:color="auto" w:fill="C0C0C0"/>
          </w:tcPr>
          <w:p w14:paraId="2F7F712E" w14:textId="77777777" w:rsidR="001D543B" w:rsidRDefault="001D543B" w:rsidP="009B618A">
            <w:pPr>
              <w:pStyle w:val="TableParagraph"/>
              <w:spacing w:before="159"/>
              <w:ind w:left="250"/>
              <w:rPr>
                <w:b/>
              </w:rPr>
            </w:pPr>
            <w:r>
              <w:rPr>
                <w:b/>
              </w:rPr>
              <w:t>%</w:t>
            </w:r>
          </w:p>
        </w:tc>
        <w:tc>
          <w:tcPr>
            <w:tcW w:w="892" w:type="dxa"/>
            <w:tcBorders>
              <w:left w:val="nil"/>
              <w:right w:val="single" w:sz="6" w:space="0" w:color="008000"/>
            </w:tcBorders>
            <w:shd w:val="clear" w:color="auto" w:fill="C0C0C0"/>
          </w:tcPr>
          <w:p w14:paraId="4725CA77" w14:textId="77777777" w:rsidR="001D543B" w:rsidRDefault="001D543B" w:rsidP="009B618A">
            <w:pPr>
              <w:pStyle w:val="TableParagraph"/>
              <w:spacing w:before="159"/>
              <w:ind w:left="163"/>
              <w:rPr>
                <w:b/>
              </w:rPr>
            </w:pPr>
            <w:r>
              <w:rPr>
                <w:b/>
              </w:rPr>
              <w:t>Стопа</w:t>
            </w:r>
          </w:p>
        </w:tc>
      </w:tr>
      <w:tr w:rsidR="001D543B" w14:paraId="627094FB" w14:textId="77777777" w:rsidTr="009B618A">
        <w:trPr>
          <w:trHeight w:val="294"/>
        </w:trPr>
        <w:tc>
          <w:tcPr>
            <w:tcW w:w="5099" w:type="dxa"/>
            <w:tcBorders>
              <w:left w:val="single" w:sz="6" w:space="0" w:color="008000"/>
              <w:bottom w:val="single" w:sz="6" w:space="0" w:color="000000"/>
              <w:right w:val="nil"/>
            </w:tcBorders>
            <w:shd w:val="clear" w:color="auto" w:fill="CCCCCC"/>
          </w:tcPr>
          <w:p w14:paraId="79FE7820" w14:textId="77777777" w:rsidR="001D543B" w:rsidRDefault="001D543B" w:rsidP="009B618A">
            <w:pPr>
              <w:pStyle w:val="TableParagraph"/>
              <w:spacing w:before="22" w:line="252" w:lineRule="exact"/>
              <w:ind w:left="2029" w:right="1799"/>
              <w:jc w:val="center"/>
              <w:rPr>
                <w:b/>
              </w:rPr>
            </w:pPr>
            <w:r>
              <w:rPr>
                <w:b/>
              </w:rPr>
              <w:t>УКУПНО</w:t>
            </w:r>
          </w:p>
        </w:tc>
        <w:tc>
          <w:tcPr>
            <w:tcW w:w="2207" w:type="dxa"/>
            <w:tcBorders>
              <w:left w:val="nil"/>
              <w:bottom w:val="single" w:sz="6" w:space="0" w:color="000000"/>
              <w:right w:val="nil"/>
            </w:tcBorders>
            <w:shd w:val="clear" w:color="auto" w:fill="CCCCCC"/>
          </w:tcPr>
          <w:p w14:paraId="3253627B" w14:textId="77777777" w:rsidR="001D543B" w:rsidRDefault="001D543B" w:rsidP="009B618A">
            <w:pPr>
              <w:pStyle w:val="TableParagraph"/>
              <w:spacing w:before="22" w:line="252" w:lineRule="exact"/>
              <w:ind w:right="214"/>
              <w:jc w:val="right"/>
              <w:rPr>
                <w:b/>
              </w:rPr>
            </w:pPr>
            <w:r>
              <w:rPr>
                <w:b/>
              </w:rPr>
              <w:t>3448</w:t>
            </w:r>
          </w:p>
        </w:tc>
        <w:tc>
          <w:tcPr>
            <w:tcW w:w="873" w:type="dxa"/>
            <w:tcBorders>
              <w:left w:val="nil"/>
              <w:bottom w:val="single" w:sz="6" w:space="0" w:color="000000"/>
              <w:right w:val="nil"/>
            </w:tcBorders>
            <w:shd w:val="clear" w:color="auto" w:fill="CCCCCC"/>
          </w:tcPr>
          <w:p w14:paraId="43F5D017" w14:textId="77777777" w:rsidR="001D543B" w:rsidRDefault="001D543B" w:rsidP="009B618A">
            <w:pPr>
              <w:pStyle w:val="TableParagraph"/>
              <w:spacing w:before="22" w:line="252" w:lineRule="exact"/>
              <w:ind w:right="142"/>
              <w:jc w:val="right"/>
              <w:rPr>
                <w:b/>
              </w:rPr>
            </w:pPr>
            <w:r>
              <w:rPr>
                <w:b/>
              </w:rPr>
              <w:t>100,0</w:t>
            </w:r>
          </w:p>
        </w:tc>
        <w:tc>
          <w:tcPr>
            <w:tcW w:w="892" w:type="dxa"/>
            <w:tcBorders>
              <w:left w:val="nil"/>
              <w:bottom w:val="single" w:sz="6" w:space="0" w:color="000000"/>
              <w:right w:val="single" w:sz="6" w:space="0" w:color="008000"/>
            </w:tcBorders>
            <w:shd w:val="clear" w:color="auto" w:fill="CCCCCC"/>
          </w:tcPr>
          <w:p w14:paraId="483CE02A" w14:textId="77777777" w:rsidR="001D543B" w:rsidRDefault="001D543B" w:rsidP="009B618A">
            <w:pPr>
              <w:pStyle w:val="TableParagraph"/>
              <w:spacing w:before="22" w:line="252" w:lineRule="exact"/>
              <w:ind w:right="83"/>
              <w:jc w:val="right"/>
              <w:rPr>
                <w:b/>
              </w:rPr>
            </w:pPr>
            <w:r>
              <w:rPr>
                <w:b/>
              </w:rPr>
              <w:t>229,6</w:t>
            </w:r>
          </w:p>
        </w:tc>
      </w:tr>
      <w:tr w:rsidR="001D543B" w14:paraId="65F2F150" w14:textId="77777777" w:rsidTr="009B618A">
        <w:trPr>
          <w:trHeight w:val="292"/>
        </w:trPr>
        <w:tc>
          <w:tcPr>
            <w:tcW w:w="5099" w:type="dxa"/>
            <w:tcBorders>
              <w:top w:val="single" w:sz="6" w:space="0" w:color="000000"/>
              <w:left w:val="single" w:sz="6" w:space="0" w:color="008000"/>
              <w:bottom w:val="single" w:sz="6" w:space="0" w:color="000000"/>
              <w:right w:val="nil"/>
            </w:tcBorders>
            <w:shd w:val="clear" w:color="auto" w:fill="FFFFBE"/>
          </w:tcPr>
          <w:p w14:paraId="14104657" w14:textId="77777777" w:rsidR="001D543B" w:rsidRDefault="001D543B" w:rsidP="009B618A">
            <w:pPr>
              <w:pStyle w:val="TableParagraph"/>
              <w:spacing w:before="15"/>
              <w:ind w:left="108"/>
            </w:pPr>
            <w:r>
              <w:t>Артеријска хипертензија (И10)</w:t>
            </w:r>
          </w:p>
        </w:tc>
        <w:tc>
          <w:tcPr>
            <w:tcW w:w="2207" w:type="dxa"/>
            <w:tcBorders>
              <w:top w:val="single" w:sz="6" w:space="0" w:color="000000"/>
              <w:left w:val="nil"/>
              <w:bottom w:val="single" w:sz="6" w:space="0" w:color="000000"/>
              <w:right w:val="nil"/>
            </w:tcBorders>
            <w:shd w:val="clear" w:color="auto" w:fill="FFFFBE"/>
          </w:tcPr>
          <w:p w14:paraId="4F673353" w14:textId="77777777" w:rsidR="001D543B" w:rsidRDefault="001D543B" w:rsidP="009B618A">
            <w:pPr>
              <w:pStyle w:val="TableParagraph"/>
              <w:spacing w:before="15"/>
              <w:ind w:right="215"/>
              <w:jc w:val="right"/>
            </w:pPr>
            <w:r>
              <w:t>387</w:t>
            </w:r>
          </w:p>
        </w:tc>
        <w:tc>
          <w:tcPr>
            <w:tcW w:w="873" w:type="dxa"/>
            <w:tcBorders>
              <w:top w:val="single" w:sz="6" w:space="0" w:color="000000"/>
              <w:left w:val="nil"/>
              <w:bottom w:val="single" w:sz="6" w:space="0" w:color="000000"/>
              <w:right w:val="nil"/>
            </w:tcBorders>
            <w:shd w:val="clear" w:color="auto" w:fill="FFFFBE"/>
          </w:tcPr>
          <w:p w14:paraId="4528C813" w14:textId="77777777" w:rsidR="001D543B" w:rsidRDefault="001D543B" w:rsidP="009B618A">
            <w:pPr>
              <w:pStyle w:val="TableParagraph"/>
              <w:spacing w:before="15"/>
              <w:ind w:right="142"/>
              <w:jc w:val="right"/>
            </w:pPr>
            <w:r>
              <w:t>11,2</w:t>
            </w:r>
          </w:p>
        </w:tc>
        <w:tc>
          <w:tcPr>
            <w:tcW w:w="892" w:type="dxa"/>
            <w:tcBorders>
              <w:top w:val="single" w:sz="6" w:space="0" w:color="000000"/>
              <w:left w:val="nil"/>
              <w:bottom w:val="single" w:sz="6" w:space="0" w:color="000000"/>
              <w:right w:val="single" w:sz="6" w:space="0" w:color="008000"/>
            </w:tcBorders>
            <w:shd w:val="clear" w:color="auto" w:fill="FFFFBE"/>
          </w:tcPr>
          <w:p w14:paraId="48906156" w14:textId="77777777" w:rsidR="001D543B" w:rsidRDefault="001D543B" w:rsidP="009B618A">
            <w:pPr>
              <w:pStyle w:val="TableParagraph"/>
              <w:spacing w:before="15"/>
              <w:ind w:right="83"/>
              <w:jc w:val="right"/>
            </w:pPr>
            <w:r>
              <w:t>25,8</w:t>
            </w:r>
          </w:p>
        </w:tc>
      </w:tr>
      <w:tr w:rsidR="001D543B" w14:paraId="677E5264" w14:textId="77777777" w:rsidTr="009B618A">
        <w:trPr>
          <w:trHeight w:val="294"/>
        </w:trPr>
        <w:tc>
          <w:tcPr>
            <w:tcW w:w="5099" w:type="dxa"/>
            <w:tcBorders>
              <w:top w:val="single" w:sz="6" w:space="0" w:color="000000"/>
              <w:left w:val="single" w:sz="6" w:space="0" w:color="008000"/>
              <w:bottom w:val="single" w:sz="6" w:space="0" w:color="000000"/>
              <w:right w:val="nil"/>
            </w:tcBorders>
            <w:shd w:val="clear" w:color="auto" w:fill="CCCCCC"/>
          </w:tcPr>
          <w:p w14:paraId="3420786F" w14:textId="34C08A00" w:rsidR="001D543B" w:rsidRDefault="005F2559" w:rsidP="009B618A">
            <w:pPr>
              <w:pStyle w:val="TableParagraph"/>
              <w:spacing w:before="17"/>
              <w:ind w:left="108"/>
            </w:pPr>
            <w:r>
              <w:t>Хронич</w:t>
            </w:r>
            <w:r w:rsidR="001D543B">
              <w:t>на опструктивна болест плућа (Ј44)</w:t>
            </w:r>
          </w:p>
        </w:tc>
        <w:tc>
          <w:tcPr>
            <w:tcW w:w="2207" w:type="dxa"/>
            <w:tcBorders>
              <w:top w:val="single" w:sz="6" w:space="0" w:color="000000"/>
              <w:left w:val="nil"/>
              <w:bottom w:val="single" w:sz="6" w:space="0" w:color="000000"/>
              <w:right w:val="nil"/>
            </w:tcBorders>
            <w:shd w:val="clear" w:color="auto" w:fill="CCCCCC"/>
          </w:tcPr>
          <w:p w14:paraId="5CB90327" w14:textId="77777777" w:rsidR="001D543B" w:rsidRDefault="001D543B" w:rsidP="009B618A">
            <w:pPr>
              <w:pStyle w:val="TableParagraph"/>
              <w:spacing w:before="17"/>
              <w:ind w:right="215"/>
              <w:jc w:val="right"/>
            </w:pPr>
            <w:r>
              <w:t>331</w:t>
            </w:r>
          </w:p>
        </w:tc>
        <w:tc>
          <w:tcPr>
            <w:tcW w:w="873" w:type="dxa"/>
            <w:tcBorders>
              <w:top w:val="single" w:sz="6" w:space="0" w:color="000000"/>
              <w:left w:val="nil"/>
              <w:bottom w:val="single" w:sz="6" w:space="0" w:color="000000"/>
              <w:right w:val="nil"/>
            </w:tcBorders>
            <w:shd w:val="clear" w:color="auto" w:fill="CCCCCC"/>
          </w:tcPr>
          <w:p w14:paraId="40BADE49" w14:textId="77777777" w:rsidR="001D543B" w:rsidRDefault="001D543B" w:rsidP="009B618A">
            <w:pPr>
              <w:pStyle w:val="TableParagraph"/>
              <w:spacing w:before="17"/>
              <w:ind w:right="145"/>
              <w:jc w:val="right"/>
            </w:pPr>
            <w:r>
              <w:t>9,6</w:t>
            </w:r>
          </w:p>
        </w:tc>
        <w:tc>
          <w:tcPr>
            <w:tcW w:w="892" w:type="dxa"/>
            <w:tcBorders>
              <w:top w:val="single" w:sz="6" w:space="0" w:color="000000"/>
              <w:left w:val="nil"/>
              <w:bottom w:val="single" w:sz="6" w:space="0" w:color="000000"/>
              <w:right w:val="single" w:sz="6" w:space="0" w:color="008000"/>
            </w:tcBorders>
            <w:shd w:val="clear" w:color="auto" w:fill="CCCCCC"/>
          </w:tcPr>
          <w:p w14:paraId="5BEE7EAB" w14:textId="77777777" w:rsidR="001D543B" w:rsidRDefault="001D543B" w:rsidP="009B618A">
            <w:pPr>
              <w:pStyle w:val="TableParagraph"/>
              <w:spacing w:before="17"/>
              <w:ind w:right="83"/>
              <w:jc w:val="right"/>
            </w:pPr>
            <w:r>
              <w:t>22,0</w:t>
            </w:r>
          </w:p>
        </w:tc>
      </w:tr>
      <w:tr w:rsidR="001D543B" w14:paraId="53F4889F" w14:textId="77777777" w:rsidTr="009B618A">
        <w:trPr>
          <w:trHeight w:val="292"/>
        </w:trPr>
        <w:tc>
          <w:tcPr>
            <w:tcW w:w="5099" w:type="dxa"/>
            <w:tcBorders>
              <w:top w:val="single" w:sz="6" w:space="0" w:color="000000"/>
              <w:left w:val="single" w:sz="6" w:space="0" w:color="008000"/>
              <w:bottom w:val="single" w:sz="6" w:space="0" w:color="000000"/>
              <w:right w:val="nil"/>
            </w:tcBorders>
            <w:shd w:val="clear" w:color="auto" w:fill="FFFFBE"/>
          </w:tcPr>
          <w:p w14:paraId="742BB239" w14:textId="77777777" w:rsidR="001D543B" w:rsidRDefault="001D543B" w:rsidP="009B618A">
            <w:pPr>
              <w:pStyle w:val="TableParagraph"/>
              <w:spacing w:before="15"/>
              <w:ind w:left="108"/>
            </w:pPr>
            <w:r>
              <w:t>Бронхијална астма (Ј45)</w:t>
            </w:r>
          </w:p>
        </w:tc>
        <w:tc>
          <w:tcPr>
            <w:tcW w:w="2207" w:type="dxa"/>
            <w:tcBorders>
              <w:top w:val="single" w:sz="6" w:space="0" w:color="000000"/>
              <w:left w:val="nil"/>
              <w:bottom w:val="single" w:sz="6" w:space="0" w:color="000000"/>
              <w:right w:val="nil"/>
            </w:tcBorders>
            <w:shd w:val="clear" w:color="auto" w:fill="FFFFBE"/>
          </w:tcPr>
          <w:p w14:paraId="4B612420" w14:textId="77777777" w:rsidR="001D543B" w:rsidRDefault="001D543B" w:rsidP="009B618A">
            <w:pPr>
              <w:pStyle w:val="TableParagraph"/>
              <w:spacing w:before="15"/>
              <w:ind w:right="215"/>
              <w:jc w:val="right"/>
            </w:pPr>
            <w:r>
              <w:t>212</w:t>
            </w:r>
          </w:p>
        </w:tc>
        <w:tc>
          <w:tcPr>
            <w:tcW w:w="873" w:type="dxa"/>
            <w:tcBorders>
              <w:top w:val="single" w:sz="6" w:space="0" w:color="000000"/>
              <w:left w:val="nil"/>
              <w:bottom w:val="single" w:sz="6" w:space="0" w:color="000000"/>
              <w:right w:val="nil"/>
            </w:tcBorders>
            <w:shd w:val="clear" w:color="auto" w:fill="FFFFBE"/>
          </w:tcPr>
          <w:p w14:paraId="68B3BD5C" w14:textId="77777777" w:rsidR="001D543B" w:rsidRDefault="001D543B" w:rsidP="009B618A">
            <w:pPr>
              <w:pStyle w:val="TableParagraph"/>
              <w:spacing w:before="15"/>
              <w:ind w:right="145"/>
              <w:jc w:val="right"/>
            </w:pPr>
            <w:r>
              <w:t>6,1</w:t>
            </w:r>
          </w:p>
        </w:tc>
        <w:tc>
          <w:tcPr>
            <w:tcW w:w="892" w:type="dxa"/>
            <w:tcBorders>
              <w:top w:val="single" w:sz="6" w:space="0" w:color="000000"/>
              <w:left w:val="nil"/>
              <w:bottom w:val="single" w:sz="6" w:space="0" w:color="000000"/>
              <w:right w:val="single" w:sz="6" w:space="0" w:color="008000"/>
            </w:tcBorders>
            <w:shd w:val="clear" w:color="auto" w:fill="FFFFBE"/>
          </w:tcPr>
          <w:p w14:paraId="5274552D" w14:textId="77777777" w:rsidR="001D543B" w:rsidRDefault="001D543B" w:rsidP="009B618A">
            <w:pPr>
              <w:pStyle w:val="TableParagraph"/>
              <w:spacing w:before="15"/>
              <w:ind w:right="83"/>
              <w:jc w:val="right"/>
            </w:pPr>
            <w:r>
              <w:t>14,1</w:t>
            </w:r>
          </w:p>
        </w:tc>
      </w:tr>
      <w:tr w:rsidR="001D543B" w14:paraId="70993D2B" w14:textId="77777777" w:rsidTr="009B618A">
        <w:trPr>
          <w:trHeight w:val="292"/>
        </w:trPr>
        <w:tc>
          <w:tcPr>
            <w:tcW w:w="5099" w:type="dxa"/>
            <w:tcBorders>
              <w:top w:val="single" w:sz="6" w:space="0" w:color="000000"/>
              <w:left w:val="single" w:sz="6" w:space="0" w:color="008000"/>
              <w:bottom w:val="single" w:sz="6" w:space="0" w:color="000000"/>
              <w:right w:val="nil"/>
            </w:tcBorders>
            <w:shd w:val="clear" w:color="auto" w:fill="CCCCCC"/>
          </w:tcPr>
          <w:p w14:paraId="672A1D77" w14:textId="5F5E2A4B" w:rsidR="001D543B" w:rsidRDefault="005F2559" w:rsidP="009B618A">
            <w:pPr>
              <w:pStyle w:val="TableParagraph"/>
              <w:spacing w:before="15"/>
              <w:ind w:left="108"/>
            </w:pPr>
            <w:r>
              <w:t>Срч</w:t>
            </w:r>
            <w:r w:rsidR="001D543B">
              <w:t>ана инсуфицијенција (И50)</w:t>
            </w:r>
          </w:p>
        </w:tc>
        <w:tc>
          <w:tcPr>
            <w:tcW w:w="2207" w:type="dxa"/>
            <w:tcBorders>
              <w:top w:val="single" w:sz="6" w:space="0" w:color="000000"/>
              <w:left w:val="nil"/>
              <w:bottom w:val="single" w:sz="6" w:space="0" w:color="000000"/>
              <w:right w:val="nil"/>
            </w:tcBorders>
            <w:shd w:val="clear" w:color="auto" w:fill="CCCCCC"/>
          </w:tcPr>
          <w:p w14:paraId="55B95909" w14:textId="77777777" w:rsidR="001D543B" w:rsidRDefault="001D543B" w:rsidP="009B618A">
            <w:pPr>
              <w:pStyle w:val="TableParagraph"/>
              <w:spacing w:before="15"/>
              <w:ind w:right="215"/>
              <w:jc w:val="right"/>
            </w:pPr>
            <w:r>
              <w:t>144</w:t>
            </w:r>
          </w:p>
        </w:tc>
        <w:tc>
          <w:tcPr>
            <w:tcW w:w="873" w:type="dxa"/>
            <w:tcBorders>
              <w:top w:val="single" w:sz="6" w:space="0" w:color="000000"/>
              <w:left w:val="nil"/>
              <w:bottom w:val="single" w:sz="6" w:space="0" w:color="000000"/>
              <w:right w:val="nil"/>
            </w:tcBorders>
            <w:shd w:val="clear" w:color="auto" w:fill="CCCCCC"/>
          </w:tcPr>
          <w:p w14:paraId="4299A34F" w14:textId="77777777" w:rsidR="001D543B" w:rsidRDefault="001D543B" w:rsidP="009B618A">
            <w:pPr>
              <w:pStyle w:val="TableParagraph"/>
              <w:spacing w:before="15"/>
              <w:ind w:right="145"/>
              <w:jc w:val="right"/>
            </w:pPr>
            <w:r>
              <w:t>4,2</w:t>
            </w:r>
          </w:p>
        </w:tc>
        <w:tc>
          <w:tcPr>
            <w:tcW w:w="892" w:type="dxa"/>
            <w:tcBorders>
              <w:top w:val="single" w:sz="6" w:space="0" w:color="000000"/>
              <w:left w:val="nil"/>
              <w:bottom w:val="single" w:sz="6" w:space="0" w:color="000000"/>
              <w:right w:val="single" w:sz="6" w:space="0" w:color="008000"/>
            </w:tcBorders>
            <w:shd w:val="clear" w:color="auto" w:fill="CCCCCC"/>
          </w:tcPr>
          <w:p w14:paraId="1B1ADCE7" w14:textId="77777777" w:rsidR="001D543B" w:rsidRDefault="001D543B" w:rsidP="009B618A">
            <w:pPr>
              <w:pStyle w:val="TableParagraph"/>
              <w:spacing w:before="15"/>
              <w:ind w:right="85"/>
              <w:jc w:val="right"/>
            </w:pPr>
            <w:r>
              <w:t>9,6</w:t>
            </w:r>
          </w:p>
        </w:tc>
      </w:tr>
      <w:tr w:rsidR="001D543B" w14:paraId="2E0F7EFE" w14:textId="77777777" w:rsidTr="009B618A">
        <w:trPr>
          <w:trHeight w:val="295"/>
        </w:trPr>
        <w:tc>
          <w:tcPr>
            <w:tcW w:w="5099" w:type="dxa"/>
            <w:tcBorders>
              <w:top w:val="single" w:sz="6" w:space="0" w:color="000000"/>
              <w:left w:val="single" w:sz="6" w:space="0" w:color="008000"/>
              <w:bottom w:val="single" w:sz="6" w:space="0" w:color="000000"/>
              <w:right w:val="nil"/>
            </w:tcBorders>
            <w:shd w:val="clear" w:color="auto" w:fill="FFFFBE"/>
          </w:tcPr>
          <w:p w14:paraId="41CC7DC0" w14:textId="77777777" w:rsidR="001D543B" w:rsidRDefault="001D543B" w:rsidP="009B618A">
            <w:pPr>
              <w:pStyle w:val="TableParagraph"/>
              <w:spacing w:before="18"/>
              <w:ind w:left="108"/>
            </w:pPr>
            <w:r>
              <w:t>Друга медицинска нега (З51)</w:t>
            </w:r>
          </w:p>
        </w:tc>
        <w:tc>
          <w:tcPr>
            <w:tcW w:w="2207" w:type="dxa"/>
            <w:tcBorders>
              <w:top w:val="single" w:sz="6" w:space="0" w:color="000000"/>
              <w:left w:val="nil"/>
              <w:bottom w:val="single" w:sz="6" w:space="0" w:color="000000"/>
              <w:right w:val="nil"/>
            </w:tcBorders>
            <w:shd w:val="clear" w:color="auto" w:fill="FFFFBE"/>
          </w:tcPr>
          <w:p w14:paraId="5D011493" w14:textId="77777777" w:rsidR="001D543B" w:rsidRDefault="001D543B" w:rsidP="009B618A">
            <w:pPr>
              <w:pStyle w:val="TableParagraph"/>
              <w:spacing w:before="18"/>
              <w:ind w:right="215"/>
              <w:jc w:val="right"/>
            </w:pPr>
            <w:r>
              <w:t>110</w:t>
            </w:r>
          </w:p>
        </w:tc>
        <w:tc>
          <w:tcPr>
            <w:tcW w:w="873" w:type="dxa"/>
            <w:tcBorders>
              <w:top w:val="single" w:sz="6" w:space="0" w:color="000000"/>
              <w:left w:val="nil"/>
              <w:bottom w:val="single" w:sz="6" w:space="0" w:color="000000"/>
              <w:right w:val="nil"/>
            </w:tcBorders>
            <w:shd w:val="clear" w:color="auto" w:fill="FFFFBE"/>
          </w:tcPr>
          <w:p w14:paraId="0D7F45D7" w14:textId="77777777" w:rsidR="001D543B" w:rsidRDefault="001D543B" w:rsidP="009B618A">
            <w:pPr>
              <w:pStyle w:val="TableParagraph"/>
              <w:spacing w:before="18"/>
              <w:ind w:right="145"/>
              <w:jc w:val="right"/>
            </w:pPr>
            <w:r>
              <w:t>3,2</w:t>
            </w:r>
          </w:p>
        </w:tc>
        <w:tc>
          <w:tcPr>
            <w:tcW w:w="892" w:type="dxa"/>
            <w:tcBorders>
              <w:top w:val="single" w:sz="6" w:space="0" w:color="000000"/>
              <w:left w:val="nil"/>
              <w:bottom w:val="single" w:sz="6" w:space="0" w:color="000000"/>
              <w:right w:val="single" w:sz="6" w:space="0" w:color="008000"/>
            </w:tcBorders>
            <w:shd w:val="clear" w:color="auto" w:fill="FFFFBE"/>
          </w:tcPr>
          <w:p w14:paraId="66A6F4F0" w14:textId="77777777" w:rsidR="001D543B" w:rsidRDefault="001D543B" w:rsidP="009B618A">
            <w:pPr>
              <w:pStyle w:val="TableParagraph"/>
              <w:spacing w:before="18"/>
              <w:ind w:right="85"/>
              <w:jc w:val="right"/>
            </w:pPr>
            <w:r>
              <w:t>7,3</w:t>
            </w:r>
          </w:p>
        </w:tc>
      </w:tr>
      <w:tr w:rsidR="001D543B" w14:paraId="4A7F330B" w14:textId="77777777" w:rsidTr="009B618A">
        <w:trPr>
          <w:trHeight w:val="292"/>
        </w:trPr>
        <w:tc>
          <w:tcPr>
            <w:tcW w:w="5099" w:type="dxa"/>
            <w:tcBorders>
              <w:top w:val="single" w:sz="6" w:space="0" w:color="000000"/>
              <w:left w:val="single" w:sz="6" w:space="0" w:color="008000"/>
              <w:bottom w:val="single" w:sz="6" w:space="0" w:color="000000"/>
              <w:right w:val="nil"/>
            </w:tcBorders>
            <w:shd w:val="clear" w:color="auto" w:fill="CCCCCC"/>
          </w:tcPr>
          <w:p w14:paraId="2387AE04" w14:textId="41EC3582" w:rsidR="001D543B" w:rsidRDefault="001D543B" w:rsidP="009B618A">
            <w:pPr>
              <w:pStyle w:val="TableParagraph"/>
              <w:spacing w:before="15"/>
              <w:ind w:left="108"/>
            </w:pPr>
            <w:r>
              <w:t>Запаље</w:t>
            </w:r>
            <w:r w:rsidR="005F2559">
              <w:t>ње плућа, микроорганизам неознач</w:t>
            </w:r>
            <w:r>
              <w:t>ен (Ј18)</w:t>
            </w:r>
          </w:p>
        </w:tc>
        <w:tc>
          <w:tcPr>
            <w:tcW w:w="2207" w:type="dxa"/>
            <w:tcBorders>
              <w:top w:val="single" w:sz="6" w:space="0" w:color="000000"/>
              <w:left w:val="nil"/>
              <w:bottom w:val="single" w:sz="6" w:space="0" w:color="000000"/>
              <w:right w:val="nil"/>
            </w:tcBorders>
            <w:shd w:val="clear" w:color="auto" w:fill="CCCCCC"/>
          </w:tcPr>
          <w:p w14:paraId="272B9DD4" w14:textId="77777777" w:rsidR="001D543B" w:rsidRDefault="001D543B" w:rsidP="009B618A">
            <w:pPr>
              <w:pStyle w:val="TableParagraph"/>
              <w:spacing w:before="15"/>
              <w:ind w:right="215"/>
              <w:jc w:val="right"/>
            </w:pPr>
            <w:r>
              <w:t>103</w:t>
            </w:r>
          </w:p>
        </w:tc>
        <w:tc>
          <w:tcPr>
            <w:tcW w:w="873" w:type="dxa"/>
            <w:tcBorders>
              <w:top w:val="single" w:sz="6" w:space="0" w:color="000000"/>
              <w:left w:val="nil"/>
              <w:bottom w:val="single" w:sz="6" w:space="0" w:color="000000"/>
              <w:right w:val="nil"/>
            </w:tcBorders>
            <w:shd w:val="clear" w:color="auto" w:fill="CCCCCC"/>
          </w:tcPr>
          <w:p w14:paraId="4F52A7B4" w14:textId="77777777" w:rsidR="001D543B" w:rsidRDefault="001D543B" w:rsidP="009B618A">
            <w:pPr>
              <w:pStyle w:val="TableParagraph"/>
              <w:spacing w:before="15"/>
              <w:ind w:right="145"/>
              <w:jc w:val="right"/>
            </w:pPr>
            <w:r>
              <w:t>3,0</w:t>
            </w:r>
          </w:p>
        </w:tc>
        <w:tc>
          <w:tcPr>
            <w:tcW w:w="892" w:type="dxa"/>
            <w:tcBorders>
              <w:top w:val="single" w:sz="6" w:space="0" w:color="000000"/>
              <w:left w:val="nil"/>
              <w:bottom w:val="single" w:sz="6" w:space="0" w:color="000000"/>
              <w:right w:val="single" w:sz="6" w:space="0" w:color="008000"/>
            </w:tcBorders>
            <w:shd w:val="clear" w:color="auto" w:fill="CCCCCC"/>
          </w:tcPr>
          <w:p w14:paraId="30F88E7E" w14:textId="77777777" w:rsidR="001D543B" w:rsidRDefault="001D543B" w:rsidP="009B618A">
            <w:pPr>
              <w:pStyle w:val="TableParagraph"/>
              <w:spacing w:before="15"/>
              <w:ind w:right="85"/>
              <w:jc w:val="right"/>
            </w:pPr>
            <w:r>
              <w:t>6,9</w:t>
            </w:r>
          </w:p>
        </w:tc>
      </w:tr>
      <w:tr w:rsidR="001D543B" w14:paraId="47E52D86" w14:textId="77777777" w:rsidTr="009B618A">
        <w:trPr>
          <w:trHeight w:val="292"/>
        </w:trPr>
        <w:tc>
          <w:tcPr>
            <w:tcW w:w="5099" w:type="dxa"/>
            <w:tcBorders>
              <w:top w:val="single" w:sz="6" w:space="0" w:color="000000"/>
              <w:left w:val="single" w:sz="6" w:space="0" w:color="008000"/>
              <w:bottom w:val="single" w:sz="6" w:space="0" w:color="000000"/>
              <w:right w:val="nil"/>
            </w:tcBorders>
            <w:shd w:val="clear" w:color="auto" w:fill="FFFFBE"/>
          </w:tcPr>
          <w:p w14:paraId="0CD5FA7A" w14:textId="77777777" w:rsidR="001D543B" w:rsidRDefault="001D543B" w:rsidP="009B618A">
            <w:pPr>
              <w:pStyle w:val="TableParagraph"/>
              <w:spacing w:before="15"/>
              <w:ind w:left="108"/>
            </w:pPr>
            <w:r>
              <w:t>Кардиомиопатија (И42)</w:t>
            </w:r>
          </w:p>
        </w:tc>
        <w:tc>
          <w:tcPr>
            <w:tcW w:w="2207" w:type="dxa"/>
            <w:tcBorders>
              <w:top w:val="single" w:sz="6" w:space="0" w:color="000000"/>
              <w:left w:val="nil"/>
              <w:bottom w:val="single" w:sz="6" w:space="0" w:color="000000"/>
              <w:right w:val="nil"/>
            </w:tcBorders>
            <w:shd w:val="clear" w:color="auto" w:fill="FFFFBE"/>
          </w:tcPr>
          <w:p w14:paraId="07F6C6C2" w14:textId="77777777" w:rsidR="001D543B" w:rsidRDefault="001D543B" w:rsidP="009B618A">
            <w:pPr>
              <w:pStyle w:val="TableParagraph"/>
              <w:spacing w:before="15"/>
              <w:ind w:right="215"/>
              <w:jc w:val="right"/>
            </w:pPr>
            <w:r>
              <w:t>68</w:t>
            </w:r>
          </w:p>
        </w:tc>
        <w:tc>
          <w:tcPr>
            <w:tcW w:w="873" w:type="dxa"/>
            <w:tcBorders>
              <w:top w:val="single" w:sz="6" w:space="0" w:color="000000"/>
              <w:left w:val="nil"/>
              <w:bottom w:val="single" w:sz="6" w:space="0" w:color="000000"/>
              <w:right w:val="nil"/>
            </w:tcBorders>
            <w:shd w:val="clear" w:color="auto" w:fill="FFFFBE"/>
          </w:tcPr>
          <w:p w14:paraId="2133A8F1" w14:textId="77777777" w:rsidR="001D543B" w:rsidRDefault="001D543B" w:rsidP="009B618A">
            <w:pPr>
              <w:pStyle w:val="TableParagraph"/>
              <w:spacing w:before="15"/>
              <w:ind w:right="145"/>
              <w:jc w:val="right"/>
            </w:pPr>
            <w:r>
              <w:t>2,0</w:t>
            </w:r>
          </w:p>
        </w:tc>
        <w:tc>
          <w:tcPr>
            <w:tcW w:w="892" w:type="dxa"/>
            <w:tcBorders>
              <w:top w:val="single" w:sz="6" w:space="0" w:color="000000"/>
              <w:left w:val="nil"/>
              <w:bottom w:val="single" w:sz="6" w:space="0" w:color="000000"/>
              <w:right w:val="single" w:sz="6" w:space="0" w:color="008000"/>
            </w:tcBorders>
            <w:shd w:val="clear" w:color="auto" w:fill="FFFFBE"/>
          </w:tcPr>
          <w:p w14:paraId="55E4DC53" w14:textId="77777777" w:rsidR="001D543B" w:rsidRDefault="001D543B" w:rsidP="009B618A">
            <w:pPr>
              <w:pStyle w:val="TableParagraph"/>
              <w:spacing w:before="15"/>
              <w:ind w:right="85"/>
              <w:jc w:val="right"/>
            </w:pPr>
            <w:r>
              <w:t>4,5</w:t>
            </w:r>
          </w:p>
        </w:tc>
      </w:tr>
      <w:tr w:rsidR="001D543B" w14:paraId="7BB5F0B9" w14:textId="77777777" w:rsidTr="009B618A">
        <w:trPr>
          <w:trHeight w:val="294"/>
        </w:trPr>
        <w:tc>
          <w:tcPr>
            <w:tcW w:w="5099" w:type="dxa"/>
            <w:tcBorders>
              <w:top w:val="single" w:sz="6" w:space="0" w:color="000000"/>
              <w:left w:val="single" w:sz="6" w:space="0" w:color="008000"/>
              <w:bottom w:val="single" w:sz="6" w:space="0" w:color="000000"/>
              <w:right w:val="nil"/>
            </w:tcBorders>
            <w:shd w:val="clear" w:color="auto" w:fill="CCCCCC"/>
          </w:tcPr>
          <w:p w14:paraId="3E10518F" w14:textId="77777777" w:rsidR="001D543B" w:rsidRDefault="001D543B" w:rsidP="009B618A">
            <w:pPr>
              <w:pStyle w:val="TableParagraph"/>
              <w:spacing w:before="17"/>
              <w:ind w:left="108"/>
            </w:pPr>
            <w:r>
              <w:t>Акутни бронхитис (Ј20)</w:t>
            </w:r>
          </w:p>
        </w:tc>
        <w:tc>
          <w:tcPr>
            <w:tcW w:w="2207" w:type="dxa"/>
            <w:tcBorders>
              <w:top w:val="single" w:sz="6" w:space="0" w:color="000000"/>
              <w:left w:val="nil"/>
              <w:bottom w:val="single" w:sz="6" w:space="0" w:color="000000"/>
              <w:right w:val="nil"/>
            </w:tcBorders>
            <w:shd w:val="clear" w:color="auto" w:fill="CCCCCC"/>
          </w:tcPr>
          <w:p w14:paraId="1315B9A9" w14:textId="77777777" w:rsidR="001D543B" w:rsidRDefault="001D543B" w:rsidP="009B618A">
            <w:pPr>
              <w:pStyle w:val="TableParagraph"/>
              <w:spacing w:before="17"/>
              <w:ind w:right="215"/>
              <w:jc w:val="right"/>
            </w:pPr>
            <w:r>
              <w:t>62</w:t>
            </w:r>
          </w:p>
        </w:tc>
        <w:tc>
          <w:tcPr>
            <w:tcW w:w="873" w:type="dxa"/>
            <w:tcBorders>
              <w:top w:val="single" w:sz="6" w:space="0" w:color="000000"/>
              <w:left w:val="nil"/>
              <w:bottom w:val="single" w:sz="6" w:space="0" w:color="000000"/>
              <w:right w:val="nil"/>
            </w:tcBorders>
            <w:shd w:val="clear" w:color="auto" w:fill="CCCCCC"/>
          </w:tcPr>
          <w:p w14:paraId="438052A6" w14:textId="77777777" w:rsidR="001D543B" w:rsidRDefault="001D543B" w:rsidP="009B618A">
            <w:pPr>
              <w:pStyle w:val="TableParagraph"/>
              <w:spacing w:before="17"/>
              <w:ind w:right="145"/>
              <w:jc w:val="right"/>
            </w:pPr>
            <w:r>
              <w:t>1,8</w:t>
            </w:r>
          </w:p>
        </w:tc>
        <w:tc>
          <w:tcPr>
            <w:tcW w:w="892" w:type="dxa"/>
            <w:tcBorders>
              <w:top w:val="single" w:sz="6" w:space="0" w:color="000000"/>
              <w:left w:val="nil"/>
              <w:bottom w:val="single" w:sz="6" w:space="0" w:color="000000"/>
              <w:right w:val="single" w:sz="6" w:space="0" w:color="008000"/>
            </w:tcBorders>
            <w:shd w:val="clear" w:color="auto" w:fill="CCCCCC"/>
          </w:tcPr>
          <w:p w14:paraId="2CEF845F" w14:textId="77777777" w:rsidR="001D543B" w:rsidRDefault="001D543B" w:rsidP="009B618A">
            <w:pPr>
              <w:pStyle w:val="TableParagraph"/>
              <w:spacing w:before="17"/>
              <w:ind w:right="85"/>
              <w:jc w:val="right"/>
            </w:pPr>
            <w:r>
              <w:t>4,1</w:t>
            </w:r>
          </w:p>
        </w:tc>
      </w:tr>
      <w:tr w:rsidR="001D543B" w14:paraId="3F0C4053" w14:textId="77777777" w:rsidTr="009B618A">
        <w:trPr>
          <w:trHeight w:val="292"/>
        </w:trPr>
        <w:tc>
          <w:tcPr>
            <w:tcW w:w="5099" w:type="dxa"/>
            <w:tcBorders>
              <w:top w:val="single" w:sz="6" w:space="0" w:color="000000"/>
              <w:left w:val="single" w:sz="6" w:space="0" w:color="008000"/>
              <w:bottom w:val="single" w:sz="6" w:space="0" w:color="000000"/>
              <w:right w:val="nil"/>
            </w:tcBorders>
            <w:shd w:val="clear" w:color="auto" w:fill="FFFFBE"/>
          </w:tcPr>
          <w:p w14:paraId="0DE0DC9A" w14:textId="77777777" w:rsidR="001D543B" w:rsidRDefault="001D543B" w:rsidP="009B618A">
            <w:pPr>
              <w:pStyle w:val="TableParagraph"/>
              <w:spacing w:before="15"/>
              <w:ind w:left="108"/>
            </w:pPr>
            <w:r>
              <w:t>Ангина пекторис (И20)</w:t>
            </w:r>
          </w:p>
        </w:tc>
        <w:tc>
          <w:tcPr>
            <w:tcW w:w="2207" w:type="dxa"/>
            <w:tcBorders>
              <w:top w:val="single" w:sz="6" w:space="0" w:color="000000"/>
              <w:left w:val="nil"/>
              <w:bottom w:val="single" w:sz="6" w:space="0" w:color="000000"/>
              <w:right w:val="nil"/>
            </w:tcBorders>
            <w:shd w:val="clear" w:color="auto" w:fill="FFFFBE"/>
          </w:tcPr>
          <w:p w14:paraId="067BA8EF" w14:textId="77777777" w:rsidR="001D543B" w:rsidRDefault="001D543B" w:rsidP="009B618A">
            <w:pPr>
              <w:pStyle w:val="TableParagraph"/>
              <w:spacing w:before="15"/>
              <w:ind w:right="215"/>
              <w:jc w:val="right"/>
            </w:pPr>
            <w:r>
              <w:t>59</w:t>
            </w:r>
          </w:p>
        </w:tc>
        <w:tc>
          <w:tcPr>
            <w:tcW w:w="873" w:type="dxa"/>
            <w:tcBorders>
              <w:top w:val="single" w:sz="6" w:space="0" w:color="000000"/>
              <w:left w:val="nil"/>
              <w:bottom w:val="single" w:sz="6" w:space="0" w:color="000000"/>
              <w:right w:val="nil"/>
            </w:tcBorders>
            <w:shd w:val="clear" w:color="auto" w:fill="FFFFBE"/>
          </w:tcPr>
          <w:p w14:paraId="510C9A03" w14:textId="77777777" w:rsidR="001D543B" w:rsidRDefault="001D543B" w:rsidP="009B618A">
            <w:pPr>
              <w:pStyle w:val="TableParagraph"/>
              <w:spacing w:before="15"/>
              <w:ind w:right="145"/>
              <w:jc w:val="right"/>
            </w:pPr>
            <w:r>
              <w:t>1,7</w:t>
            </w:r>
          </w:p>
        </w:tc>
        <w:tc>
          <w:tcPr>
            <w:tcW w:w="892" w:type="dxa"/>
            <w:tcBorders>
              <w:top w:val="single" w:sz="6" w:space="0" w:color="000000"/>
              <w:left w:val="nil"/>
              <w:bottom w:val="single" w:sz="6" w:space="0" w:color="000000"/>
              <w:right w:val="single" w:sz="6" w:space="0" w:color="008000"/>
            </w:tcBorders>
            <w:shd w:val="clear" w:color="auto" w:fill="FFFFBE"/>
          </w:tcPr>
          <w:p w14:paraId="6B7D3FFA" w14:textId="77777777" w:rsidR="001D543B" w:rsidRDefault="001D543B" w:rsidP="009B618A">
            <w:pPr>
              <w:pStyle w:val="TableParagraph"/>
              <w:spacing w:before="15"/>
              <w:ind w:right="85"/>
              <w:jc w:val="right"/>
            </w:pPr>
            <w:r>
              <w:t>3,9</w:t>
            </w:r>
          </w:p>
        </w:tc>
      </w:tr>
      <w:tr w:rsidR="001D543B" w14:paraId="02FAEF86" w14:textId="77777777" w:rsidTr="009B618A">
        <w:trPr>
          <w:trHeight w:val="292"/>
        </w:trPr>
        <w:tc>
          <w:tcPr>
            <w:tcW w:w="5099" w:type="dxa"/>
            <w:tcBorders>
              <w:top w:val="single" w:sz="6" w:space="0" w:color="000000"/>
              <w:left w:val="single" w:sz="6" w:space="0" w:color="008000"/>
              <w:bottom w:val="single" w:sz="6" w:space="0" w:color="000000"/>
              <w:right w:val="nil"/>
            </w:tcBorders>
            <w:shd w:val="clear" w:color="auto" w:fill="CCCCCC"/>
          </w:tcPr>
          <w:p w14:paraId="540C7636" w14:textId="77777777" w:rsidR="001D543B" w:rsidRDefault="001D543B" w:rsidP="009B618A">
            <w:pPr>
              <w:pStyle w:val="TableParagraph"/>
              <w:spacing w:before="15"/>
              <w:ind w:left="108"/>
            </w:pPr>
            <w:r>
              <w:t>Присуство другог функционалног имплантата (З96)</w:t>
            </w:r>
          </w:p>
        </w:tc>
        <w:tc>
          <w:tcPr>
            <w:tcW w:w="2207" w:type="dxa"/>
            <w:tcBorders>
              <w:top w:val="single" w:sz="6" w:space="0" w:color="000000"/>
              <w:left w:val="nil"/>
              <w:bottom w:val="single" w:sz="6" w:space="0" w:color="000000"/>
              <w:right w:val="nil"/>
            </w:tcBorders>
            <w:shd w:val="clear" w:color="auto" w:fill="CCCCCC"/>
          </w:tcPr>
          <w:p w14:paraId="7D1FC915" w14:textId="77777777" w:rsidR="001D543B" w:rsidRDefault="001D543B" w:rsidP="009B618A">
            <w:pPr>
              <w:pStyle w:val="TableParagraph"/>
              <w:spacing w:before="15"/>
              <w:ind w:right="215"/>
              <w:jc w:val="right"/>
            </w:pPr>
            <w:r>
              <w:t>53</w:t>
            </w:r>
          </w:p>
        </w:tc>
        <w:tc>
          <w:tcPr>
            <w:tcW w:w="873" w:type="dxa"/>
            <w:tcBorders>
              <w:top w:val="single" w:sz="6" w:space="0" w:color="000000"/>
              <w:left w:val="nil"/>
              <w:bottom w:val="single" w:sz="6" w:space="0" w:color="000000"/>
              <w:right w:val="nil"/>
            </w:tcBorders>
            <w:shd w:val="clear" w:color="auto" w:fill="CCCCCC"/>
          </w:tcPr>
          <w:p w14:paraId="4772382B" w14:textId="77777777" w:rsidR="001D543B" w:rsidRDefault="001D543B" w:rsidP="009B618A">
            <w:pPr>
              <w:pStyle w:val="TableParagraph"/>
              <w:spacing w:before="15"/>
              <w:ind w:right="145"/>
              <w:jc w:val="right"/>
            </w:pPr>
            <w:r>
              <w:t>1,5</w:t>
            </w:r>
          </w:p>
        </w:tc>
        <w:tc>
          <w:tcPr>
            <w:tcW w:w="892" w:type="dxa"/>
            <w:tcBorders>
              <w:top w:val="single" w:sz="6" w:space="0" w:color="000000"/>
              <w:left w:val="nil"/>
              <w:bottom w:val="single" w:sz="6" w:space="0" w:color="000000"/>
              <w:right w:val="single" w:sz="6" w:space="0" w:color="008000"/>
            </w:tcBorders>
            <w:shd w:val="clear" w:color="auto" w:fill="CCCCCC"/>
          </w:tcPr>
          <w:p w14:paraId="03E1A81C" w14:textId="77777777" w:rsidR="001D543B" w:rsidRDefault="001D543B" w:rsidP="009B618A">
            <w:pPr>
              <w:pStyle w:val="TableParagraph"/>
              <w:spacing w:before="15"/>
              <w:ind w:right="85"/>
              <w:jc w:val="right"/>
            </w:pPr>
            <w:r>
              <w:t>3,5</w:t>
            </w:r>
          </w:p>
        </w:tc>
      </w:tr>
      <w:tr w:rsidR="001D543B" w14:paraId="51B7CEAB" w14:textId="77777777" w:rsidTr="009B618A">
        <w:trPr>
          <w:trHeight w:val="294"/>
        </w:trPr>
        <w:tc>
          <w:tcPr>
            <w:tcW w:w="5099" w:type="dxa"/>
            <w:tcBorders>
              <w:top w:val="single" w:sz="6" w:space="0" w:color="000000"/>
              <w:left w:val="single" w:sz="6" w:space="0" w:color="008000"/>
              <w:bottom w:val="single" w:sz="6" w:space="0" w:color="000000"/>
              <w:right w:val="nil"/>
            </w:tcBorders>
            <w:shd w:val="clear" w:color="auto" w:fill="FFFFBE"/>
          </w:tcPr>
          <w:p w14:paraId="6FC3A7BE" w14:textId="77777777" w:rsidR="001D543B" w:rsidRDefault="001D543B" w:rsidP="00214031">
            <w:pPr>
              <w:pStyle w:val="TableParagraph"/>
              <w:spacing w:before="22" w:line="252" w:lineRule="exact"/>
              <w:ind w:right="1799"/>
              <w:rPr>
                <w:b/>
              </w:rPr>
            </w:pPr>
            <w:r>
              <w:rPr>
                <w:b/>
              </w:rPr>
              <w:t>МУШКАРЦИ</w:t>
            </w:r>
          </w:p>
        </w:tc>
        <w:tc>
          <w:tcPr>
            <w:tcW w:w="2207" w:type="dxa"/>
            <w:tcBorders>
              <w:top w:val="single" w:sz="6" w:space="0" w:color="000000"/>
              <w:left w:val="nil"/>
              <w:bottom w:val="single" w:sz="6" w:space="0" w:color="000000"/>
              <w:right w:val="nil"/>
            </w:tcBorders>
            <w:shd w:val="clear" w:color="auto" w:fill="FFFFBE"/>
          </w:tcPr>
          <w:p w14:paraId="4007097B" w14:textId="77777777" w:rsidR="001D543B" w:rsidRDefault="001D543B" w:rsidP="009B618A">
            <w:pPr>
              <w:pStyle w:val="TableParagraph"/>
              <w:spacing w:before="22" w:line="252" w:lineRule="exact"/>
              <w:ind w:right="214"/>
              <w:jc w:val="right"/>
              <w:rPr>
                <w:b/>
              </w:rPr>
            </w:pPr>
            <w:r>
              <w:rPr>
                <w:b/>
              </w:rPr>
              <w:t>1733</w:t>
            </w:r>
          </w:p>
        </w:tc>
        <w:tc>
          <w:tcPr>
            <w:tcW w:w="873" w:type="dxa"/>
            <w:tcBorders>
              <w:top w:val="single" w:sz="6" w:space="0" w:color="000000"/>
              <w:left w:val="nil"/>
              <w:bottom w:val="single" w:sz="6" w:space="0" w:color="000000"/>
              <w:right w:val="nil"/>
            </w:tcBorders>
            <w:shd w:val="clear" w:color="auto" w:fill="FFFFBE"/>
          </w:tcPr>
          <w:p w14:paraId="69037BFD" w14:textId="77777777" w:rsidR="001D543B" w:rsidRDefault="001D543B" w:rsidP="009B618A">
            <w:pPr>
              <w:pStyle w:val="TableParagraph"/>
              <w:spacing w:before="22" w:line="252" w:lineRule="exact"/>
              <w:ind w:right="142"/>
              <w:jc w:val="right"/>
              <w:rPr>
                <w:b/>
              </w:rPr>
            </w:pPr>
            <w:r>
              <w:rPr>
                <w:b/>
              </w:rPr>
              <w:t>100,0</w:t>
            </w:r>
          </w:p>
        </w:tc>
        <w:tc>
          <w:tcPr>
            <w:tcW w:w="892" w:type="dxa"/>
            <w:tcBorders>
              <w:top w:val="single" w:sz="6" w:space="0" w:color="000000"/>
              <w:left w:val="nil"/>
              <w:bottom w:val="single" w:sz="6" w:space="0" w:color="000000"/>
              <w:right w:val="single" w:sz="6" w:space="0" w:color="008000"/>
            </w:tcBorders>
            <w:shd w:val="clear" w:color="auto" w:fill="FFFFBE"/>
          </w:tcPr>
          <w:p w14:paraId="45B87D9D" w14:textId="77777777" w:rsidR="001D543B" w:rsidRDefault="001D543B" w:rsidP="009B618A">
            <w:pPr>
              <w:pStyle w:val="TableParagraph"/>
              <w:spacing w:before="22" w:line="252" w:lineRule="exact"/>
              <w:ind w:right="83"/>
              <w:jc w:val="right"/>
              <w:rPr>
                <w:b/>
              </w:rPr>
            </w:pPr>
            <w:r>
              <w:rPr>
                <w:b/>
              </w:rPr>
              <w:t>238,6</w:t>
            </w:r>
          </w:p>
        </w:tc>
      </w:tr>
      <w:tr w:rsidR="001D543B" w14:paraId="2C931365" w14:textId="77777777" w:rsidTr="009B618A">
        <w:trPr>
          <w:trHeight w:val="292"/>
        </w:trPr>
        <w:tc>
          <w:tcPr>
            <w:tcW w:w="5099" w:type="dxa"/>
            <w:tcBorders>
              <w:top w:val="single" w:sz="6" w:space="0" w:color="000000"/>
              <w:left w:val="single" w:sz="6" w:space="0" w:color="008000"/>
              <w:bottom w:val="single" w:sz="6" w:space="0" w:color="000000"/>
              <w:right w:val="nil"/>
            </w:tcBorders>
            <w:shd w:val="clear" w:color="auto" w:fill="CCCCCC"/>
          </w:tcPr>
          <w:p w14:paraId="13805FC6" w14:textId="77777777" w:rsidR="001D543B" w:rsidRDefault="00C350FA" w:rsidP="009B618A">
            <w:pPr>
              <w:pStyle w:val="TableParagraph"/>
              <w:spacing w:before="15"/>
              <w:ind w:left="108"/>
            </w:pPr>
            <w:r>
              <w:t>Хронич</w:t>
            </w:r>
            <w:r w:rsidR="001D543B">
              <w:t>на опструктивна болест плућа (Ј44)</w:t>
            </w:r>
          </w:p>
        </w:tc>
        <w:tc>
          <w:tcPr>
            <w:tcW w:w="2207" w:type="dxa"/>
            <w:tcBorders>
              <w:top w:val="single" w:sz="6" w:space="0" w:color="000000"/>
              <w:left w:val="nil"/>
              <w:bottom w:val="single" w:sz="6" w:space="0" w:color="000000"/>
              <w:right w:val="nil"/>
            </w:tcBorders>
            <w:shd w:val="clear" w:color="auto" w:fill="CCCCCC"/>
          </w:tcPr>
          <w:p w14:paraId="3EE6E6C0" w14:textId="77777777" w:rsidR="001D543B" w:rsidRDefault="001D543B" w:rsidP="009B618A">
            <w:pPr>
              <w:pStyle w:val="TableParagraph"/>
              <w:spacing w:before="15"/>
              <w:ind w:right="215"/>
              <w:jc w:val="right"/>
            </w:pPr>
            <w:r>
              <w:t>235</w:t>
            </w:r>
          </w:p>
        </w:tc>
        <w:tc>
          <w:tcPr>
            <w:tcW w:w="873" w:type="dxa"/>
            <w:tcBorders>
              <w:top w:val="single" w:sz="6" w:space="0" w:color="000000"/>
              <w:left w:val="nil"/>
              <w:bottom w:val="single" w:sz="6" w:space="0" w:color="000000"/>
              <w:right w:val="nil"/>
            </w:tcBorders>
            <w:shd w:val="clear" w:color="auto" w:fill="CCCCCC"/>
          </w:tcPr>
          <w:p w14:paraId="3B2F39F4" w14:textId="77777777" w:rsidR="001D543B" w:rsidRDefault="001D543B" w:rsidP="009B618A">
            <w:pPr>
              <w:pStyle w:val="TableParagraph"/>
              <w:spacing w:before="15"/>
              <w:ind w:right="142"/>
              <w:jc w:val="right"/>
            </w:pPr>
            <w:r>
              <w:t>13,6</w:t>
            </w:r>
          </w:p>
        </w:tc>
        <w:tc>
          <w:tcPr>
            <w:tcW w:w="892" w:type="dxa"/>
            <w:tcBorders>
              <w:top w:val="single" w:sz="6" w:space="0" w:color="000000"/>
              <w:left w:val="nil"/>
              <w:bottom w:val="single" w:sz="6" w:space="0" w:color="000000"/>
              <w:right w:val="single" w:sz="6" w:space="0" w:color="008000"/>
            </w:tcBorders>
            <w:shd w:val="clear" w:color="auto" w:fill="CCCCCC"/>
          </w:tcPr>
          <w:p w14:paraId="1DCF1631" w14:textId="77777777" w:rsidR="001D543B" w:rsidRDefault="001D543B" w:rsidP="009B618A">
            <w:pPr>
              <w:pStyle w:val="TableParagraph"/>
              <w:spacing w:before="15"/>
              <w:ind w:right="83"/>
              <w:jc w:val="right"/>
            </w:pPr>
            <w:r>
              <w:t>32,4</w:t>
            </w:r>
          </w:p>
        </w:tc>
      </w:tr>
      <w:tr w:rsidR="001D543B" w14:paraId="1F7AF81B" w14:textId="77777777" w:rsidTr="009B618A">
        <w:trPr>
          <w:trHeight w:val="292"/>
        </w:trPr>
        <w:tc>
          <w:tcPr>
            <w:tcW w:w="5099" w:type="dxa"/>
            <w:tcBorders>
              <w:top w:val="single" w:sz="6" w:space="0" w:color="000000"/>
              <w:left w:val="single" w:sz="6" w:space="0" w:color="008000"/>
              <w:bottom w:val="single" w:sz="6" w:space="0" w:color="000000"/>
              <w:right w:val="nil"/>
            </w:tcBorders>
            <w:shd w:val="clear" w:color="auto" w:fill="FFFFBE"/>
          </w:tcPr>
          <w:p w14:paraId="215BC902" w14:textId="77777777" w:rsidR="001D543B" w:rsidRDefault="001D543B" w:rsidP="009B618A">
            <w:pPr>
              <w:pStyle w:val="TableParagraph"/>
              <w:spacing w:before="15"/>
              <w:ind w:left="108"/>
            </w:pPr>
            <w:r>
              <w:lastRenderedPageBreak/>
              <w:t>Артеријска хипертензија (И10)</w:t>
            </w:r>
          </w:p>
        </w:tc>
        <w:tc>
          <w:tcPr>
            <w:tcW w:w="2207" w:type="dxa"/>
            <w:tcBorders>
              <w:top w:val="single" w:sz="6" w:space="0" w:color="000000"/>
              <w:left w:val="nil"/>
              <w:bottom w:val="single" w:sz="6" w:space="0" w:color="000000"/>
              <w:right w:val="nil"/>
            </w:tcBorders>
            <w:shd w:val="clear" w:color="auto" w:fill="FFFFBE"/>
          </w:tcPr>
          <w:p w14:paraId="593B17DC" w14:textId="77777777" w:rsidR="001D543B" w:rsidRDefault="001D543B" w:rsidP="009B618A">
            <w:pPr>
              <w:pStyle w:val="TableParagraph"/>
              <w:spacing w:before="15"/>
              <w:ind w:right="215"/>
              <w:jc w:val="right"/>
            </w:pPr>
            <w:r>
              <w:t>161</w:t>
            </w:r>
          </w:p>
        </w:tc>
        <w:tc>
          <w:tcPr>
            <w:tcW w:w="873" w:type="dxa"/>
            <w:tcBorders>
              <w:top w:val="single" w:sz="6" w:space="0" w:color="000000"/>
              <w:left w:val="nil"/>
              <w:bottom w:val="single" w:sz="6" w:space="0" w:color="000000"/>
              <w:right w:val="nil"/>
            </w:tcBorders>
            <w:shd w:val="clear" w:color="auto" w:fill="FFFFBE"/>
          </w:tcPr>
          <w:p w14:paraId="4B0F2D5C" w14:textId="77777777" w:rsidR="001D543B" w:rsidRDefault="001D543B" w:rsidP="009B618A">
            <w:pPr>
              <w:pStyle w:val="TableParagraph"/>
              <w:spacing w:before="15"/>
              <w:ind w:right="145"/>
              <w:jc w:val="right"/>
            </w:pPr>
            <w:r>
              <w:t>9,3</w:t>
            </w:r>
          </w:p>
        </w:tc>
        <w:tc>
          <w:tcPr>
            <w:tcW w:w="892" w:type="dxa"/>
            <w:tcBorders>
              <w:top w:val="single" w:sz="6" w:space="0" w:color="000000"/>
              <w:left w:val="nil"/>
              <w:bottom w:val="single" w:sz="6" w:space="0" w:color="000000"/>
              <w:right w:val="single" w:sz="6" w:space="0" w:color="008000"/>
            </w:tcBorders>
            <w:shd w:val="clear" w:color="auto" w:fill="FFFFBE"/>
          </w:tcPr>
          <w:p w14:paraId="204C057B" w14:textId="77777777" w:rsidR="001D543B" w:rsidRDefault="001D543B" w:rsidP="009B618A">
            <w:pPr>
              <w:pStyle w:val="TableParagraph"/>
              <w:spacing w:before="15"/>
              <w:ind w:right="83"/>
              <w:jc w:val="right"/>
            </w:pPr>
            <w:r>
              <w:t>22,2</w:t>
            </w:r>
          </w:p>
        </w:tc>
      </w:tr>
      <w:tr w:rsidR="001D543B" w14:paraId="26022D88" w14:textId="77777777" w:rsidTr="009B618A">
        <w:trPr>
          <w:trHeight w:val="294"/>
        </w:trPr>
        <w:tc>
          <w:tcPr>
            <w:tcW w:w="5099" w:type="dxa"/>
            <w:tcBorders>
              <w:top w:val="single" w:sz="6" w:space="0" w:color="000000"/>
              <w:left w:val="single" w:sz="6" w:space="0" w:color="008000"/>
              <w:bottom w:val="single" w:sz="6" w:space="0" w:color="000000"/>
              <w:right w:val="nil"/>
            </w:tcBorders>
            <w:shd w:val="clear" w:color="auto" w:fill="CCCCCC"/>
          </w:tcPr>
          <w:p w14:paraId="4B8CF508" w14:textId="77777777" w:rsidR="001D543B" w:rsidRDefault="001D543B" w:rsidP="009B618A">
            <w:pPr>
              <w:pStyle w:val="TableParagraph"/>
              <w:spacing w:before="15"/>
              <w:ind w:left="108"/>
            </w:pPr>
            <w:r>
              <w:t>Бронхијална астма (Ј45)</w:t>
            </w:r>
          </w:p>
        </w:tc>
        <w:tc>
          <w:tcPr>
            <w:tcW w:w="2207" w:type="dxa"/>
            <w:tcBorders>
              <w:top w:val="single" w:sz="6" w:space="0" w:color="000000"/>
              <w:left w:val="nil"/>
              <w:bottom w:val="single" w:sz="6" w:space="0" w:color="000000"/>
              <w:right w:val="nil"/>
            </w:tcBorders>
            <w:shd w:val="clear" w:color="auto" w:fill="CCCCCC"/>
          </w:tcPr>
          <w:p w14:paraId="79A109D9" w14:textId="77777777" w:rsidR="001D543B" w:rsidRDefault="001D543B" w:rsidP="009B618A">
            <w:pPr>
              <w:pStyle w:val="TableParagraph"/>
              <w:spacing w:before="15"/>
              <w:ind w:right="215"/>
              <w:jc w:val="right"/>
            </w:pPr>
            <w:r>
              <w:t>102</w:t>
            </w:r>
          </w:p>
        </w:tc>
        <w:tc>
          <w:tcPr>
            <w:tcW w:w="873" w:type="dxa"/>
            <w:tcBorders>
              <w:top w:val="single" w:sz="6" w:space="0" w:color="000000"/>
              <w:left w:val="nil"/>
              <w:bottom w:val="single" w:sz="6" w:space="0" w:color="000000"/>
              <w:right w:val="nil"/>
            </w:tcBorders>
            <w:shd w:val="clear" w:color="auto" w:fill="CCCCCC"/>
          </w:tcPr>
          <w:p w14:paraId="3203B0C9" w14:textId="77777777" w:rsidR="001D543B" w:rsidRDefault="001D543B" w:rsidP="009B618A">
            <w:pPr>
              <w:pStyle w:val="TableParagraph"/>
              <w:spacing w:before="15"/>
              <w:ind w:right="145"/>
              <w:jc w:val="right"/>
            </w:pPr>
            <w:r>
              <w:t>5,9</w:t>
            </w:r>
          </w:p>
        </w:tc>
        <w:tc>
          <w:tcPr>
            <w:tcW w:w="892" w:type="dxa"/>
            <w:tcBorders>
              <w:top w:val="single" w:sz="6" w:space="0" w:color="000000"/>
              <w:left w:val="nil"/>
              <w:bottom w:val="single" w:sz="6" w:space="0" w:color="000000"/>
              <w:right w:val="single" w:sz="6" w:space="0" w:color="008000"/>
            </w:tcBorders>
            <w:shd w:val="clear" w:color="auto" w:fill="CCCCCC"/>
          </w:tcPr>
          <w:p w14:paraId="52A1D8AC" w14:textId="77777777" w:rsidR="001D543B" w:rsidRDefault="001D543B" w:rsidP="009B618A">
            <w:pPr>
              <w:pStyle w:val="TableParagraph"/>
              <w:spacing w:before="15"/>
              <w:ind w:right="83"/>
              <w:jc w:val="right"/>
            </w:pPr>
            <w:r>
              <w:t>14,0</w:t>
            </w:r>
          </w:p>
        </w:tc>
      </w:tr>
      <w:tr w:rsidR="001D543B" w14:paraId="3B9F645E" w14:textId="77777777" w:rsidTr="009B618A">
        <w:trPr>
          <w:trHeight w:val="292"/>
        </w:trPr>
        <w:tc>
          <w:tcPr>
            <w:tcW w:w="5099" w:type="dxa"/>
            <w:tcBorders>
              <w:top w:val="single" w:sz="6" w:space="0" w:color="000000"/>
              <w:left w:val="single" w:sz="6" w:space="0" w:color="008000"/>
              <w:bottom w:val="single" w:sz="6" w:space="0" w:color="000000"/>
              <w:right w:val="nil"/>
            </w:tcBorders>
            <w:shd w:val="clear" w:color="auto" w:fill="FFFFBE"/>
          </w:tcPr>
          <w:p w14:paraId="3C99753A" w14:textId="77777777" w:rsidR="001D543B" w:rsidRDefault="001D543B" w:rsidP="009B618A">
            <w:pPr>
              <w:pStyle w:val="TableParagraph"/>
              <w:spacing w:before="15"/>
              <w:ind w:left="108"/>
            </w:pPr>
            <w:r>
              <w:t>Срĉана инсуфицијенција (И50)</w:t>
            </w:r>
          </w:p>
        </w:tc>
        <w:tc>
          <w:tcPr>
            <w:tcW w:w="2207" w:type="dxa"/>
            <w:tcBorders>
              <w:top w:val="single" w:sz="6" w:space="0" w:color="000000"/>
              <w:left w:val="nil"/>
              <w:bottom w:val="single" w:sz="6" w:space="0" w:color="000000"/>
              <w:right w:val="nil"/>
            </w:tcBorders>
            <w:shd w:val="clear" w:color="auto" w:fill="FFFFBE"/>
          </w:tcPr>
          <w:p w14:paraId="6632FC19" w14:textId="77777777" w:rsidR="001D543B" w:rsidRDefault="001D543B" w:rsidP="009B618A">
            <w:pPr>
              <w:pStyle w:val="TableParagraph"/>
              <w:spacing w:before="15"/>
              <w:ind w:right="215"/>
              <w:jc w:val="right"/>
            </w:pPr>
            <w:r>
              <w:t>64</w:t>
            </w:r>
          </w:p>
        </w:tc>
        <w:tc>
          <w:tcPr>
            <w:tcW w:w="873" w:type="dxa"/>
            <w:tcBorders>
              <w:top w:val="single" w:sz="6" w:space="0" w:color="000000"/>
              <w:left w:val="nil"/>
              <w:bottom w:val="single" w:sz="6" w:space="0" w:color="000000"/>
              <w:right w:val="nil"/>
            </w:tcBorders>
            <w:shd w:val="clear" w:color="auto" w:fill="FFFFBE"/>
          </w:tcPr>
          <w:p w14:paraId="4CFE369B" w14:textId="77777777" w:rsidR="001D543B" w:rsidRDefault="001D543B" w:rsidP="009B618A">
            <w:pPr>
              <w:pStyle w:val="TableParagraph"/>
              <w:spacing w:before="15"/>
              <w:ind w:right="145"/>
              <w:jc w:val="right"/>
            </w:pPr>
            <w:r>
              <w:t>3,7</w:t>
            </w:r>
          </w:p>
        </w:tc>
        <w:tc>
          <w:tcPr>
            <w:tcW w:w="892" w:type="dxa"/>
            <w:tcBorders>
              <w:top w:val="single" w:sz="6" w:space="0" w:color="000000"/>
              <w:left w:val="nil"/>
              <w:bottom w:val="single" w:sz="6" w:space="0" w:color="000000"/>
              <w:right w:val="single" w:sz="6" w:space="0" w:color="008000"/>
            </w:tcBorders>
            <w:shd w:val="clear" w:color="auto" w:fill="FFFFBE"/>
          </w:tcPr>
          <w:p w14:paraId="4F81A4E2" w14:textId="77777777" w:rsidR="001D543B" w:rsidRDefault="001D543B" w:rsidP="009B618A">
            <w:pPr>
              <w:pStyle w:val="TableParagraph"/>
              <w:spacing w:before="15"/>
              <w:ind w:right="85"/>
              <w:jc w:val="right"/>
            </w:pPr>
            <w:r>
              <w:t>8,8</w:t>
            </w:r>
          </w:p>
        </w:tc>
      </w:tr>
      <w:tr w:rsidR="001D543B" w14:paraId="7AE7DC81" w14:textId="77777777" w:rsidTr="009B618A">
        <w:trPr>
          <w:trHeight w:val="292"/>
        </w:trPr>
        <w:tc>
          <w:tcPr>
            <w:tcW w:w="5099" w:type="dxa"/>
            <w:tcBorders>
              <w:top w:val="single" w:sz="6" w:space="0" w:color="000000"/>
              <w:left w:val="single" w:sz="6" w:space="0" w:color="008000"/>
              <w:bottom w:val="single" w:sz="6" w:space="0" w:color="000000"/>
              <w:right w:val="nil"/>
            </w:tcBorders>
            <w:shd w:val="clear" w:color="auto" w:fill="CCCCCC"/>
          </w:tcPr>
          <w:p w14:paraId="6CDA440F" w14:textId="77777777" w:rsidR="001D543B" w:rsidRDefault="001D543B" w:rsidP="009B618A">
            <w:pPr>
              <w:pStyle w:val="TableParagraph"/>
              <w:spacing w:before="15"/>
              <w:ind w:left="108"/>
            </w:pPr>
            <w:r>
              <w:t>Запаљење плућа, микроорганизам неознаĉен (Ј18)</w:t>
            </w:r>
          </w:p>
        </w:tc>
        <w:tc>
          <w:tcPr>
            <w:tcW w:w="2207" w:type="dxa"/>
            <w:tcBorders>
              <w:top w:val="single" w:sz="6" w:space="0" w:color="000000"/>
              <w:left w:val="nil"/>
              <w:bottom w:val="single" w:sz="6" w:space="0" w:color="000000"/>
              <w:right w:val="nil"/>
            </w:tcBorders>
            <w:shd w:val="clear" w:color="auto" w:fill="CCCCCC"/>
          </w:tcPr>
          <w:p w14:paraId="0C71F275" w14:textId="77777777" w:rsidR="001D543B" w:rsidRDefault="001D543B" w:rsidP="009B618A">
            <w:pPr>
              <w:pStyle w:val="TableParagraph"/>
              <w:spacing w:before="15"/>
              <w:ind w:right="215"/>
              <w:jc w:val="right"/>
            </w:pPr>
            <w:r>
              <w:t>48</w:t>
            </w:r>
          </w:p>
        </w:tc>
        <w:tc>
          <w:tcPr>
            <w:tcW w:w="873" w:type="dxa"/>
            <w:tcBorders>
              <w:top w:val="single" w:sz="6" w:space="0" w:color="000000"/>
              <w:left w:val="nil"/>
              <w:bottom w:val="single" w:sz="6" w:space="0" w:color="000000"/>
              <w:right w:val="nil"/>
            </w:tcBorders>
            <w:shd w:val="clear" w:color="auto" w:fill="CCCCCC"/>
          </w:tcPr>
          <w:p w14:paraId="0A6F217D" w14:textId="77777777" w:rsidR="001D543B" w:rsidRDefault="001D543B" w:rsidP="009B618A">
            <w:pPr>
              <w:pStyle w:val="TableParagraph"/>
              <w:spacing w:before="15"/>
              <w:ind w:right="145"/>
              <w:jc w:val="right"/>
            </w:pPr>
            <w:r>
              <w:t>2,8</w:t>
            </w:r>
          </w:p>
        </w:tc>
        <w:tc>
          <w:tcPr>
            <w:tcW w:w="892" w:type="dxa"/>
            <w:tcBorders>
              <w:top w:val="single" w:sz="6" w:space="0" w:color="000000"/>
              <w:left w:val="nil"/>
              <w:bottom w:val="single" w:sz="6" w:space="0" w:color="000000"/>
              <w:right w:val="single" w:sz="6" w:space="0" w:color="008000"/>
            </w:tcBorders>
            <w:shd w:val="clear" w:color="auto" w:fill="CCCCCC"/>
          </w:tcPr>
          <w:p w14:paraId="6464679D" w14:textId="77777777" w:rsidR="001D543B" w:rsidRDefault="001D543B" w:rsidP="009B618A">
            <w:pPr>
              <w:pStyle w:val="TableParagraph"/>
              <w:spacing w:before="15"/>
              <w:ind w:right="85"/>
              <w:jc w:val="right"/>
            </w:pPr>
            <w:r>
              <w:t>6,6</w:t>
            </w:r>
          </w:p>
        </w:tc>
      </w:tr>
      <w:tr w:rsidR="001D543B" w14:paraId="1A9A389D" w14:textId="77777777" w:rsidTr="009B618A">
        <w:trPr>
          <w:trHeight w:val="294"/>
        </w:trPr>
        <w:tc>
          <w:tcPr>
            <w:tcW w:w="5099" w:type="dxa"/>
            <w:tcBorders>
              <w:top w:val="single" w:sz="6" w:space="0" w:color="000000"/>
              <w:left w:val="single" w:sz="6" w:space="0" w:color="008000"/>
              <w:bottom w:val="single" w:sz="6" w:space="0" w:color="000000"/>
              <w:right w:val="nil"/>
            </w:tcBorders>
            <w:shd w:val="clear" w:color="auto" w:fill="FFFFBE"/>
          </w:tcPr>
          <w:p w14:paraId="2C034557" w14:textId="77777777" w:rsidR="001D543B" w:rsidRDefault="001D543B" w:rsidP="009B618A">
            <w:pPr>
              <w:pStyle w:val="TableParagraph"/>
              <w:spacing w:before="15"/>
              <w:ind w:left="108"/>
            </w:pPr>
            <w:r>
              <w:t>Кардиомиопатија (И42)</w:t>
            </w:r>
          </w:p>
        </w:tc>
        <w:tc>
          <w:tcPr>
            <w:tcW w:w="2207" w:type="dxa"/>
            <w:tcBorders>
              <w:top w:val="single" w:sz="6" w:space="0" w:color="000000"/>
              <w:left w:val="nil"/>
              <w:bottom w:val="single" w:sz="6" w:space="0" w:color="000000"/>
              <w:right w:val="nil"/>
            </w:tcBorders>
            <w:shd w:val="clear" w:color="auto" w:fill="FFFFBE"/>
          </w:tcPr>
          <w:p w14:paraId="1487D37B" w14:textId="77777777" w:rsidR="001D543B" w:rsidRDefault="001D543B" w:rsidP="009B618A">
            <w:pPr>
              <w:pStyle w:val="TableParagraph"/>
              <w:spacing w:before="15"/>
              <w:ind w:right="215"/>
              <w:jc w:val="right"/>
            </w:pPr>
            <w:r>
              <w:t>40</w:t>
            </w:r>
          </w:p>
        </w:tc>
        <w:tc>
          <w:tcPr>
            <w:tcW w:w="873" w:type="dxa"/>
            <w:tcBorders>
              <w:top w:val="single" w:sz="6" w:space="0" w:color="000000"/>
              <w:left w:val="nil"/>
              <w:bottom w:val="single" w:sz="6" w:space="0" w:color="000000"/>
              <w:right w:val="nil"/>
            </w:tcBorders>
            <w:shd w:val="clear" w:color="auto" w:fill="FFFFBE"/>
          </w:tcPr>
          <w:p w14:paraId="39C8C3FD" w14:textId="77777777" w:rsidR="001D543B" w:rsidRDefault="001D543B" w:rsidP="009B618A">
            <w:pPr>
              <w:pStyle w:val="TableParagraph"/>
              <w:spacing w:before="15"/>
              <w:ind w:right="145"/>
              <w:jc w:val="right"/>
            </w:pPr>
            <w:r>
              <w:t>2,3</w:t>
            </w:r>
          </w:p>
        </w:tc>
        <w:tc>
          <w:tcPr>
            <w:tcW w:w="892" w:type="dxa"/>
            <w:tcBorders>
              <w:top w:val="single" w:sz="6" w:space="0" w:color="000000"/>
              <w:left w:val="nil"/>
              <w:bottom w:val="single" w:sz="6" w:space="0" w:color="000000"/>
              <w:right w:val="single" w:sz="6" w:space="0" w:color="008000"/>
            </w:tcBorders>
            <w:shd w:val="clear" w:color="auto" w:fill="FFFFBE"/>
          </w:tcPr>
          <w:p w14:paraId="6613A47D" w14:textId="77777777" w:rsidR="001D543B" w:rsidRDefault="001D543B" w:rsidP="009B618A">
            <w:pPr>
              <w:pStyle w:val="TableParagraph"/>
              <w:spacing w:before="15"/>
              <w:ind w:right="85"/>
              <w:jc w:val="right"/>
            </w:pPr>
            <w:r>
              <w:t>5,5</w:t>
            </w:r>
          </w:p>
        </w:tc>
      </w:tr>
      <w:tr w:rsidR="001D543B" w14:paraId="77C2B912" w14:textId="77777777" w:rsidTr="009B618A">
        <w:trPr>
          <w:trHeight w:val="292"/>
        </w:trPr>
        <w:tc>
          <w:tcPr>
            <w:tcW w:w="5099" w:type="dxa"/>
            <w:tcBorders>
              <w:top w:val="single" w:sz="6" w:space="0" w:color="000000"/>
              <w:left w:val="single" w:sz="6" w:space="0" w:color="008000"/>
              <w:bottom w:val="single" w:sz="6" w:space="0" w:color="000000"/>
              <w:right w:val="nil"/>
            </w:tcBorders>
            <w:shd w:val="clear" w:color="auto" w:fill="CCCCCC"/>
          </w:tcPr>
          <w:p w14:paraId="297A9369" w14:textId="77777777" w:rsidR="001D543B" w:rsidRDefault="001D543B" w:rsidP="009B618A">
            <w:pPr>
              <w:pStyle w:val="TableParagraph"/>
              <w:spacing w:before="15"/>
              <w:ind w:left="108"/>
            </w:pPr>
            <w:r>
              <w:t>Друга медицинска нега (З51)</w:t>
            </w:r>
          </w:p>
        </w:tc>
        <w:tc>
          <w:tcPr>
            <w:tcW w:w="2207" w:type="dxa"/>
            <w:tcBorders>
              <w:top w:val="single" w:sz="6" w:space="0" w:color="000000"/>
              <w:left w:val="nil"/>
              <w:bottom w:val="single" w:sz="6" w:space="0" w:color="000000"/>
              <w:right w:val="nil"/>
            </w:tcBorders>
            <w:shd w:val="clear" w:color="auto" w:fill="CCCCCC"/>
          </w:tcPr>
          <w:p w14:paraId="5E75FBB5" w14:textId="77777777" w:rsidR="001D543B" w:rsidRDefault="001D543B" w:rsidP="009B618A">
            <w:pPr>
              <w:pStyle w:val="TableParagraph"/>
              <w:spacing w:before="15"/>
              <w:ind w:right="215"/>
              <w:jc w:val="right"/>
            </w:pPr>
            <w:r>
              <w:t>36</w:t>
            </w:r>
          </w:p>
        </w:tc>
        <w:tc>
          <w:tcPr>
            <w:tcW w:w="873" w:type="dxa"/>
            <w:tcBorders>
              <w:top w:val="single" w:sz="6" w:space="0" w:color="000000"/>
              <w:left w:val="nil"/>
              <w:bottom w:val="single" w:sz="6" w:space="0" w:color="000000"/>
              <w:right w:val="nil"/>
            </w:tcBorders>
            <w:shd w:val="clear" w:color="auto" w:fill="CCCCCC"/>
          </w:tcPr>
          <w:p w14:paraId="6F46436A" w14:textId="77777777" w:rsidR="001D543B" w:rsidRDefault="001D543B" w:rsidP="009B618A">
            <w:pPr>
              <w:pStyle w:val="TableParagraph"/>
              <w:spacing w:before="15"/>
              <w:ind w:right="145"/>
              <w:jc w:val="right"/>
            </w:pPr>
            <w:r>
              <w:t>2,1</w:t>
            </w:r>
          </w:p>
        </w:tc>
        <w:tc>
          <w:tcPr>
            <w:tcW w:w="892" w:type="dxa"/>
            <w:tcBorders>
              <w:top w:val="single" w:sz="6" w:space="0" w:color="000000"/>
              <w:left w:val="nil"/>
              <w:bottom w:val="single" w:sz="6" w:space="0" w:color="000000"/>
              <w:right w:val="single" w:sz="6" w:space="0" w:color="008000"/>
            </w:tcBorders>
            <w:shd w:val="clear" w:color="auto" w:fill="CCCCCC"/>
          </w:tcPr>
          <w:p w14:paraId="75953297" w14:textId="77777777" w:rsidR="001D543B" w:rsidRDefault="001D543B" w:rsidP="009B618A">
            <w:pPr>
              <w:pStyle w:val="TableParagraph"/>
              <w:spacing w:before="15"/>
              <w:ind w:right="85"/>
              <w:jc w:val="right"/>
            </w:pPr>
            <w:r>
              <w:t>5,0</w:t>
            </w:r>
          </w:p>
        </w:tc>
      </w:tr>
      <w:tr w:rsidR="001D543B" w14:paraId="471163EB" w14:textId="77777777" w:rsidTr="009B618A">
        <w:trPr>
          <w:trHeight w:val="292"/>
        </w:trPr>
        <w:tc>
          <w:tcPr>
            <w:tcW w:w="5099" w:type="dxa"/>
            <w:tcBorders>
              <w:top w:val="single" w:sz="6" w:space="0" w:color="000000"/>
              <w:left w:val="single" w:sz="6" w:space="0" w:color="008000"/>
              <w:bottom w:val="single" w:sz="6" w:space="0" w:color="000000"/>
              <w:right w:val="nil"/>
            </w:tcBorders>
            <w:shd w:val="clear" w:color="auto" w:fill="FFFFBE"/>
          </w:tcPr>
          <w:p w14:paraId="0442EF3D" w14:textId="77777777" w:rsidR="001D543B" w:rsidRDefault="001D543B" w:rsidP="009B618A">
            <w:pPr>
              <w:pStyle w:val="TableParagraph"/>
              <w:spacing w:before="15"/>
              <w:ind w:left="108"/>
            </w:pPr>
            <w:r>
              <w:t>Ангина пекторис (И20)</w:t>
            </w:r>
          </w:p>
        </w:tc>
        <w:tc>
          <w:tcPr>
            <w:tcW w:w="2207" w:type="dxa"/>
            <w:tcBorders>
              <w:top w:val="single" w:sz="6" w:space="0" w:color="000000"/>
              <w:left w:val="nil"/>
              <w:bottom w:val="single" w:sz="6" w:space="0" w:color="000000"/>
              <w:right w:val="nil"/>
            </w:tcBorders>
            <w:shd w:val="clear" w:color="auto" w:fill="FFFFBE"/>
          </w:tcPr>
          <w:p w14:paraId="16E0A8D7" w14:textId="77777777" w:rsidR="001D543B" w:rsidRDefault="001D543B" w:rsidP="009B618A">
            <w:pPr>
              <w:pStyle w:val="TableParagraph"/>
              <w:spacing w:before="15"/>
              <w:ind w:right="215"/>
              <w:jc w:val="right"/>
            </w:pPr>
            <w:r>
              <w:t>35</w:t>
            </w:r>
          </w:p>
        </w:tc>
        <w:tc>
          <w:tcPr>
            <w:tcW w:w="873" w:type="dxa"/>
            <w:tcBorders>
              <w:top w:val="single" w:sz="6" w:space="0" w:color="000000"/>
              <w:left w:val="nil"/>
              <w:bottom w:val="single" w:sz="6" w:space="0" w:color="000000"/>
              <w:right w:val="nil"/>
            </w:tcBorders>
            <w:shd w:val="clear" w:color="auto" w:fill="FFFFBE"/>
          </w:tcPr>
          <w:p w14:paraId="43BA03FE" w14:textId="77777777" w:rsidR="001D543B" w:rsidRDefault="001D543B" w:rsidP="009B618A">
            <w:pPr>
              <w:pStyle w:val="TableParagraph"/>
              <w:spacing w:before="15"/>
              <w:ind w:right="145"/>
              <w:jc w:val="right"/>
            </w:pPr>
            <w:r>
              <w:t>2,0</w:t>
            </w:r>
          </w:p>
        </w:tc>
        <w:tc>
          <w:tcPr>
            <w:tcW w:w="892" w:type="dxa"/>
            <w:tcBorders>
              <w:top w:val="single" w:sz="6" w:space="0" w:color="000000"/>
              <w:left w:val="nil"/>
              <w:bottom w:val="single" w:sz="6" w:space="0" w:color="000000"/>
              <w:right w:val="single" w:sz="6" w:space="0" w:color="008000"/>
            </w:tcBorders>
            <w:shd w:val="clear" w:color="auto" w:fill="FFFFBE"/>
          </w:tcPr>
          <w:p w14:paraId="5237F07A" w14:textId="77777777" w:rsidR="001D543B" w:rsidRDefault="001D543B" w:rsidP="009B618A">
            <w:pPr>
              <w:pStyle w:val="TableParagraph"/>
              <w:spacing w:before="15"/>
              <w:ind w:right="85"/>
              <w:jc w:val="right"/>
            </w:pPr>
            <w:r>
              <w:t>4,8</w:t>
            </w:r>
          </w:p>
        </w:tc>
      </w:tr>
      <w:tr w:rsidR="001D543B" w14:paraId="29FE4DFA" w14:textId="77777777" w:rsidTr="009B618A">
        <w:trPr>
          <w:trHeight w:val="294"/>
        </w:trPr>
        <w:tc>
          <w:tcPr>
            <w:tcW w:w="5099" w:type="dxa"/>
            <w:tcBorders>
              <w:top w:val="single" w:sz="6" w:space="0" w:color="000000"/>
              <w:left w:val="single" w:sz="6" w:space="0" w:color="008000"/>
              <w:bottom w:val="single" w:sz="6" w:space="0" w:color="000000"/>
              <w:right w:val="nil"/>
            </w:tcBorders>
            <w:shd w:val="clear" w:color="auto" w:fill="CCCCCC"/>
          </w:tcPr>
          <w:p w14:paraId="013301EC" w14:textId="77777777" w:rsidR="001D543B" w:rsidRDefault="001D543B" w:rsidP="009B618A">
            <w:pPr>
              <w:pStyle w:val="TableParagraph"/>
              <w:spacing w:before="15"/>
              <w:ind w:left="108"/>
            </w:pPr>
            <w:r>
              <w:t>Злоћудни тумор мокраћне бешике (Ц67)</w:t>
            </w:r>
          </w:p>
        </w:tc>
        <w:tc>
          <w:tcPr>
            <w:tcW w:w="2207" w:type="dxa"/>
            <w:tcBorders>
              <w:top w:val="single" w:sz="6" w:space="0" w:color="000000"/>
              <w:left w:val="nil"/>
              <w:bottom w:val="single" w:sz="6" w:space="0" w:color="000000"/>
              <w:right w:val="nil"/>
            </w:tcBorders>
            <w:shd w:val="clear" w:color="auto" w:fill="CCCCCC"/>
          </w:tcPr>
          <w:p w14:paraId="1CDD5C28" w14:textId="77777777" w:rsidR="001D543B" w:rsidRDefault="001D543B" w:rsidP="009B618A">
            <w:pPr>
              <w:pStyle w:val="TableParagraph"/>
              <w:spacing w:before="15"/>
              <w:ind w:right="215"/>
              <w:jc w:val="right"/>
            </w:pPr>
            <w:r>
              <w:t>32</w:t>
            </w:r>
          </w:p>
        </w:tc>
        <w:tc>
          <w:tcPr>
            <w:tcW w:w="873" w:type="dxa"/>
            <w:tcBorders>
              <w:top w:val="single" w:sz="6" w:space="0" w:color="000000"/>
              <w:left w:val="nil"/>
              <w:bottom w:val="single" w:sz="6" w:space="0" w:color="000000"/>
              <w:right w:val="nil"/>
            </w:tcBorders>
            <w:shd w:val="clear" w:color="auto" w:fill="CCCCCC"/>
          </w:tcPr>
          <w:p w14:paraId="73251E74" w14:textId="77777777" w:rsidR="001D543B" w:rsidRDefault="001D543B" w:rsidP="009B618A">
            <w:pPr>
              <w:pStyle w:val="TableParagraph"/>
              <w:spacing w:before="15"/>
              <w:ind w:right="145"/>
              <w:jc w:val="right"/>
            </w:pPr>
            <w:r>
              <w:t>1,8</w:t>
            </w:r>
          </w:p>
        </w:tc>
        <w:tc>
          <w:tcPr>
            <w:tcW w:w="892" w:type="dxa"/>
            <w:tcBorders>
              <w:top w:val="single" w:sz="6" w:space="0" w:color="000000"/>
              <w:left w:val="nil"/>
              <w:bottom w:val="single" w:sz="6" w:space="0" w:color="000000"/>
              <w:right w:val="single" w:sz="6" w:space="0" w:color="008000"/>
            </w:tcBorders>
            <w:shd w:val="clear" w:color="auto" w:fill="CCCCCC"/>
          </w:tcPr>
          <w:p w14:paraId="720E4F1F" w14:textId="77777777" w:rsidR="001D543B" w:rsidRDefault="001D543B" w:rsidP="009B618A">
            <w:pPr>
              <w:pStyle w:val="TableParagraph"/>
              <w:spacing w:before="15"/>
              <w:ind w:right="85"/>
              <w:jc w:val="right"/>
            </w:pPr>
            <w:r>
              <w:t>4,4</w:t>
            </w:r>
          </w:p>
        </w:tc>
      </w:tr>
      <w:tr w:rsidR="001D543B" w14:paraId="4D617FA4" w14:textId="77777777" w:rsidTr="009B618A">
        <w:trPr>
          <w:trHeight w:val="292"/>
        </w:trPr>
        <w:tc>
          <w:tcPr>
            <w:tcW w:w="5099" w:type="dxa"/>
            <w:tcBorders>
              <w:top w:val="single" w:sz="6" w:space="0" w:color="000000"/>
              <w:left w:val="single" w:sz="6" w:space="0" w:color="008000"/>
              <w:bottom w:val="single" w:sz="6" w:space="0" w:color="000000"/>
              <w:right w:val="nil"/>
            </w:tcBorders>
            <w:shd w:val="clear" w:color="auto" w:fill="FFFFBE"/>
          </w:tcPr>
          <w:p w14:paraId="1C023116" w14:textId="77777777" w:rsidR="001D543B" w:rsidRDefault="001D543B" w:rsidP="009B618A">
            <w:pPr>
              <w:pStyle w:val="TableParagraph"/>
              <w:spacing w:before="15"/>
              <w:ind w:left="108"/>
            </w:pPr>
            <w:r>
              <w:t>Бол у грлу и грудима (Р07)</w:t>
            </w:r>
          </w:p>
        </w:tc>
        <w:tc>
          <w:tcPr>
            <w:tcW w:w="2207" w:type="dxa"/>
            <w:tcBorders>
              <w:top w:val="single" w:sz="6" w:space="0" w:color="000000"/>
              <w:left w:val="nil"/>
              <w:bottom w:val="single" w:sz="6" w:space="0" w:color="000000"/>
              <w:right w:val="nil"/>
            </w:tcBorders>
            <w:shd w:val="clear" w:color="auto" w:fill="FFFFBE"/>
          </w:tcPr>
          <w:p w14:paraId="1B21D47D" w14:textId="77777777" w:rsidR="001D543B" w:rsidRDefault="001D543B" w:rsidP="009B618A">
            <w:pPr>
              <w:pStyle w:val="TableParagraph"/>
              <w:spacing w:before="15"/>
              <w:ind w:right="215"/>
              <w:jc w:val="right"/>
            </w:pPr>
            <w:r>
              <w:t>32</w:t>
            </w:r>
          </w:p>
        </w:tc>
        <w:tc>
          <w:tcPr>
            <w:tcW w:w="873" w:type="dxa"/>
            <w:tcBorders>
              <w:top w:val="single" w:sz="6" w:space="0" w:color="000000"/>
              <w:left w:val="nil"/>
              <w:bottom w:val="single" w:sz="6" w:space="0" w:color="000000"/>
              <w:right w:val="nil"/>
            </w:tcBorders>
            <w:shd w:val="clear" w:color="auto" w:fill="FFFFBE"/>
          </w:tcPr>
          <w:p w14:paraId="7BE17B6D" w14:textId="77777777" w:rsidR="001D543B" w:rsidRDefault="001D543B" w:rsidP="009B618A">
            <w:pPr>
              <w:pStyle w:val="TableParagraph"/>
              <w:spacing w:before="15"/>
              <w:ind w:right="145"/>
              <w:jc w:val="right"/>
            </w:pPr>
            <w:r>
              <w:t>1,8</w:t>
            </w:r>
          </w:p>
        </w:tc>
        <w:tc>
          <w:tcPr>
            <w:tcW w:w="892" w:type="dxa"/>
            <w:tcBorders>
              <w:top w:val="single" w:sz="6" w:space="0" w:color="000000"/>
              <w:left w:val="nil"/>
              <w:bottom w:val="single" w:sz="6" w:space="0" w:color="000000"/>
              <w:right w:val="single" w:sz="6" w:space="0" w:color="008000"/>
            </w:tcBorders>
            <w:shd w:val="clear" w:color="auto" w:fill="FFFFBE"/>
          </w:tcPr>
          <w:p w14:paraId="1448F166" w14:textId="77777777" w:rsidR="001D543B" w:rsidRDefault="001D543B" w:rsidP="009B618A">
            <w:pPr>
              <w:pStyle w:val="TableParagraph"/>
              <w:spacing w:before="15"/>
              <w:ind w:right="85"/>
              <w:jc w:val="right"/>
            </w:pPr>
            <w:r>
              <w:t>4,4</w:t>
            </w:r>
          </w:p>
        </w:tc>
      </w:tr>
      <w:tr w:rsidR="001D543B" w14:paraId="4F5DBF43" w14:textId="77777777" w:rsidTr="009B618A">
        <w:trPr>
          <w:trHeight w:val="292"/>
        </w:trPr>
        <w:tc>
          <w:tcPr>
            <w:tcW w:w="5099" w:type="dxa"/>
            <w:tcBorders>
              <w:top w:val="single" w:sz="6" w:space="0" w:color="000000"/>
              <w:left w:val="single" w:sz="6" w:space="0" w:color="008000"/>
              <w:bottom w:val="single" w:sz="6" w:space="0" w:color="000000"/>
              <w:right w:val="nil"/>
            </w:tcBorders>
            <w:shd w:val="clear" w:color="auto" w:fill="CCCCCC"/>
          </w:tcPr>
          <w:p w14:paraId="306A8926" w14:textId="77777777" w:rsidR="001D543B" w:rsidRDefault="00214031" w:rsidP="009B618A">
            <w:pPr>
              <w:pStyle w:val="TableParagraph"/>
              <w:spacing w:before="20" w:line="252" w:lineRule="exact"/>
              <w:ind w:left="2029" w:right="1799"/>
              <w:jc w:val="center"/>
              <w:rPr>
                <w:b/>
              </w:rPr>
            </w:pPr>
            <w:r>
              <w:rPr>
                <w:b/>
              </w:rPr>
              <w:t>Ж</w:t>
            </w:r>
            <w:r w:rsidR="001D543B">
              <w:rPr>
                <w:b/>
              </w:rPr>
              <w:t>ЕНЕ</w:t>
            </w:r>
          </w:p>
        </w:tc>
        <w:tc>
          <w:tcPr>
            <w:tcW w:w="2207" w:type="dxa"/>
            <w:tcBorders>
              <w:top w:val="single" w:sz="6" w:space="0" w:color="000000"/>
              <w:left w:val="nil"/>
              <w:bottom w:val="single" w:sz="6" w:space="0" w:color="000000"/>
              <w:right w:val="nil"/>
            </w:tcBorders>
            <w:shd w:val="clear" w:color="auto" w:fill="CCCCCC"/>
          </w:tcPr>
          <w:p w14:paraId="021C5717" w14:textId="77777777" w:rsidR="001D543B" w:rsidRDefault="001D543B" w:rsidP="009B618A">
            <w:pPr>
              <w:pStyle w:val="TableParagraph"/>
              <w:spacing w:before="20" w:line="252" w:lineRule="exact"/>
              <w:ind w:right="214"/>
              <w:jc w:val="right"/>
              <w:rPr>
                <w:b/>
              </w:rPr>
            </w:pPr>
            <w:r>
              <w:rPr>
                <w:b/>
              </w:rPr>
              <w:t>1715</w:t>
            </w:r>
          </w:p>
        </w:tc>
        <w:tc>
          <w:tcPr>
            <w:tcW w:w="873" w:type="dxa"/>
            <w:tcBorders>
              <w:top w:val="single" w:sz="6" w:space="0" w:color="000000"/>
              <w:left w:val="nil"/>
              <w:bottom w:val="single" w:sz="6" w:space="0" w:color="000000"/>
              <w:right w:val="nil"/>
            </w:tcBorders>
            <w:shd w:val="clear" w:color="auto" w:fill="CCCCCC"/>
          </w:tcPr>
          <w:p w14:paraId="1445D07F" w14:textId="77777777" w:rsidR="001D543B" w:rsidRDefault="001D543B" w:rsidP="009B618A">
            <w:pPr>
              <w:pStyle w:val="TableParagraph"/>
              <w:spacing w:before="20" w:line="252" w:lineRule="exact"/>
              <w:ind w:right="142"/>
              <w:jc w:val="right"/>
              <w:rPr>
                <w:b/>
              </w:rPr>
            </w:pPr>
            <w:r>
              <w:rPr>
                <w:b/>
              </w:rPr>
              <w:t>100,0</w:t>
            </w:r>
          </w:p>
        </w:tc>
        <w:tc>
          <w:tcPr>
            <w:tcW w:w="892" w:type="dxa"/>
            <w:tcBorders>
              <w:top w:val="single" w:sz="6" w:space="0" w:color="000000"/>
              <w:left w:val="nil"/>
              <w:bottom w:val="single" w:sz="6" w:space="0" w:color="000000"/>
              <w:right w:val="single" w:sz="6" w:space="0" w:color="008000"/>
            </w:tcBorders>
            <w:shd w:val="clear" w:color="auto" w:fill="CCCCCC"/>
          </w:tcPr>
          <w:p w14:paraId="555C4206" w14:textId="77777777" w:rsidR="001D543B" w:rsidRDefault="001D543B" w:rsidP="009B618A">
            <w:pPr>
              <w:pStyle w:val="TableParagraph"/>
              <w:spacing w:before="20" w:line="252" w:lineRule="exact"/>
              <w:ind w:right="83"/>
              <w:jc w:val="right"/>
              <w:rPr>
                <w:b/>
              </w:rPr>
            </w:pPr>
            <w:r>
              <w:rPr>
                <w:b/>
              </w:rPr>
              <w:t>221,1</w:t>
            </w:r>
          </w:p>
        </w:tc>
      </w:tr>
      <w:tr w:rsidR="001D543B" w14:paraId="2C192316" w14:textId="77777777" w:rsidTr="009B618A">
        <w:trPr>
          <w:trHeight w:val="292"/>
        </w:trPr>
        <w:tc>
          <w:tcPr>
            <w:tcW w:w="5099" w:type="dxa"/>
            <w:tcBorders>
              <w:top w:val="single" w:sz="6" w:space="0" w:color="000000"/>
              <w:left w:val="single" w:sz="6" w:space="0" w:color="008000"/>
              <w:bottom w:val="single" w:sz="6" w:space="0" w:color="000000"/>
              <w:right w:val="nil"/>
            </w:tcBorders>
            <w:shd w:val="clear" w:color="auto" w:fill="FFFFBE"/>
          </w:tcPr>
          <w:p w14:paraId="5A7F5A6F" w14:textId="77777777" w:rsidR="001D543B" w:rsidRDefault="001D543B" w:rsidP="009B618A">
            <w:pPr>
              <w:pStyle w:val="TableParagraph"/>
              <w:spacing w:before="15"/>
              <w:ind w:left="108"/>
            </w:pPr>
            <w:r>
              <w:t>Артеријска хипертензија (И10)</w:t>
            </w:r>
          </w:p>
        </w:tc>
        <w:tc>
          <w:tcPr>
            <w:tcW w:w="2207" w:type="dxa"/>
            <w:tcBorders>
              <w:top w:val="single" w:sz="6" w:space="0" w:color="000000"/>
              <w:left w:val="nil"/>
              <w:bottom w:val="single" w:sz="6" w:space="0" w:color="000000"/>
              <w:right w:val="nil"/>
            </w:tcBorders>
            <w:shd w:val="clear" w:color="auto" w:fill="FFFFBE"/>
          </w:tcPr>
          <w:p w14:paraId="62BD4025" w14:textId="77777777" w:rsidR="001D543B" w:rsidRDefault="001D543B" w:rsidP="009B618A">
            <w:pPr>
              <w:pStyle w:val="TableParagraph"/>
              <w:spacing w:before="15"/>
              <w:ind w:right="215"/>
              <w:jc w:val="right"/>
            </w:pPr>
            <w:r>
              <w:t>226</w:t>
            </w:r>
          </w:p>
        </w:tc>
        <w:tc>
          <w:tcPr>
            <w:tcW w:w="873" w:type="dxa"/>
            <w:tcBorders>
              <w:top w:val="single" w:sz="6" w:space="0" w:color="000000"/>
              <w:left w:val="nil"/>
              <w:bottom w:val="single" w:sz="6" w:space="0" w:color="000000"/>
              <w:right w:val="nil"/>
            </w:tcBorders>
            <w:shd w:val="clear" w:color="auto" w:fill="FFFFBE"/>
          </w:tcPr>
          <w:p w14:paraId="1152B3E5" w14:textId="77777777" w:rsidR="001D543B" w:rsidRDefault="001D543B" w:rsidP="009B618A">
            <w:pPr>
              <w:pStyle w:val="TableParagraph"/>
              <w:spacing w:before="15"/>
              <w:ind w:right="142"/>
              <w:jc w:val="right"/>
            </w:pPr>
            <w:r>
              <w:t>13,2</w:t>
            </w:r>
          </w:p>
        </w:tc>
        <w:tc>
          <w:tcPr>
            <w:tcW w:w="892" w:type="dxa"/>
            <w:tcBorders>
              <w:top w:val="single" w:sz="6" w:space="0" w:color="000000"/>
              <w:left w:val="nil"/>
              <w:bottom w:val="single" w:sz="6" w:space="0" w:color="000000"/>
              <w:right w:val="single" w:sz="6" w:space="0" w:color="008000"/>
            </w:tcBorders>
            <w:shd w:val="clear" w:color="auto" w:fill="FFFFBE"/>
          </w:tcPr>
          <w:p w14:paraId="2CCC139C" w14:textId="77777777" w:rsidR="001D543B" w:rsidRDefault="001D543B" w:rsidP="009B618A">
            <w:pPr>
              <w:pStyle w:val="TableParagraph"/>
              <w:spacing w:before="15"/>
              <w:ind w:right="83"/>
              <w:jc w:val="right"/>
            </w:pPr>
            <w:r>
              <w:t>29,1</w:t>
            </w:r>
          </w:p>
        </w:tc>
      </w:tr>
      <w:tr w:rsidR="001D543B" w14:paraId="1FA9AC52" w14:textId="77777777" w:rsidTr="009B618A">
        <w:trPr>
          <w:trHeight w:val="294"/>
        </w:trPr>
        <w:tc>
          <w:tcPr>
            <w:tcW w:w="5099" w:type="dxa"/>
            <w:tcBorders>
              <w:top w:val="single" w:sz="6" w:space="0" w:color="000000"/>
              <w:left w:val="single" w:sz="6" w:space="0" w:color="008000"/>
              <w:bottom w:val="single" w:sz="6" w:space="0" w:color="000000"/>
              <w:right w:val="nil"/>
            </w:tcBorders>
            <w:shd w:val="clear" w:color="auto" w:fill="CCCCCC"/>
          </w:tcPr>
          <w:p w14:paraId="5B63CD8B" w14:textId="77777777" w:rsidR="001D543B" w:rsidRDefault="001D543B" w:rsidP="009B618A">
            <w:pPr>
              <w:pStyle w:val="TableParagraph"/>
              <w:spacing w:before="17"/>
              <w:ind w:left="108"/>
            </w:pPr>
            <w:r>
              <w:t>Бронхијална астма (Ј45)</w:t>
            </w:r>
          </w:p>
        </w:tc>
        <w:tc>
          <w:tcPr>
            <w:tcW w:w="2207" w:type="dxa"/>
            <w:tcBorders>
              <w:top w:val="single" w:sz="6" w:space="0" w:color="000000"/>
              <w:left w:val="nil"/>
              <w:bottom w:val="single" w:sz="6" w:space="0" w:color="000000"/>
              <w:right w:val="nil"/>
            </w:tcBorders>
            <w:shd w:val="clear" w:color="auto" w:fill="CCCCCC"/>
          </w:tcPr>
          <w:p w14:paraId="1ED14370" w14:textId="77777777" w:rsidR="001D543B" w:rsidRDefault="001D543B" w:rsidP="009B618A">
            <w:pPr>
              <w:pStyle w:val="TableParagraph"/>
              <w:spacing w:before="17"/>
              <w:ind w:right="215"/>
              <w:jc w:val="right"/>
            </w:pPr>
            <w:r>
              <w:t>110</w:t>
            </w:r>
          </w:p>
        </w:tc>
        <w:tc>
          <w:tcPr>
            <w:tcW w:w="873" w:type="dxa"/>
            <w:tcBorders>
              <w:top w:val="single" w:sz="6" w:space="0" w:color="000000"/>
              <w:left w:val="nil"/>
              <w:bottom w:val="single" w:sz="6" w:space="0" w:color="000000"/>
              <w:right w:val="nil"/>
            </w:tcBorders>
            <w:shd w:val="clear" w:color="auto" w:fill="CCCCCC"/>
          </w:tcPr>
          <w:p w14:paraId="5D14CF6A" w14:textId="77777777" w:rsidR="001D543B" w:rsidRDefault="001D543B" w:rsidP="009B618A">
            <w:pPr>
              <w:pStyle w:val="TableParagraph"/>
              <w:spacing w:before="17"/>
              <w:ind w:right="145"/>
              <w:jc w:val="right"/>
            </w:pPr>
            <w:r>
              <w:t>6,4</w:t>
            </w:r>
          </w:p>
        </w:tc>
        <w:tc>
          <w:tcPr>
            <w:tcW w:w="892" w:type="dxa"/>
            <w:tcBorders>
              <w:top w:val="single" w:sz="6" w:space="0" w:color="000000"/>
              <w:left w:val="nil"/>
              <w:bottom w:val="single" w:sz="6" w:space="0" w:color="000000"/>
              <w:right w:val="single" w:sz="6" w:space="0" w:color="008000"/>
            </w:tcBorders>
            <w:shd w:val="clear" w:color="auto" w:fill="CCCCCC"/>
          </w:tcPr>
          <w:p w14:paraId="02660A66" w14:textId="77777777" w:rsidR="001D543B" w:rsidRDefault="001D543B" w:rsidP="009B618A">
            <w:pPr>
              <w:pStyle w:val="TableParagraph"/>
              <w:spacing w:before="17"/>
              <w:ind w:right="83"/>
              <w:jc w:val="right"/>
            </w:pPr>
            <w:r>
              <w:t>14,2</w:t>
            </w:r>
          </w:p>
        </w:tc>
      </w:tr>
      <w:tr w:rsidR="001D543B" w14:paraId="0443DDF3" w14:textId="77777777" w:rsidTr="009B618A">
        <w:trPr>
          <w:trHeight w:val="292"/>
        </w:trPr>
        <w:tc>
          <w:tcPr>
            <w:tcW w:w="5099" w:type="dxa"/>
            <w:tcBorders>
              <w:top w:val="single" w:sz="6" w:space="0" w:color="000000"/>
              <w:left w:val="single" w:sz="6" w:space="0" w:color="008000"/>
              <w:bottom w:val="single" w:sz="6" w:space="0" w:color="000000"/>
              <w:right w:val="nil"/>
            </w:tcBorders>
            <w:shd w:val="clear" w:color="auto" w:fill="FFFFBE"/>
          </w:tcPr>
          <w:p w14:paraId="4B448149" w14:textId="77777777" w:rsidR="001D543B" w:rsidRDefault="00C350FA" w:rsidP="009B618A">
            <w:pPr>
              <w:pStyle w:val="TableParagraph"/>
              <w:spacing w:before="15"/>
              <w:ind w:left="108"/>
            </w:pPr>
            <w:r>
              <w:t>Хронич</w:t>
            </w:r>
            <w:r w:rsidR="001D543B">
              <w:t>на опструктивна болест плућа (Ј44)</w:t>
            </w:r>
          </w:p>
        </w:tc>
        <w:tc>
          <w:tcPr>
            <w:tcW w:w="2207" w:type="dxa"/>
            <w:tcBorders>
              <w:top w:val="single" w:sz="6" w:space="0" w:color="000000"/>
              <w:left w:val="nil"/>
              <w:bottom w:val="single" w:sz="6" w:space="0" w:color="000000"/>
              <w:right w:val="nil"/>
            </w:tcBorders>
            <w:shd w:val="clear" w:color="auto" w:fill="FFFFBE"/>
          </w:tcPr>
          <w:p w14:paraId="1E20A08B" w14:textId="77777777" w:rsidR="001D543B" w:rsidRDefault="001D543B" w:rsidP="009B618A">
            <w:pPr>
              <w:pStyle w:val="TableParagraph"/>
              <w:spacing w:before="15"/>
              <w:ind w:right="215"/>
              <w:jc w:val="right"/>
            </w:pPr>
            <w:r>
              <w:t>96</w:t>
            </w:r>
          </w:p>
        </w:tc>
        <w:tc>
          <w:tcPr>
            <w:tcW w:w="873" w:type="dxa"/>
            <w:tcBorders>
              <w:top w:val="single" w:sz="6" w:space="0" w:color="000000"/>
              <w:left w:val="nil"/>
              <w:bottom w:val="single" w:sz="6" w:space="0" w:color="000000"/>
              <w:right w:val="nil"/>
            </w:tcBorders>
            <w:shd w:val="clear" w:color="auto" w:fill="FFFFBE"/>
          </w:tcPr>
          <w:p w14:paraId="64BBB1DC" w14:textId="77777777" w:rsidR="001D543B" w:rsidRDefault="001D543B" w:rsidP="009B618A">
            <w:pPr>
              <w:pStyle w:val="TableParagraph"/>
              <w:spacing w:before="15"/>
              <w:ind w:right="145"/>
              <w:jc w:val="right"/>
            </w:pPr>
            <w:r>
              <w:t>5,6</w:t>
            </w:r>
          </w:p>
        </w:tc>
        <w:tc>
          <w:tcPr>
            <w:tcW w:w="892" w:type="dxa"/>
            <w:tcBorders>
              <w:top w:val="single" w:sz="6" w:space="0" w:color="000000"/>
              <w:left w:val="nil"/>
              <w:bottom w:val="single" w:sz="6" w:space="0" w:color="000000"/>
              <w:right w:val="single" w:sz="6" w:space="0" w:color="008000"/>
            </w:tcBorders>
            <w:shd w:val="clear" w:color="auto" w:fill="FFFFBE"/>
          </w:tcPr>
          <w:p w14:paraId="0FA33C10" w14:textId="77777777" w:rsidR="001D543B" w:rsidRDefault="001D543B" w:rsidP="009B618A">
            <w:pPr>
              <w:pStyle w:val="TableParagraph"/>
              <w:spacing w:before="15"/>
              <w:ind w:right="83"/>
              <w:jc w:val="right"/>
            </w:pPr>
            <w:r>
              <w:t>12,4</w:t>
            </w:r>
          </w:p>
        </w:tc>
      </w:tr>
      <w:tr w:rsidR="001D543B" w14:paraId="17BFF5AF" w14:textId="77777777" w:rsidTr="009B618A">
        <w:trPr>
          <w:trHeight w:val="292"/>
        </w:trPr>
        <w:tc>
          <w:tcPr>
            <w:tcW w:w="5099" w:type="dxa"/>
            <w:tcBorders>
              <w:top w:val="single" w:sz="6" w:space="0" w:color="000000"/>
              <w:left w:val="single" w:sz="6" w:space="0" w:color="008000"/>
              <w:bottom w:val="single" w:sz="6" w:space="0" w:color="000000"/>
              <w:right w:val="nil"/>
            </w:tcBorders>
            <w:shd w:val="clear" w:color="auto" w:fill="CCCCCC"/>
          </w:tcPr>
          <w:p w14:paraId="3AA6663B" w14:textId="77777777" w:rsidR="001D543B" w:rsidRDefault="00C350FA" w:rsidP="009B618A">
            <w:pPr>
              <w:pStyle w:val="TableParagraph"/>
              <w:spacing w:before="15"/>
              <w:ind w:left="108"/>
            </w:pPr>
            <w:r>
              <w:t>Срч</w:t>
            </w:r>
            <w:r w:rsidR="001D543B">
              <w:t>ана инсуфицијенција (И50)</w:t>
            </w:r>
          </w:p>
        </w:tc>
        <w:tc>
          <w:tcPr>
            <w:tcW w:w="2207" w:type="dxa"/>
            <w:tcBorders>
              <w:top w:val="single" w:sz="6" w:space="0" w:color="000000"/>
              <w:left w:val="nil"/>
              <w:bottom w:val="single" w:sz="6" w:space="0" w:color="000000"/>
              <w:right w:val="nil"/>
            </w:tcBorders>
            <w:shd w:val="clear" w:color="auto" w:fill="CCCCCC"/>
          </w:tcPr>
          <w:p w14:paraId="1CACACB1" w14:textId="77777777" w:rsidR="001D543B" w:rsidRDefault="001D543B" w:rsidP="009B618A">
            <w:pPr>
              <w:pStyle w:val="TableParagraph"/>
              <w:spacing w:before="15"/>
              <w:ind w:right="215"/>
              <w:jc w:val="right"/>
            </w:pPr>
            <w:r>
              <w:t>80</w:t>
            </w:r>
          </w:p>
        </w:tc>
        <w:tc>
          <w:tcPr>
            <w:tcW w:w="873" w:type="dxa"/>
            <w:tcBorders>
              <w:top w:val="single" w:sz="6" w:space="0" w:color="000000"/>
              <w:left w:val="nil"/>
              <w:bottom w:val="single" w:sz="6" w:space="0" w:color="000000"/>
              <w:right w:val="nil"/>
            </w:tcBorders>
            <w:shd w:val="clear" w:color="auto" w:fill="CCCCCC"/>
          </w:tcPr>
          <w:p w14:paraId="2769D22D" w14:textId="77777777" w:rsidR="001D543B" w:rsidRDefault="001D543B" w:rsidP="009B618A">
            <w:pPr>
              <w:pStyle w:val="TableParagraph"/>
              <w:spacing w:before="15"/>
              <w:ind w:right="145"/>
              <w:jc w:val="right"/>
            </w:pPr>
            <w:r>
              <w:t>4,7</w:t>
            </w:r>
          </w:p>
        </w:tc>
        <w:tc>
          <w:tcPr>
            <w:tcW w:w="892" w:type="dxa"/>
            <w:tcBorders>
              <w:top w:val="single" w:sz="6" w:space="0" w:color="000000"/>
              <w:left w:val="nil"/>
              <w:bottom w:val="single" w:sz="6" w:space="0" w:color="000000"/>
              <w:right w:val="single" w:sz="6" w:space="0" w:color="008000"/>
            </w:tcBorders>
            <w:shd w:val="clear" w:color="auto" w:fill="CCCCCC"/>
          </w:tcPr>
          <w:p w14:paraId="21B0D3F4" w14:textId="77777777" w:rsidR="001D543B" w:rsidRDefault="001D543B" w:rsidP="009B618A">
            <w:pPr>
              <w:pStyle w:val="TableParagraph"/>
              <w:spacing w:before="15"/>
              <w:ind w:right="83"/>
              <w:jc w:val="right"/>
            </w:pPr>
            <w:r>
              <w:t>10,3</w:t>
            </w:r>
          </w:p>
        </w:tc>
      </w:tr>
      <w:tr w:rsidR="001D543B" w14:paraId="17698197" w14:textId="77777777" w:rsidTr="009B618A">
        <w:trPr>
          <w:trHeight w:val="294"/>
        </w:trPr>
        <w:tc>
          <w:tcPr>
            <w:tcW w:w="5099" w:type="dxa"/>
            <w:tcBorders>
              <w:top w:val="single" w:sz="6" w:space="0" w:color="000000"/>
              <w:left w:val="single" w:sz="6" w:space="0" w:color="008000"/>
              <w:bottom w:val="single" w:sz="6" w:space="0" w:color="000000"/>
              <w:right w:val="nil"/>
            </w:tcBorders>
            <w:shd w:val="clear" w:color="auto" w:fill="FFFFBE"/>
          </w:tcPr>
          <w:p w14:paraId="3A40FD56" w14:textId="77777777" w:rsidR="001D543B" w:rsidRDefault="001D543B" w:rsidP="009B618A">
            <w:pPr>
              <w:pStyle w:val="TableParagraph"/>
              <w:spacing w:before="17"/>
              <w:ind w:left="108"/>
            </w:pPr>
            <w:r>
              <w:t>Друга медицинска нега (З51)</w:t>
            </w:r>
          </w:p>
        </w:tc>
        <w:tc>
          <w:tcPr>
            <w:tcW w:w="2207" w:type="dxa"/>
            <w:tcBorders>
              <w:top w:val="single" w:sz="6" w:space="0" w:color="000000"/>
              <w:left w:val="nil"/>
              <w:bottom w:val="single" w:sz="6" w:space="0" w:color="000000"/>
              <w:right w:val="nil"/>
            </w:tcBorders>
            <w:shd w:val="clear" w:color="auto" w:fill="FFFFBE"/>
          </w:tcPr>
          <w:p w14:paraId="6A43A002" w14:textId="77777777" w:rsidR="001D543B" w:rsidRDefault="001D543B" w:rsidP="009B618A">
            <w:pPr>
              <w:pStyle w:val="TableParagraph"/>
              <w:spacing w:before="17"/>
              <w:ind w:right="215"/>
              <w:jc w:val="right"/>
            </w:pPr>
            <w:r>
              <w:t>74</w:t>
            </w:r>
          </w:p>
        </w:tc>
        <w:tc>
          <w:tcPr>
            <w:tcW w:w="873" w:type="dxa"/>
            <w:tcBorders>
              <w:top w:val="single" w:sz="6" w:space="0" w:color="000000"/>
              <w:left w:val="nil"/>
              <w:bottom w:val="single" w:sz="6" w:space="0" w:color="000000"/>
              <w:right w:val="nil"/>
            </w:tcBorders>
            <w:shd w:val="clear" w:color="auto" w:fill="FFFFBE"/>
          </w:tcPr>
          <w:p w14:paraId="3F5E6FC7" w14:textId="77777777" w:rsidR="001D543B" w:rsidRDefault="001D543B" w:rsidP="009B618A">
            <w:pPr>
              <w:pStyle w:val="TableParagraph"/>
              <w:spacing w:before="17"/>
              <w:ind w:right="145"/>
              <w:jc w:val="right"/>
            </w:pPr>
            <w:r>
              <w:t>4,3</w:t>
            </w:r>
          </w:p>
        </w:tc>
        <w:tc>
          <w:tcPr>
            <w:tcW w:w="892" w:type="dxa"/>
            <w:tcBorders>
              <w:top w:val="single" w:sz="6" w:space="0" w:color="000000"/>
              <w:left w:val="nil"/>
              <w:bottom w:val="single" w:sz="6" w:space="0" w:color="000000"/>
              <w:right w:val="single" w:sz="6" w:space="0" w:color="008000"/>
            </w:tcBorders>
            <w:shd w:val="clear" w:color="auto" w:fill="FFFFBE"/>
          </w:tcPr>
          <w:p w14:paraId="24F2F338" w14:textId="77777777" w:rsidR="001D543B" w:rsidRDefault="001D543B" w:rsidP="009B618A">
            <w:pPr>
              <w:pStyle w:val="TableParagraph"/>
              <w:spacing w:before="17"/>
              <w:ind w:right="85"/>
              <w:jc w:val="right"/>
            </w:pPr>
            <w:r>
              <w:t>9,5</w:t>
            </w:r>
          </w:p>
        </w:tc>
      </w:tr>
      <w:tr w:rsidR="001D543B" w14:paraId="69A03A01" w14:textId="77777777" w:rsidTr="009B618A">
        <w:trPr>
          <w:trHeight w:val="292"/>
        </w:trPr>
        <w:tc>
          <w:tcPr>
            <w:tcW w:w="5099" w:type="dxa"/>
            <w:tcBorders>
              <w:top w:val="single" w:sz="6" w:space="0" w:color="000000"/>
              <w:left w:val="single" w:sz="6" w:space="0" w:color="008000"/>
              <w:bottom w:val="single" w:sz="6" w:space="0" w:color="000000"/>
              <w:right w:val="nil"/>
            </w:tcBorders>
            <w:shd w:val="clear" w:color="auto" w:fill="CCCCCC"/>
          </w:tcPr>
          <w:p w14:paraId="459D33F4" w14:textId="77777777" w:rsidR="001D543B" w:rsidRDefault="001D543B" w:rsidP="009B618A">
            <w:pPr>
              <w:pStyle w:val="TableParagraph"/>
              <w:spacing w:before="15"/>
              <w:ind w:left="108"/>
            </w:pPr>
            <w:r>
              <w:t>Спонтани породјај код једноплодне трудноће (О80)</w:t>
            </w:r>
          </w:p>
        </w:tc>
        <w:tc>
          <w:tcPr>
            <w:tcW w:w="2207" w:type="dxa"/>
            <w:tcBorders>
              <w:top w:val="single" w:sz="6" w:space="0" w:color="000000"/>
              <w:left w:val="nil"/>
              <w:bottom w:val="single" w:sz="6" w:space="0" w:color="000000"/>
              <w:right w:val="nil"/>
            </w:tcBorders>
            <w:shd w:val="clear" w:color="auto" w:fill="CCCCCC"/>
          </w:tcPr>
          <w:p w14:paraId="3ADEF706" w14:textId="77777777" w:rsidR="001D543B" w:rsidRDefault="001D543B" w:rsidP="009B618A">
            <w:pPr>
              <w:pStyle w:val="TableParagraph"/>
              <w:spacing w:before="15"/>
              <w:ind w:right="215"/>
              <w:jc w:val="right"/>
            </w:pPr>
            <w:r>
              <w:t>62</w:t>
            </w:r>
          </w:p>
        </w:tc>
        <w:tc>
          <w:tcPr>
            <w:tcW w:w="873" w:type="dxa"/>
            <w:tcBorders>
              <w:top w:val="single" w:sz="6" w:space="0" w:color="000000"/>
              <w:left w:val="nil"/>
              <w:bottom w:val="single" w:sz="6" w:space="0" w:color="000000"/>
              <w:right w:val="nil"/>
            </w:tcBorders>
            <w:shd w:val="clear" w:color="auto" w:fill="CCCCCC"/>
          </w:tcPr>
          <w:p w14:paraId="16B783CA" w14:textId="77777777" w:rsidR="001D543B" w:rsidRDefault="001D543B" w:rsidP="009B618A">
            <w:pPr>
              <w:pStyle w:val="TableParagraph"/>
              <w:spacing w:before="15"/>
              <w:ind w:right="145"/>
              <w:jc w:val="right"/>
            </w:pPr>
            <w:r>
              <w:t>3,6</w:t>
            </w:r>
          </w:p>
        </w:tc>
        <w:tc>
          <w:tcPr>
            <w:tcW w:w="892" w:type="dxa"/>
            <w:tcBorders>
              <w:top w:val="single" w:sz="6" w:space="0" w:color="000000"/>
              <w:left w:val="nil"/>
              <w:bottom w:val="single" w:sz="6" w:space="0" w:color="000000"/>
              <w:right w:val="single" w:sz="6" w:space="0" w:color="008000"/>
            </w:tcBorders>
            <w:shd w:val="clear" w:color="auto" w:fill="CCCCCC"/>
          </w:tcPr>
          <w:p w14:paraId="1947915C" w14:textId="77777777" w:rsidR="001D543B" w:rsidRDefault="001D543B" w:rsidP="009B618A">
            <w:pPr>
              <w:pStyle w:val="TableParagraph"/>
              <w:spacing w:before="15"/>
              <w:ind w:right="85"/>
              <w:jc w:val="right"/>
            </w:pPr>
            <w:r>
              <w:t>8,0</w:t>
            </w:r>
          </w:p>
        </w:tc>
      </w:tr>
      <w:tr w:rsidR="001D543B" w14:paraId="739DD7D1" w14:textId="77777777" w:rsidTr="009B618A">
        <w:trPr>
          <w:trHeight w:val="292"/>
        </w:trPr>
        <w:tc>
          <w:tcPr>
            <w:tcW w:w="5099" w:type="dxa"/>
            <w:tcBorders>
              <w:top w:val="single" w:sz="6" w:space="0" w:color="000000"/>
              <w:left w:val="single" w:sz="6" w:space="0" w:color="008000"/>
              <w:bottom w:val="single" w:sz="6" w:space="0" w:color="000000"/>
              <w:right w:val="nil"/>
            </w:tcBorders>
            <w:shd w:val="clear" w:color="auto" w:fill="FFFFBE"/>
          </w:tcPr>
          <w:p w14:paraId="42DE326C" w14:textId="079A023D" w:rsidR="001D543B" w:rsidRDefault="001D543B" w:rsidP="009B618A">
            <w:pPr>
              <w:pStyle w:val="TableParagraph"/>
              <w:spacing w:before="15"/>
              <w:ind w:left="108"/>
            </w:pPr>
            <w:r>
              <w:t>Запаље</w:t>
            </w:r>
            <w:r w:rsidR="00477062">
              <w:t>ње плућа, микроорганизам неозна</w:t>
            </w:r>
            <w:r w:rsidR="00477062">
              <w:rPr>
                <w:lang w:val="sr-Cyrl-RS"/>
              </w:rPr>
              <w:t>ч</w:t>
            </w:r>
            <w:r>
              <w:t>ен (Ј18)</w:t>
            </w:r>
          </w:p>
        </w:tc>
        <w:tc>
          <w:tcPr>
            <w:tcW w:w="2207" w:type="dxa"/>
            <w:tcBorders>
              <w:top w:val="single" w:sz="6" w:space="0" w:color="000000"/>
              <w:left w:val="nil"/>
              <w:bottom w:val="single" w:sz="6" w:space="0" w:color="000000"/>
              <w:right w:val="nil"/>
            </w:tcBorders>
            <w:shd w:val="clear" w:color="auto" w:fill="FFFFBE"/>
          </w:tcPr>
          <w:p w14:paraId="61412EF3" w14:textId="77777777" w:rsidR="001D543B" w:rsidRDefault="001D543B" w:rsidP="009B618A">
            <w:pPr>
              <w:pStyle w:val="TableParagraph"/>
              <w:spacing w:before="15"/>
              <w:ind w:right="215"/>
              <w:jc w:val="right"/>
            </w:pPr>
            <w:r>
              <w:t>55</w:t>
            </w:r>
          </w:p>
        </w:tc>
        <w:tc>
          <w:tcPr>
            <w:tcW w:w="873" w:type="dxa"/>
            <w:tcBorders>
              <w:top w:val="single" w:sz="6" w:space="0" w:color="000000"/>
              <w:left w:val="nil"/>
              <w:bottom w:val="single" w:sz="6" w:space="0" w:color="000000"/>
              <w:right w:val="nil"/>
            </w:tcBorders>
            <w:shd w:val="clear" w:color="auto" w:fill="FFFFBE"/>
          </w:tcPr>
          <w:p w14:paraId="1CB318B1" w14:textId="77777777" w:rsidR="001D543B" w:rsidRDefault="001D543B" w:rsidP="009B618A">
            <w:pPr>
              <w:pStyle w:val="TableParagraph"/>
              <w:spacing w:before="15"/>
              <w:ind w:right="145"/>
              <w:jc w:val="right"/>
            </w:pPr>
            <w:r>
              <w:t>3,2</w:t>
            </w:r>
          </w:p>
        </w:tc>
        <w:tc>
          <w:tcPr>
            <w:tcW w:w="892" w:type="dxa"/>
            <w:tcBorders>
              <w:top w:val="single" w:sz="6" w:space="0" w:color="000000"/>
              <w:left w:val="nil"/>
              <w:bottom w:val="single" w:sz="6" w:space="0" w:color="000000"/>
              <w:right w:val="single" w:sz="6" w:space="0" w:color="008000"/>
            </w:tcBorders>
            <w:shd w:val="clear" w:color="auto" w:fill="FFFFBE"/>
          </w:tcPr>
          <w:p w14:paraId="1DC6EDCF" w14:textId="77777777" w:rsidR="001D543B" w:rsidRDefault="001D543B" w:rsidP="009B618A">
            <w:pPr>
              <w:pStyle w:val="TableParagraph"/>
              <w:spacing w:before="15"/>
              <w:ind w:right="85"/>
              <w:jc w:val="right"/>
            </w:pPr>
            <w:r>
              <w:t>7,1</w:t>
            </w:r>
          </w:p>
        </w:tc>
      </w:tr>
      <w:tr w:rsidR="001D543B" w14:paraId="6DC98C7E" w14:textId="77777777" w:rsidTr="009B618A">
        <w:trPr>
          <w:trHeight w:val="294"/>
        </w:trPr>
        <w:tc>
          <w:tcPr>
            <w:tcW w:w="5099" w:type="dxa"/>
            <w:tcBorders>
              <w:top w:val="single" w:sz="6" w:space="0" w:color="000000"/>
              <w:left w:val="single" w:sz="6" w:space="0" w:color="008000"/>
              <w:bottom w:val="single" w:sz="6" w:space="0" w:color="000000"/>
              <w:right w:val="nil"/>
            </w:tcBorders>
            <w:shd w:val="clear" w:color="auto" w:fill="CCCCCC"/>
          </w:tcPr>
          <w:p w14:paraId="096D60EB" w14:textId="77777777" w:rsidR="001D543B" w:rsidRDefault="001D543B" w:rsidP="009B618A">
            <w:pPr>
              <w:pStyle w:val="TableParagraph"/>
              <w:spacing w:before="17"/>
              <w:ind w:left="108"/>
            </w:pPr>
            <w:r>
              <w:t>Акутни бронхитис (Ј20)</w:t>
            </w:r>
          </w:p>
        </w:tc>
        <w:tc>
          <w:tcPr>
            <w:tcW w:w="2207" w:type="dxa"/>
            <w:tcBorders>
              <w:top w:val="single" w:sz="6" w:space="0" w:color="000000"/>
              <w:left w:val="nil"/>
              <w:bottom w:val="single" w:sz="6" w:space="0" w:color="000000"/>
              <w:right w:val="nil"/>
            </w:tcBorders>
            <w:shd w:val="clear" w:color="auto" w:fill="CCCCCC"/>
          </w:tcPr>
          <w:p w14:paraId="442BD1BE" w14:textId="77777777" w:rsidR="001D543B" w:rsidRDefault="001D543B" w:rsidP="009B618A">
            <w:pPr>
              <w:pStyle w:val="TableParagraph"/>
              <w:spacing w:before="17"/>
              <w:ind w:right="215"/>
              <w:jc w:val="right"/>
            </w:pPr>
            <w:r>
              <w:t>37</w:t>
            </w:r>
          </w:p>
        </w:tc>
        <w:tc>
          <w:tcPr>
            <w:tcW w:w="873" w:type="dxa"/>
            <w:tcBorders>
              <w:top w:val="single" w:sz="6" w:space="0" w:color="000000"/>
              <w:left w:val="nil"/>
              <w:bottom w:val="single" w:sz="6" w:space="0" w:color="000000"/>
              <w:right w:val="nil"/>
            </w:tcBorders>
            <w:shd w:val="clear" w:color="auto" w:fill="CCCCCC"/>
          </w:tcPr>
          <w:p w14:paraId="601A2C9B" w14:textId="77777777" w:rsidR="001D543B" w:rsidRDefault="001D543B" w:rsidP="009B618A">
            <w:pPr>
              <w:pStyle w:val="TableParagraph"/>
              <w:spacing w:before="17"/>
              <w:ind w:right="145"/>
              <w:jc w:val="right"/>
            </w:pPr>
            <w:r>
              <w:t>2,2</w:t>
            </w:r>
          </w:p>
        </w:tc>
        <w:tc>
          <w:tcPr>
            <w:tcW w:w="892" w:type="dxa"/>
            <w:tcBorders>
              <w:top w:val="single" w:sz="6" w:space="0" w:color="000000"/>
              <w:left w:val="nil"/>
              <w:bottom w:val="single" w:sz="6" w:space="0" w:color="000000"/>
              <w:right w:val="single" w:sz="6" w:space="0" w:color="008000"/>
            </w:tcBorders>
            <w:shd w:val="clear" w:color="auto" w:fill="CCCCCC"/>
          </w:tcPr>
          <w:p w14:paraId="672E1431" w14:textId="77777777" w:rsidR="001D543B" w:rsidRDefault="001D543B" w:rsidP="009B618A">
            <w:pPr>
              <w:pStyle w:val="TableParagraph"/>
              <w:spacing w:before="17"/>
              <w:ind w:right="85"/>
              <w:jc w:val="right"/>
            </w:pPr>
            <w:r>
              <w:t>4,8</w:t>
            </w:r>
          </w:p>
        </w:tc>
      </w:tr>
      <w:tr w:rsidR="001D543B" w14:paraId="51DC5493" w14:textId="77777777" w:rsidTr="009B618A">
        <w:trPr>
          <w:trHeight w:val="291"/>
        </w:trPr>
        <w:tc>
          <w:tcPr>
            <w:tcW w:w="5099" w:type="dxa"/>
            <w:tcBorders>
              <w:top w:val="single" w:sz="6" w:space="0" w:color="000000"/>
              <w:left w:val="single" w:sz="6" w:space="0" w:color="008000"/>
              <w:right w:val="nil"/>
            </w:tcBorders>
            <w:shd w:val="clear" w:color="auto" w:fill="FFFFBE"/>
          </w:tcPr>
          <w:p w14:paraId="681F9ECE" w14:textId="77777777" w:rsidR="001D543B" w:rsidRDefault="001D543B" w:rsidP="009B618A">
            <w:pPr>
              <w:pStyle w:val="TableParagraph"/>
              <w:spacing w:before="15"/>
              <w:ind w:left="108"/>
            </w:pPr>
            <w:r>
              <w:t>Присуство другог функционалног имплантата (З96)</w:t>
            </w:r>
          </w:p>
        </w:tc>
        <w:tc>
          <w:tcPr>
            <w:tcW w:w="2207" w:type="dxa"/>
            <w:tcBorders>
              <w:top w:val="single" w:sz="6" w:space="0" w:color="000000"/>
              <w:left w:val="nil"/>
              <w:right w:val="nil"/>
            </w:tcBorders>
            <w:shd w:val="clear" w:color="auto" w:fill="FFFFBE"/>
          </w:tcPr>
          <w:p w14:paraId="201C275E" w14:textId="77777777" w:rsidR="001D543B" w:rsidRDefault="001D543B" w:rsidP="009B618A">
            <w:pPr>
              <w:pStyle w:val="TableParagraph"/>
              <w:spacing w:before="15"/>
              <w:ind w:right="215"/>
              <w:jc w:val="right"/>
            </w:pPr>
            <w:r>
              <w:t>31</w:t>
            </w:r>
          </w:p>
        </w:tc>
        <w:tc>
          <w:tcPr>
            <w:tcW w:w="873" w:type="dxa"/>
            <w:tcBorders>
              <w:top w:val="single" w:sz="6" w:space="0" w:color="000000"/>
              <w:left w:val="nil"/>
              <w:right w:val="nil"/>
            </w:tcBorders>
            <w:shd w:val="clear" w:color="auto" w:fill="FFFFBE"/>
          </w:tcPr>
          <w:p w14:paraId="731F1584" w14:textId="77777777" w:rsidR="001D543B" w:rsidRDefault="001D543B" w:rsidP="009B618A">
            <w:pPr>
              <w:pStyle w:val="TableParagraph"/>
              <w:spacing w:before="15"/>
              <w:ind w:right="145"/>
              <w:jc w:val="right"/>
            </w:pPr>
            <w:r>
              <w:t>1,8</w:t>
            </w:r>
          </w:p>
        </w:tc>
        <w:tc>
          <w:tcPr>
            <w:tcW w:w="892" w:type="dxa"/>
            <w:tcBorders>
              <w:top w:val="single" w:sz="6" w:space="0" w:color="000000"/>
              <w:left w:val="nil"/>
              <w:right w:val="single" w:sz="6" w:space="0" w:color="008000"/>
            </w:tcBorders>
            <w:shd w:val="clear" w:color="auto" w:fill="FFFFBE"/>
          </w:tcPr>
          <w:p w14:paraId="0A895707" w14:textId="77777777" w:rsidR="001D543B" w:rsidRDefault="001D543B" w:rsidP="009B618A">
            <w:pPr>
              <w:pStyle w:val="TableParagraph"/>
              <w:spacing w:before="15"/>
              <w:ind w:right="85"/>
              <w:jc w:val="right"/>
            </w:pPr>
            <w:r>
              <w:t>4,0</w:t>
            </w:r>
          </w:p>
        </w:tc>
      </w:tr>
      <w:tr w:rsidR="001D543B" w14:paraId="493F6AAE" w14:textId="77777777" w:rsidTr="009B618A">
        <w:trPr>
          <w:trHeight w:val="293"/>
        </w:trPr>
        <w:tc>
          <w:tcPr>
            <w:tcW w:w="5099" w:type="dxa"/>
            <w:tcBorders>
              <w:left w:val="single" w:sz="6" w:space="0" w:color="008000"/>
              <w:right w:val="nil"/>
            </w:tcBorders>
            <w:shd w:val="clear" w:color="auto" w:fill="C0C0C0"/>
          </w:tcPr>
          <w:p w14:paraId="0CA56B9D" w14:textId="77777777" w:rsidR="001D543B" w:rsidRDefault="001D543B" w:rsidP="009B618A">
            <w:pPr>
              <w:pStyle w:val="TableParagraph"/>
              <w:spacing w:before="17"/>
              <w:ind w:left="108"/>
            </w:pPr>
            <w:r>
              <w:t>Кардиомиопатија (И42)</w:t>
            </w:r>
          </w:p>
        </w:tc>
        <w:tc>
          <w:tcPr>
            <w:tcW w:w="2207" w:type="dxa"/>
            <w:tcBorders>
              <w:left w:val="nil"/>
              <w:right w:val="nil"/>
            </w:tcBorders>
            <w:shd w:val="clear" w:color="auto" w:fill="C0C0C0"/>
          </w:tcPr>
          <w:p w14:paraId="411E2234" w14:textId="77777777" w:rsidR="001D543B" w:rsidRDefault="001D543B" w:rsidP="009B618A">
            <w:pPr>
              <w:pStyle w:val="TableParagraph"/>
              <w:spacing w:before="17"/>
              <w:ind w:right="215"/>
              <w:jc w:val="right"/>
            </w:pPr>
            <w:r>
              <w:t>28</w:t>
            </w:r>
          </w:p>
        </w:tc>
        <w:tc>
          <w:tcPr>
            <w:tcW w:w="873" w:type="dxa"/>
            <w:tcBorders>
              <w:left w:val="nil"/>
              <w:right w:val="nil"/>
            </w:tcBorders>
            <w:shd w:val="clear" w:color="auto" w:fill="C0C0C0"/>
          </w:tcPr>
          <w:p w14:paraId="3C12F943" w14:textId="77777777" w:rsidR="001D543B" w:rsidRDefault="001D543B" w:rsidP="009B618A">
            <w:pPr>
              <w:pStyle w:val="TableParagraph"/>
              <w:spacing w:before="17"/>
              <w:ind w:right="145"/>
              <w:jc w:val="right"/>
            </w:pPr>
            <w:r>
              <w:t>1,6</w:t>
            </w:r>
          </w:p>
        </w:tc>
        <w:tc>
          <w:tcPr>
            <w:tcW w:w="892" w:type="dxa"/>
            <w:tcBorders>
              <w:left w:val="nil"/>
              <w:right w:val="single" w:sz="6" w:space="0" w:color="008000"/>
            </w:tcBorders>
            <w:shd w:val="clear" w:color="auto" w:fill="C0C0C0"/>
          </w:tcPr>
          <w:p w14:paraId="3EF1470C" w14:textId="77777777" w:rsidR="001D543B" w:rsidRDefault="001D543B" w:rsidP="009B618A">
            <w:pPr>
              <w:pStyle w:val="TableParagraph"/>
              <w:spacing w:before="17"/>
              <w:ind w:right="85"/>
              <w:jc w:val="right"/>
            </w:pPr>
            <w:r>
              <w:t>3,6</w:t>
            </w:r>
          </w:p>
        </w:tc>
      </w:tr>
    </w:tbl>
    <w:p w14:paraId="20EC6E74" w14:textId="77777777" w:rsidR="001D543B" w:rsidRDefault="001D543B" w:rsidP="001D543B">
      <w:pPr>
        <w:pStyle w:val="BodyText"/>
        <w:spacing w:before="5"/>
        <w:rPr>
          <w:sz w:val="15"/>
        </w:rPr>
      </w:pPr>
    </w:p>
    <w:p w14:paraId="2956186E" w14:textId="6B67A851" w:rsidR="001D543B" w:rsidRPr="002465D6" w:rsidRDefault="001D543B" w:rsidP="001D543B">
      <w:pPr>
        <w:spacing w:before="90"/>
        <w:ind w:left="580" w:right="636"/>
        <w:jc w:val="both"/>
        <w:rPr>
          <w:rFonts w:ascii="Times New Roman" w:hAnsi="Times New Roman" w:cs="Times New Roman"/>
          <w:sz w:val="24"/>
        </w:rPr>
      </w:pPr>
      <w:r w:rsidRPr="002465D6">
        <w:rPr>
          <w:rFonts w:ascii="Times New Roman" w:hAnsi="Times New Roman" w:cs="Times New Roman"/>
          <w:b/>
          <w:sz w:val="24"/>
        </w:rPr>
        <w:t xml:space="preserve">Најчешћи узроци хоспитализације </w:t>
      </w:r>
      <w:r w:rsidRPr="002465D6">
        <w:rPr>
          <w:rFonts w:ascii="Times New Roman" w:hAnsi="Times New Roman" w:cs="Times New Roman"/>
          <w:sz w:val="24"/>
        </w:rPr>
        <w:t>становника Сокобање у 2015.години укупно и по полу, са стопом хоспитали</w:t>
      </w:r>
      <w:r w:rsidR="00A20C78">
        <w:rPr>
          <w:rFonts w:ascii="Times New Roman" w:hAnsi="Times New Roman" w:cs="Times New Roman"/>
          <w:sz w:val="24"/>
        </w:rPr>
        <w:t>з</w:t>
      </w:r>
      <w:r w:rsidR="005C2FB1">
        <w:rPr>
          <w:rFonts w:ascii="Times New Roman" w:hAnsi="Times New Roman" w:cs="Times New Roman"/>
          <w:sz w:val="24"/>
        </w:rPr>
        <w:t xml:space="preserve">ације, приказани су у табели број </w:t>
      </w:r>
      <w:r w:rsidR="005C2FB1">
        <w:rPr>
          <w:rFonts w:ascii="Times New Roman" w:hAnsi="Times New Roman" w:cs="Times New Roman"/>
          <w:sz w:val="24"/>
          <w:lang w:val="sr-Cyrl-RS"/>
        </w:rPr>
        <w:t>23</w:t>
      </w:r>
      <w:r w:rsidRPr="002465D6">
        <w:rPr>
          <w:rFonts w:ascii="Times New Roman" w:hAnsi="Times New Roman" w:cs="Times New Roman"/>
          <w:sz w:val="24"/>
        </w:rPr>
        <w:t>.</w:t>
      </w:r>
    </w:p>
    <w:p w14:paraId="66F407F4" w14:textId="77777777" w:rsidR="001D543B" w:rsidRDefault="001D543B" w:rsidP="001D543B">
      <w:pPr>
        <w:pStyle w:val="BodyText"/>
      </w:pPr>
    </w:p>
    <w:p w14:paraId="3AE20D3C" w14:textId="77777777" w:rsidR="001D543B" w:rsidRPr="002465D6" w:rsidRDefault="001D543B" w:rsidP="000B3967">
      <w:pPr>
        <w:spacing w:before="1"/>
        <w:ind w:right="633"/>
        <w:jc w:val="both"/>
        <w:rPr>
          <w:rFonts w:ascii="Times New Roman" w:hAnsi="Times New Roman" w:cs="Times New Roman"/>
          <w:sz w:val="24"/>
        </w:rPr>
      </w:pPr>
      <w:r w:rsidRPr="002465D6">
        <w:rPr>
          <w:rFonts w:ascii="Times New Roman" w:hAnsi="Times New Roman" w:cs="Times New Roman"/>
          <w:sz w:val="24"/>
        </w:rPr>
        <w:t>Ако изуз</w:t>
      </w:r>
      <w:r w:rsidR="00FC1A98">
        <w:rPr>
          <w:rFonts w:ascii="Times New Roman" w:hAnsi="Times New Roman" w:cs="Times New Roman"/>
          <w:sz w:val="24"/>
        </w:rPr>
        <w:t>мемо хоспитализације због порођаја, посматрано према појединач</w:t>
      </w:r>
      <w:r w:rsidRPr="002465D6">
        <w:rPr>
          <w:rFonts w:ascii="Times New Roman" w:hAnsi="Times New Roman" w:cs="Times New Roman"/>
          <w:sz w:val="24"/>
        </w:rPr>
        <w:t xml:space="preserve">ним дијагнозама, </w:t>
      </w:r>
      <w:r w:rsidR="003E1697">
        <w:rPr>
          <w:rFonts w:ascii="Times New Roman" w:hAnsi="Times New Roman" w:cs="Times New Roman"/>
          <w:sz w:val="24"/>
        </w:rPr>
        <w:t>најч</w:t>
      </w:r>
      <w:r w:rsidR="00FC1A98">
        <w:rPr>
          <w:rFonts w:ascii="Times New Roman" w:hAnsi="Times New Roman" w:cs="Times New Roman"/>
          <w:sz w:val="24"/>
        </w:rPr>
        <w:t>ешћи узроци стационарног леч</w:t>
      </w:r>
      <w:r w:rsidRPr="002465D6">
        <w:rPr>
          <w:rFonts w:ascii="Times New Roman" w:hAnsi="Times New Roman" w:cs="Times New Roman"/>
          <w:sz w:val="24"/>
        </w:rPr>
        <w:t xml:space="preserve">ења становника Сокобање су били: </w:t>
      </w:r>
      <w:r w:rsidRPr="002465D6">
        <w:rPr>
          <w:rFonts w:ascii="Times New Roman" w:hAnsi="Times New Roman" w:cs="Times New Roman"/>
          <w:i/>
          <w:sz w:val="24"/>
        </w:rPr>
        <w:t>артеријска хипертензија</w:t>
      </w:r>
      <w:r w:rsidRPr="002465D6">
        <w:rPr>
          <w:rFonts w:ascii="Times New Roman" w:hAnsi="Times New Roman" w:cs="Times New Roman"/>
          <w:sz w:val="24"/>
        </w:rPr>
        <w:t xml:space="preserve">, </w:t>
      </w:r>
      <w:r w:rsidRPr="002465D6">
        <w:rPr>
          <w:rFonts w:ascii="Times New Roman" w:hAnsi="Times New Roman" w:cs="Times New Roman"/>
          <w:i/>
          <w:sz w:val="24"/>
        </w:rPr>
        <w:t>хронична опструктивна болест плућа</w:t>
      </w:r>
      <w:r w:rsidRPr="002465D6">
        <w:rPr>
          <w:rFonts w:ascii="Times New Roman" w:hAnsi="Times New Roman" w:cs="Times New Roman"/>
          <w:sz w:val="24"/>
        </w:rPr>
        <w:t xml:space="preserve">, </w:t>
      </w:r>
      <w:r w:rsidRPr="002465D6">
        <w:rPr>
          <w:rFonts w:ascii="Times New Roman" w:hAnsi="Times New Roman" w:cs="Times New Roman"/>
          <w:i/>
          <w:sz w:val="24"/>
        </w:rPr>
        <w:t>бронхијална астма</w:t>
      </w:r>
      <w:r w:rsidRPr="002465D6">
        <w:rPr>
          <w:rFonts w:ascii="Times New Roman" w:hAnsi="Times New Roman" w:cs="Times New Roman"/>
          <w:sz w:val="24"/>
        </w:rPr>
        <w:t xml:space="preserve">, </w:t>
      </w:r>
      <w:r w:rsidRPr="002465D6">
        <w:rPr>
          <w:rFonts w:ascii="Times New Roman" w:hAnsi="Times New Roman" w:cs="Times New Roman"/>
          <w:i/>
          <w:sz w:val="24"/>
        </w:rPr>
        <w:t>срчана инсуфицијенција</w:t>
      </w:r>
      <w:r w:rsidRPr="002465D6">
        <w:rPr>
          <w:rFonts w:ascii="Times New Roman" w:hAnsi="Times New Roman" w:cs="Times New Roman"/>
          <w:sz w:val="24"/>
        </w:rPr>
        <w:t xml:space="preserve">, </w:t>
      </w:r>
      <w:r w:rsidRPr="002465D6">
        <w:rPr>
          <w:rFonts w:ascii="Times New Roman" w:hAnsi="Times New Roman" w:cs="Times New Roman"/>
          <w:i/>
          <w:sz w:val="24"/>
        </w:rPr>
        <w:t>друга медицинска нега</w:t>
      </w:r>
      <w:r w:rsidRPr="002465D6">
        <w:rPr>
          <w:rFonts w:ascii="Times New Roman" w:hAnsi="Times New Roman" w:cs="Times New Roman"/>
          <w:sz w:val="24"/>
        </w:rPr>
        <w:t>.</w:t>
      </w:r>
    </w:p>
    <w:p w14:paraId="0D22785D" w14:textId="77777777" w:rsidR="001D543B" w:rsidRPr="002465D6" w:rsidRDefault="00451FAE" w:rsidP="000B3967">
      <w:pPr>
        <w:spacing w:before="107"/>
        <w:ind w:right="636" w:hanging="567"/>
        <w:jc w:val="both"/>
        <w:rPr>
          <w:rFonts w:ascii="Times New Roman" w:hAnsi="Times New Roman" w:cs="Times New Roman"/>
          <w:sz w:val="24"/>
        </w:rPr>
      </w:pPr>
      <w:r w:rsidRPr="002465D6">
        <w:rPr>
          <w:rFonts w:ascii="Times New Roman" w:hAnsi="Times New Roman" w:cs="Times New Roman"/>
          <w:sz w:val="24"/>
        </w:rPr>
        <w:t xml:space="preserve">          </w:t>
      </w:r>
      <w:r w:rsidR="001D543B" w:rsidRPr="002465D6">
        <w:rPr>
          <w:rFonts w:ascii="Times New Roman" w:hAnsi="Times New Roman" w:cs="Times New Roman"/>
          <w:sz w:val="24"/>
        </w:rPr>
        <w:t>Ме</w:t>
      </w:r>
      <w:r w:rsidRPr="002465D6">
        <w:rPr>
          <w:rFonts w:ascii="Times New Roman" w:hAnsi="Times New Roman" w:cs="Times New Roman"/>
          <w:sz w:val="24"/>
        </w:rPr>
        <w:t>ђ</w:t>
      </w:r>
      <w:r w:rsidR="001D543B" w:rsidRPr="002465D6">
        <w:rPr>
          <w:rFonts w:ascii="Times New Roman" w:hAnsi="Times New Roman" w:cs="Times New Roman"/>
          <w:sz w:val="24"/>
        </w:rPr>
        <w:t xml:space="preserve">у становништвом </w:t>
      </w:r>
      <w:r w:rsidR="001D543B" w:rsidRPr="002465D6">
        <w:rPr>
          <w:rFonts w:ascii="Times New Roman" w:hAnsi="Times New Roman" w:cs="Times New Roman"/>
          <w:b/>
          <w:sz w:val="24"/>
        </w:rPr>
        <w:t xml:space="preserve">мушког </w:t>
      </w:r>
      <w:r w:rsidR="001D543B" w:rsidRPr="002465D6">
        <w:rPr>
          <w:rFonts w:ascii="Times New Roman" w:hAnsi="Times New Roman" w:cs="Times New Roman"/>
          <w:sz w:val="24"/>
        </w:rPr>
        <w:t>пола нај</w:t>
      </w:r>
      <w:r w:rsidR="009A4947" w:rsidRPr="002465D6">
        <w:rPr>
          <w:rFonts w:ascii="Times New Roman" w:hAnsi="Times New Roman" w:cs="Times New Roman"/>
          <w:sz w:val="24"/>
        </w:rPr>
        <w:t>ч</w:t>
      </w:r>
      <w:r w:rsidR="001D543B" w:rsidRPr="002465D6">
        <w:rPr>
          <w:rFonts w:ascii="Times New Roman" w:hAnsi="Times New Roman" w:cs="Times New Roman"/>
          <w:sz w:val="24"/>
        </w:rPr>
        <w:t xml:space="preserve">ешћи узроци хоспитализације били су </w:t>
      </w:r>
      <w:r w:rsidR="001D543B" w:rsidRPr="002465D6">
        <w:rPr>
          <w:rFonts w:ascii="Times New Roman" w:hAnsi="Times New Roman" w:cs="Times New Roman"/>
          <w:i/>
          <w:sz w:val="24"/>
        </w:rPr>
        <w:t xml:space="preserve">хронична </w:t>
      </w:r>
      <w:r w:rsidRPr="002465D6">
        <w:rPr>
          <w:rFonts w:ascii="Times New Roman" w:hAnsi="Times New Roman" w:cs="Times New Roman"/>
          <w:i/>
          <w:sz w:val="24"/>
        </w:rPr>
        <w:t xml:space="preserve"> </w:t>
      </w:r>
      <w:r w:rsidR="001D543B" w:rsidRPr="002465D6">
        <w:rPr>
          <w:rFonts w:ascii="Times New Roman" w:hAnsi="Times New Roman" w:cs="Times New Roman"/>
          <w:i/>
          <w:sz w:val="24"/>
        </w:rPr>
        <w:t>опструктивна болест плућа</w:t>
      </w:r>
      <w:r w:rsidR="001D543B" w:rsidRPr="002465D6">
        <w:rPr>
          <w:rFonts w:ascii="Times New Roman" w:hAnsi="Times New Roman" w:cs="Times New Roman"/>
          <w:sz w:val="24"/>
        </w:rPr>
        <w:t xml:space="preserve">, </w:t>
      </w:r>
      <w:r w:rsidR="001D543B" w:rsidRPr="002465D6">
        <w:rPr>
          <w:rFonts w:ascii="Times New Roman" w:hAnsi="Times New Roman" w:cs="Times New Roman"/>
          <w:i/>
          <w:sz w:val="24"/>
        </w:rPr>
        <w:t>артеријска хипертензија</w:t>
      </w:r>
      <w:r w:rsidR="001D543B" w:rsidRPr="002465D6">
        <w:rPr>
          <w:rFonts w:ascii="Times New Roman" w:hAnsi="Times New Roman" w:cs="Times New Roman"/>
          <w:sz w:val="24"/>
        </w:rPr>
        <w:t xml:space="preserve">, </w:t>
      </w:r>
      <w:r w:rsidR="001D543B" w:rsidRPr="002465D6">
        <w:rPr>
          <w:rFonts w:ascii="Times New Roman" w:hAnsi="Times New Roman" w:cs="Times New Roman"/>
          <w:i/>
          <w:sz w:val="24"/>
        </w:rPr>
        <w:t>бронхијална астма</w:t>
      </w:r>
      <w:r w:rsidR="001D543B" w:rsidRPr="002465D6">
        <w:rPr>
          <w:rFonts w:ascii="Times New Roman" w:hAnsi="Times New Roman" w:cs="Times New Roman"/>
          <w:sz w:val="24"/>
        </w:rPr>
        <w:t xml:space="preserve">, </w:t>
      </w:r>
      <w:r w:rsidR="001D543B" w:rsidRPr="002465D6">
        <w:rPr>
          <w:rFonts w:ascii="Times New Roman" w:hAnsi="Times New Roman" w:cs="Times New Roman"/>
          <w:i/>
          <w:sz w:val="24"/>
        </w:rPr>
        <w:t xml:space="preserve">срчана инсуфицијенција </w:t>
      </w:r>
      <w:r w:rsidR="001D543B" w:rsidRPr="002465D6">
        <w:rPr>
          <w:rFonts w:ascii="Times New Roman" w:hAnsi="Times New Roman" w:cs="Times New Roman"/>
          <w:sz w:val="24"/>
        </w:rPr>
        <w:t xml:space="preserve">и </w:t>
      </w:r>
      <w:r w:rsidR="001D543B" w:rsidRPr="002465D6">
        <w:rPr>
          <w:rFonts w:ascii="Times New Roman" w:hAnsi="Times New Roman" w:cs="Times New Roman"/>
          <w:i/>
          <w:sz w:val="24"/>
        </w:rPr>
        <w:t>запаљење плућа</w:t>
      </w:r>
      <w:r w:rsidR="001D543B" w:rsidRPr="002465D6">
        <w:rPr>
          <w:rFonts w:ascii="Times New Roman" w:hAnsi="Times New Roman" w:cs="Times New Roman"/>
          <w:sz w:val="24"/>
        </w:rPr>
        <w:t>.</w:t>
      </w:r>
    </w:p>
    <w:p w14:paraId="7E7038C9" w14:textId="77777777" w:rsidR="001D543B" w:rsidRPr="002465D6" w:rsidRDefault="001D543B" w:rsidP="002465D6">
      <w:pPr>
        <w:pStyle w:val="BodyText"/>
        <w:rPr>
          <w:rFonts w:ascii="Times New Roman" w:hAnsi="Times New Roman"/>
        </w:rPr>
      </w:pPr>
    </w:p>
    <w:p w14:paraId="469CE52A" w14:textId="69FA1167" w:rsidR="001D543B" w:rsidRPr="000E33EE" w:rsidRDefault="009A4947" w:rsidP="000E33EE">
      <w:pPr>
        <w:ind w:right="635"/>
        <w:jc w:val="both"/>
        <w:rPr>
          <w:rFonts w:ascii="Times New Roman" w:hAnsi="Times New Roman" w:cs="Times New Roman"/>
          <w:sz w:val="24"/>
        </w:rPr>
      </w:pPr>
      <w:r w:rsidRPr="002465D6">
        <w:rPr>
          <w:rFonts w:ascii="Times New Roman" w:hAnsi="Times New Roman" w:cs="Times New Roman"/>
          <w:b/>
          <w:sz w:val="24"/>
        </w:rPr>
        <w:t>Ж</w:t>
      </w:r>
      <w:r w:rsidR="001D543B" w:rsidRPr="002465D6">
        <w:rPr>
          <w:rFonts w:ascii="Times New Roman" w:hAnsi="Times New Roman" w:cs="Times New Roman"/>
          <w:b/>
          <w:sz w:val="24"/>
        </w:rPr>
        <w:t xml:space="preserve">ене </w:t>
      </w:r>
      <w:r w:rsidR="001D543B" w:rsidRPr="002465D6">
        <w:rPr>
          <w:rFonts w:ascii="Times New Roman" w:hAnsi="Times New Roman" w:cs="Times New Roman"/>
          <w:sz w:val="24"/>
        </w:rPr>
        <w:t>су нај</w:t>
      </w:r>
      <w:r w:rsidRPr="002465D6">
        <w:rPr>
          <w:rFonts w:ascii="Times New Roman" w:hAnsi="Times New Roman" w:cs="Times New Roman"/>
          <w:sz w:val="24"/>
        </w:rPr>
        <w:t>ч</w:t>
      </w:r>
      <w:r w:rsidR="001D543B" w:rsidRPr="002465D6">
        <w:rPr>
          <w:rFonts w:ascii="Times New Roman" w:hAnsi="Times New Roman" w:cs="Times New Roman"/>
          <w:sz w:val="24"/>
        </w:rPr>
        <w:t>ешће стационарно ле</w:t>
      </w:r>
      <w:r w:rsidRPr="002465D6">
        <w:rPr>
          <w:rFonts w:ascii="Times New Roman" w:hAnsi="Times New Roman" w:cs="Times New Roman"/>
          <w:sz w:val="24"/>
        </w:rPr>
        <w:t>ч</w:t>
      </w:r>
      <w:r w:rsidR="001D543B" w:rsidRPr="002465D6">
        <w:rPr>
          <w:rFonts w:ascii="Times New Roman" w:hAnsi="Times New Roman" w:cs="Times New Roman"/>
          <w:sz w:val="24"/>
        </w:rPr>
        <w:t xml:space="preserve">ене од </w:t>
      </w:r>
      <w:r w:rsidR="001D543B" w:rsidRPr="002465D6">
        <w:rPr>
          <w:rFonts w:ascii="Times New Roman" w:hAnsi="Times New Roman" w:cs="Times New Roman"/>
          <w:i/>
          <w:sz w:val="24"/>
        </w:rPr>
        <w:t>повишеног крвног притиска</w:t>
      </w:r>
      <w:r w:rsidR="001D543B" w:rsidRPr="002465D6">
        <w:rPr>
          <w:rFonts w:ascii="Times New Roman" w:hAnsi="Times New Roman" w:cs="Times New Roman"/>
          <w:sz w:val="24"/>
        </w:rPr>
        <w:t xml:space="preserve">, </w:t>
      </w:r>
      <w:r w:rsidR="001D543B" w:rsidRPr="002465D6">
        <w:rPr>
          <w:rFonts w:ascii="Times New Roman" w:hAnsi="Times New Roman" w:cs="Times New Roman"/>
          <w:i/>
          <w:sz w:val="24"/>
        </w:rPr>
        <w:t>бронхијалне астме</w:t>
      </w:r>
      <w:r w:rsidR="001D543B" w:rsidRPr="002465D6">
        <w:rPr>
          <w:rFonts w:ascii="Times New Roman" w:hAnsi="Times New Roman" w:cs="Times New Roman"/>
          <w:sz w:val="24"/>
        </w:rPr>
        <w:t xml:space="preserve">, </w:t>
      </w:r>
      <w:r w:rsidR="001D543B" w:rsidRPr="002465D6">
        <w:rPr>
          <w:rFonts w:ascii="Times New Roman" w:hAnsi="Times New Roman" w:cs="Times New Roman"/>
          <w:i/>
          <w:sz w:val="24"/>
        </w:rPr>
        <w:t>хроничне опструктивне болести плућа</w:t>
      </w:r>
      <w:r w:rsidR="001D543B" w:rsidRPr="002465D6">
        <w:rPr>
          <w:rFonts w:ascii="Times New Roman" w:hAnsi="Times New Roman" w:cs="Times New Roman"/>
          <w:sz w:val="24"/>
        </w:rPr>
        <w:t xml:space="preserve">, </w:t>
      </w:r>
      <w:r w:rsidR="001D543B" w:rsidRPr="002465D6">
        <w:rPr>
          <w:rFonts w:ascii="Times New Roman" w:hAnsi="Times New Roman" w:cs="Times New Roman"/>
          <w:i/>
          <w:sz w:val="24"/>
        </w:rPr>
        <w:t>срчане инсуфицијенције</w:t>
      </w:r>
      <w:r w:rsidR="001D543B" w:rsidRPr="002465D6">
        <w:rPr>
          <w:rFonts w:ascii="Times New Roman" w:hAnsi="Times New Roman" w:cs="Times New Roman"/>
          <w:sz w:val="24"/>
        </w:rPr>
        <w:t xml:space="preserve">, а хоспитализоване су и због </w:t>
      </w:r>
      <w:r w:rsidR="001D543B" w:rsidRPr="002465D6">
        <w:rPr>
          <w:rFonts w:ascii="Times New Roman" w:hAnsi="Times New Roman" w:cs="Times New Roman"/>
          <w:i/>
          <w:sz w:val="24"/>
        </w:rPr>
        <w:t xml:space="preserve">друге медицинске неге </w:t>
      </w:r>
      <w:r w:rsidR="001D543B" w:rsidRPr="002465D6">
        <w:rPr>
          <w:rFonts w:ascii="Times New Roman" w:hAnsi="Times New Roman" w:cs="Times New Roman"/>
          <w:sz w:val="24"/>
        </w:rPr>
        <w:t>.</w:t>
      </w:r>
    </w:p>
    <w:p w14:paraId="0C104517" w14:textId="34CD7819" w:rsidR="001D543B" w:rsidRPr="002465D6" w:rsidRDefault="001D543B" w:rsidP="000B3967">
      <w:pPr>
        <w:pStyle w:val="BodyText"/>
        <w:ind w:right="636"/>
        <w:rPr>
          <w:rFonts w:ascii="Times New Roman" w:hAnsi="Times New Roman"/>
        </w:rPr>
      </w:pPr>
      <w:r w:rsidRPr="002465D6">
        <w:rPr>
          <w:rFonts w:ascii="Times New Roman" w:hAnsi="Times New Roman"/>
        </w:rPr>
        <w:t>Укупан број</w:t>
      </w:r>
      <w:r w:rsidR="001C66D2">
        <w:rPr>
          <w:rFonts w:ascii="Times New Roman" w:hAnsi="Times New Roman"/>
        </w:rPr>
        <w:t xml:space="preserve"> фаталних исхода стационарно леч</w:t>
      </w:r>
      <w:r w:rsidRPr="002465D6">
        <w:rPr>
          <w:rFonts w:ascii="Times New Roman" w:hAnsi="Times New Roman"/>
        </w:rPr>
        <w:t>ених становника Сокобање у 2015.години је 74, што даје општу стопу болни</w:t>
      </w:r>
      <w:r w:rsidR="009A4947" w:rsidRPr="002465D6">
        <w:rPr>
          <w:rFonts w:ascii="Times New Roman" w:hAnsi="Times New Roman"/>
        </w:rPr>
        <w:t>ч</w:t>
      </w:r>
      <w:r w:rsidRPr="002465D6">
        <w:rPr>
          <w:rFonts w:ascii="Times New Roman" w:hAnsi="Times New Roman"/>
        </w:rPr>
        <w:t>ког морталитета од 3,5% (ле</w:t>
      </w:r>
      <w:r w:rsidR="009A4947" w:rsidRPr="002465D6">
        <w:rPr>
          <w:rFonts w:ascii="Times New Roman" w:hAnsi="Times New Roman"/>
        </w:rPr>
        <w:t>ч</w:t>
      </w:r>
      <w:r w:rsidRPr="002465D6">
        <w:rPr>
          <w:rFonts w:ascii="Times New Roman" w:hAnsi="Times New Roman"/>
        </w:rPr>
        <w:t>ена 2.101 особа). Стопа болни</w:t>
      </w:r>
      <w:r w:rsidR="009A4947" w:rsidRPr="002465D6">
        <w:rPr>
          <w:rFonts w:ascii="Times New Roman" w:hAnsi="Times New Roman"/>
        </w:rPr>
        <w:t>ч</w:t>
      </w:r>
      <w:r w:rsidRPr="002465D6">
        <w:rPr>
          <w:rFonts w:ascii="Times New Roman" w:hAnsi="Times New Roman"/>
        </w:rPr>
        <w:t>ког морталитета 4,9/1000 становника Сокобање 2015.године. Ме</w:t>
      </w:r>
      <w:r w:rsidR="009A4947" w:rsidRPr="002465D6">
        <w:rPr>
          <w:rFonts w:ascii="Times New Roman" w:hAnsi="Times New Roman"/>
        </w:rPr>
        <w:t>ђ</w:t>
      </w:r>
      <w:r w:rsidRPr="002465D6">
        <w:rPr>
          <w:rFonts w:ascii="Times New Roman" w:hAnsi="Times New Roman"/>
        </w:rPr>
        <w:t xml:space="preserve">у умрлима је 39 (52,7%) мушкараца и 35 или 47,3% </w:t>
      </w:r>
      <w:r w:rsidR="009A4947" w:rsidRPr="002465D6">
        <w:rPr>
          <w:rFonts w:ascii="Times New Roman" w:hAnsi="Times New Roman"/>
        </w:rPr>
        <w:t>ж</w:t>
      </w:r>
      <w:r w:rsidRPr="002465D6">
        <w:rPr>
          <w:rFonts w:ascii="Times New Roman" w:hAnsi="Times New Roman"/>
        </w:rPr>
        <w:t>ена. Већина умрлих (60 или 81%) била је старија од 65 година.</w:t>
      </w:r>
    </w:p>
    <w:p w14:paraId="67374C1C" w14:textId="77777777" w:rsidR="001D543B" w:rsidRPr="002465D6" w:rsidRDefault="001D543B" w:rsidP="002465D6">
      <w:pPr>
        <w:pStyle w:val="BodyText"/>
        <w:spacing w:before="1"/>
        <w:rPr>
          <w:rFonts w:ascii="Times New Roman" w:hAnsi="Times New Roman"/>
        </w:rPr>
      </w:pPr>
    </w:p>
    <w:p w14:paraId="4F6FB652" w14:textId="40239684" w:rsidR="001D543B" w:rsidRPr="002465D6" w:rsidRDefault="001D543B" w:rsidP="000B3967">
      <w:pPr>
        <w:pStyle w:val="BodyText"/>
        <w:ind w:right="636"/>
        <w:rPr>
          <w:rFonts w:ascii="Times New Roman" w:hAnsi="Times New Roman"/>
          <w:lang w:val="sr-Cyrl-RS"/>
        </w:rPr>
      </w:pPr>
      <w:r w:rsidRPr="002465D6">
        <w:rPr>
          <w:rFonts w:ascii="Times New Roman" w:hAnsi="Times New Roman"/>
        </w:rPr>
        <w:t>Највише је умрлих од кардиоваскуларних обољења (71%), тумора, респираторних, неуролошких и гастроинтестиналних обо</w:t>
      </w:r>
      <w:r w:rsidR="00B23840">
        <w:rPr>
          <w:rFonts w:ascii="Times New Roman" w:hAnsi="Times New Roman"/>
        </w:rPr>
        <w:t>љења</w:t>
      </w:r>
      <w:r w:rsidRPr="002465D6">
        <w:rPr>
          <w:rFonts w:ascii="Times New Roman" w:hAnsi="Times New Roman"/>
        </w:rPr>
        <w:t>. Зна</w:t>
      </w:r>
      <w:r w:rsidR="009A4947" w:rsidRPr="002465D6">
        <w:rPr>
          <w:rFonts w:ascii="Times New Roman" w:hAnsi="Times New Roman"/>
        </w:rPr>
        <w:t>ч</w:t>
      </w:r>
      <w:r w:rsidRPr="002465D6">
        <w:rPr>
          <w:rFonts w:ascii="Times New Roman" w:hAnsi="Times New Roman"/>
        </w:rPr>
        <w:t>ајан и неповољан податак јесте да су недовољно јасна стања и непознати узроци смрти на</w:t>
      </w:r>
      <w:r w:rsidR="003E1697">
        <w:rPr>
          <w:rFonts w:ascii="Times New Roman" w:hAnsi="Times New Roman"/>
        </w:rPr>
        <w:t xml:space="preserve"> другом месту у структури болнич</w:t>
      </w:r>
      <w:r w:rsidRPr="002465D6">
        <w:rPr>
          <w:rFonts w:ascii="Times New Roman" w:hAnsi="Times New Roman"/>
        </w:rPr>
        <w:t>ког морталитета Сокобање 2015.године</w:t>
      </w:r>
      <w:r w:rsidR="002465D6">
        <w:rPr>
          <w:rFonts w:ascii="Times New Roman" w:hAnsi="Times New Roman"/>
          <w:lang w:val="sr-Cyrl-RS"/>
        </w:rPr>
        <w:t>.</w:t>
      </w:r>
    </w:p>
    <w:p w14:paraId="0BB25410" w14:textId="77777777" w:rsidR="001D543B" w:rsidRPr="002465D6" w:rsidRDefault="001D543B" w:rsidP="002465D6">
      <w:pPr>
        <w:pStyle w:val="BodyText"/>
        <w:rPr>
          <w:rFonts w:ascii="Times New Roman" w:hAnsi="Times New Roman"/>
          <w:sz w:val="20"/>
        </w:rPr>
      </w:pPr>
    </w:p>
    <w:p w14:paraId="534FAF58" w14:textId="77777777" w:rsidR="001D543B" w:rsidRPr="002465D6" w:rsidRDefault="001D543B" w:rsidP="002465D6">
      <w:pPr>
        <w:pStyle w:val="BodyText"/>
        <w:rPr>
          <w:rFonts w:ascii="Times New Roman" w:hAnsi="Times New Roman"/>
          <w:sz w:val="20"/>
        </w:rPr>
      </w:pPr>
    </w:p>
    <w:p w14:paraId="3306B263" w14:textId="77777777" w:rsidR="001D543B" w:rsidRDefault="001D543B" w:rsidP="001D543B">
      <w:pPr>
        <w:pStyle w:val="BodyText"/>
        <w:rPr>
          <w:sz w:val="20"/>
        </w:rPr>
      </w:pPr>
    </w:p>
    <w:p w14:paraId="22F65DA1" w14:textId="77777777" w:rsidR="001D543B" w:rsidRDefault="001D543B" w:rsidP="001D543B">
      <w:pPr>
        <w:pStyle w:val="BodyText"/>
        <w:spacing w:before="4"/>
      </w:pPr>
    </w:p>
    <w:p w14:paraId="60729EE9" w14:textId="77777777" w:rsidR="00214031" w:rsidRDefault="00214031" w:rsidP="001D543B">
      <w:pPr>
        <w:pStyle w:val="BodyText"/>
        <w:spacing w:before="4"/>
      </w:pPr>
    </w:p>
    <w:p w14:paraId="28473E0B" w14:textId="77777777" w:rsidR="001D543B" w:rsidRDefault="001D543B" w:rsidP="001D543B"/>
    <w:p w14:paraId="5023E6F7" w14:textId="77777777" w:rsidR="0098508C" w:rsidRDefault="0098508C" w:rsidP="001D543B"/>
    <w:p w14:paraId="0C6069B3" w14:textId="77777777" w:rsidR="0098508C" w:rsidRDefault="0098508C" w:rsidP="001D543B">
      <w:pPr>
        <w:sectPr w:rsidR="0098508C">
          <w:footerReference w:type="default" r:id="rId26"/>
          <w:pgSz w:w="11910" w:h="16850"/>
          <w:pgMar w:top="1600" w:right="800" w:bottom="1260" w:left="860" w:header="0" w:footer="987" w:gutter="0"/>
          <w:cols w:space="720"/>
        </w:sectPr>
      </w:pPr>
    </w:p>
    <w:p w14:paraId="69C3B4F1" w14:textId="77777777" w:rsidR="001D543B" w:rsidRDefault="001D543B" w:rsidP="001D543B">
      <w:pPr>
        <w:pStyle w:val="BodyText"/>
        <w:spacing w:before="8"/>
        <w:rPr>
          <w:sz w:val="26"/>
        </w:rPr>
      </w:pPr>
    </w:p>
    <w:p w14:paraId="1401753E" w14:textId="77777777" w:rsidR="001D543B" w:rsidRDefault="007E4524" w:rsidP="001D543B">
      <w:pPr>
        <w:spacing w:line="280" w:lineRule="auto"/>
        <w:ind w:left="2111" w:right="-2" w:hanging="106"/>
        <w:rPr>
          <w:sz w:val="19"/>
        </w:rPr>
      </w:pPr>
      <w:r>
        <w:rPr>
          <w:lang w:bidi="en-US"/>
        </w:rPr>
        <w:pict w14:anchorId="435BB6C5">
          <v:group id="_x0000_s3170" style="position:absolute;left:0;text-align:left;margin-left:161.3pt;margin-top:14.1pt;width:257.65pt;height:97.85pt;z-index:-251615232;mso-position-horizontal-relative:page" coordorigin="3226,282" coordsize="5153,1957">
            <v:shape id="_x0000_s3171" type="#_x0000_t75" style="position:absolute;left:5177;top:525;width:1647;height:807">
              <v:imagedata r:id="rId27" o:title=""/>
            </v:shape>
            <v:shape id="_x0000_s3172" style="position:absolute;left:5183;top:529;width:1651;height:810" coordorigin="5184,530" coordsize="1651,810" path="m5184,800l6834,530r,540l5184,1340r,-540xe" filled="f" strokeweight=".26361mm">
              <v:path arrowok="t"/>
            </v:shape>
            <v:shape id="_x0000_s3173" type="#_x0000_t75" style="position:absolute;left:5776;top:809;width:1961;height:598">
              <v:imagedata r:id="rId28" o:title=""/>
            </v:shape>
            <v:shape id="_x0000_s3174" style="position:absolute;left:3449;top:6850;width:1969;height:603" coordorigin="3450,6851" coordsize="1969,603" o:spt="100" adj="0,,0" path="m7749,815r,l7749,830r-15,15l7734,860r,l7734,875r,540l7734,1400r,l7734,1385r15,-15l7749,1355r,l7749,815xm5784,815r1935,60l7719,1415,5784,1355r,-540xe" filled="f" strokeweight=".26378mm">
              <v:stroke joinstyle="round"/>
              <v:formulas/>
              <v:path arrowok="t" o:connecttype="segments"/>
            </v:shape>
            <v:shape id="_x0000_s3175" type="#_x0000_t75" style="position:absolute;left:5776;top:540;width:1961;height:329">
              <v:imagedata r:id="rId29" o:title=""/>
            </v:shape>
            <v:shape id="_x0000_s3176" style="position:absolute;left:5783;top:544;width:1965;height:331" coordorigin="5784,545" coordsize="1965,331" path="m7449,545r30,15l7509,575r45,15l7569,590r15,15l7614,635r30,15l7659,665r15,15l7689,695r15,15l7719,725r,14l7734,755r,15l7749,800r,15l7749,845r-15,15l7734,875,5784,815,7449,545xe" filled="f" strokeweight=".2635mm">
              <v:path arrowok="t"/>
            </v:shape>
            <v:shape id="_x0000_s3177" style="position:absolute;left:5388;top:6353;width:226;height:362" coordorigin="5389,6354" coordsize="226,362" o:spt="100" adj="0,,0" path="m7944,320r,105m7944,440l7719,680e" filled="f" strokeweight=".26378mm">
              <v:stroke joinstyle="round"/>
              <v:formulas/>
              <v:path arrowok="t" o:connecttype="segments"/>
            </v:shape>
            <v:shape id="_x0000_s3178" type="#_x0000_t75" style="position:absolute;left:5761;top:853;width:1947;height:867">
              <v:imagedata r:id="rId30" o:title=""/>
            </v:shape>
            <v:shape id="_x0000_s3179" style="position:absolute;left:3434;top:6895;width:1954;height:874" coordorigin="3435,6896" coordsize="1954,874" o:spt="100" adj="0,,0" path="m7719,920r-15,15l7689,950r-15,15l7659,995r,l7629,1010r-15,15l7584,1040r-30,30l7539,1085r-45,15l7464,1115r-30,15l7419,1130r-45,15l7329,1160r-30,15l7254,1190r,539l7299,1715r30,-15l7374,1685r45,-15l7434,1670r30,-15l7494,1640r45,-15l7554,1609r30,-29l7614,1565r15,-15l7659,1535r,l7674,1505r15,-16l7704,1475r15,-15l7719,920xm5769,860r1470,330l7239,1729,5769,1400r,-540xe" filled="f" strokeweight=".26378mm">
              <v:stroke joinstyle="round"/>
              <v:formulas/>
              <v:path arrowok="t" o:connecttype="segments"/>
            </v:shape>
            <v:shape id="_x0000_s3180" type="#_x0000_t75" style="position:absolute;left:5761;top:853;width:1947;height:329">
              <v:imagedata r:id="rId31" o:title=""/>
            </v:shape>
            <v:shape id="_x0000_s3181" style="position:absolute;left:5768;top:859;width:1951;height:331" coordorigin="5769,860" coordsize="1951,331" path="m7719,920r-15,15l7689,950r-15,15l7659,995r-30,15l7614,1025r-30,15l7554,1070r-15,15l7494,1100r-30,15l7434,1130r-15,l7374,1145r-45,15l7299,1175r-45,15l5769,860r1950,60xe" filled="f" strokeweight=".2635mm">
              <v:path arrowok="t"/>
            </v:shape>
            <v:shape id="_x0000_s3182" style="position:absolute;left:5253;top:7287;width:797;height:361" coordorigin="5254,7288" coordsize="797,361" o:spt="100" adj="0,,0" path="m8379,1250r-105,m8259,1250r-675,359e" filled="f" strokeweight=".26378mm">
              <v:stroke joinstyle="round"/>
              <v:formulas/>
              <v:path arrowok="t" o:connecttype="segments"/>
            </v:shape>
            <v:shape id="_x0000_s3183" style="position:absolute;left:6503;top:1219;width:661;height:676" coordorigin="6504,1220" coordsize="661,676" path="m7164,1220r-45,15l7074,1250r-60,15l6969,1265r-60,15l6864,1295r-60,15l6744,1310r-60,15l6639,1325r-75,15l6504,1355r,540l6564,1880r75,-16l6684,1864r60,-15l6804,1849r60,-14l6909,1820r60,-15l7014,1805r60,-15l7164,1760r,-540xe" fillcolor="olive" stroked="f">
              <v:path arrowok="t"/>
            </v:shape>
            <v:shape id="_x0000_s3184" style="position:absolute;left:6503;top:1219;width:661;height:676" coordorigin="6504,1220" coordsize="661,676" path="m7164,1220r-45,15l7074,1250r-60,15l6969,1265r-60,15l6864,1295r-60,15l6744,1310r-60,15l6639,1325r-75,15l6504,1355r,540l6564,1880r75,-16l6684,1864r60,-15l6804,1849r60,-14l6909,1820r60,-15l7014,1805r60,-15l7119,1775r45,-15l7164,1220xe" filled="f" strokeweight=".26378mm">
              <v:path arrowok="t"/>
            </v:shape>
            <v:shape id="_x0000_s3185" style="position:absolute;left:5678;top:889;width:825;height:1005" coordorigin="5679,890" coordsize="825,1005" path="m5679,890r,540l6504,1895r,-540l5679,890xe" fillcolor="olive" stroked="f">
              <v:path arrowok="t"/>
            </v:shape>
            <v:shape id="_x0000_s3186" style="position:absolute;left:5678;top:889;width:825;height:1005" coordorigin="5679,890" coordsize="825,1005" path="m5679,890r825,465l6504,1895,5679,1430r,-540xe" filled="f" strokeweight=".26383mm">
              <v:path arrowok="t"/>
            </v:shape>
            <v:shape id="_x0000_s3187" style="position:absolute;left:5678;top:889;width:1485;height:465" coordorigin="5679,890" coordsize="1485,465" path="m5679,890r825,465l6564,1340r75,-15l6684,1325r60,-15l6804,1310r60,-15l6909,1280r60,-15l7014,1265r60,-15l7119,1235r45,-15l5679,890xe" fillcolor="yellow" stroked="f">
              <v:path arrowok="t"/>
            </v:shape>
            <v:shape id="_x0000_s3188" style="position:absolute;left:5678;top:889;width:1485;height:465" coordorigin="5679,890" coordsize="1485,465" path="m7164,1220r-45,15l7074,1250r-60,15l6969,1265r-60,15l6864,1295r-60,15l6744,1310r-60,15l6639,1325r-75,15l6504,1355,5679,890r1485,330xe" filled="f" strokeweight=".26356mm">
              <v:path arrowok="t"/>
            </v:shape>
            <v:shape id="_x0000_s3189" style="position:absolute;left:4547;top:7874;width:932;height:392" coordorigin="4547,7875" coordsize="932,392" o:spt="100" adj="0,,0" path="m7809,2224r-105,m7689,2224l6879,1835e" filled="f" strokeweight=".26378mm">
              <v:stroke joinstyle="round"/>
              <v:formulas/>
              <v:path arrowok="t" o:connecttype="segments"/>
            </v:shape>
            <v:shape id="_x0000_s3190" type="#_x0000_t75" style="position:absolute;left:5597;top:898;width:824;height:1016">
              <v:imagedata r:id="rId32" o:title=""/>
            </v:shape>
            <v:shape id="_x0000_s3191" style="position:absolute;left:3269;top:6941;width:827;height:1025" coordorigin="3269,6941" coordsize="827,1025" o:spt="100" adj="0,,0" path="m6429,1370r-60,l6339,1370r-60,15l6279,1925r60,-15l6369,1910r60,l6429,1370xm5604,905r660,480l6264,1925,5604,1445r,-540xe" filled="f" strokeweight=".26378mm">
              <v:stroke joinstyle="round"/>
              <v:formulas/>
              <v:path arrowok="t" o:connecttype="segments"/>
            </v:shape>
            <v:shape id="_x0000_s3192" type="#_x0000_t75" style="position:absolute;left:5597;top:898;width:824;height:479">
              <v:imagedata r:id="rId33" o:title=""/>
            </v:shape>
            <v:shape id="_x0000_s3193" style="position:absolute;left:5603;top:904;width:826;height:481" coordorigin="5604,905" coordsize="826,481" path="m6429,1370r-60,l6339,1370r-60,15l5604,905r825,465xe" filled="f" strokeweight=".26364mm">
              <v:path arrowok="t"/>
            </v:shape>
            <v:shape id="_x0000_s3194" style="position:absolute;left:4036;top:7965;width:135;height:316" coordorigin="4036,7965" coordsize="135,316" o:spt="100" adj="0,,0" path="m6504,2239r,-104m6504,2120l6369,1925e" filled="f" strokeweight=".26378mm">
              <v:stroke joinstyle="round"/>
              <v:formulas/>
              <v:path arrowok="t" o:connecttype="segments"/>
            </v:shape>
            <v:shape id="_x0000_s3195" type="#_x0000_t75" style="position:absolute;left:6076;top:1376;width:165;height:553">
              <v:imagedata r:id="rId34" o:title=""/>
            </v:shape>
            <v:shape id="_x0000_s3196" style="position:absolute;left:6083;top:1384;width:166;height:555" coordorigin="6084,1385" coordsize="166,555" path="m6249,1385r-60,l6144,1385r-60,15l6084,1940r60,-15l6189,1925r60,l6249,1385xe" filled="f" strokeweight=".264mm">
              <v:path arrowok="t"/>
            </v:shape>
            <v:shape id="_x0000_s3197" type="#_x0000_t75" style="position:absolute;left:5567;top:898;width:509;height:1031">
              <v:imagedata r:id="rId35" o:title=""/>
            </v:shape>
            <v:shape id="_x0000_s3198" style="position:absolute;left:5573;top:904;width:510;height:1035" coordorigin="5574,905" coordsize="510,1035" path="m5574,905r510,495l6084,1940,5574,1445r,-540xe" filled="f" strokeweight=".26394mm">
              <v:path arrowok="t"/>
            </v:shape>
            <v:shape id="_x0000_s3199" type="#_x0000_t75" style="position:absolute;left:5567;top:898;width:674;height:494">
              <v:imagedata r:id="rId36" o:title=""/>
            </v:shape>
            <v:shape id="_x0000_s3200" style="position:absolute;left:5573;top:904;width:676;height:496" coordorigin="5574,905" coordsize="676,496" path="m6249,1385r-60,l6144,1385r-60,15l5574,905r675,480xe" filled="f" strokeweight=".26369mm">
              <v:path arrowok="t"/>
            </v:shape>
            <v:line id="_x0000_s3201" style="position:absolute" from="5634,2209" to="6159,1925" strokeweight=".26361mm"/>
            <v:shape id="_x0000_s3202" type="#_x0000_t75" style="position:absolute;left:3231;top:839;width:2456;height:1001">
              <v:imagedata r:id="rId37" o:title=""/>
            </v:shape>
            <v:shape id="_x0000_s3203" style="position:absolute;left:3233;top:799;width:2461;height:1050" coordorigin="3234,800" coordsize="2461,1050" path="m5694,1295r-60,l5559,1295r-60,l5424,1295r-60,15l4989,1310r-75,-15l4853,1295r-74,l4719,1295r-76,-15l4584,1280r-60,l4449,1265r-60,l4329,1250r-60,l4209,1235r-61,l4089,1220r-45,-15l3984,1205r-30,-15l3908,1175r-59,l3804,1160r-45,-15l3714,1130r-46,-15l3624,1100r-45,-15l3549,1070r-45,-15l3474,1040r-30,-15l3414,1010r-30,-15l3354,979r-15,-14l3309,950r,-15l3294,920r-15,-15l3264,890r-15,-30l3234,845r,-15l3234,815r,-15l3234,1340r,15l3234,1370r,15l3249,1400r15,30l3279,1445r15,15l3309,1475r,14l3339,1505r15,15l3384,1535r30,15l3444,1565r30,15l3504,1595r45,14l3579,1625r45,15l3668,1655r46,15l3759,1685r45,15l3849,1715r59,l3954,1729r30,16l4044,1745r45,15l4148,1775r61,l4269,1790r60,l4389,1805r60,l4524,1820r60,l4643,1820r76,15l4779,1835r74,l4914,1835r75,14l5049,1849r315,l5424,1835r75,l5559,1835r75,l5694,1835r,-540xe" filled="f" strokeweight=".26358mm">
              <v:path arrowok="t"/>
            </v:shape>
            <v:shape id="_x0000_s3204" type="#_x0000_t75" style="position:absolute;left:3231;top:286;width:3608;height:1016">
              <v:imagedata r:id="rId38" o:title=""/>
            </v:shape>
            <v:shape id="_x0000_s3205" style="position:absolute;left:3233;top:289;width:3616;height:1020" coordorigin="3234,290" coordsize="3616,1020" path="m5694,1295r-60,l5559,1295r-60,l5424,1295r-60,15l5019,1310r-75,-15l4883,1295r-30,l4779,1295r-60,l4643,1280r-59,l4524,1280r-75,-15l4389,1265r-60,-15l4269,1250r-60,-15l4148,1235r-59,-15l4044,1205r-60,l3924,1190r-45,-15l3834,1160r-60,-15l3729,1145r-45,-15l3639,1115r-30,-15l3564,1085r-30,-15l3489,1055r-15,-15l3444,1025r-30,-15l3384,995r-30,-16l3339,965r-30,-15l3294,935r-15,-30l3264,890r-15,-15l3249,860r-15,-15l3234,755r15,-16l3249,710r15,-15l3279,680r15,-15l3309,650r30,-15l3354,620r15,-15l3399,590r29,-15l3459,560r30,-15l3534,530r30,-15l3609,500r30,-15l3684,470r45,-15l3774,440r60,-15l3879,410r45,l3984,395r60,-15l4089,380r59,-15l4209,350r60,l4329,335r60,l4449,320r75,l4584,305r30,l4674,305r75,l4809,290r74,l5559,290r75,15l5694,305r60,l5829,320r60,l5949,320r60,15l6069,335r75,15l6189,365r60,l6279,380r60,l6399,395r45,15l6504,410r45,15l6594,440r45,15l6684,470r45,15l6774,500r30,15l6849,530,5184,800r510,495xe" filled="f" strokeweight=".26353mm">
              <v:path arrowok="t"/>
            </v:shape>
            <w10:wrap anchorx="page"/>
          </v:group>
        </w:pict>
      </w:r>
      <w:r w:rsidR="001D543B">
        <w:rPr>
          <w:sz w:val="19"/>
        </w:rPr>
        <w:t xml:space="preserve">И00-И99 </w:t>
      </w:r>
      <w:r w:rsidR="001D543B">
        <w:rPr>
          <w:w w:val="105"/>
          <w:sz w:val="19"/>
        </w:rPr>
        <w:t>71%</w:t>
      </w:r>
    </w:p>
    <w:p w14:paraId="16FB9063" w14:textId="77777777" w:rsidR="001D543B" w:rsidRDefault="001D543B" w:rsidP="001D543B">
      <w:pPr>
        <w:spacing w:before="97" w:line="280" w:lineRule="auto"/>
        <w:ind w:left="1980" w:right="2805"/>
        <w:jc w:val="center"/>
        <w:rPr>
          <w:sz w:val="19"/>
        </w:rPr>
      </w:pPr>
      <w:r>
        <w:br w:type="column"/>
      </w:r>
      <w:r>
        <w:rPr>
          <w:sz w:val="19"/>
        </w:rPr>
        <w:t xml:space="preserve">Р00-Р99 </w:t>
      </w:r>
      <w:r>
        <w:rPr>
          <w:w w:val="105"/>
          <w:sz w:val="19"/>
        </w:rPr>
        <w:t>11%</w:t>
      </w:r>
    </w:p>
    <w:p w14:paraId="4BDED6AB" w14:textId="77777777" w:rsidR="001D543B" w:rsidRDefault="001D543B" w:rsidP="001D543B">
      <w:pPr>
        <w:spacing w:line="280" w:lineRule="auto"/>
        <w:jc w:val="center"/>
        <w:rPr>
          <w:sz w:val="19"/>
        </w:rPr>
        <w:sectPr w:rsidR="001D543B">
          <w:type w:val="continuous"/>
          <w:pgSz w:w="11910" w:h="16850"/>
          <w:pgMar w:top="1520" w:right="800" w:bottom="280" w:left="860" w:header="720" w:footer="720" w:gutter="0"/>
          <w:cols w:num="2" w:space="720" w:equalWidth="0">
            <w:col w:w="2593" w:space="2147"/>
            <w:col w:w="5510"/>
          </w:cols>
        </w:sectPr>
      </w:pPr>
    </w:p>
    <w:p w14:paraId="3EDE3A82" w14:textId="77777777" w:rsidR="001D543B" w:rsidRDefault="001D543B" w:rsidP="001D543B">
      <w:pPr>
        <w:pStyle w:val="BodyText"/>
        <w:rPr>
          <w:sz w:val="20"/>
        </w:rPr>
      </w:pPr>
    </w:p>
    <w:p w14:paraId="6E7765A4" w14:textId="77777777" w:rsidR="001D543B" w:rsidRDefault="001D543B" w:rsidP="001D543B">
      <w:pPr>
        <w:pStyle w:val="BodyText"/>
        <w:spacing w:before="11"/>
        <w:rPr>
          <w:sz w:val="22"/>
        </w:rPr>
      </w:pPr>
    </w:p>
    <w:p w14:paraId="75832B4D" w14:textId="77777777" w:rsidR="001D543B" w:rsidRDefault="001D543B" w:rsidP="001D543B">
      <w:pPr>
        <w:spacing w:line="280" w:lineRule="auto"/>
        <w:ind w:left="7751" w:right="1755" w:hanging="210"/>
        <w:rPr>
          <w:sz w:val="19"/>
        </w:rPr>
      </w:pPr>
      <w:r>
        <w:rPr>
          <w:sz w:val="19"/>
        </w:rPr>
        <w:t xml:space="preserve">Ц00-Д48 </w:t>
      </w:r>
      <w:r>
        <w:rPr>
          <w:w w:val="105"/>
          <w:sz w:val="19"/>
        </w:rPr>
        <w:t>9%</w:t>
      </w:r>
    </w:p>
    <w:p w14:paraId="44212A60" w14:textId="77777777" w:rsidR="001D543B" w:rsidRDefault="001D543B" w:rsidP="001D543B">
      <w:pPr>
        <w:pStyle w:val="BodyText"/>
        <w:rPr>
          <w:sz w:val="20"/>
        </w:rPr>
      </w:pPr>
    </w:p>
    <w:p w14:paraId="47637306" w14:textId="77777777" w:rsidR="001D543B" w:rsidRDefault="001D543B" w:rsidP="001D543B">
      <w:pPr>
        <w:rPr>
          <w:sz w:val="20"/>
        </w:rPr>
        <w:sectPr w:rsidR="001D543B">
          <w:type w:val="continuous"/>
          <w:pgSz w:w="11910" w:h="16850"/>
          <w:pgMar w:top="1520" w:right="800" w:bottom="280" w:left="860" w:header="720" w:footer="720" w:gutter="0"/>
          <w:cols w:space="720"/>
        </w:sectPr>
      </w:pPr>
    </w:p>
    <w:p w14:paraId="4D409854" w14:textId="77777777" w:rsidR="001D543B" w:rsidRDefault="001D543B" w:rsidP="001D543B">
      <w:pPr>
        <w:pStyle w:val="BodyText"/>
        <w:rPr>
          <w:sz w:val="19"/>
        </w:rPr>
      </w:pPr>
    </w:p>
    <w:p w14:paraId="42209E9D" w14:textId="77777777" w:rsidR="001D543B" w:rsidRDefault="001D543B" w:rsidP="001D543B">
      <w:pPr>
        <w:spacing w:line="280" w:lineRule="auto"/>
        <w:ind w:left="4166" w:hanging="225"/>
        <w:rPr>
          <w:sz w:val="19"/>
        </w:rPr>
      </w:pPr>
      <w:r>
        <w:rPr>
          <w:w w:val="105"/>
          <w:sz w:val="19"/>
        </w:rPr>
        <w:t>К00-К93 1%</w:t>
      </w:r>
    </w:p>
    <w:p w14:paraId="7871CD8A" w14:textId="77777777" w:rsidR="001D543B" w:rsidRDefault="001D543B" w:rsidP="001D543B">
      <w:pPr>
        <w:pStyle w:val="BodyText"/>
        <w:rPr>
          <w:sz w:val="22"/>
        </w:rPr>
      </w:pPr>
      <w:r>
        <w:br w:type="column"/>
      </w:r>
    </w:p>
    <w:p w14:paraId="40E7258A" w14:textId="77777777" w:rsidR="001D543B" w:rsidRDefault="001D543B" w:rsidP="001D543B">
      <w:pPr>
        <w:pStyle w:val="BodyText"/>
        <w:spacing w:before="8"/>
        <w:rPr>
          <w:sz w:val="25"/>
        </w:rPr>
      </w:pPr>
    </w:p>
    <w:p w14:paraId="7E97E317" w14:textId="77777777" w:rsidR="001D543B" w:rsidRDefault="001D543B" w:rsidP="001D543B">
      <w:pPr>
        <w:spacing w:line="280" w:lineRule="auto"/>
        <w:ind w:left="673" w:hanging="211"/>
        <w:rPr>
          <w:sz w:val="19"/>
        </w:rPr>
      </w:pPr>
      <w:r>
        <w:rPr>
          <w:spacing w:val="-11"/>
          <w:sz w:val="19"/>
        </w:rPr>
        <w:t xml:space="preserve">Г00-Г99 </w:t>
      </w:r>
      <w:r>
        <w:rPr>
          <w:spacing w:val="-8"/>
          <w:w w:val="105"/>
          <w:sz w:val="19"/>
        </w:rPr>
        <w:t>1%</w:t>
      </w:r>
    </w:p>
    <w:p w14:paraId="23EFDFE5" w14:textId="77777777" w:rsidR="001D543B" w:rsidRDefault="001D543B" w:rsidP="001D543B">
      <w:pPr>
        <w:pStyle w:val="BodyText"/>
        <w:spacing w:before="3"/>
        <w:rPr>
          <w:sz w:val="20"/>
        </w:rPr>
      </w:pPr>
      <w:r>
        <w:br w:type="column"/>
      </w:r>
    </w:p>
    <w:p w14:paraId="446D1574" w14:textId="77777777" w:rsidR="001D543B" w:rsidRDefault="001D543B" w:rsidP="001D543B">
      <w:pPr>
        <w:spacing w:before="1" w:line="280" w:lineRule="auto"/>
        <w:ind w:left="1123" w:right="2413" w:hanging="165"/>
        <w:rPr>
          <w:sz w:val="19"/>
        </w:rPr>
      </w:pPr>
      <w:r>
        <w:rPr>
          <w:w w:val="105"/>
          <w:sz w:val="19"/>
        </w:rPr>
        <w:t>Ј00-Ј99 7%</w:t>
      </w:r>
    </w:p>
    <w:p w14:paraId="27DCE500" w14:textId="77777777" w:rsidR="001D543B" w:rsidRDefault="001D543B" w:rsidP="001D543B">
      <w:pPr>
        <w:spacing w:line="280" w:lineRule="auto"/>
        <w:rPr>
          <w:sz w:val="19"/>
        </w:rPr>
        <w:sectPr w:rsidR="001D543B">
          <w:type w:val="continuous"/>
          <w:pgSz w:w="11910" w:h="16850"/>
          <w:pgMar w:top="1520" w:right="800" w:bottom="280" w:left="860" w:header="720" w:footer="720" w:gutter="0"/>
          <w:cols w:num="3" w:space="720" w:equalWidth="0">
            <w:col w:w="4803" w:space="40"/>
            <w:col w:w="1130" w:space="39"/>
            <w:col w:w="4238"/>
          </w:cols>
        </w:sectPr>
      </w:pPr>
    </w:p>
    <w:p w14:paraId="6049ED04" w14:textId="77777777" w:rsidR="001D543B" w:rsidRDefault="001D543B" w:rsidP="001D543B">
      <w:pPr>
        <w:pStyle w:val="BodyText"/>
        <w:rPr>
          <w:sz w:val="20"/>
        </w:rPr>
      </w:pPr>
    </w:p>
    <w:p w14:paraId="0F169F41" w14:textId="77777777" w:rsidR="001D543B" w:rsidRDefault="001D543B" w:rsidP="001D543B">
      <w:pPr>
        <w:pStyle w:val="BodyText"/>
        <w:spacing w:before="8"/>
        <w:rPr>
          <w:sz w:val="25"/>
        </w:rPr>
      </w:pPr>
    </w:p>
    <w:p w14:paraId="71E82A32" w14:textId="77777777" w:rsidR="001D543B" w:rsidRPr="002465D6" w:rsidRDefault="00591678" w:rsidP="001D543B">
      <w:pPr>
        <w:spacing w:before="90"/>
        <w:ind w:left="580"/>
        <w:rPr>
          <w:rFonts w:ascii="Times New Roman" w:hAnsi="Times New Roman" w:cs="Times New Roman"/>
          <w:b/>
          <w:sz w:val="24"/>
        </w:rPr>
      </w:pPr>
      <w:r>
        <w:rPr>
          <w:rFonts w:ascii="Times New Roman" w:hAnsi="Times New Roman" w:cs="Times New Roman"/>
          <w:b/>
          <w:sz w:val="24"/>
        </w:rPr>
        <w:t xml:space="preserve">Графикон </w:t>
      </w:r>
      <w:r w:rsidR="001D543B" w:rsidRPr="002465D6">
        <w:rPr>
          <w:rFonts w:ascii="Times New Roman" w:hAnsi="Times New Roman" w:cs="Times New Roman"/>
          <w:b/>
          <w:sz w:val="24"/>
        </w:rPr>
        <w:t>. Структура болни</w:t>
      </w:r>
      <w:r w:rsidR="009A4947" w:rsidRPr="002465D6">
        <w:rPr>
          <w:rFonts w:ascii="Times New Roman" w:hAnsi="Times New Roman" w:cs="Times New Roman"/>
          <w:b/>
          <w:sz w:val="24"/>
        </w:rPr>
        <w:t>ч</w:t>
      </w:r>
      <w:r w:rsidR="001D543B" w:rsidRPr="002465D6">
        <w:rPr>
          <w:rFonts w:ascii="Times New Roman" w:hAnsi="Times New Roman" w:cs="Times New Roman"/>
          <w:b/>
          <w:sz w:val="24"/>
        </w:rPr>
        <w:t>ког морталитета становника Сокобање 2015.године</w:t>
      </w:r>
    </w:p>
    <w:p w14:paraId="72A7B918" w14:textId="77777777" w:rsidR="001D543B" w:rsidRPr="002465D6" w:rsidRDefault="001D543B" w:rsidP="001D543B">
      <w:pPr>
        <w:rPr>
          <w:rFonts w:ascii="Times New Roman" w:hAnsi="Times New Roman" w:cs="Times New Roman"/>
          <w:sz w:val="28"/>
          <w:szCs w:val="28"/>
        </w:rPr>
        <w:sectPr w:rsidR="001D543B" w:rsidRPr="002465D6">
          <w:type w:val="continuous"/>
          <w:pgSz w:w="11910" w:h="16850"/>
          <w:pgMar w:top="1520" w:right="800" w:bottom="280" w:left="860" w:header="720" w:footer="720" w:gutter="0"/>
          <w:cols w:space="720"/>
        </w:sectPr>
      </w:pPr>
    </w:p>
    <w:p w14:paraId="2774D484" w14:textId="3F25E464" w:rsidR="001D543B" w:rsidRDefault="007E4524" w:rsidP="002543D8">
      <w:pPr>
        <w:pStyle w:val="Heading1"/>
        <w:keepNext w:val="0"/>
        <w:widowControl w:val="0"/>
        <w:numPr>
          <w:ilvl w:val="0"/>
          <w:numId w:val="19"/>
        </w:numPr>
        <w:tabs>
          <w:tab w:val="left" w:pos="1301"/>
        </w:tabs>
        <w:suppressAutoHyphens w:val="0"/>
        <w:autoSpaceDE w:val="0"/>
        <w:spacing w:before="121" w:after="0" w:line="240" w:lineRule="auto"/>
        <w:textAlignment w:val="auto"/>
      </w:pPr>
      <w:r>
        <w:rPr>
          <w:rFonts w:ascii="Times New Roman" w:hAnsi="Times New Roman"/>
          <w:sz w:val="28"/>
          <w:szCs w:val="28"/>
          <w:lang w:bidi="en-US"/>
        </w:rPr>
        <w:lastRenderedPageBreak/>
        <w:pict w14:anchorId="307F7AA2">
          <v:group id="_x0000_s2037" style="position:absolute;left:0;text-align:left;margin-left:88.6pt;margin-top:28.3pt;width:436.3pt;height:4.35pt;z-index:251697152;mso-wrap-distance-left:0;mso-wrap-distance-right:0;mso-position-horizontal-relative:page" coordorigin="1772,566" coordsize="8726,87">
            <v:line id="_x0000_s2038" style="position:absolute" from="1772,645" to="10497,645" strokeweight=".72pt"/>
            <v:line id="_x0000_s2039" style="position:absolute" from="1772,609" to="10497,609" strokeweight="1.44pt"/>
            <v:line id="_x0000_s2040" style="position:absolute" from="1772,573" to="10497,573" strokeweight=".72pt"/>
            <w10:wrap type="topAndBottom" anchorx="page"/>
          </v:group>
        </w:pict>
      </w:r>
      <w:bookmarkStart w:id="20" w:name="_TOC_250023"/>
      <w:r w:rsidR="001D543B" w:rsidRPr="002465D6">
        <w:rPr>
          <w:rFonts w:ascii="Times New Roman" w:hAnsi="Times New Roman"/>
          <w:sz w:val="28"/>
          <w:szCs w:val="28"/>
        </w:rPr>
        <w:t>Организација, кадрови, рад и коришћење здравствене</w:t>
      </w:r>
      <w:r w:rsidR="001D543B">
        <w:rPr>
          <w:spacing w:val="-13"/>
        </w:rPr>
        <w:t xml:space="preserve"> </w:t>
      </w:r>
      <w:bookmarkEnd w:id="20"/>
      <w:r w:rsidR="001D543B">
        <w:t>заштите</w:t>
      </w:r>
    </w:p>
    <w:p w14:paraId="48099D1A" w14:textId="77777777" w:rsidR="001D543B" w:rsidRDefault="001D543B" w:rsidP="001D543B">
      <w:pPr>
        <w:pStyle w:val="BodyText"/>
        <w:rPr>
          <w:b/>
          <w:sz w:val="20"/>
        </w:rPr>
      </w:pPr>
    </w:p>
    <w:p w14:paraId="33DCBD6C" w14:textId="158CF0F3" w:rsidR="001D543B" w:rsidRPr="002465D6" w:rsidRDefault="00033728" w:rsidP="00591678">
      <w:pPr>
        <w:pStyle w:val="Heading2"/>
        <w:keepNext w:val="0"/>
        <w:widowControl w:val="0"/>
        <w:tabs>
          <w:tab w:val="left" w:pos="1500"/>
        </w:tabs>
        <w:suppressAutoHyphens w:val="0"/>
        <w:autoSpaceDE w:val="0"/>
        <w:spacing w:before="218" w:after="0"/>
        <w:ind w:left="846"/>
        <w:textAlignment w:val="auto"/>
        <w:rPr>
          <w:rFonts w:ascii="Times New Roman" w:hAnsi="Times New Roman" w:cs="Times New Roman"/>
          <w:i w:val="0"/>
        </w:rPr>
      </w:pPr>
      <w:bookmarkStart w:id="21" w:name="_TOC_250022"/>
      <w:r>
        <w:rPr>
          <w:rFonts w:ascii="Times New Roman" w:hAnsi="Times New Roman" w:cs="Times New Roman"/>
          <w:i w:val="0"/>
        </w:rPr>
        <w:t xml:space="preserve">3.1. </w:t>
      </w:r>
      <w:r w:rsidR="001D543B" w:rsidRPr="002465D6">
        <w:rPr>
          <w:rFonts w:ascii="Times New Roman" w:hAnsi="Times New Roman" w:cs="Times New Roman"/>
          <w:i w:val="0"/>
        </w:rPr>
        <w:t>Мре</w:t>
      </w:r>
      <w:r w:rsidR="009A4947" w:rsidRPr="002465D6">
        <w:rPr>
          <w:rFonts w:ascii="Times New Roman" w:hAnsi="Times New Roman" w:cs="Times New Roman"/>
          <w:i w:val="0"/>
        </w:rPr>
        <w:t>ж</w:t>
      </w:r>
      <w:r w:rsidR="001D543B" w:rsidRPr="002465D6">
        <w:rPr>
          <w:rFonts w:ascii="Times New Roman" w:hAnsi="Times New Roman" w:cs="Times New Roman"/>
          <w:i w:val="0"/>
        </w:rPr>
        <w:t>а здравствених установа и</w:t>
      </w:r>
      <w:r w:rsidR="001D543B" w:rsidRPr="002465D6">
        <w:rPr>
          <w:rFonts w:ascii="Times New Roman" w:hAnsi="Times New Roman" w:cs="Times New Roman"/>
          <w:i w:val="0"/>
          <w:spacing w:val="-1"/>
        </w:rPr>
        <w:t xml:space="preserve"> </w:t>
      </w:r>
      <w:bookmarkEnd w:id="21"/>
      <w:r w:rsidR="001D543B" w:rsidRPr="002465D6">
        <w:rPr>
          <w:rFonts w:ascii="Times New Roman" w:hAnsi="Times New Roman" w:cs="Times New Roman"/>
          <w:i w:val="0"/>
        </w:rPr>
        <w:t>кадрови</w:t>
      </w:r>
    </w:p>
    <w:p w14:paraId="365B9CF2" w14:textId="77777777" w:rsidR="001D543B" w:rsidRDefault="001D543B" w:rsidP="001D543B">
      <w:pPr>
        <w:pStyle w:val="BodyText"/>
        <w:spacing w:before="5"/>
        <w:rPr>
          <w:b/>
        </w:rPr>
      </w:pPr>
    </w:p>
    <w:p w14:paraId="73A0B90B" w14:textId="77777777" w:rsidR="001D543B" w:rsidRPr="002465D6" w:rsidRDefault="001D543B" w:rsidP="000E33EE">
      <w:pPr>
        <w:spacing w:before="1"/>
        <w:jc w:val="both"/>
        <w:rPr>
          <w:rFonts w:ascii="Times New Roman" w:hAnsi="Times New Roman" w:cs="Times New Roman"/>
          <w:sz w:val="24"/>
        </w:rPr>
      </w:pPr>
      <w:r w:rsidRPr="002465D6">
        <w:rPr>
          <w:rFonts w:ascii="Times New Roman" w:hAnsi="Times New Roman" w:cs="Times New Roman"/>
          <w:i/>
          <w:sz w:val="24"/>
        </w:rPr>
        <w:t xml:space="preserve">Уредба о Плану мреже здравствених установа </w:t>
      </w:r>
      <w:r w:rsidRPr="002465D6">
        <w:rPr>
          <w:rFonts w:ascii="Times New Roman" w:hAnsi="Times New Roman" w:cs="Times New Roman"/>
          <w:sz w:val="24"/>
        </w:rPr>
        <w:t>(последње измене и допуне објављене у</w:t>
      </w:r>
    </w:p>
    <w:p w14:paraId="77E7BF9F" w14:textId="77777777" w:rsidR="001D543B" w:rsidRPr="002465D6" w:rsidRDefault="001D543B" w:rsidP="000E33EE">
      <w:pPr>
        <w:pStyle w:val="BodyText"/>
        <w:ind w:right="636"/>
        <w:rPr>
          <w:rFonts w:ascii="Times New Roman" w:hAnsi="Times New Roman"/>
        </w:rPr>
      </w:pPr>
      <w:r w:rsidRPr="002465D6">
        <w:rPr>
          <w:rFonts w:ascii="Times New Roman" w:hAnsi="Times New Roman"/>
        </w:rPr>
        <w:t>„Слу</w:t>
      </w:r>
      <w:r w:rsidR="009A4947" w:rsidRPr="002465D6">
        <w:rPr>
          <w:rFonts w:ascii="Times New Roman" w:hAnsi="Times New Roman"/>
        </w:rPr>
        <w:t>ж</w:t>
      </w:r>
      <w:r w:rsidRPr="002465D6">
        <w:rPr>
          <w:rFonts w:ascii="Times New Roman" w:hAnsi="Times New Roman"/>
        </w:rPr>
        <w:t>беном гласнику РС“ бр. 37/12, 8/14 и 92/15) утвр</w:t>
      </w:r>
      <w:r w:rsidR="009A4947" w:rsidRPr="002465D6">
        <w:rPr>
          <w:rFonts w:ascii="Times New Roman" w:hAnsi="Times New Roman"/>
        </w:rPr>
        <w:t>ђ</w:t>
      </w:r>
      <w:r w:rsidRPr="002465D6">
        <w:rPr>
          <w:rFonts w:ascii="Times New Roman" w:hAnsi="Times New Roman"/>
        </w:rPr>
        <w:t>ује број, структуру, капацитете</w:t>
      </w:r>
      <w:r w:rsidRPr="002465D6">
        <w:rPr>
          <w:rFonts w:ascii="Times New Roman" w:hAnsi="Times New Roman"/>
          <w:spacing w:val="31"/>
        </w:rPr>
        <w:t xml:space="preserve"> </w:t>
      </w:r>
      <w:r w:rsidRPr="002465D6">
        <w:rPr>
          <w:rFonts w:ascii="Times New Roman" w:hAnsi="Times New Roman"/>
        </w:rPr>
        <w:t>и просторни распоред здравствених установа у дрţавној својини и њихових организационих  јединица по нивоима здравствене заштите. Уредбом је одре</w:t>
      </w:r>
      <w:r w:rsidR="009A4947" w:rsidRPr="002465D6">
        <w:rPr>
          <w:rFonts w:ascii="Times New Roman" w:hAnsi="Times New Roman"/>
        </w:rPr>
        <w:t>ђ</w:t>
      </w:r>
      <w:r w:rsidRPr="002465D6">
        <w:rPr>
          <w:rFonts w:ascii="Times New Roman" w:hAnsi="Times New Roman"/>
        </w:rPr>
        <w:t>ено да, на подру</w:t>
      </w:r>
      <w:r w:rsidR="009A4947" w:rsidRPr="002465D6">
        <w:rPr>
          <w:rFonts w:ascii="Times New Roman" w:hAnsi="Times New Roman"/>
        </w:rPr>
        <w:t>ч</w:t>
      </w:r>
      <w:r w:rsidRPr="002465D6">
        <w:rPr>
          <w:rFonts w:ascii="Times New Roman" w:hAnsi="Times New Roman"/>
        </w:rPr>
        <w:t>ју за које је надле</w:t>
      </w:r>
      <w:r w:rsidR="009A4947" w:rsidRPr="002465D6">
        <w:rPr>
          <w:rFonts w:ascii="Times New Roman" w:hAnsi="Times New Roman"/>
        </w:rPr>
        <w:t>ж</w:t>
      </w:r>
      <w:r w:rsidRPr="002465D6">
        <w:rPr>
          <w:rFonts w:ascii="Times New Roman" w:hAnsi="Times New Roman"/>
        </w:rPr>
        <w:t>ан Институт за јавно здравље Ниш, здравствену заштиту становништва обезбе</w:t>
      </w:r>
      <w:r w:rsidR="009A4947" w:rsidRPr="002465D6">
        <w:rPr>
          <w:rFonts w:ascii="Times New Roman" w:hAnsi="Times New Roman"/>
        </w:rPr>
        <w:t>ђ</w:t>
      </w:r>
      <w:r w:rsidRPr="002465D6">
        <w:rPr>
          <w:rFonts w:ascii="Times New Roman" w:hAnsi="Times New Roman"/>
        </w:rPr>
        <w:t>ују 32 самосталне здравствене установе (22 на територији Нишавског управног округа, 7 на територији Топли</w:t>
      </w:r>
      <w:r w:rsidR="009A4947" w:rsidRPr="002465D6">
        <w:rPr>
          <w:rFonts w:ascii="Times New Roman" w:hAnsi="Times New Roman"/>
        </w:rPr>
        <w:t>ч</w:t>
      </w:r>
      <w:r w:rsidRPr="002465D6">
        <w:rPr>
          <w:rFonts w:ascii="Times New Roman" w:hAnsi="Times New Roman"/>
        </w:rPr>
        <w:t>ког управног округа и 3 у општини</w:t>
      </w:r>
      <w:r w:rsidRPr="002465D6">
        <w:rPr>
          <w:rFonts w:ascii="Times New Roman" w:hAnsi="Times New Roman"/>
          <w:spacing w:val="-8"/>
        </w:rPr>
        <w:t xml:space="preserve"> </w:t>
      </w:r>
      <w:r w:rsidRPr="002465D6">
        <w:rPr>
          <w:rFonts w:ascii="Times New Roman" w:hAnsi="Times New Roman"/>
        </w:rPr>
        <w:t>Сокобања).</w:t>
      </w:r>
    </w:p>
    <w:p w14:paraId="10AF34DF" w14:textId="54BCAD4C" w:rsidR="001D543B" w:rsidRPr="002465D6" w:rsidRDefault="001D543B" w:rsidP="000E33EE">
      <w:pPr>
        <w:pStyle w:val="BodyText"/>
        <w:spacing w:before="192"/>
        <w:ind w:right="634"/>
        <w:rPr>
          <w:rFonts w:ascii="Times New Roman" w:hAnsi="Times New Roman"/>
        </w:rPr>
      </w:pPr>
      <w:r w:rsidRPr="002465D6">
        <w:rPr>
          <w:rFonts w:ascii="Times New Roman" w:hAnsi="Times New Roman"/>
        </w:rPr>
        <w:t xml:space="preserve">У општини </w:t>
      </w:r>
      <w:r w:rsidRPr="002465D6">
        <w:rPr>
          <w:rFonts w:ascii="Times New Roman" w:hAnsi="Times New Roman"/>
          <w:b/>
        </w:rPr>
        <w:t xml:space="preserve">Сокобања </w:t>
      </w:r>
      <w:r w:rsidRPr="002465D6">
        <w:rPr>
          <w:rFonts w:ascii="Times New Roman" w:hAnsi="Times New Roman"/>
        </w:rPr>
        <w:t xml:space="preserve">2015.године било је 420 запослених, од </w:t>
      </w:r>
      <w:r w:rsidR="00C66D65" w:rsidRPr="002465D6">
        <w:rPr>
          <w:rFonts w:ascii="Times New Roman" w:hAnsi="Times New Roman"/>
        </w:rPr>
        <w:t>ч</w:t>
      </w:r>
      <w:r w:rsidRPr="002465D6">
        <w:rPr>
          <w:rFonts w:ascii="Times New Roman" w:hAnsi="Times New Roman"/>
        </w:rPr>
        <w:t>ега 260 (62%) здравствених радника. Са високом стру</w:t>
      </w:r>
      <w:r w:rsidR="00C66D65" w:rsidRPr="002465D6">
        <w:rPr>
          <w:rFonts w:ascii="Times New Roman" w:hAnsi="Times New Roman"/>
        </w:rPr>
        <w:t>ч</w:t>
      </w:r>
      <w:r w:rsidRPr="002465D6">
        <w:rPr>
          <w:rFonts w:ascii="Times New Roman" w:hAnsi="Times New Roman"/>
        </w:rPr>
        <w:t>ном спремом радило је 77 здравствених радника (од тога  67 лекара). У општини Сокобања запослен је 51 лекар специјалиста (76%). У овој општини запослена су 3 стоматолога и 4 фармацеута 2015.године (Табела</w:t>
      </w:r>
      <w:r w:rsidRPr="002465D6">
        <w:rPr>
          <w:rFonts w:ascii="Times New Roman" w:hAnsi="Times New Roman"/>
          <w:spacing w:val="-4"/>
        </w:rPr>
        <w:t xml:space="preserve"> </w:t>
      </w:r>
      <w:r w:rsidR="004F11B8">
        <w:rPr>
          <w:rFonts w:ascii="Times New Roman" w:hAnsi="Times New Roman"/>
        </w:rPr>
        <w:t xml:space="preserve"> 23</w:t>
      </w:r>
      <w:r w:rsidRPr="002465D6">
        <w:rPr>
          <w:rFonts w:ascii="Times New Roman" w:hAnsi="Times New Roman"/>
        </w:rPr>
        <w:t>).</w:t>
      </w:r>
    </w:p>
    <w:p w14:paraId="2C8BF71A" w14:textId="5BCA3F3A" w:rsidR="001D543B" w:rsidRPr="002465D6" w:rsidRDefault="001D543B" w:rsidP="001D543B">
      <w:pPr>
        <w:spacing w:before="204"/>
        <w:ind w:left="806"/>
        <w:rPr>
          <w:rFonts w:ascii="Times New Roman" w:hAnsi="Times New Roman" w:cs="Times New Roman"/>
          <w:b/>
          <w:sz w:val="24"/>
        </w:rPr>
      </w:pPr>
      <w:r w:rsidRPr="002465D6">
        <w:rPr>
          <w:rFonts w:ascii="Times New Roman" w:hAnsi="Times New Roman" w:cs="Times New Roman"/>
          <w:b/>
          <w:sz w:val="24"/>
        </w:rPr>
        <w:t xml:space="preserve">Табела </w:t>
      </w:r>
      <w:r w:rsidR="00233831">
        <w:rPr>
          <w:rFonts w:ascii="Times New Roman" w:hAnsi="Times New Roman" w:cs="Times New Roman"/>
          <w:b/>
          <w:sz w:val="24"/>
          <w:lang w:val="sr-Cyrl-RS"/>
        </w:rPr>
        <w:t xml:space="preserve"> бр.23</w:t>
      </w:r>
      <w:r w:rsidRPr="002465D6">
        <w:rPr>
          <w:rFonts w:ascii="Times New Roman" w:hAnsi="Times New Roman" w:cs="Times New Roman"/>
          <w:b/>
          <w:sz w:val="24"/>
        </w:rPr>
        <w:t>. Радници у здравствени установама општине Сокобања, 2009-2015. године</w:t>
      </w:r>
    </w:p>
    <w:p w14:paraId="10935ABE" w14:textId="77777777" w:rsidR="001D543B" w:rsidRDefault="001D543B" w:rsidP="001D543B">
      <w:pPr>
        <w:pStyle w:val="BodyText"/>
        <w:spacing w:after="1"/>
        <w:rPr>
          <w:b/>
          <w:sz w:val="9"/>
        </w:rPr>
      </w:pPr>
    </w:p>
    <w:tbl>
      <w:tblPr>
        <w:tblW w:w="0" w:type="auto"/>
        <w:tblInd w:w="4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49"/>
        <w:gridCol w:w="535"/>
        <w:gridCol w:w="740"/>
        <w:gridCol w:w="494"/>
        <w:gridCol w:w="548"/>
        <w:gridCol w:w="524"/>
        <w:gridCol w:w="259"/>
        <w:gridCol w:w="524"/>
        <w:gridCol w:w="262"/>
        <w:gridCol w:w="524"/>
        <w:gridCol w:w="262"/>
        <w:gridCol w:w="524"/>
        <w:gridCol w:w="260"/>
        <w:gridCol w:w="524"/>
        <w:gridCol w:w="198"/>
        <w:gridCol w:w="524"/>
        <w:gridCol w:w="199"/>
        <w:gridCol w:w="524"/>
        <w:gridCol w:w="263"/>
        <w:gridCol w:w="524"/>
      </w:tblGrid>
      <w:tr w:rsidR="001D543B" w14:paraId="204D0A1B" w14:textId="77777777" w:rsidTr="009B618A">
        <w:trPr>
          <w:trHeight w:val="292"/>
        </w:trPr>
        <w:tc>
          <w:tcPr>
            <w:tcW w:w="3990" w:type="dxa"/>
            <w:gridSpan w:val="6"/>
            <w:shd w:val="clear" w:color="auto" w:fill="FFFF00"/>
          </w:tcPr>
          <w:p w14:paraId="000CEAA4" w14:textId="77777777" w:rsidR="001D543B" w:rsidRDefault="001D543B" w:rsidP="009B618A">
            <w:pPr>
              <w:pStyle w:val="TableParagraph"/>
              <w:spacing w:before="20" w:line="252" w:lineRule="exact"/>
              <w:ind w:left="316"/>
              <w:rPr>
                <w:b/>
                <w:i/>
              </w:rPr>
            </w:pPr>
            <w:r>
              <w:rPr>
                <w:b/>
                <w:i/>
              </w:rPr>
              <w:t>Запослени (неодређено радно време)</w:t>
            </w:r>
          </w:p>
        </w:tc>
        <w:tc>
          <w:tcPr>
            <w:tcW w:w="783" w:type="dxa"/>
            <w:gridSpan w:val="2"/>
            <w:shd w:val="clear" w:color="auto" w:fill="FFFF00"/>
          </w:tcPr>
          <w:p w14:paraId="0A92513A" w14:textId="77777777" w:rsidR="001D543B" w:rsidRDefault="001D543B" w:rsidP="009B618A">
            <w:pPr>
              <w:pStyle w:val="TableParagraph"/>
              <w:spacing w:before="20" w:line="252" w:lineRule="exact"/>
              <w:ind w:right="152"/>
              <w:jc w:val="right"/>
              <w:rPr>
                <w:b/>
                <w:i/>
              </w:rPr>
            </w:pPr>
            <w:r>
              <w:rPr>
                <w:b/>
                <w:i/>
              </w:rPr>
              <w:t>2009</w:t>
            </w:r>
          </w:p>
        </w:tc>
        <w:tc>
          <w:tcPr>
            <w:tcW w:w="786" w:type="dxa"/>
            <w:gridSpan w:val="2"/>
            <w:shd w:val="clear" w:color="auto" w:fill="FFFF00"/>
          </w:tcPr>
          <w:p w14:paraId="2A42C1AA" w14:textId="77777777" w:rsidR="001D543B" w:rsidRDefault="001D543B" w:rsidP="009B618A">
            <w:pPr>
              <w:pStyle w:val="TableParagraph"/>
              <w:spacing w:before="20" w:line="252" w:lineRule="exact"/>
              <w:ind w:left="171"/>
              <w:rPr>
                <w:b/>
                <w:i/>
              </w:rPr>
            </w:pPr>
            <w:r>
              <w:rPr>
                <w:b/>
                <w:i/>
              </w:rPr>
              <w:t>2010</w:t>
            </w:r>
          </w:p>
        </w:tc>
        <w:tc>
          <w:tcPr>
            <w:tcW w:w="786" w:type="dxa"/>
            <w:gridSpan w:val="2"/>
            <w:shd w:val="clear" w:color="auto" w:fill="FFFF00"/>
          </w:tcPr>
          <w:p w14:paraId="5E0C629A" w14:textId="77777777" w:rsidR="001D543B" w:rsidRDefault="001D543B" w:rsidP="009B618A">
            <w:pPr>
              <w:pStyle w:val="TableParagraph"/>
              <w:spacing w:before="20" w:line="252" w:lineRule="exact"/>
              <w:ind w:right="156"/>
              <w:jc w:val="right"/>
              <w:rPr>
                <w:b/>
                <w:i/>
              </w:rPr>
            </w:pPr>
            <w:r>
              <w:rPr>
                <w:b/>
                <w:i/>
              </w:rPr>
              <w:t>2011</w:t>
            </w:r>
          </w:p>
        </w:tc>
        <w:tc>
          <w:tcPr>
            <w:tcW w:w="784" w:type="dxa"/>
            <w:gridSpan w:val="2"/>
            <w:shd w:val="clear" w:color="auto" w:fill="FFFF00"/>
          </w:tcPr>
          <w:p w14:paraId="1C2F9F64" w14:textId="77777777" w:rsidR="001D543B" w:rsidRDefault="001D543B" w:rsidP="009B618A">
            <w:pPr>
              <w:pStyle w:val="TableParagraph"/>
              <w:spacing w:before="20" w:line="252" w:lineRule="exact"/>
              <w:ind w:left="169"/>
              <w:rPr>
                <w:b/>
                <w:i/>
              </w:rPr>
            </w:pPr>
            <w:r>
              <w:rPr>
                <w:b/>
                <w:i/>
              </w:rPr>
              <w:t>2012</w:t>
            </w:r>
          </w:p>
        </w:tc>
        <w:tc>
          <w:tcPr>
            <w:tcW w:w="722" w:type="dxa"/>
            <w:gridSpan w:val="2"/>
            <w:shd w:val="clear" w:color="auto" w:fill="FFFF00"/>
          </w:tcPr>
          <w:p w14:paraId="6A0272F4" w14:textId="77777777" w:rsidR="001D543B" w:rsidRDefault="001D543B" w:rsidP="009B618A">
            <w:pPr>
              <w:pStyle w:val="TableParagraph"/>
              <w:spacing w:before="20" w:line="252" w:lineRule="exact"/>
              <w:ind w:right="128"/>
              <w:jc w:val="right"/>
              <w:rPr>
                <w:b/>
                <w:i/>
              </w:rPr>
            </w:pPr>
            <w:r>
              <w:rPr>
                <w:b/>
                <w:i/>
              </w:rPr>
              <w:t>2013</w:t>
            </w:r>
          </w:p>
        </w:tc>
        <w:tc>
          <w:tcPr>
            <w:tcW w:w="723" w:type="dxa"/>
            <w:gridSpan w:val="2"/>
            <w:shd w:val="clear" w:color="auto" w:fill="FFFF00"/>
          </w:tcPr>
          <w:p w14:paraId="7B00DA3F" w14:textId="77777777" w:rsidR="001D543B" w:rsidRDefault="001D543B" w:rsidP="009B618A">
            <w:pPr>
              <w:pStyle w:val="TableParagraph"/>
              <w:spacing w:before="20" w:line="252" w:lineRule="exact"/>
              <w:ind w:right="131"/>
              <w:jc w:val="right"/>
              <w:rPr>
                <w:b/>
                <w:i/>
              </w:rPr>
            </w:pPr>
            <w:r>
              <w:rPr>
                <w:b/>
                <w:i/>
              </w:rPr>
              <w:t>2014</w:t>
            </w:r>
          </w:p>
        </w:tc>
        <w:tc>
          <w:tcPr>
            <w:tcW w:w="787" w:type="dxa"/>
            <w:gridSpan w:val="2"/>
            <w:shd w:val="clear" w:color="auto" w:fill="FFFF00"/>
          </w:tcPr>
          <w:p w14:paraId="6AC19A65" w14:textId="77777777" w:rsidR="001D543B" w:rsidRDefault="001D543B" w:rsidP="009B618A">
            <w:pPr>
              <w:pStyle w:val="TableParagraph"/>
              <w:spacing w:before="20" w:line="252" w:lineRule="exact"/>
              <w:ind w:left="163"/>
              <w:rPr>
                <w:b/>
                <w:i/>
              </w:rPr>
            </w:pPr>
            <w:r>
              <w:rPr>
                <w:b/>
                <w:i/>
              </w:rPr>
              <w:t>2015</w:t>
            </w:r>
          </w:p>
        </w:tc>
      </w:tr>
      <w:tr w:rsidR="001D543B" w14:paraId="2116A122" w14:textId="77777777" w:rsidTr="00A20C78">
        <w:trPr>
          <w:trHeight w:val="292"/>
        </w:trPr>
        <w:tc>
          <w:tcPr>
            <w:tcW w:w="1149" w:type="dxa"/>
            <w:tcBorders>
              <w:bottom w:val="nil"/>
            </w:tcBorders>
            <w:shd w:val="clear" w:color="auto" w:fill="FFFFBE"/>
          </w:tcPr>
          <w:p w14:paraId="4689797C" w14:textId="77777777" w:rsidR="001D543B" w:rsidRDefault="001D543B" w:rsidP="009B618A">
            <w:pPr>
              <w:pStyle w:val="TableParagraph"/>
              <w:spacing w:before="17"/>
              <w:ind w:left="108"/>
              <w:rPr>
                <w:b/>
              </w:rPr>
            </w:pPr>
            <w:r>
              <w:rPr>
                <w:b/>
              </w:rPr>
              <w:t>Здравствени</w:t>
            </w:r>
          </w:p>
        </w:tc>
        <w:tc>
          <w:tcPr>
            <w:tcW w:w="1275" w:type="dxa"/>
            <w:gridSpan w:val="2"/>
            <w:tcBorders>
              <w:bottom w:val="nil"/>
            </w:tcBorders>
            <w:shd w:val="clear" w:color="auto" w:fill="FFFFBE"/>
          </w:tcPr>
          <w:p w14:paraId="2306756C" w14:textId="77777777" w:rsidR="001D543B" w:rsidRDefault="001D543B" w:rsidP="009B618A">
            <w:pPr>
              <w:pStyle w:val="TableParagraph"/>
              <w:spacing w:before="17"/>
              <w:ind w:left="107"/>
              <w:rPr>
                <w:b/>
              </w:rPr>
            </w:pPr>
            <w:r>
              <w:rPr>
                <w:b/>
              </w:rPr>
              <w:t>Висока</w:t>
            </w:r>
          </w:p>
        </w:tc>
        <w:tc>
          <w:tcPr>
            <w:tcW w:w="1566" w:type="dxa"/>
            <w:gridSpan w:val="3"/>
            <w:tcBorders>
              <w:bottom w:val="nil"/>
            </w:tcBorders>
            <w:shd w:val="clear" w:color="auto" w:fill="FFFFBE"/>
          </w:tcPr>
          <w:p w14:paraId="49D36EE0" w14:textId="77777777" w:rsidR="001D543B" w:rsidRDefault="001D543B" w:rsidP="009B618A">
            <w:pPr>
              <w:pStyle w:val="TableParagraph"/>
              <w:spacing w:before="20" w:line="253" w:lineRule="exact"/>
              <w:ind w:left="107"/>
              <w:rPr>
                <w:b/>
              </w:rPr>
            </w:pPr>
            <w:r>
              <w:rPr>
                <w:b/>
              </w:rPr>
              <w:t>Лекари</w:t>
            </w:r>
          </w:p>
        </w:tc>
        <w:tc>
          <w:tcPr>
            <w:tcW w:w="783" w:type="dxa"/>
            <w:gridSpan w:val="2"/>
            <w:tcBorders>
              <w:bottom w:val="nil"/>
            </w:tcBorders>
            <w:shd w:val="clear" w:color="auto" w:fill="FFFFBE"/>
          </w:tcPr>
          <w:p w14:paraId="4F515B85" w14:textId="77777777" w:rsidR="001D543B" w:rsidRDefault="001D543B" w:rsidP="009B618A">
            <w:pPr>
              <w:pStyle w:val="TableParagraph"/>
              <w:spacing w:before="15"/>
              <w:ind w:right="89"/>
              <w:jc w:val="right"/>
            </w:pPr>
            <w:r>
              <w:t>80</w:t>
            </w:r>
          </w:p>
        </w:tc>
        <w:tc>
          <w:tcPr>
            <w:tcW w:w="786" w:type="dxa"/>
            <w:gridSpan w:val="2"/>
            <w:tcBorders>
              <w:bottom w:val="nil"/>
            </w:tcBorders>
            <w:shd w:val="clear" w:color="auto" w:fill="FFFFBE"/>
          </w:tcPr>
          <w:p w14:paraId="7F30D67A" w14:textId="77777777" w:rsidR="001D543B" w:rsidRDefault="001D543B" w:rsidP="009B618A">
            <w:pPr>
              <w:pStyle w:val="TableParagraph"/>
              <w:spacing w:before="15"/>
              <w:ind w:right="93"/>
              <w:jc w:val="right"/>
            </w:pPr>
            <w:r>
              <w:t>80</w:t>
            </w:r>
          </w:p>
        </w:tc>
        <w:tc>
          <w:tcPr>
            <w:tcW w:w="786" w:type="dxa"/>
            <w:gridSpan w:val="2"/>
            <w:tcBorders>
              <w:bottom w:val="nil"/>
            </w:tcBorders>
            <w:shd w:val="clear" w:color="auto" w:fill="FFFFBE"/>
          </w:tcPr>
          <w:p w14:paraId="0FA10C5F" w14:textId="77777777" w:rsidR="001D543B" w:rsidRDefault="001D543B" w:rsidP="009B618A">
            <w:pPr>
              <w:pStyle w:val="TableParagraph"/>
              <w:spacing w:before="15"/>
              <w:ind w:right="94"/>
              <w:jc w:val="right"/>
            </w:pPr>
            <w:r>
              <w:t>79</w:t>
            </w:r>
          </w:p>
        </w:tc>
        <w:tc>
          <w:tcPr>
            <w:tcW w:w="784" w:type="dxa"/>
            <w:gridSpan w:val="2"/>
            <w:tcBorders>
              <w:bottom w:val="nil"/>
            </w:tcBorders>
            <w:shd w:val="clear" w:color="auto" w:fill="FFFFBE"/>
          </w:tcPr>
          <w:p w14:paraId="30644A57" w14:textId="77777777" w:rsidR="001D543B" w:rsidRDefault="001D543B" w:rsidP="009B618A">
            <w:pPr>
              <w:pStyle w:val="TableParagraph"/>
              <w:spacing w:before="15"/>
              <w:ind w:right="93"/>
              <w:jc w:val="right"/>
            </w:pPr>
            <w:r>
              <w:t>77</w:t>
            </w:r>
          </w:p>
        </w:tc>
        <w:tc>
          <w:tcPr>
            <w:tcW w:w="722" w:type="dxa"/>
            <w:gridSpan w:val="2"/>
            <w:tcBorders>
              <w:bottom w:val="nil"/>
            </w:tcBorders>
            <w:shd w:val="clear" w:color="auto" w:fill="FFFFBE"/>
          </w:tcPr>
          <w:p w14:paraId="1284BD6E" w14:textId="77777777" w:rsidR="001D543B" w:rsidRDefault="001D543B" w:rsidP="009B618A">
            <w:pPr>
              <w:pStyle w:val="TableParagraph"/>
              <w:spacing w:before="15"/>
              <w:ind w:right="97"/>
              <w:jc w:val="right"/>
            </w:pPr>
            <w:r>
              <w:t>76</w:t>
            </w:r>
          </w:p>
        </w:tc>
        <w:tc>
          <w:tcPr>
            <w:tcW w:w="723" w:type="dxa"/>
            <w:gridSpan w:val="2"/>
            <w:tcBorders>
              <w:bottom w:val="nil"/>
            </w:tcBorders>
            <w:shd w:val="clear" w:color="auto" w:fill="FFFFBE"/>
          </w:tcPr>
          <w:p w14:paraId="0963E5ED" w14:textId="77777777" w:rsidR="001D543B" w:rsidRDefault="001D543B" w:rsidP="009B618A">
            <w:pPr>
              <w:pStyle w:val="TableParagraph"/>
              <w:spacing w:before="15"/>
              <w:ind w:right="100"/>
              <w:jc w:val="right"/>
            </w:pPr>
            <w:r>
              <w:t>70</w:t>
            </w:r>
          </w:p>
        </w:tc>
        <w:tc>
          <w:tcPr>
            <w:tcW w:w="787" w:type="dxa"/>
            <w:gridSpan w:val="2"/>
            <w:tcBorders>
              <w:bottom w:val="nil"/>
            </w:tcBorders>
            <w:shd w:val="clear" w:color="auto" w:fill="FFFFBE"/>
          </w:tcPr>
          <w:p w14:paraId="58787B14" w14:textId="77777777" w:rsidR="001D543B" w:rsidRDefault="001D543B" w:rsidP="009B618A">
            <w:pPr>
              <w:pStyle w:val="TableParagraph"/>
              <w:spacing w:before="15"/>
              <w:ind w:right="102"/>
              <w:jc w:val="right"/>
            </w:pPr>
            <w:r>
              <w:t>67</w:t>
            </w:r>
          </w:p>
        </w:tc>
      </w:tr>
      <w:tr w:rsidR="001D543B" w14:paraId="79F190FF" w14:textId="77777777" w:rsidTr="00A20C78">
        <w:trPr>
          <w:trHeight w:val="295"/>
        </w:trPr>
        <w:tc>
          <w:tcPr>
            <w:tcW w:w="1149" w:type="dxa"/>
            <w:tcBorders>
              <w:top w:val="nil"/>
              <w:bottom w:val="nil"/>
            </w:tcBorders>
            <w:shd w:val="clear" w:color="auto" w:fill="FFFFBE"/>
          </w:tcPr>
          <w:p w14:paraId="7C305A48" w14:textId="77777777" w:rsidR="001D543B" w:rsidRDefault="001D543B" w:rsidP="009B618A">
            <w:pPr>
              <w:pStyle w:val="TableParagraph"/>
              <w:spacing w:line="232" w:lineRule="exact"/>
              <w:ind w:left="108"/>
              <w:rPr>
                <w:b/>
              </w:rPr>
            </w:pPr>
            <w:r>
              <w:rPr>
                <w:b/>
              </w:rPr>
              <w:t>радници</w:t>
            </w:r>
          </w:p>
        </w:tc>
        <w:tc>
          <w:tcPr>
            <w:tcW w:w="1275" w:type="dxa"/>
            <w:gridSpan w:val="2"/>
            <w:tcBorders>
              <w:top w:val="nil"/>
              <w:bottom w:val="nil"/>
            </w:tcBorders>
            <w:shd w:val="clear" w:color="auto" w:fill="FFFFBE"/>
          </w:tcPr>
          <w:p w14:paraId="6604808D" w14:textId="77777777" w:rsidR="001D543B" w:rsidRDefault="00A20C78" w:rsidP="009B618A">
            <w:pPr>
              <w:pStyle w:val="TableParagraph"/>
              <w:spacing w:line="232" w:lineRule="exact"/>
              <w:ind w:left="107"/>
              <w:rPr>
                <w:b/>
              </w:rPr>
            </w:pPr>
            <w:r>
              <w:rPr>
                <w:b/>
              </w:rPr>
              <w:t>струч</w:t>
            </w:r>
            <w:r w:rsidR="001D543B">
              <w:rPr>
                <w:b/>
              </w:rPr>
              <w:t>на</w:t>
            </w:r>
          </w:p>
        </w:tc>
        <w:tc>
          <w:tcPr>
            <w:tcW w:w="1566" w:type="dxa"/>
            <w:gridSpan w:val="3"/>
            <w:tcBorders>
              <w:top w:val="nil"/>
              <w:bottom w:val="nil"/>
            </w:tcBorders>
            <w:shd w:val="clear" w:color="auto" w:fill="FF7E7E"/>
          </w:tcPr>
          <w:p w14:paraId="55C49FED" w14:textId="77777777" w:rsidR="001D543B" w:rsidRDefault="001D543B" w:rsidP="009B618A">
            <w:pPr>
              <w:pStyle w:val="TableParagraph"/>
              <w:spacing w:before="20"/>
              <w:ind w:right="180"/>
              <w:jc w:val="right"/>
              <w:rPr>
                <w:b/>
              </w:rPr>
            </w:pPr>
            <w:r>
              <w:rPr>
                <w:b/>
              </w:rPr>
              <w:t>Стоматолози</w:t>
            </w:r>
          </w:p>
        </w:tc>
        <w:tc>
          <w:tcPr>
            <w:tcW w:w="783" w:type="dxa"/>
            <w:gridSpan w:val="2"/>
            <w:tcBorders>
              <w:top w:val="nil"/>
              <w:bottom w:val="nil"/>
            </w:tcBorders>
            <w:shd w:val="clear" w:color="auto" w:fill="FF7E7E"/>
          </w:tcPr>
          <w:p w14:paraId="733826DA" w14:textId="77777777" w:rsidR="001D543B" w:rsidRDefault="001D543B" w:rsidP="009B618A">
            <w:pPr>
              <w:pStyle w:val="TableParagraph"/>
              <w:spacing w:before="15"/>
              <w:ind w:right="89"/>
              <w:jc w:val="right"/>
            </w:pPr>
            <w:r>
              <w:t>4</w:t>
            </w:r>
          </w:p>
        </w:tc>
        <w:tc>
          <w:tcPr>
            <w:tcW w:w="786" w:type="dxa"/>
            <w:gridSpan w:val="2"/>
            <w:tcBorders>
              <w:top w:val="nil"/>
              <w:bottom w:val="nil"/>
            </w:tcBorders>
            <w:shd w:val="clear" w:color="auto" w:fill="FF7E7E"/>
          </w:tcPr>
          <w:p w14:paraId="4C377EA4" w14:textId="77777777" w:rsidR="001D543B" w:rsidRDefault="001D543B" w:rsidP="009B618A">
            <w:pPr>
              <w:pStyle w:val="TableParagraph"/>
              <w:spacing w:before="15"/>
              <w:ind w:right="93"/>
              <w:jc w:val="right"/>
            </w:pPr>
            <w:r>
              <w:t>4</w:t>
            </w:r>
          </w:p>
        </w:tc>
        <w:tc>
          <w:tcPr>
            <w:tcW w:w="786" w:type="dxa"/>
            <w:gridSpan w:val="2"/>
            <w:tcBorders>
              <w:top w:val="nil"/>
              <w:bottom w:val="nil"/>
            </w:tcBorders>
            <w:shd w:val="clear" w:color="auto" w:fill="FF7E7E"/>
          </w:tcPr>
          <w:p w14:paraId="080246C1" w14:textId="77777777" w:rsidR="001D543B" w:rsidRDefault="001D543B" w:rsidP="009B618A">
            <w:pPr>
              <w:pStyle w:val="TableParagraph"/>
              <w:spacing w:before="15"/>
              <w:ind w:right="94"/>
              <w:jc w:val="right"/>
            </w:pPr>
            <w:r>
              <w:t>4</w:t>
            </w:r>
          </w:p>
        </w:tc>
        <w:tc>
          <w:tcPr>
            <w:tcW w:w="784" w:type="dxa"/>
            <w:gridSpan w:val="2"/>
            <w:tcBorders>
              <w:top w:val="nil"/>
              <w:bottom w:val="nil"/>
            </w:tcBorders>
            <w:shd w:val="clear" w:color="auto" w:fill="FF7E7E"/>
          </w:tcPr>
          <w:p w14:paraId="5A61002D" w14:textId="77777777" w:rsidR="001D543B" w:rsidRDefault="001D543B" w:rsidP="009B618A">
            <w:pPr>
              <w:pStyle w:val="TableParagraph"/>
              <w:spacing w:before="15"/>
              <w:ind w:right="93"/>
              <w:jc w:val="right"/>
            </w:pPr>
            <w:r>
              <w:t>4</w:t>
            </w:r>
          </w:p>
        </w:tc>
        <w:tc>
          <w:tcPr>
            <w:tcW w:w="722" w:type="dxa"/>
            <w:gridSpan w:val="2"/>
            <w:tcBorders>
              <w:top w:val="nil"/>
              <w:bottom w:val="nil"/>
            </w:tcBorders>
            <w:shd w:val="clear" w:color="auto" w:fill="FF7E7E"/>
          </w:tcPr>
          <w:p w14:paraId="5650A2AD" w14:textId="77777777" w:rsidR="001D543B" w:rsidRDefault="001D543B" w:rsidP="009B618A">
            <w:pPr>
              <w:pStyle w:val="TableParagraph"/>
              <w:spacing w:before="15"/>
              <w:ind w:right="97"/>
              <w:jc w:val="right"/>
            </w:pPr>
            <w:r>
              <w:t>4</w:t>
            </w:r>
          </w:p>
        </w:tc>
        <w:tc>
          <w:tcPr>
            <w:tcW w:w="723" w:type="dxa"/>
            <w:gridSpan w:val="2"/>
            <w:tcBorders>
              <w:top w:val="nil"/>
              <w:bottom w:val="nil"/>
            </w:tcBorders>
            <w:shd w:val="clear" w:color="auto" w:fill="FF7E7E"/>
          </w:tcPr>
          <w:p w14:paraId="6E7DA900" w14:textId="77777777" w:rsidR="001D543B" w:rsidRDefault="001D543B" w:rsidP="009B618A">
            <w:pPr>
              <w:pStyle w:val="TableParagraph"/>
              <w:spacing w:before="15"/>
              <w:ind w:right="100"/>
              <w:jc w:val="right"/>
            </w:pPr>
            <w:r>
              <w:t>3</w:t>
            </w:r>
          </w:p>
        </w:tc>
        <w:tc>
          <w:tcPr>
            <w:tcW w:w="787" w:type="dxa"/>
            <w:gridSpan w:val="2"/>
            <w:tcBorders>
              <w:top w:val="nil"/>
              <w:bottom w:val="nil"/>
            </w:tcBorders>
            <w:shd w:val="clear" w:color="auto" w:fill="FF7E7E"/>
          </w:tcPr>
          <w:p w14:paraId="65C96341" w14:textId="77777777" w:rsidR="001D543B" w:rsidRDefault="001D543B" w:rsidP="009B618A">
            <w:pPr>
              <w:pStyle w:val="TableParagraph"/>
              <w:spacing w:before="15"/>
              <w:ind w:right="102"/>
              <w:jc w:val="right"/>
            </w:pPr>
            <w:r>
              <w:t>3</w:t>
            </w:r>
          </w:p>
        </w:tc>
      </w:tr>
      <w:tr w:rsidR="001D543B" w14:paraId="0E2512E8" w14:textId="77777777" w:rsidTr="00A20C78">
        <w:trPr>
          <w:trHeight w:val="292"/>
        </w:trPr>
        <w:tc>
          <w:tcPr>
            <w:tcW w:w="1149" w:type="dxa"/>
            <w:tcBorders>
              <w:top w:val="nil"/>
              <w:bottom w:val="nil"/>
            </w:tcBorders>
            <w:shd w:val="clear" w:color="auto" w:fill="FFFFBE"/>
          </w:tcPr>
          <w:p w14:paraId="4354856A" w14:textId="77777777" w:rsidR="001D543B" w:rsidRDefault="001D543B" w:rsidP="009B618A">
            <w:pPr>
              <w:pStyle w:val="TableParagraph"/>
              <w:rPr>
                <w:sz w:val="20"/>
              </w:rPr>
            </w:pPr>
          </w:p>
        </w:tc>
        <w:tc>
          <w:tcPr>
            <w:tcW w:w="1275" w:type="dxa"/>
            <w:gridSpan w:val="2"/>
            <w:tcBorders>
              <w:top w:val="nil"/>
              <w:bottom w:val="nil"/>
            </w:tcBorders>
            <w:shd w:val="clear" w:color="auto" w:fill="FFFFBE"/>
          </w:tcPr>
          <w:p w14:paraId="1C8F1A3D" w14:textId="77777777" w:rsidR="001D543B" w:rsidRDefault="001D543B" w:rsidP="009B618A">
            <w:pPr>
              <w:pStyle w:val="TableParagraph"/>
              <w:spacing w:line="192" w:lineRule="exact"/>
              <w:ind w:left="107"/>
              <w:rPr>
                <w:b/>
              </w:rPr>
            </w:pPr>
            <w:r>
              <w:rPr>
                <w:b/>
              </w:rPr>
              <w:t>спрема</w:t>
            </w:r>
          </w:p>
        </w:tc>
        <w:tc>
          <w:tcPr>
            <w:tcW w:w="1566" w:type="dxa"/>
            <w:gridSpan w:val="3"/>
            <w:tcBorders>
              <w:top w:val="nil"/>
              <w:bottom w:val="nil"/>
            </w:tcBorders>
            <w:shd w:val="clear" w:color="auto" w:fill="FFFFBE"/>
          </w:tcPr>
          <w:p w14:paraId="38EE4AC3" w14:textId="77777777" w:rsidR="001D543B" w:rsidRDefault="001D543B" w:rsidP="009B618A">
            <w:pPr>
              <w:pStyle w:val="TableParagraph"/>
              <w:spacing w:before="20" w:line="253" w:lineRule="exact"/>
              <w:ind w:right="204"/>
              <w:jc w:val="right"/>
              <w:rPr>
                <w:b/>
              </w:rPr>
            </w:pPr>
            <w:r>
              <w:rPr>
                <w:b/>
              </w:rPr>
              <w:t>Фармацеути</w:t>
            </w:r>
          </w:p>
        </w:tc>
        <w:tc>
          <w:tcPr>
            <w:tcW w:w="783" w:type="dxa"/>
            <w:gridSpan w:val="2"/>
            <w:tcBorders>
              <w:top w:val="nil"/>
              <w:bottom w:val="nil"/>
            </w:tcBorders>
            <w:shd w:val="clear" w:color="auto" w:fill="FFFFBE"/>
          </w:tcPr>
          <w:p w14:paraId="28B6E1F3" w14:textId="77777777" w:rsidR="001D543B" w:rsidRDefault="001D543B" w:rsidP="009B618A">
            <w:pPr>
              <w:pStyle w:val="TableParagraph"/>
              <w:spacing w:before="15"/>
              <w:ind w:right="89"/>
              <w:jc w:val="right"/>
            </w:pPr>
            <w:r>
              <w:t>3</w:t>
            </w:r>
          </w:p>
        </w:tc>
        <w:tc>
          <w:tcPr>
            <w:tcW w:w="786" w:type="dxa"/>
            <w:gridSpan w:val="2"/>
            <w:tcBorders>
              <w:top w:val="nil"/>
              <w:bottom w:val="nil"/>
            </w:tcBorders>
            <w:shd w:val="clear" w:color="auto" w:fill="FFFFBE"/>
          </w:tcPr>
          <w:p w14:paraId="0B06E938" w14:textId="77777777" w:rsidR="001D543B" w:rsidRDefault="001D543B" w:rsidP="009B618A">
            <w:pPr>
              <w:pStyle w:val="TableParagraph"/>
              <w:spacing w:before="15"/>
              <w:ind w:right="93"/>
              <w:jc w:val="right"/>
            </w:pPr>
            <w:r>
              <w:t>3</w:t>
            </w:r>
          </w:p>
        </w:tc>
        <w:tc>
          <w:tcPr>
            <w:tcW w:w="786" w:type="dxa"/>
            <w:gridSpan w:val="2"/>
            <w:tcBorders>
              <w:top w:val="nil"/>
              <w:bottom w:val="nil"/>
            </w:tcBorders>
            <w:shd w:val="clear" w:color="auto" w:fill="FFFFBE"/>
          </w:tcPr>
          <w:p w14:paraId="232DB6D4" w14:textId="77777777" w:rsidR="001D543B" w:rsidRDefault="001D543B" w:rsidP="009B618A">
            <w:pPr>
              <w:pStyle w:val="TableParagraph"/>
              <w:spacing w:before="15"/>
              <w:ind w:right="94"/>
              <w:jc w:val="right"/>
            </w:pPr>
            <w:r>
              <w:t>3</w:t>
            </w:r>
          </w:p>
        </w:tc>
        <w:tc>
          <w:tcPr>
            <w:tcW w:w="784" w:type="dxa"/>
            <w:gridSpan w:val="2"/>
            <w:tcBorders>
              <w:top w:val="nil"/>
              <w:bottom w:val="nil"/>
            </w:tcBorders>
            <w:shd w:val="clear" w:color="auto" w:fill="FFFFBE"/>
          </w:tcPr>
          <w:p w14:paraId="2BCBA04F" w14:textId="77777777" w:rsidR="001D543B" w:rsidRDefault="001D543B" w:rsidP="009B618A">
            <w:pPr>
              <w:pStyle w:val="TableParagraph"/>
              <w:spacing w:before="15"/>
              <w:ind w:right="93"/>
              <w:jc w:val="right"/>
            </w:pPr>
            <w:r>
              <w:t>4</w:t>
            </w:r>
          </w:p>
        </w:tc>
        <w:tc>
          <w:tcPr>
            <w:tcW w:w="722" w:type="dxa"/>
            <w:gridSpan w:val="2"/>
            <w:tcBorders>
              <w:top w:val="nil"/>
              <w:bottom w:val="nil"/>
            </w:tcBorders>
            <w:shd w:val="clear" w:color="auto" w:fill="FFFFBE"/>
          </w:tcPr>
          <w:p w14:paraId="3DD1C081" w14:textId="77777777" w:rsidR="001D543B" w:rsidRDefault="001D543B" w:rsidP="009B618A">
            <w:pPr>
              <w:pStyle w:val="TableParagraph"/>
              <w:spacing w:before="15"/>
              <w:ind w:right="97"/>
              <w:jc w:val="right"/>
            </w:pPr>
            <w:r>
              <w:t>4</w:t>
            </w:r>
          </w:p>
        </w:tc>
        <w:tc>
          <w:tcPr>
            <w:tcW w:w="723" w:type="dxa"/>
            <w:gridSpan w:val="2"/>
            <w:tcBorders>
              <w:top w:val="nil"/>
              <w:bottom w:val="nil"/>
            </w:tcBorders>
            <w:shd w:val="clear" w:color="auto" w:fill="FFFFBE"/>
          </w:tcPr>
          <w:p w14:paraId="32D2EB7B" w14:textId="77777777" w:rsidR="001D543B" w:rsidRDefault="001D543B" w:rsidP="009B618A">
            <w:pPr>
              <w:pStyle w:val="TableParagraph"/>
              <w:spacing w:before="15"/>
              <w:ind w:right="100"/>
              <w:jc w:val="right"/>
            </w:pPr>
            <w:r>
              <w:t>4</w:t>
            </w:r>
          </w:p>
        </w:tc>
        <w:tc>
          <w:tcPr>
            <w:tcW w:w="787" w:type="dxa"/>
            <w:gridSpan w:val="2"/>
            <w:tcBorders>
              <w:top w:val="nil"/>
              <w:bottom w:val="nil"/>
            </w:tcBorders>
            <w:shd w:val="clear" w:color="auto" w:fill="FFFFBE"/>
          </w:tcPr>
          <w:p w14:paraId="60A0A69F" w14:textId="77777777" w:rsidR="001D543B" w:rsidRDefault="001D543B" w:rsidP="009B618A">
            <w:pPr>
              <w:pStyle w:val="TableParagraph"/>
              <w:spacing w:before="15"/>
              <w:ind w:right="102"/>
              <w:jc w:val="right"/>
            </w:pPr>
            <w:r>
              <w:t>4</w:t>
            </w:r>
          </w:p>
        </w:tc>
      </w:tr>
      <w:tr w:rsidR="001D543B" w14:paraId="63153533" w14:textId="77777777" w:rsidTr="00A20C78">
        <w:trPr>
          <w:trHeight w:val="292"/>
        </w:trPr>
        <w:tc>
          <w:tcPr>
            <w:tcW w:w="1149" w:type="dxa"/>
            <w:tcBorders>
              <w:top w:val="nil"/>
              <w:bottom w:val="nil"/>
            </w:tcBorders>
            <w:shd w:val="clear" w:color="auto" w:fill="FFFFBE"/>
          </w:tcPr>
          <w:p w14:paraId="3F530C66" w14:textId="77777777" w:rsidR="001D543B" w:rsidRDefault="001D543B" w:rsidP="009B618A">
            <w:pPr>
              <w:pStyle w:val="TableParagraph"/>
              <w:rPr>
                <w:sz w:val="20"/>
              </w:rPr>
            </w:pPr>
          </w:p>
        </w:tc>
        <w:tc>
          <w:tcPr>
            <w:tcW w:w="1275" w:type="dxa"/>
            <w:gridSpan w:val="2"/>
            <w:tcBorders>
              <w:top w:val="nil"/>
              <w:bottom w:val="nil"/>
            </w:tcBorders>
            <w:shd w:val="clear" w:color="auto" w:fill="FFFFBE"/>
          </w:tcPr>
          <w:p w14:paraId="700F6EC8" w14:textId="77777777" w:rsidR="001D543B" w:rsidRDefault="001D543B" w:rsidP="009B618A">
            <w:pPr>
              <w:pStyle w:val="TableParagraph"/>
              <w:rPr>
                <w:sz w:val="20"/>
              </w:rPr>
            </w:pPr>
          </w:p>
        </w:tc>
        <w:tc>
          <w:tcPr>
            <w:tcW w:w="1566" w:type="dxa"/>
            <w:gridSpan w:val="3"/>
            <w:tcBorders>
              <w:top w:val="nil"/>
              <w:bottom w:val="nil"/>
            </w:tcBorders>
            <w:shd w:val="clear" w:color="auto" w:fill="FF7E7E"/>
          </w:tcPr>
          <w:p w14:paraId="1B19E4AC" w14:textId="77777777" w:rsidR="001D543B" w:rsidRDefault="001D543B" w:rsidP="009B618A">
            <w:pPr>
              <w:pStyle w:val="TableParagraph"/>
              <w:spacing w:before="20" w:line="253" w:lineRule="exact"/>
              <w:ind w:left="107"/>
              <w:rPr>
                <w:b/>
              </w:rPr>
            </w:pPr>
            <w:r>
              <w:rPr>
                <w:b/>
              </w:rPr>
              <w:t>Сарадници</w:t>
            </w:r>
          </w:p>
        </w:tc>
        <w:tc>
          <w:tcPr>
            <w:tcW w:w="783" w:type="dxa"/>
            <w:gridSpan w:val="2"/>
            <w:tcBorders>
              <w:top w:val="nil"/>
              <w:bottom w:val="nil"/>
            </w:tcBorders>
            <w:shd w:val="clear" w:color="auto" w:fill="FF7E7E"/>
          </w:tcPr>
          <w:p w14:paraId="4B665142" w14:textId="77777777" w:rsidR="001D543B" w:rsidRDefault="001D543B" w:rsidP="009B618A">
            <w:pPr>
              <w:pStyle w:val="TableParagraph"/>
              <w:spacing w:before="15"/>
              <w:ind w:right="89"/>
              <w:jc w:val="right"/>
            </w:pPr>
            <w:r>
              <w:t>4</w:t>
            </w:r>
          </w:p>
        </w:tc>
        <w:tc>
          <w:tcPr>
            <w:tcW w:w="786" w:type="dxa"/>
            <w:gridSpan w:val="2"/>
            <w:tcBorders>
              <w:top w:val="nil"/>
              <w:bottom w:val="nil"/>
            </w:tcBorders>
            <w:shd w:val="clear" w:color="auto" w:fill="FF7E7E"/>
          </w:tcPr>
          <w:p w14:paraId="2F48225A" w14:textId="77777777" w:rsidR="001D543B" w:rsidRDefault="001D543B" w:rsidP="009B618A">
            <w:pPr>
              <w:pStyle w:val="TableParagraph"/>
              <w:spacing w:before="15"/>
              <w:ind w:right="93"/>
              <w:jc w:val="right"/>
            </w:pPr>
            <w:r>
              <w:t>4</w:t>
            </w:r>
          </w:p>
        </w:tc>
        <w:tc>
          <w:tcPr>
            <w:tcW w:w="786" w:type="dxa"/>
            <w:gridSpan w:val="2"/>
            <w:tcBorders>
              <w:top w:val="nil"/>
              <w:bottom w:val="nil"/>
            </w:tcBorders>
            <w:shd w:val="clear" w:color="auto" w:fill="FF7E7E"/>
          </w:tcPr>
          <w:p w14:paraId="7D5A9435" w14:textId="77777777" w:rsidR="001D543B" w:rsidRDefault="001D543B" w:rsidP="009B618A">
            <w:pPr>
              <w:pStyle w:val="TableParagraph"/>
              <w:spacing w:before="15"/>
              <w:ind w:right="94"/>
              <w:jc w:val="right"/>
            </w:pPr>
            <w:r>
              <w:t>4</w:t>
            </w:r>
          </w:p>
        </w:tc>
        <w:tc>
          <w:tcPr>
            <w:tcW w:w="784" w:type="dxa"/>
            <w:gridSpan w:val="2"/>
            <w:tcBorders>
              <w:top w:val="nil"/>
              <w:bottom w:val="nil"/>
            </w:tcBorders>
            <w:shd w:val="clear" w:color="auto" w:fill="FF7E7E"/>
          </w:tcPr>
          <w:p w14:paraId="16F4BA54" w14:textId="77777777" w:rsidR="001D543B" w:rsidRDefault="001D543B" w:rsidP="009B618A">
            <w:pPr>
              <w:pStyle w:val="TableParagraph"/>
              <w:spacing w:before="15"/>
              <w:ind w:right="93"/>
              <w:jc w:val="right"/>
            </w:pPr>
            <w:r>
              <w:t>4</w:t>
            </w:r>
          </w:p>
        </w:tc>
        <w:tc>
          <w:tcPr>
            <w:tcW w:w="722" w:type="dxa"/>
            <w:gridSpan w:val="2"/>
            <w:tcBorders>
              <w:top w:val="nil"/>
              <w:bottom w:val="nil"/>
            </w:tcBorders>
            <w:shd w:val="clear" w:color="auto" w:fill="FF7E7E"/>
          </w:tcPr>
          <w:p w14:paraId="459CF2C5" w14:textId="77777777" w:rsidR="001D543B" w:rsidRDefault="001D543B" w:rsidP="009B618A">
            <w:pPr>
              <w:pStyle w:val="TableParagraph"/>
              <w:spacing w:before="15"/>
              <w:ind w:right="97"/>
              <w:jc w:val="right"/>
            </w:pPr>
            <w:r>
              <w:t>5</w:t>
            </w:r>
          </w:p>
        </w:tc>
        <w:tc>
          <w:tcPr>
            <w:tcW w:w="723" w:type="dxa"/>
            <w:gridSpan w:val="2"/>
            <w:tcBorders>
              <w:top w:val="nil"/>
              <w:bottom w:val="nil"/>
            </w:tcBorders>
            <w:shd w:val="clear" w:color="auto" w:fill="FF7E7E"/>
          </w:tcPr>
          <w:p w14:paraId="311A49A2" w14:textId="77777777" w:rsidR="001D543B" w:rsidRDefault="001D543B" w:rsidP="009B618A">
            <w:pPr>
              <w:pStyle w:val="TableParagraph"/>
              <w:spacing w:before="15"/>
              <w:ind w:right="100"/>
              <w:jc w:val="right"/>
            </w:pPr>
            <w:r>
              <w:t>4</w:t>
            </w:r>
          </w:p>
        </w:tc>
        <w:tc>
          <w:tcPr>
            <w:tcW w:w="787" w:type="dxa"/>
            <w:gridSpan w:val="2"/>
            <w:tcBorders>
              <w:top w:val="nil"/>
              <w:bottom w:val="nil"/>
            </w:tcBorders>
            <w:shd w:val="clear" w:color="auto" w:fill="FF7E7E"/>
          </w:tcPr>
          <w:p w14:paraId="58878C10" w14:textId="77777777" w:rsidR="001D543B" w:rsidRDefault="001D543B" w:rsidP="009B618A">
            <w:pPr>
              <w:pStyle w:val="TableParagraph"/>
              <w:spacing w:before="15"/>
              <w:ind w:right="102"/>
              <w:jc w:val="right"/>
            </w:pPr>
            <w:r>
              <w:t>3</w:t>
            </w:r>
          </w:p>
        </w:tc>
      </w:tr>
      <w:tr w:rsidR="001D543B" w14:paraId="532B0599" w14:textId="77777777" w:rsidTr="00A20C78">
        <w:trPr>
          <w:trHeight w:val="292"/>
        </w:trPr>
        <w:tc>
          <w:tcPr>
            <w:tcW w:w="1149" w:type="dxa"/>
            <w:tcBorders>
              <w:top w:val="nil"/>
              <w:bottom w:val="nil"/>
            </w:tcBorders>
            <w:shd w:val="clear" w:color="auto" w:fill="FFFFBE"/>
          </w:tcPr>
          <w:p w14:paraId="3FA6DB3D" w14:textId="77777777" w:rsidR="001D543B" w:rsidRDefault="001D543B" w:rsidP="009B618A">
            <w:pPr>
              <w:pStyle w:val="TableParagraph"/>
              <w:rPr>
                <w:sz w:val="20"/>
              </w:rPr>
            </w:pPr>
          </w:p>
        </w:tc>
        <w:tc>
          <w:tcPr>
            <w:tcW w:w="1275" w:type="dxa"/>
            <w:gridSpan w:val="2"/>
            <w:tcBorders>
              <w:top w:val="nil"/>
              <w:bottom w:val="nil"/>
            </w:tcBorders>
            <w:shd w:val="clear" w:color="auto" w:fill="FFFFBE"/>
          </w:tcPr>
          <w:p w14:paraId="7F359AB5" w14:textId="77777777" w:rsidR="001D543B" w:rsidRDefault="001D543B" w:rsidP="009B618A">
            <w:pPr>
              <w:pStyle w:val="TableParagraph"/>
              <w:rPr>
                <w:sz w:val="20"/>
              </w:rPr>
            </w:pPr>
          </w:p>
        </w:tc>
        <w:tc>
          <w:tcPr>
            <w:tcW w:w="1566" w:type="dxa"/>
            <w:gridSpan w:val="3"/>
            <w:tcBorders>
              <w:top w:val="nil"/>
              <w:bottom w:val="nil"/>
            </w:tcBorders>
            <w:shd w:val="clear" w:color="auto" w:fill="FFFFBE"/>
          </w:tcPr>
          <w:p w14:paraId="467D1301" w14:textId="77777777" w:rsidR="001D543B" w:rsidRDefault="001D543B" w:rsidP="009B618A">
            <w:pPr>
              <w:pStyle w:val="TableParagraph"/>
              <w:spacing w:before="20" w:line="253" w:lineRule="exact"/>
              <w:ind w:left="107"/>
              <w:rPr>
                <w:b/>
              </w:rPr>
            </w:pPr>
            <w:r>
              <w:rPr>
                <w:b/>
              </w:rPr>
              <w:t>Свега</w:t>
            </w:r>
          </w:p>
        </w:tc>
        <w:tc>
          <w:tcPr>
            <w:tcW w:w="783" w:type="dxa"/>
            <w:gridSpan w:val="2"/>
            <w:tcBorders>
              <w:top w:val="nil"/>
              <w:bottom w:val="nil"/>
            </w:tcBorders>
            <w:shd w:val="clear" w:color="auto" w:fill="FFFFBE"/>
          </w:tcPr>
          <w:p w14:paraId="474EF3F1" w14:textId="77777777" w:rsidR="001D543B" w:rsidRDefault="001D543B" w:rsidP="009B618A">
            <w:pPr>
              <w:pStyle w:val="TableParagraph"/>
              <w:spacing w:before="15"/>
              <w:ind w:right="89"/>
              <w:jc w:val="right"/>
            </w:pPr>
            <w:r>
              <w:t>91</w:t>
            </w:r>
          </w:p>
        </w:tc>
        <w:tc>
          <w:tcPr>
            <w:tcW w:w="786" w:type="dxa"/>
            <w:gridSpan w:val="2"/>
            <w:tcBorders>
              <w:top w:val="nil"/>
              <w:bottom w:val="nil"/>
            </w:tcBorders>
            <w:shd w:val="clear" w:color="auto" w:fill="FFFFBE"/>
          </w:tcPr>
          <w:p w14:paraId="3AF13194" w14:textId="77777777" w:rsidR="001D543B" w:rsidRDefault="001D543B" w:rsidP="009B618A">
            <w:pPr>
              <w:pStyle w:val="TableParagraph"/>
              <w:spacing w:before="15"/>
              <w:ind w:right="93"/>
              <w:jc w:val="right"/>
            </w:pPr>
            <w:r>
              <w:t>91</w:t>
            </w:r>
          </w:p>
        </w:tc>
        <w:tc>
          <w:tcPr>
            <w:tcW w:w="786" w:type="dxa"/>
            <w:gridSpan w:val="2"/>
            <w:tcBorders>
              <w:top w:val="nil"/>
              <w:bottom w:val="nil"/>
            </w:tcBorders>
            <w:shd w:val="clear" w:color="auto" w:fill="FFFFBE"/>
          </w:tcPr>
          <w:p w14:paraId="5207CA1D" w14:textId="77777777" w:rsidR="001D543B" w:rsidRDefault="001D543B" w:rsidP="009B618A">
            <w:pPr>
              <w:pStyle w:val="TableParagraph"/>
              <w:spacing w:before="15"/>
              <w:ind w:right="94"/>
              <w:jc w:val="right"/>
            </w:pPr>
            <w:r>
              <w:t>90</w:t>
            </w:r>
          </w:p>
        </w:tc>
        <w:tc>
          <w:tcPr>
            <w:tcW w:w="784" w:type="dxa"/>
            <w:gridSpan w:val="2"/>
            <w:tcBorders>
              <w:top w:val="nil"/>
              <w:bottom w:val="nil"/>
            </w:tcBorders>
            <w:shd w:val="clear" w:color="auto" w:fill="FFFFBE"/>
          </w:tcPr>
          <w:p w14:paraId="0FE1A217" w14:textId="77777777" w:rsidR="001D543B" w:rsidRDefault="001D543B" w:rsidP="009B618A">
            <w:pPr>
              <w:pStyle w:val="TableParagraph"/>
              <w:spacing w:before="15"/>
              <w:ind w:right="93"/>
              <w:jc w:val="right"/>
            </w:pPr>
            <w:r>
              <w:t>89</w:t>
            </w:r>
          </w:p>
        </w:tc>
        <w:tc>
          <w:tcPr>
            <w:tcW w:w="722" w:type="dxa"/>
            <w:gridSpan w:val="2"/>
            <w:tcBorders>
              <w:top w:val="nil"/>
              <w:bottom w:val="nil"/>
            </w:tcBorders>
            <w:shd w:val="clear" w:color="auto" w:fill="FFFFBE"/>
          </w:tcPr>
          <w:p w14:paraId="5E1400E1" w14:textId="77777777" w:rsidR="001D543B" w:rsidRDefault="001D543B" w:rsidP="009B618A">
            <w:pPr>
              <w:pStyle w:val="TableParagraph"/>
              <w:spacing w:before="15"/>
              <w:ind w:right="97"/>
              <w:jc w:val="right"/>
            </w:pPr>
            <w:r>
              <w:t>89</w:t>
            </w:r>
          </w:p>
        </w:tc>
        <w:tc>
          <w:tcPr>
            <w:tcW w:w="723" w:type="dxa"/>
            <w:gridSpan w:val="2"/>
            <w:tcBorders>
              <w:top w:val="nil"/>
              <w:bottom w:val="nil"/>
            </w:tcBorders>
            <w:shd w:val="clear" w:color="auto" w:fill="FFFFBE"/>
          </w:tcPr>
          <w:p w14:paraId="40729E3E" w14:textId="77777777" w:rsidR="001D543B" w:rsidRDefault="001D543B" w:rsidP="009B618A">
            <w:pPr>
              <w:pStyle w:val="TableParagraph"/>
              <w:spacing w:before="15"/>
              <w:ind w:right="100"/>
              <w:jc w:val="right"/>
            </w:pPr>
            <w:r>
              <w:t>81</w:t>
            </w:r>
          </w:p>
        </w:tc>
        <w:tc>
          <w:tcPr>
            <w:tcW w:w="787" w:type="dxa"/>
            <w:gridSpan w:val="2"/>
            <w:tcBorders>
              <w:top w:val="nil"/>
              <w:bottom w:val="nil"/>
            </w:tcBorders>
            <w:shd w:val="clear" w:color="auto" w:fill="FFFFBE"/>
          </w:tcPr>
          <w:p w14:paraId="082D7696" w14:textId="77777777" w:rsidR="001D543B" w:rsidRDefault="001D543B" w:rsidP="009B618A">
            <w:pPr>
              <w:pStyle w:val="TableParagraph"/>
              <w:spacing w:before="15"/>
              <w:ind w:right="102"/>
              <w:jc w:val="right"/>
            </w:pPr>
            <w:r>
              <w:t>77</w:t>
            </w:r>
          </w:p>
        </w:tc>
      </w:tr>
      <w:tr w:rsidR="001D543B" w14:paraId="48DFB689" w14:textId="77777777" w:rsidTr="00A20C78">
        <w:trPr>
          <w:trHeight w:val="292"/>
        </w:trPr>
        <w:tc>
          <w:tcPr>
            <w:tcW w:w="1149" w:type="dxa"/>
            <w:tcBorders>
              <w:top w:val="nil"/>
              <w:bottom w:val="nil"/>
            </w:tcBorders>
            <w:shd w:val="clear" w:color="auto" w:fill="FFFFBE"/>
          </w:tcPr>
          <w:p w14:paraId="3482A5C2" w14:textId="77777777" w:rsidR="001D543B" w:rsidRDefault="001D543B" w:rsidP="009B618A">
            <w:pPr>
              <w:pStyle w:val="TableParagraph"/>
              <w:rPr>
                <w:sz w:val="20"/>
              </w:rPr>
            </w:pPr>
          </w:p>
        </w:tc>
        <w:tc>
          <w:tcPr>
            <w:tcW w:w="1275" w:type="dxa"/>
            <w:gridSpan w:val="2"/>
            <w:tcBorders>
              <w:top w:val="nil"/>
              <w:bottom w:val="nil"/>
            </w:tcBorders>
            <w:shd w:val="clear" w:color="auto" w:fill="FF7E7E"/>
          </w:tcPr>
          <w:p w14:paraId="131DE1E4" w14:textId="77777777" w:rsidR="001D543B" w:rsidRDefault="001D543B" w:rsidP="009B618A">
            <w:pPr>
              <w:pStyle w:val="TableParagraph"/>
              <w:spacing w:before="20" w:line="253" w:lineRule="exact"/>
              <w:ind w:left="107"/>
              <w:rPr>
                <w:b/>
              </w:rPr>
            </w:pPr>
            <w:r>
              <w:rPr>
                <w:b/>
              </w:rPr>
              <w:t>Виша СС</w:t>
            </w:r>
          </w:p>
        </w:tc>
        <w:tc>
          <w:tcPr>
            <w:tcW w:w="1566" w:type="dxa"/>
            <w:gridSpan w:val="3"/>
            <w:tcBorders>
              <w:top w:val="nil"/>
              <w:bottom w:val="nil"/>
            </w:tcBorders>
            <w:shd w:val="clear" w:color="auto" w:fill="FF7E7E"/>
          </w:tcPr>
          <w:p w14:paraId="7C6F9635" w14:textId="77777777" w:rsidR="001D543B" w:rsidRDefault="001D543B" w:rsidP="009B618A">
            <w:pPr>
              <w:pStyle w:val="TableParagraph"/>
              <w:rPr>
                <w:sz w:val="20"/>
              </w:rPr>
            </w:pPr>
          </w:p>
        </w:tc>
        <w:tc>
          <w:tcPr>
            <w:tcW w:w="783" w:type="dxa"/>
            <w:gridSpan w:val="2"/>
            <w:tcBorders>
              <w:top w:val="nil"/>
              <w:bottom w:val="nil"/>
            </w:tcBorders>
            <w:shd w:val="clear" w:color="auto" w:fill="FF7E7E"/>
          </w:tcPr>
          <w:p w14:paraId="5FE259CD" w14:textId="77777777" w:rsidR="001D543B" w:rsidRDefault="001D543B" w:rsidP="009B618A">
            <w:pPr>
              <w:pStyle w:val="TableParagraph"/>
              <w:spacing w:before="15"/>
              <w:ind w:right="89"/>
              <w:jc w:val="right"/>
            </w:pPr>
            <w:r>
              <w:t>33</w:t>
            </w:r>
          </w:p>
        </w:tc>
        <w:tc>
          <w:tcPr>
            <w:tcW w:w="786" w:type="dxa"/>
            <w:gridSpan w:val="2"/>
            <w:tcBorders>
              <w:top w:val="nil"/>
              <w:bottom w:val="nil"/>
            </w:tcBorders>
            <w:shd w:val="clear" w:color="auto" w:fill="FF7E7E"/>
          </w:tcPr>
          <w:p w14:paraId="099BF2B4" w14:textId="77777777" w:rsidR="001D543B" w:rsidRDefault="001D543B" w:rsidP="009B618A">
            <w:pPr>
              <w:pStyle w:val="TableParagraph"/>
              <w:spacing w:before="15"/>
              <w:ind w:right="93"/>
              <w:jc w:val="right"/>
            </w:pPr>
            <w:r>
              <w:t>28</w:t>
            </w:r>
          </w:p>
        </w:tc>
        <w:tc>
          <w:tcPr>
            <w:tcW w:w="786" w:type="dxa"/>
            <w:gridSpan w:val="2"/>
            <w:tcBorders>
              <w:top w:val="nil"/>
              <w:bottom w:val="nil"/>
            </w:tcBorders>
            <w:shd w:val="clear" w:color="auto" w:fill="FF7E7E"/>
          </w:tcPr>
          <w:p w14:paraId="3EBAA614" w14:textId="77777777" w:rsidR="001D543B" w:rsidRDefault="001D543B" w:rsidP="009B618A">
            <w:pPr>
              <w:pStyle w:val="TableParagraph"/>
              <w:spacing w:before="15"/>
              <w:ind w:right="94"/>
              <w:jc w:val="right"/>
            </w:pPr>
            <w:r>
              <w:t>28</w:t>
            </w:r>
          </w:p>
        </w:tc>
        <w:tc>
          <w:tcPr>
            <w:tcW w:w="784" w:type="dxa"/>
            <w:gridSpan w:val="2"/>
            <w:tcBorders>
              <w:top w:val="nil"/>
              <w:bottom w:val="nil"/>
            </w:tcBorders>
            <w:shd w:val="clear" w:color="auto" w:fill="FF7E7E"/>
          </w:tcPr>
          <w:p w14:paraId="19821A12" w14:textId="77777777" w:rsidR="001D543B" w:rsidRDefault="001D543B" w:rsidP="009B618A">
            <w:pPr>
              <w:pStyle w:val="TableParagraph"/>
              <w:spacing w:before="15"/>
              <w:ind w:right="93"/>
              <w:jc w:val="right"/>
            </w:pPr>
            <w:r>
              <w:t>32</w:t>
            </w:r>
          </w:p>
        </w:tc>
        <w:tc>
          <w:tcPr>
            <w:tcW w:w="722" w:type="dxa"/>
            <w:gridSpan w:val="2"/>
            <w:tcBorders>
              <w:top w:val="nil"/>
              <w:bottom w:val="nil"/>
            </w:tcBorders>
            <w:shd w:val="clear" w:color="auto" w:fill="FF7E7E"/>
          </w:tcPr>
          <w:p w14:paraId="2F2EDEFC" w14:textId="77777777" w:rsidR="001D543B" w:rsidRDefault="001D543B" w:rsidP="009B618A">
            <w:pPr>
              <w:pStyle w:val="TableParagraph"/>
              <w:spacing w:before="15"/>
              <w:ind w:right="97"/>
              <w:jc w:val="right"/>
            </w:pPr>
            <w:r>
              <w:t>28</w:t>
            </w:r>
          </w:p>
        </w:tc>
        <w:tc>
          <w:tcPr>
            <w:tcW w:w="723" w:type="dxa"/>
            <w:gridSpan w:val="2"/>
            <w:tcBorders>
              <w:top w:val="nil"/>
              <w:bottom w:val="nil"/>
            </w:tcBorders>
            <w:shd w:val="clear" w:color="auto" w:fill="FF7E7E"/>
          </w:tcPr>
          <w:p w14:paraId="342D3719" w14:textId="77777777" w:rsidR="001D543B" w:rsidRDefault="001D543B" w:rsidP="009B618A">
            <w:pPr>
              <w:pStyle w:val="TableParagraph"/>
              <w:spacing w:before="15"/>
              <w:ind w:right="100"/>
              <w:jc w:val="right"/>
            </w:pPr>
            <w:r>
              <w:t>30</w:t>
            </w:r>
          </w:p>
        </w:tc>
        <w:tc>
          <w:tcPr>
            <w:tcW w:w="787" w:type="dxa"/>
            <w:gridSpan w:val="2"/>
            <w:tcBorders>
              <w:top w:val="nil"/>
              <w:bottom w:val="nil"/>
            </w:tcBorders>
            <w:shd w:val="clear" w:color="auto" w:fill="FF7E7E"/>
          </w:tcPr>
          <w:p w14:paraId="45A793D9" w14:textId="77777777" w:rsidR="001D543B" w:rsidRDefault="001D543B" w:rsidP="009B618A">
            <w:pPr>
              <w:pStyle w:val="TableParagraph"/>
              <w:spacing w:before="15"/>
              <w:ind w:right="102"/>
              <w:jc w:val="right"/>
            </w:pPr>
            <w:r>
              <w:t>31</w:t>
            </w:r>
          </w:p>
        </w:tc>
      </w:tr>
      <w:tr w:rsidR="001D543B" w14:paraId="3188530F" w14:textId="77777777" w:rsidTr="00A20C78">
        <w:trPr>
          <w:trHeight w:val="544"/>
        </w:trPr>
        <w:tc>
          <w:tcPr>
            <w:tcW w:w="1149" w:type="dxa"/>
            <w:tcBorders>
              <w:top w:val="nil"/>
              <w:bottom w:val="nil"/>
            </w:tcBorders>
            <w:shd w:val="clear" w:color="auto" w:fill="FFFFBE"/>
          </w:tcPr>
          <w:p w14:paraId="496A8348" w14:textId="77777777" w:rsidR="001D543B" w:rsidRDefault="001D543B" w:rsidP="009B618A">
            <w:pPr>
              <w:pStyle w:val="TableParagraph"/>
            </w:pPr>
          </w:p>
        </w:tc>
        <w:tc>
          <w:tcPr>
            <w:tcW w:w="1275" w:type="dxa"/>
            <w:gridSpan w:val="2"/>
            <w:tcBorders>
              <w:top w:val="nil"/>
              <w:bottom w:val="nil"/>
            </w:tcBorders>
            <w:shd w:val="clear" w:color="auto" w:fill="FFFFBE"/>
          </w:tcPr>
          <w:p w14:paraId="163B2F02" w14:textId="77777777" w:rsidR="001D543B" w:rsidRDefault="001D543B" w:rsidP="009B618A">
            <w:pPr>
              <w:pStyle w:val="TableParagraph"/>
              <w:spacing w:before="18" w:line="250" w:lineRule="atLeast"/>
              <w:ind w:left="107" w:right="132"/>
              <w:rPr>
                <w:b/>
              </w:rPr>
            </w:pPr>
            <w:r>
              <w:rPr>
                <w:b/>
              </w:rPr>
              <w:t>Средња СС</w:t>
            </w:r>
          </w:p>
        </w:tc>
        <w:tc>
          <w:tcPr>
            <w:tcW w:w="1566" w:type="dxa"/>
            <w:gridSpan w:val="3"/>
            <w:tcBorders>
              <w:top w:val="nil"/>
              <w:bottom w:val="nil"/>
            </w:tcBorders>
            <w:shd w:val="clear" w:color="auto" w:fill="FFFFBE"/>
          </w:tcPr>
          <w:p w14:paraId="77872EFF" w14:textId="77777777" w:rsidR="001D543B" w:rsidRDefault="001D543B" w:rsidP="009B618A">
            <w:pPr>
              <w:pStyle w:val="TableParagraph"/>
            </w:pPr>
          </w:p>
        </w:tc>
        <w:tc>
          <w:tcPr>
            <w:tcW w:w="783" w:type="dxa"/>
            <w:gridSpan w:val="2"/>
            <w:tcBorders>
              <w:top w:val="nil"/>
              <w:bottom w:val="nil"/>
            </w:tcBorders>
            <w:shd w:val="clear" w:color="auto" w:fill="FFFFBE"/>
          </w:tcPr>
          <w:p w14:paraId="1822F396" w14:textId="77777777" w:rsidR="001D543B" w:rsidRDefault="001D543B" w:rsidP="009B618A">
            <w:pPr>
              <w:pStyle w:val="TableParagraph"/>
              <w:spacing w:before="142"/>
              <w:ind w:right="89"/>
              <w:jc w:val="right"/>
            </w:pPr>
            <w:r>
              <w:t>174</w:t>
            </w:r>
          </w:p>
        </w:tc>
        <w:tc>
          <w:tcPr>
            <w:tcW w:w="786" w:type="dxa"/>
            <w:gridSpan w:val="2"/>
            <w:tcBorders>
              <w:top w:val="nil"/>
              <w:bottom w:val="nil"/>
            </w:tcBorders>
            <w:shd w:val="clear" w:color="auto" w:fill="FFFFBE"/>
          </w:tcPr>
          <w:p w14:paraId="0FE77A37" w14:textId="77777777" w:rsidR="001D543B" w:rsidRDefault="001D543B" w:rsidP="009B618A">
            <w:pPr>
              <w:pStyle w:val="TableParagraph"/>
              <w:spacing w:before="142"/>
              <w:ind w:right="93"/>
              <w:jc w:val="right"/>
            </w:pPr>
            <w:r>
              <w:t>171</w:t>
            </w:r>
          </w:p>
        </w:tc>
        <w:tc>
          <w:tcPr>
            <w:tcW w:w="786" w:type="dxa"/>
            <w:gridSpan w:val="2"/>
            <w:tcBorders>
              <w:top w:val="nil"/>
              <w:bottom w:val="nil"/>
            </w:tcBorders>
            <w:shd w:val="clear" w:color="auto" w:fill="FFFFBE"/>
          </w:tcPr>
          <w:p w14:paraId="3E4856B7" w14:textId="77777777" w:rsidR="001D543B" w:rsidRDefault="001D543B" w:rsidP="009B618A">
            <w:pPr>
              <w:pStyle w:val="TableParagraph"/>
              <w:spacing w:before="142"/>
              <w:ind w:right="94"/>
              <w:jc w:val="right"/>
            </w:pPr>
            <w:r>
              <w:t>168</w:t>
            </w:r>
          </w:p>
        </w:tc>
        <w:tc>
          <w:tcPr>
            <w:tcW w:w="784" w:type="dxa"/>
            <w:gridSpan w:val="2"/>
            <w:tcBorders>
              <w:top w:val="nil"/>
              <w:bottom w:val="nil"/>
            </w:tcBorders>
            <w:shd w:val="clear" w:color="auto" w:fill="FFFFBE"/>
          </w:tcPr>
          <w:p w14:paraId="78336FF0" w14:textId="77777777" w:rsidR="001D543B" w:rsidRDefault="001D543B" w:rsidP="009B618A">
            <w:pPr>
              <w:pStyle w:val="TableParagraph"/>
              <w:spacing w:before="142"/>
              <w:ind w:right="93"/>
              <w:jc w:val="right"/>
            </w:pPr>
            <w:r>
              <w:t>164</w:t>
            </w:r>
          </w:p>
        </w:tc>
        <w:tc>
          <w:tcPr>
            <w:tcW w:w="722" w:type="dxa"/>
            <w:gridSpan w:val="2"/>
            <w:tcBorders>
              <w:top w:val="nil"/>
              <w:bottom w:val="nil"/>
            </w:tcBorders>
            <w:shd w:val="clear" w:color="auto" w:fill="FFFFBE"/>
          </w:tcPr>
          <w:p w14:paraId="685A32A3" w14:textId="77777777" w:rsidR="001D543B" w:rsidRDefault="001D543B" w:rsidP="009B618A">
            <w:pPr>
              <w:pStyle w:val="TableParagraph"/>
              <w:spacing w:before="142"/>
              <w:ind w:right="97"/>
              <w:jc w:val="right"/>
            </w:pPr>
            <w:r>
              <w:t>157</w:t>
            </w:r>
          </w:p>
        </w:tc>
        <w:tc>
          <w:tcPr>
            <w:tcW w:w="723" w:type="dxa"/>
            <w:gridSpan w:val="2"/>
            <w:tcBorders>
              <w:top w:val="nil"/>
              <w:bottom w:val="nil"/>
            </w:tcBorders>
            <w:shd w:val="clear" w:color="auto" w:fill="FFFFBE"/>
          </w:tcPr>
          <w:p w14:paraId="67557925" w14:textId="77777777" w:rsidR="001D543B" w:rsidRDefault="001D543B" w:rsidP="009B618A">
            <w:pPr>
              <w:pStyle w:val="TableParagraph"/>
              <w:spacing w:before="142"/>
              <w:ind w:right="100"/>
              <w:jc w:val="right"/>
            </w:pPr>
            <w:r>
              <w:t>156</w:t>
            </w:r>
          </w:p>
        </w:tc>
        <w:tc>
          <w:tcPr>
            <w:tcW w:w="787" w:type="dxa"/>
            <w:gridSpan w:val="2"/>
            <w:tcBorders>
              <w:top w:val="nil"/>
              <w:bottom w:val="nil"/>
            </w:tcBorders>
            <w:shd w:val="clear" w:color="auto" w:fill="FFFFBE"/>
          </w:tcPr>
          <w:p w14:paraId="551569CA" w14:textId="77777777" w:rsidR="001D543B" w:rsidRDefault="001D543B" w:rsidP="009B618A">
            <w:pPr>
              <w:pStyle w:val="TableParagraph"/>
              <w:spacing w:before="142"/>
              <w:ind w:right="102"/>
              <w:jc w:val="right"/>
            </w:pPr>
            <w:r>
              <w:t>152</w:t>
            </w:r>
          </w:p>
        </w:tc>
      </w:tr>
      <w:tr w:rsidR="001D543B" w14:paraId="7052DC90" w14:textId="77777777" w:rsidTr="00A20C78">
        <w:trPr>
          <w:trHeight w:val="292"/>
        </w:trPr>
        <w:tc>
          <w:tcPr>
            <w:tcW w:w="1149" w:type="dxa"/>
            <w:tcBorders>
              <w:top w:val="nil"/>
              <w:bottom w:val="nil"/>
            </w:tcBorders>
            <w:shd w:val="clear" w:color="auto" w:fill="FFFFBE"/>
          </w:tcPr>
          <w:p w14:paraId="55E736C5" w14:textId="77777777" w:rsidR="001D543B" w:rsidRDefault="001D543B" w:rsidP="009B618A">
            <w:pPr>
              <w:pStyle w:val="TableParagraph"/>
              <w:rPr>
                <w:sz w:val="20"/>
              </w:rPr>
            </w:pPr>
          </w:p>
        </w:tc>
        <w:tc>
          <w:tcPr>
            <w:tcW w:w="1275" w:type="dxa"/>
            <w:gridSpan w:val="2"/>
            <w:tcBorders>
              <w:top w:val="nil"/>
              <w:bottom w:val="nil"/>
            </w:tcBorders>
            <w:shd w:val="clear" w:color="auto" w:fill="FF7E7E"/>
          </w:tcPr>
          <w:p w14:paraId="222D18FB" w14:textId="77777777" w:rsidR="001D543B" w:rsidRDefault="00A20C78" w:rsidP="009B618A">
            <w:pPr>
              <w:pStyle w:val="TableParagraph"/>
              <w:spacing w:before="20" w:line="253" w:lineRule="exact"/>
              <w:ind w:left="107"/>
              <w:rPr>
                <w:b/>
              </w:rPr>
            </w:pPr>
            <w:r>
              <w:rPr>
                <w:b/>
                <w:w w:val="105"/>
              </w:rPr>
              <w:t>Ниж</w:t>
            </w:r>
            <w:r w:rsidR="001D543B">
              <w:rPr>
                <w:b/>
                <w:w w:val="105"/>
              </w:rPr>
              <w:t>а СС</w:t>
            </w:r>
          </w:p>
        </w:tc>
        <w:tc>
          <w:tcPr>
            <w:tcW w:w="1566" w:type="dxa"/>
            <w:gridSpan w:val="3"/>
            <w:tcBorders>
              <w:top w:val="nil"/>
              <w:bottom w:val="nil"/>
            </w:tcBorders>
            <w:shd w:val="clear" w:color="auto" w:fill="FF7E7E"/>
          </w:tcPr>
          <w:p w14:paraId="372420DD" w14:textId="77777777" w:rsidR="001D543B" w:rsidRDefault="001D543B" w:rsidP="009B618A">
            <w:pPr>
              <w:pStyle w:val="TableParagraph"/>
              <w:rPr>
                <w:sz w:val="20"/>
              </w:rPr>
            </w:pPr>
          </w:p>
        </w:tc>
        <w:tc>
          <w:tcPr>
            <w:tcW w:w="783" w:type="dxa"/>
            <w:gridSpan w:val="2"/>
            <w:tcBorders>
              <w:top w:val="nil"/>
              <w:bottom w:val="nil"/>
            </w:tcBorders>
            <w:shd w:val="clear" w:color="auto" w:fill="FF7E7E"/>
          </w:tcPr>
          <w:p w14:paraId="000D834C" w14:textId="77777777" w:rsidR="001D543B" w:rsidRDefault="001D543B" w:rsidP="009B618A">
            <w:pPr>
              <w:pStyle w:val="TableParagraph"/>
              <w:spacing w:before="15"/>
              <w:ind w:right="89"/>
              <w:jc w:val="right"/>
            </w:pPr>
            <w:r>
              <w:t>0</w:t>
            </w:r>
          </w:p>
        </w:tc>
        <w:tc>
          <w:tcPr>
            <w:tcW w:w="786" w:type="dxa"/>
            <w:gridSpan w:val="2"/>
            <w:tcBorders>
              <w:top w:val="nil"/>
              <w:bottom w:val="nil"/>
            </w:tcBorders>
            <w:shd w:val="clear" w:color="auto" w:fill="FF7E7E"/>
          </w:tcPr>
          <w:p w14:paraId="2172B940" w14:textId="77777777" w:rsidR="001D543B" w:rsidRDefault="001D543B" w:rsidP="009B618A">
            <w:pPr>
              <w:pStyle w:val="TableParagraph"/>
              <w:spacing w:before="15"/>
              <w:ind w:right="93"/>
              <w:jc w:val="right"/>
            </w:pPr>
            <w:r>
              <w:t>0</w:t>
            </w:r>
          </w:p>
        </w:tc>
        <w:tc>
          <w:tcPr>
            <w:tcW w:w="786" w:type="dxa"/>
            <w:gridSpan w:val="2"/>
            <w:tcBorders>
              <w:top w:val="nil"/>
              <w:bottom w:val="nil"/>
            </w:tcBorders>
            <w:shd w:val="clear" w:color="auto" w:fill="FF7E7E"/>
          </w:tcPr>
          <w:p w14:paraId="4939A065" w14:textId="77777777" w:rsidR="001D543B" w:rsidRDefault="001D543B" w:rsidP="009B618A">
            <w:pPr>
              <w:pStyle w:val="TableParagraph"/>
              <w:spacing w:before="15"/>
              <w:ind w:right="94"/>
              <w:jc w:val="right"/>
            </w:pPr>
            <w:r>
              <w:t>0</w:t>
            </w:r>
          </w:p>
        </w:tc>
        <w:tc>
          <w:tcPr>
            <w:tcW w:w="784" w:type="dxa"/>
            <w:gridSpan w:val="2"/>
            <w:tcBorders>
              <w:top w:val="nil"/>
              <w:bottom w:val="nil"/>
            </w:tcBorders>
            <w:shd w:val="clear" w:color="auto" w:fill="FF7E7E"/>
          </w:tcPr>
          <w:p w14:paraId="42CB297E" w14:textId="77777777" w:rsidR="001D543B" w:rsidRDefault="001D543B" w:rsidP="009B618A">
            <w:pPr>
              <w:pStyle w:val="TableParagraph"/>
              <w:spacing w:before="15"/>
              <w:ind w:right="93"/>
              <w:jc w:val="right"/>
            </w:pPr>
            <w:r>
              <w:t>0</w:t>
            </w:r>
          </w:p>
        </w:tc>
        <w:tc>
          <w:tcPr>
            <w:tcW w:w="722" w:type="dxa"/>
            <w:gridSpan w:val="2"/>
            <w:tcBorders>
              <w:top w:val="nil"/>
              <w:bottom w:val="nil"/>
            </w:tcBorders>
            <w:shd w:val="clear" w:color="auto" w:fill="FF7E7E"/>
          </w:tcPr>
          <w:p w14:paraId="0703A8B5" w14:textId="77777777" w:rsidR="001D543B" w:rsidRDefault="001D543B" w:rsidP="009B618A">
            <w:pPr>
              <w:pStyle w:val="TableParagraph"/>
              <w:spacing w:before="15"/>
              <w:ind w:right="97"/>
              <w:jc w:val="right"/>
            </w:pPr>
            <w:r>
              <w:t>0</w:t>
            </w:r>
          </w:p>
        </w:tc>
        <w:tc>
          <w:tcPr>
            <w:tcW w:w="723" w:type="dxa"/>
            <w:gridSpan w:val="2"/>
            <w:tcBorders>
              <w:top w:val="nil"/>
              <w:bottom w:val="nil"/>
            </w:tcBorders>
            <w:shd w:val="clear" w:color="auto" w:fill="FF7E7E"/>
          </w:tcPr>
          <w:p w14:paraId="326BEABE" w14:textId="77777777" w:rsidR="001D543B" w:rsidRDefault="001D543B" w:rsidP="009B618A">
            <w:pPr>
              <w:pStyle w:val="TableParagraph"/>
              <w:spacing w:before="15"/>
              <w:ind w:right="100"/>
              <w:jc w:val="right"/>
            </w:pPr>
            <w:r>
              <w:t>0</w:t>
            </w:r>
          </w:p>
        </w:tc>
        <w:tc>
          <w:tcPr>
            <w:tcW w:w="787" w:type="dxa"/>
            <w:gridSpan w:val="2"/>
            <w:tcBorders>
              <w:top w:val="nil"/>
              <w:bottom w:val="nil"/>
            </w:tcBorders>
            <w:shd w:val="clear" w:color="auto" w:fill="FF7E7E"/>
          </w:tcPr>
          <w:p w14:paraId="71193D55" w14:textId="77777777" w:rsidR="001D543B" w:rsidRDefault="001D543B" w:rsidP="009B618A">
            <w:pPr>
              <w:pStyle w:val="TableParagraph"/>
              <w:spacing w:before="15"/>
              <w:ind w:right="102"/>
              <w:jc w:val="right"/>
            </w:pPr>
            <w:r>
              <w:t>0</w:t>
            </w:r>
          </w:p>
        </w:tc>
      </w:tr>
      <w:tr w:rsidR="001D543B" w14:paraId="1EB30892" w14:textId="77777777" w:rsidTr="00A20C78">
        <w:trPr>
          <w:gridAfter w:val="1"/>
          <w:wAfter w:w="524" w:type="dxa"/>
          <w:trHeight w:val="292"/>
        </w:trPr>
        <w:tc>
          <w:tcPr>
            <w:tcW w:w="1684" w:type="dxa"/>
            <w:gridSpan w:val="2"/>
            <w:tcBorders>
              <w:top w:val="nil"/>
              <w:bottom w:val="nil"/>
              <w:right w:val="nil"/>
            </w:tcBorders>
            <w:shd w:val="clear" w:color="auto" w:fill="FFFFBE"/>
          </w:tcPr>
          <w:p w14:paraId="35E475BA" w14:textId="77777777" w:rsidR="001D543B" w:rsidRDefault="001D543B" w:rsidP="00A20C78">
            <w:pPr>
              <w:pStyle w:val="TableParagraph"/>
              <w:spacing w:before="20" w:line="253" w:lineRule="exact"/>
              <w:ind w:left="108"/>
              <w:rPr>
                <w:b/>
              </w:rPr>
            </w:pPr>
            <w:r>
              <w:rPr>
                <w:b/>
              </w:rPr>
              <w:t>Укупно здравс</w:t>
            </w:r>
          </w:p>
        </w:tc>
        <w:tc>
          <w:tcPr>
            <w:tcW w:w="1234" w:type="dxa"/>
            <w:gridSpan w:val="2"/>
            <w:tcBorders>
              <w:top w:val="nil"/>
              <w:left w:val="nil"/>
              <w:bottom w:val="nil"/>
              <w:right w:val="nil"/>
            </w:tcBorders>
            <w:shd w:val="clear" w:color="auto" w:fill="FFFFBE"/>
          </w:tcPr>
          <w:p w14:paraId="18852C53" w14:textId="77777777" w:rsidR="001D543B" w:rsidRDefault="001D543B" w:rsidP="00A20C78">
            <w:pPr>
              <w:pStyle w:val="TableParagraph"/>
              <w:spacing w:before="20" w:line="253" w:lineRule="exact"/>
              <w:ind w:left="-110" w:right="-87"/>
              <w:rPr>
                <w:b/>
              </w:rPr>
            </w:pPr>
            <w:r>
              <w:rPr>
                <w:b/>
              </w:rPr>
              <w:t>твених</w:t>
            </w:r>
            <w:r>
              <w:rPr>
                <w:b/>
                <w:spacing w:val="-2"/>
              </w:rPr>
              <w:t xml:space="preserve"> </w:t>
            </w:r>
            <w:r>
              <w:rPr>
                <w:b/>
              </w:rPr>
              <w:t>радн</w:t>
            </w:r>
          </w:p>
        </w:tc>
        <w:tc>
          <w:tcPr>
            <w:tcW w:w="548" w:type="dxa"/>
            <w:tcBorders>
              <w:top w:val="nil"/>
              <w:left w:val="nil"/>
              <w:bottom w:val="nil"/>
            </w:tcBorders>
            <w:shd w:val="clear" w:color="auto" w:fill="FFFFBE"/>
          </w:tcPr>
          <w:p w14:paraId="48023821" w14:textId="77777777" w:rsidR="001D543B" w:rsidRDefault="001D543B" w:rsidP="00A20C78">
            <w:pPr>
              <w:pStyle w:val="TableParagraph"/>
              <w:spacing w:before="20" w:line="253" w:lineRule="exact"/>
              <w:rPr>
                <w:b/>
              </w:rPr>
            </w:pPr>
            <w:r>
              <w:rPr>
                <w:b/>
              </w:rPr>
              <w:t>ика</w:t>
            </w:r>
          </w:p>
        </w:tc>
        <w:tc>
          <w:tcPr>
            <w:tcW w:w="783" w:type="dxa"/>
            <w:gridSpan w:val="2"/>
            <w:tcBorders>
              <w:top w:val="nil"/>
              <w:bottom w:val="nil"/>
            </w:tcBorders>
            <w:shd w:val="clear" w:color="auto" w:fill="FFFFBE"/>
          </w:tcPr>
          <w:p w14:paraId="18302AE0" w14:textId="77777777" w:rsidR="001D543B" w:rsidRDefault="001D543B" w:rsidP="009B618A">
            <w:pPr>
              <w:pStyle w:val="TableParagraph"/>
              <w:spacing w:before="15"/>
              <w:ind w:right="89"/>
              <w:jc w:val="right"/>
            </w:pPr>
            <w:r>
              <w:t>298</w:t>
            </w:r>
          </w:p>
        </w:tc>
        <w:tc>
          <w:tcPr>
            <w:tcW w:w="786" w:type="dxa"/>
            <w:gridSpan w:val="2"/>
            <w:tcBorders>
              <w:top w:val="nil"/>
              <w:bottom w:val="nil"/>
            </w:tcBorders>
            <w:shd w:val="clear" w:color="auto" w:fill="FFFFBE"/>
          </w:tcPr>
          <w:p w14:paraId="0AE98189" w14:textId="77777777" w:rsidR="001D543B" w:rsidRDefault="001D543B" w:rsidP="009B618A">
            <w:pPr>
              <w:pStyle w:val="TableParagraph"/>
              <w:spacing w:before="15"/>
              <w:ind w:right="93"/>
              <w:jc w:val="right"/>
            </w:pPr>
            <w:r>
              <w:t>290</w:t>
            </w:r>
          </w:p>
        </w:tc>
        <w:tc>
          <w:tcPr>
            <w:tcW w:w="786" w:type="dxa"/>
            <w:gridSpan w:val="2"/>
            <w:tcBorders>
              <w:top w:val="nil"/>
              <w:bottom w:val="nil"/>
            </w:tcBorders>
            <w:shd w:val="clear" w:color="auto" w:fill="FFFFBE"/>
          </w:tcPr>
          <w:p w14:paraId="3B1B140D" w14:textId="77777777" w:rsidR="001D543B" w:rsidRDefault="001D543B" w:rsidP="009B618A">
            <w:pPr>
              <w:pStyle w:val="TableParagraph"/>
              <w:spacing w:before="15"/>
              <w:ind w:right="94"/>
              <w:jc w:val="right"/>
            </w:pPr>
            <w:r>
              <w:t>286</w:t>
            </w:r>
          </w:p>
        </w:tc>
        <w:tc>
          <w:tcPr>
            <w:tcW w:w="784" w:type="dxa"/>
            <w:gridSpan w:val="2"/>
            <w:tcBorders>
              <w:top w:val="nil"/>
              <w:bottom w:val="nil"/>
            </w:tcBorders>
            <w:shd w:val="clear" w:color="auto" w:fill="FFFFBE"/>
          </w:tcPr>
          <w:p w14:paraId="18DD01CE" w14:textId="77777777" w:rsidR="001D543B" w:rsidRDefault="001D543B" w:rsidP="009B618A">
            <w:pPr>
              <w:pStyle w:val="TableParagraph"/>
              <w:spacing w:before="15"/>
              <w:ind w:right="93"/>
              <w:jc w:val="right"/>
            </w:pPr>
            <w:r>
              <w:t>285</w:t>
            </w:r>
          </w:p>
        </w:tc>
        <w:tc>
          <w:tcPr>
            <w:tcW w:w="722" w:type="dxa"/>
            <w:gridSpan w:val="2"/>
            <w:tcBorders>
              <w:top w:val="nil"/>
              <w:bottom w:val="nil"/>
            </w:tcBorders>
            <w:shd w:val="clear" w:color="auto" w:fill="FFFFBE"/>
          </w:tcPr>
          <w:p w14:paraId="719AEF75" w14:textId="77777777" w:rsidR="001D543B" w:rsidRDefault="001D543B" w:rsidP="009B618A">
            <w:pPr>
              <w:pStyle w:val="TableParagraph"/>
              <w:spacing w:before="15"/>
              <w:ind w:right="97"/>
              <w:jc w:val="right"/>
            </w:pPr>
            <w:r>
              <w:t>274</w:t>
            </w:r>
          </w:p>
        </w:tc>
        <w:tc>
          <w:tcPr>
            <w:tcW w:w="723" w:type="dxa"/>
            <w:gridSpan w:val="2"/>
            <w:tcBorders>
              <w:top w:val="nil"/>
              <w:bottom w:val="nil"/>
            </w:tcBorders>
            <w:shd w:val="clear" w:color="auto" w:fill="FFFFBE"/>
          </w:tcPr>
          <w:p w14:paraId="5FE16179" w14:textId="77777777" w:rsidR="001D543B" w:rsidRDefault="001D543B" w:rsidP="009B618A">
            <w:pPr>
              <w:pStyle w:val="TableParagraph"/>
              <w:spacing w:before="15"/>
              <w:ind w:right="100"/>
              <w:jc w:val="right"/>
            </w:pPr>
            <w:r>
              <w:t>267</w:t>
            </w:r>
          </w:p>
        </w:tc>
        <w:tc>
          <w:tcPr>
            <w:tcW w:w="787" w:type="dxa"/>
            <w:gridSpan w:val="2"/>
            <w:tcBorders>
              <w:top w:val="nil"/>
              <w:bottom w:val="nil"/>
            </w:tcBorders>
            <w:shd w:val="clear" w:color="auto" w:fill="FFFFBE"/>
          </w:tcPr>
          <w:p w14:paraId="64655677" w14:textId="77777777" w:rsidR="001D543B" w:rsidRDefault="001D543B" w:rsidP="009B618A">
            <w:pPr>
              <w:pStyle w:val="TableParagraph"/>
              <w:spacing w:before="15"/>
              <w:ind w:right="102"/>
              <w:jc w:val="right"/>
            </w:pPr>
            <w:r>
              <w:t>260</w:t>
            </w:r>
          </w:p>
        </w:tc>
      </w:tr>
      <w:tr w:rsidR="001D543B" w14:paraId="4F9EF471" w14:textId="77777777" w:rsidTr="009B618A">
        <w:trPr>
          <w:trHeight w:val="295"/>
        </w:trPr>
        <w:tc>
          <w:tcPr>
            <w:tcW w:w="3990" w:type="dxa"/>
            <w:gridSpan w:val="6"/>
            <w:tcBorders>
              <w:top w:val="nil"/>
              <w:bottom w:val="nil"/>
            </w:tcBorders>
            <w:shd w:val="clear" w:color="auto" w:fill="FF7E7E"/>
          </w:tcPr>
          <w:p w14:paraId="555C8DBF" w14:textId="77777777" w:rsidR="001D543B" w:rsidRDefault="001D543B" w:rsidP="009B618A">
            <w:pPr>
              <w:pStyle w:val="TableParagraph"/>
              <w:spacing w:before="20"/>
              <w:ind w:left="108"/>
              <w:rPr>
                <w:b/>
              </w:rPr>
            </w:pPr>
            <w:r>
              <w:rPr>
                <w:b/>
              </w:rPr>
              <w:t>Немедицински радници</w:t>
            </w:r>
          </w:p>
        </w:tc>
        <w:tc>
          <w:tcPr>
            <w:tcW w:w="783" w:type="dxa"/>
            <w:gridSpan w:val="2"/>
            <w:tcBorders>
              <w:top w:val="nil"/>
              <w:bottom w:val="nil"/>
            </w:tcBorders>
            <w:shd w:val="clear" w:color="auto" w:fill="FF7E7E"/>
          </w:tcPr>
          <w:p w14:paraId="5AB6C7E1" w14:textId="77777777" w:rsidR="001D543B" w:rsidRDefault="001D543B" w:rsidP="009B618A">
            <w:pPr>
              <w:pStyle w:val="TableParagraph"/>
              <w:spacing w:before="15"/>
              <w:ind w:right="89"/>
              <w:jc w:val="right"/>
            </w:pPr>
            <w:r>
              <w:t>210</w:t>
            </w:r>
          </w:p>
        </w:tc>
        <w:tc>
          <w:tcPr>
            <w:tcW w:w="786" w:type="dxa"/>
            <w:gridSpan w:val="2"/>
            <w:tcBorders>
              <w:top w:val="nil"/>
              <w:bottom w:val="nil"/>
            </w:tcBorders>
            <w:shd w:val="clear" w:color="auto" w:fill="FF7E7E"/>
          </w:tcPr>
          <w:p w14:paraId="311EE75E" w14:textId="77777777" w:rsidR="001D543B" w:rsidRDefault="001D543B" w:rsidP="009B618A">
            <w:pPr>
              <w:pStyle w:val="TableParagraph"/>
              <w:spacing w:before="15"/>
              <w:ind w:right="93"/>
              <w:jc w:val="right"/>
            </w:pPr>
            <w:r>
              <w:t>205</w:t>
            </w:r>
          </w:p>
        </w:tc>
        <w:tc>
          <w:tcPr>
            <w:tcW w:w="786" w:type="dxa"/>
            <w:gridSpan w:val="2"/>
            <w:tcBorders>
              <w:top w:val="nil"/>
              <w:bottom w:val="nil"/>
            </w:tcBorders>
            <w:shd w:val="clear" w:color="auto" w:fill="FF7E7E"/>
          </w:tcPr>
          <w:p w14:paraId="099ED8D1" w14:textId="77777777" w:rsidR="001D543B" w:rsidRDefault="001D543B" w:rsidP="009B618A">
            <w:pPr>
              <w:pStyle w:val="TableParagraph"/>
              <w:spacing w:before="15"/>
              <w:ind w:right="94"/>
              <w:jc w:val="right"/>
            </w:pPr>
            <w:r>
              <w:t>205</w:t>
            </w:r>
          </w:p>
        </w:tc>
        <w:tc>
          <w:tcPr>
            <w:tcW w:w="784" w:type="dxa"/>
            <w:gridSpan w:val="2"/>
            <w:tcBorders>
              <w:top w:val="nil"/>
              <w:bottom w:val="nil"/>
            </w:tcBorders>
            <w:shd w:val="clear" w:color="auto" w:fill="FF7E7E"/>
          </w:tcPr>
          <w:p w14:paraId="2DF09155" w14:textId="77777777" w:rsidR="001D543B" w:rsidRDefault="001D543B" w:rsidP="009B618A">
            <w:pPr>
              <w:pStyle w:val="TableParagraph"/>
              <w:spacing w:before="15"/>
              <w:ind w:right="93"/>
              <w:jc w:val="right"/>
            </w:pPr>
            <w:r>
              <w:t>199</w:t>
            </w:r>
          </w:p>
        </w:tc>
        <w:tc>
          <w:tcPr>
            <w:tcW w:w="722" w:type="dxa"/>
            <w:gridSpan w:val="2"/>
            <w:tcBorders>
              <w:top w:val="nil"/>
              <w:bottom w:val="nil"/>
            </w:tcBorders>
            <w:shd w:val="clear" w:color="auto" w:fill="FF7E7E"/>
          </w:tcPr>
          <w:p w14:paraId="010447B1" w14:textId="77777777" w:rsidR="001D543B" w:rsidRDefault="001D543B" w:rsidP="009B618A">
            <w:pPr>
              <w:pStyle w:val="TableParagraph"/>
              <w:spacing w:before="15"/>
              <w:ind w:right="97"/>
              <w:jc w:val="right"/>
            </w:pPr>
            <w:r>
              <w:t>183</w:t>
            </w:r>
          </w:p>
        </w:tc>
        <w:tc>
          <w:tcPr>
            <w:tcW w:w="723" w:type="dxa"/>
            <w:gridSpan w:val="2"/>
            <w:tcBorders>
              <w:top w:val="nil"/>
              <w:bottom w:val="nil"/>
            </w:tcBorders>
            <w:shd w:val="clear" w:color="auto" w:fill="FF7E7E"/>
          </w:tcPr>
          <w:p w14:paraId="1C3F14AA" w14:textId="77777777" w:rsidR="001D543B" w:rsidRDefault="001D543B" w:rsidP="009B618A">
            <w:pPr>
              <w:pStyle w:val="TableParagraph"/>
              <w:spacing w:before="15"/>
              <w:ind w:right="100"/>
              <w:jc w:val="right"/>
            </w:pPr>
            <w:r>
              <w:t>172</w:t>
            </w:r>
          </w:p>
        </w:tc>
        <w:tc>
          <w:tcPr>
            <w:tcW w:w="787" w:type="dxa"/>
            <w:gridSpan w:val="2"/>
            <w:tcBorders>
              <w:top w:val="nil"/>
              <w:bottom w:val="nil"/>
            </w:tcBorders>
            <w:shd w:val="clear" w:color="auto" w:fill="FF7E7E"/>
          </w:tcPr>
          <w:p w14:paraId="3B087C8D" w14:textId="77777777" w:rsidR="001D543B" w:rsidRDefault="001D543B" w:rsidP="009B618A">
            <w:pPr>
              <w:pStyle w:val="TableParagraph"/>
              <w:spacing w:before="15"/>
              <w:ind w:right="102"/>
              <w:jc w:val="right"/>
            </w:pPr>
            <w:r>
              <w:t>160</w:t>
            </w:r>
          </w:p>
        </w:tc>
      </w:tr>
      <w:tr w:rsidR="001D543B" w14:paraId="2899959E" w14:textId="77777777" w:rsidTr="009B618A">
        <w:trPr>
          <w:trHeight w:val="292"/>
        </w:trPr>
        <w:tc>
          <w:tcPr>
            <w:tcW w:w="3990" w:type="dxa"/>
            <w:gridSpan w:val="6"/>
            <w:tcBorders>
              <w:top w:val="nil"/>
            </w:tcBorders>
            <w:shd w:val="clear" w:color="auto" w:fill="FFFFBE"/>
          </w:tcPr>
          <w:p w14:paraId="201472A9" w14:textId="77777777" w:rsidR="001D543B" w:rsidRDefault="001D543B" w:rsidP="009B618A">
            <w:pPr>
              <w:pStyle w:val="TableParagraph"/>
              <w:spacing w:before="20" w:line="252" w:lineRule="exact"/>
              <w:ind w:left="108"/>
              <w:rPr>
                <w:b/>
              </w:rPr>
            </w:pPr>
            <w:r>
              <w:rPr>
                <w:b/>
              </w:rPr>
              <w:t>Укупан број радника</w:t>
            </w:r>
          </w:p>
        </w:tc>
        <w:tc>
          <w:tcPr>
            <w:tcW w:w="783" w:type="dxa"/>
            <w:gridSpan w:val="2"/>
            <w:tcBorders>
              <w:top w:val="nil"/>
            </w:tcBorders>
            <w:shd w:val="clear" w:color="auto" w:fill="FFFFBE"/>
          </w:tcPr>
          <w:p w14:paraId="4B7F8E8B" w14:textId="77777777" w:rsidR="001D543B" w:rsidRDefault="001D543B" w:rsidP="009B618A">
            <w:pPr>
              <w:pStyle w:val="TableParagraph"/>
              <w:spacing w:before="15"/>
              <w:ind w:right="89"/>
              <w:jc w:val="right"/>
            </w:pPr>
            <w:r>
              <w:t>508</w:t>
            </w:r>
          </w:p>
        </w:tc>
        <w:tc>
          <w:tcPr>
            <w:tcW w:w="786" w:type="dxa"/>
            <w:gridSpan w:val="2"/>
            <w:tcBorders>
              <w:top w:val="nil"/>
            </w:tcBorders>
            <w:shd w:val="clear" w:color="auto" w:fill="FFFFBE"/>
          </w:tcPr>
          <w:p w14:paraId="778C3978" w14:textId="77777777" w:rsidR="001D543B" w:rsidRDefault="001D543B" w:rsidP="009B618A">
            <w:pPr>
              <w:pStyle w:val="TableParagraph"/>
              <w:spacing w:before="15"/>
              <w:ind w:right="93"/>
              <w:jc w:val="right"/>
            </w:pPr>
            <w:r>
              <w:t>495</w:t>
            </w:r>
          </w:p>
        </w:tc>
        <w:tc>
          <w:tcPr>
            <w:tcW w:w="786" w:type="dxa"/>
            <w:gridSpan w:val="2"/>
            <w:tcBorders>
              <w:top w:val="nil"/>
            </w:tcBorders>
            <w:shd w:val="clear" w:color="auto" w:fill="FFFFBE"/>
          </w:tcPr>
          <w:p w14:paraId="59859BAA" w14:textId="77777777" w:rsidR="001D543B" w:rsidRDefault="001D543B" w:rsidP="009B618A">
            <w:pPr>
              <w:pStyle w:val="TableParagraph"/>
              <w:spacing w:before="15"/>
              <w:ind w:right="94"/>
              <w:jc w:val="right"/>
            </w:pPr>
            <w:r>
              <w:t>491</w:t>
            </w:r>
          </w:p>
        </w:tc>
        <w:tc>
          <w:tcPr>
            <w:tcW w:w="784" w:type="dxa"/>
            <w:gridSpan w:val="2"/>
            <w:tcBorders>
              <w:top w:val="nil"/>
            </w:tcBorders>
            <w:shd w:val="clear" w:color="auto" w:fill="FFFFBE"/>
          </w:tcPr>
          <w:p w14:paraId="75B1B853" w14:textId="77777777" w:rsidR="001D543B" w:rsidRDefault="001D543B" w:rsidP="009B618A">
            <w:pPr>
              <w:pStyle w:val="TableParagraph"/>
              <w:spacing w:before="15"/>
              <w:ind w:right="93"/>
              <w:jc w:val="right"/>
            </w:pPr>
            <w:r>
              <w:t>484</w:t>
            </w:r>
          </w:p>
        </w:tc>
        <w:tc>
          <w:tcPr>
            <w:tcW w:w="722" w:type="dxa"/>
            <w:gridSpan w:val="2"/>
            <w:tcBorders>
              <w:top w:val="nil"/>
            </w:tcBorders>
            <w:shd w:val="clear" w:color="auto" w:fill="FFFFBE"/>
          </w:tcPr>
          <w:p w14:paraId="3DF933C0" w14:textId="77777777" w:rsidR="001D543B" w:rsidRDefault="001D543B" w:rsidP="009B618A">
            <w:pPr>
              <w:pStyle w:val="TableParagraph"/>
              <w:spacing w:before="15"/>
              <w:ind w:right="97"/>
              <w:jc w:val="right"/>
            </w:pPr>
            <w:r>
              <w:t>457</w:t>
            </w:r>
          </w:p>
        </w:tc>
        <w:tc>
          <w:tcPr>
            <w:tcW w:w="723" w:type="dxa"/>
            <w:gridSpan w:val="2"/>
            <w:tcBorders>
              <w:top w:val="nil"/>
            </w:tcBorders>
            <w:shd w:val="clear" w:color="auto" w:fill="FFFFBE"/>
          </w:tcPr>
          <w:p w14:paraId="1C43204C" w14:textId="77777777" w:rsidR="001D543B" w:rsidRDefault="001D543B" w:rsidP="009B618A">
            <w:pPr>
              <w:pStyle w:val="TableParagraph"/>
              <w:spacing w:before="15"/>
              <w:ind w:right="100"/>
              <w:jc w:val="right"/>
            </w:pPr>
            <w:r>
              <w:t>439</w:t>
            </w:r>
          </w:p>
        </w:tc>
        <w:tc>
          <w:tcPr>
            <w:tcW w:w="787" w:type="dxa"/>
            <w:gridSpan w:val="2"/>
            <w:tcBorders>
              <w:top w:val="nil"/>
            </w:tcBorders>
            <w:shd w:val="clear" w:color="auto" w:fill="FFFFBE"/>
          </w:tcPr>
          <w:p w14:paraId="563ACB64" w14:textId="77777777" w:rsidR="001D543B" w:rsidRDefault="001D543B" w:rsidP="009B618A">
            <w:pPr>
              <w:pStyle w:val="TableParagraph"/>
              <w:spacing w:before="15"/>
              <w:ind w:right="102"/>
              <w:jc w:val="right"/>
            </w:pPr>
            <w:r>
              <w:t>420</w:t>
            </w:r>
          </w:p>
        </w:tc>
      </w:tr>
    </w:tbl>
    <w:p w14:paraId="270DA385" w14:textId="77777777" w:rsidR="001D543B" w:rsidRDefault="001D543B" w:rsidP="000B3967">
      <w:pPr>
        <w:pStyle w:val="BodyText"/>
        <w:spacing w:before="112"/>
        <w:ind w:right="635"/>
      </w:pPr>
      <w:r>
        <w:t>У периоду 2009-2015.године смањио се број и здравствених (за 12,7%; индекс 2015/09.=87,3%) и немедицинских радника (за 23,8%; индекс 2015/09.=76,2%), што се одразило и на тренд смањивања укупног броја радника у здравственим установама у Сокобањи (y=304,6-6,14x).</w:t>
      </w:r>
    </w:p>
    <w:p w14:paraId="5146E5FB" w14:textId="77777777" w:rsidR="001D543B" w:rsidRDefault="001D543B" w:rsidP="001D543B">
      <w:pPr>
        <w:jc w:val="both"/>
        <w:sectPr w:rsidR="001D543B">
          <w:pgSz w:w="11910" w:h="16850"/>
          <w:pgMar w:top="1600" w:right="800" w:bottom="1260" w:left="860" w:header="0" w:footer="987" w:gutter="0"/>
          <w:cols w:space="720"/>
        </w:sectPr>
      </w:pPr>
    </w:p>
    <w:p w14:paraId="27F19EA9" w14:textId="77777777" w:rsidR="001D543B" w:rsidRDefault="001D543B" w:rsidP="001D543B">
      <w:pPr>
        <w:pStyle w:val="BodyText"/>
        <w:rPr>
          <w:sz w:val="20"/>
        </w:rPr>
      </w:pPr>
    </w:p>
    <w:p w14:paraId="7B607004" w14:textId="77777777" w:rsidR="001D543B" w:rsidRDefault="007E4524" w:rsidP="001D543B">
      <w:pPr>
        <w:pStyle w:val="BodyText"/>
        <w:spacing w:before="8"/>
        <w:rPr>
          <w:sz w:val="26"/>
        </w:rPr>
      </w:pPr>
      <w:r>
        <w:rPr>
          <w:sz w:val="22"/>
          <w:lang w:bidi="en-US"/>
        </w:rPr>
        <w:pict w14:anchorId="2590753D">
          <v:group id="_x0000_s3101" style="position:absolute;left:0;text-align:left;margin-left:142.9pt;margin-top:.75pt;width:346.1pt;height:366.75pt;z-index:251699200;mso-position-horizontal-relative:page" coordorigin="3068,-11" coordsize="6569,4450">
            <v:shape id="_x0000_s3102" type="#_x0000_t75" style="position:absolute;left:3120;top:-11;width:6021;height:4384">
              <v:imagedata r:id="rId39" o:title=""/>
            </v:shape>
            <v:line id="_x0000_s3103" style="position:absolute" from="3143,4071" to="6895,4071" strokecolor="white" strokeweight=".72042mm"/>
            <v:shape id="_x0000_s3104" type="#_x0000_t75" style="position:absolute;left:3147;top:4073;width:3637;height:232">
              <v:imagedata r:id="rId40" o:title=""/>
            </v:shape>
            <v:rect id="_x0000_s3105" style="position:absolute;left:3150;top:4084;width:3643;height:232" filled="f" strokecolor="white" strokeweight=".24014mm"/>
            <v:shape id="_x0000_s3106" type="#_x0000_t75" style="position:absolute;left:6784;top:4046;width:96;height:259">
              <v:imagedata r:id="rId41" o:title=""/>
            </v:shape>
            <v:shape id="_x0000_s3107" style="position:absolute;left:1750;top:12966;width:6610;height:662" coordorigin="1750,12966" coordsize="6610,662" o:spt="100" adj="0,,0" path="m6888,4289r-96,27l6792,4084r96,-27l6888,4289xm3150,3757r5907,l9152,3716r-5906,l3150,3757xe" filled="f" strokecolor="white" strokeweight=".24019mm">
              <v:stroke joinstyle="round"/>
              <v:formulas/>
              <v:path arrowok="t" o:connecttype="segments"/>
            </v:shape>
            <v:shape id="_x0000_s3108" type="#_x0000_t75" style="position:absolute;left:3147;top:3746;width:5898;height:232">
              <v:imagedata r:id="rId42" o:title=""/>
            </v:shape>
            <v:rect id="_x0000_s3109" style="position:absolute;left:3150;top:3756;width:5907;height:232" filled="f" strokecolor="white" strokeweight=".24014mm"/>
            <v:shape id="_x0000_s3110" type="#_x0000_t75" style="position:absolute;left:9045;top:3706;width:96;height:273">
              <v:imagedata r:id="rId43" o:title=""/>
            </v:shape>
            <v:shape id="_x0000_s3111" style="position:absolute;left:9056;top:3716;width:96;height:273" coordorigin="9057,3716" coordsize="96,273" path="m9152,3962r-95,27l9057,3757r95,-41l9152,3962xe" filled="f" strokecolor="white" strokeweight=".24022mm">
              <v:path arrowok="t"/>
            </v:shape>
            <v:line id="_x0000_s3112" style="position:absolute" from="3143,3402" to="8040,3402" strokecolor="white" strokeweight=".72042mm"/>
            <v:shape id="_x0000_s3113" type="#_x0000_t75" style="position:absolute;left:3147;top:3406;width:4781;height:246">
              <v:imagedata r:id="rId44" o:title=""/>
            </v:shape>
            <v:rect id="_x0000_s3114" style="position:absolute;left:3150;top:3415;width:4788;height:246" filled="f" strokecolor="white" strokeweight=".24014mm"/>
            <v:shape id="_x0000_s3115" type="#_x0000_t75" style="position:absolute;left:7928;top:3379;width:96;height:273">
              <v:imagedata r:id="rId45" o:title=""/>
            </v:shape>
            <v:shape id="_x0000_s3116" style="position:absolute;left:1750;top:12244;width:5378;height:663" coordorigin="1750,12244" coordsize="5378,663" o:spt="100" adj="0,,0" path="m8034,3620r-96,42l7938,3416r96,-28l8034,3620xm3150,3088r2619,l5865,3061r-2619,l3150,3088xe" filled="f" strokecolor="white" strokeweight=".24019mm">
              <v:stroke joinstyle="round"/>
              <v:formulas/>
              <v:path arrowok="t" o:connecttype="segments"/>
            </v:shape>
            <v:shape id="_x0000_s3117" type="#_x0000_t75" style="position:absolute;left:3147;top:3079;width:2616;height:232">
              <v:imagedata r:id="rId46" o:title=""/>
            </v:shape>
            <v:rect id="_x0000_s3118" style="position:absolute;left:3150;top:3088;width:2620;height:232" filled="f" strokecolor="white" strokeweight=".24014mm"/>
            <v:shape id="_x0000_s3119" type="#_x0000_t75" style="position:absolute;left:5763;top:3052;width:96;height:259">
              <v:imagedata r:id="rId47" o:title=""/>
            </v:shape>
            <v:shape id="_x0000_s3120" style="position:absolute;left:5769;top:3060;width:96;height:260" coordorigin="5769,3061" coordsize="96,260" path="m5865,3293r-96,27l5769,3088r96,-27l5865,3293xe" filled="f" strokecolor="white" strokeweight=".24022mm">
              <v:path arrowok="t"/>
            </v:shape>
            <v:line id="_x0000_s3121" style="position:absolute" from="3143,2734" to="6826,2734" strokecolor="white" strokeweight=".72042mm"/>
            <v:shape id="_x0000_s3122" type="#_x0000_t75" style="position:absolute;left:3147;top:2739;width:3569;height:246">
              <v:imagedata r:id="rId48" o:title=""/>
            </v:shape>
            <v:rect id="_x0000_s3123" style="position:absolute;left:3150;top:2747;width:3574;height:246" filled="f" strokecolor="white" strokeweight=".24014mm"/>
            <v:shape id="_x0000_s3124" type="#_x0000_t75" style="position:absolute;left:6716;top:2712;width:96;height:273">
              <v:imagedata r:id="rId49" o:title=""/>
            </v:shape>
            <v:shape id="_x0000_s3125" style="position:absolute;left:6724;top:2719;width:96;height:273" coordorigin="6724,2720" coordsize="96,273" path="m6819,2965r-95,28l6724,2747r95,-27l6819,2965xe" filled="f" strokecolor="white" strokeweight=".24022mm">
              <v:path arrowok="t"/>
            </v:shape>
            <v:line id="_x0000_s3126" style="position:absolute" from="3143,2406" to="8354,2406" strokecolor="white" strokeweight=".72042mm"/>
            <v:shape id="_x0000_s3127" type="#_x0000_t75" style="position:absolute;left:3147;top:2412;width:5094;height:232">
              <v:imagedata r:id="rId50" o:title=""/>
            </v:shape>
            <v:rect id="_x0000_s3128" style="position:absolute;left:3150;top:2419;width:5102;height:232" filled="f" strokecolor="white" strokeweight=".24014mm"/>
            <v:shape id="_x0000_s3129" type="#_x0000_t75" style="position:absolute;left:8241;top:2385;width:96;height:259">
              <v:imagedata r:id="rId51" o:title=""/>
            </v:shape>
            <v:shape id="_x0000_s3130" style="position:absolute;left:8251;top:2392;width:96;height:260" coordorigin="8252,2392" coordsize="96,260" path="m8347,2624r-95,27l8252,2420r95,-28l8347,2624xe" filled="f" strokecolor="white" strokeweight=".24022mm">
              <v:path arrowok="t"/>
            </v:shape>
            <v:line id="_x0000_s3131" style="position:absolute" from="3143,2065" to="7959,2065" strokecolor="white" strokeweight=".72042mm"/>
            <v:shape id="_x0000_s3132" type="#_x0000_t75" style="position:absolute;left:3147;top:2072;width:4699;height:246">
              <v:imagedata r:id="rId52" o:title=""/>
            </v:shape>
            <v:rect id="_x0000_s3133" style="position:absolute;left:3150;top:2078;width:4707;height:246" filled="f" strokecolor="white" strokeweight=".24014mm"/>
            <v:shape id="_x0000_s3134" type="#_x0000_t75" style="position:absolute;left:7847;top:2045;width:96;height:273">
              <v:imagedata r:id="rId53" o:title=""/>
            </v:shape>
            <v:shape id="_x0000_s3135" style="position:absolute;left:7856;top:2051;width:96;height:274" coordorigin="7856,2051" coordsize="96,274" path="m7952,2296r-96,28l7856,2078r96,-27l7952,2296xe" filled="f" strokecolor="white" strokeweight=".24022mm">
              <v:path arrowok="t"/>
            </v:shape>
            <v:line id="_x0000_s3136" style="position:absolute" from="3143,1737" to="6840,1737" strokecolor="white" strokeweight=".72681mm"/>
            <v:shape id="_x0000_s3137" type="#_x0000_t75" style="position:absolute;left:3147;top:1745;width:3583;height:232">
              <v:imagedata r:id="rId54" o:title=""/>
            </v:shape>
            <v:rect id="_x0000_s3138" style="position:absolute;left:3150;top:1751;width:3588;height:232" filled="f" strokecolor="white" strokeweight=".24014mm"/>
            <v:shape id="_x0000_s3139" type="#_x0000_t75" style="position:absolute;left:6730;top:1718;width:96;height:259">
              <v:imagedata r:id="rId55" o:title=""/>
            </v:shape>
            <v:shape id="_x0000_s3140" style="position:absolute;left:6737;top:1723;width:96;height:260" coordorigin="6738,1723" coordsize="96,260" path="m6833,1956r-95,27l6738,1751r95,-28l6833,1956xe" filled="f" strokecolor="white" strokeweight=".24022mm">
              <v:path arrowok="t"/>
            </v:shape>
            <v:line id="_x0000_s3141" style="position:absolute" from="3143,1396" to="6363,1396" strokecolor="white" strokeweight=".72042mm"/>
            <v:shape id="_x0000_s3142" type="#_x0000_t75" style="position:absolute;left:3147;top:1405;width:3106;height:246">
              <v:imagedata r:id="rId56" o:title=""/>
            </v:shape>
            <v:rect id="_x0000_s3143" style="position:absolute;left:3150;top:1409;width:3111;height:246" filled="f" strokecolor="white" strokeweight=".24014mm"/>
            <v:shape id="_x0000_s3144" type="#_x0000_t75" style="position:absolute;left:6253;top:1378;width:96;height:273">
              <v:imagedata r:id="rId57" o:title=""/>
            </v:shape>
            <v:shape id="_x0000_s3145" style="position:absolute;left:6260;top:1382;width:96;height:273" coordorigin="6261,1383" coordsize="96,273" path="m6356,1628r-95,27l6261,1410r95,-27l6356,1628xe" filled="f" strokecolor="white" strokeweight=".24022mm">
              <v:path arrowok="t"/>
            </v:shape>
            <v:line id="_x0000_s3146" style="position:absolute" from="3143,1069" to="6745,1069" strokecolor="white" strokeweight=".72042mm"/>
            <v:shape id="_x0000_s3147" type="#_x0000_t75" style="position:absolute;left:3147;top:1078;width:3487;height:232">
              <v:imagedata r:id="rId58" o:title=""/>
            </v:shape>
            <v:rect id="_x0000_s3148" style="position:absolute;left:3150;top:1082;width:3493;height:232" filled="f" strokecolor="white" strokeweight=".24014mm"/>
            <v:shape id="_x0000_s3149" type="#_x0000_t75" style="position:absolute;left:6634;top:1051;width:96;height:259">
              <v:imagedata r:id="rId59" o:title=""/>
            </v:shape>
            <v:shape id="_x0000_s3150" style="position:absolute;left:1750;top:9658;width:5559;height:662" coordorigin="1750,9658" coordsize="5559,662" o:spt="100" adj="0,,0" path="m6738,1287r-96,27l6642,1082r96,-27l6738,1287xm3150,754r4952,l8197,714r-4951,l3150,754xe" filled="f" strokecolor="white" strokeweight=".24019mm">
              <v:stroke joinstyle="round"/>
              <v:formulas/>
              <v:path arrowok="t" o:connecttype="segments"/>
            </v:shape>
            <v:shape id="_x0000_s3151" type="#_x0000_t75" style="position:absolute;left:3147;top:751;width:4945;height:232">
              <v:imagedata r:id="rId60" o:title=""/>
            </v:shape>
            <v:rect id="_x0000_s3152" style="position:absolute;left:3150;top:754;width:4952;height:233" filled="f" strokecolor="white" strokeweight=".24014mm"/>
            <v:shape id="_x0000_s3153" type="#_x0000_t75" style="position:absolute;left:8092;top:710;width:96;height:273">
              <v:imagedata r:id="rId61" o:title=""/>
            </v:shape>
            <v:shape id="_x0000_s3154" style="position:absolute;left:8102;top:713;width:96;height:274" coordorigin="8102,714" coordsize="96,274" path="m8197,959r-95,28l8102,754r95,-40l8197,959xe" filled="f" strokecolor="white" strokeweight=".24022mm">
              <v:path arrowok="t"/>
            </v:shape>
            <v:line id="_x0000_s3155" style="position:absolute" from="3143,400" to="6622,400" strokecolor="white" strokeweight=".73mm"/>
            <v:shape id="_x0000_s3156" type="#_x0000_t75" style="position:absolute;left:3147;top:411;width:3365;height:246">
              <v:imagedata r:id="rId62" o:title=""/>
            </v:shape>
            <v:rect id="_x0000_s3157" style="position:absolute;left:3150;top:413;width:3370;height:246" filled="f" strokecolor="white" strokeweight=".24014mm"/>
            <v:shape id="_x0000_s3158" type="#_x0000_t75" style="position:absolute;left:6512;top:384;width:96;height:273">
              <v:imagedata r:id="rId63" o:title=""/>
            </v:shape>
            <v:shape id="_x0000_s3159" style="position:absolute;left:6519;top:386;width:96;height:274" coordorigin="6519,386" coordsize="96,274" path="m6615,618r-96,41l6519,414r96,-28l6615,618xe" filled="f" strokecolor="white" strokeweight=".24022mm">
              <v:path arrowok="t"/>
            </v:shape>
            <v:line id="_x0000_s3160" style="position:absolute" from="3143,73" to="9050,73" strokecolor="white" strokeweight=".72042mm"/>
            <v:shape id="_x0000_s3161" type="#_x0000_t75" style="position:absolute;left:3147;top:84;width:5775;height:232">
              <v:imagedata r:id="rId64" o:title=""/>
            </v:shape>
            <v:rect id="_x0000_s3162" style="position:absolute;left:3150;top:86;width:5784;height:232" filled="f" strokecolor="white" strokeweight=".24014mm"/>
            <v:shape id="_x0000_s3163" type="#_x0000_t75" style="position:absolute;left:8922;top:57;width:109;height:259">
              <v:imagedata r:id="rId65" o:title=""/>
            </v:shape>
            <v:shape id="_x0000_s3164" style="position:absolute;left:8933;top:58;width:110;height:260" coordorigin="8934,59" coordsize="110,260" path="m9043,291r-109,27l8934,86,9043,59r,232xe" filled="f" strokecolor="white" strokeweight=".24022mm">
              <v:path arrowok="t"/>
            </v:shape>
            <v:shape id="_x0000_s3165" style="position:absolute;left:1660;top:8921;width:7226;height:4842" coordorigin="1660,8922" coordsize="7226,4842" o:spt="100" adj="0,,0" path="m3123,4384r6493,m3123,4384r,55m3710,4384r,55m4310,4384r,55m4896,4384r,55m5483,4384r,55m6083,4384r,55m6670,4384r,55m7256,4384r,55m7856,4384r,55m8443,4384r,55m9030,4384r,55m9630,4384r,55m3123,4384r,-4325m3123,4384r-55,m3123,4044r-55,m3123,3716r-55,m3123,3375r-55,m3123,3047r-55,m3123,2706r-55,m3123,2379r-55,m3123,2037r-55,m3123,1710r-55,m3123,1383r-55,m3123,1041r-55,m3123,714r-55,m3123,372r-55,m3123,45r-55,e" filled="f" strokeweight=".24019mm">
              <v:stroke joinstyle="round"/>
              <v:formulas/>
              <v:path arrowok="t" o:connecttype="segments"/>
            </v:shape>
            <w10:wrap anchorx="page"/>
          </v:group>
        </w:pict>
      </w:r>
    </w:p>
    <w:p w14:paraId="3DB63341" w14:textId="77777777" w:rsidR="00C350FA" w:rsidRDefault="001D543B" w:rsidP="00C350FA">
      <w:pPr>
        <w:tabs>
          <w:tab w:val="left" w:pos="993"/>
        </w:tabs>
        <w:spacing w:before="93" w:line="367" w:lineRule="auto"/>
        <w:ind w:right="8407"/>
        <w:jc w:val="both"/>
        <w:rPr>
          <w:spacing w:val="-2"/>
          <w:sz w:val="19"/>
        </w:rPr>
      </w:pPr>
      <w:r>
        <w:rPr>
          <w:spacing w:val="-2"/>
          <w:sz w:val="19"/>
        </w:rPr>
        <w:t xml:space="preserve">Сокобања </w:t>
      </w:r>
    </w:p>
    <w:p w14:paraId="11D90A60" w14:textId="77777777" w:rsidR="00C350FA" w:rsidRDefault="001D543B" w:rsidP="00C350FA">
      <w:pPr>
        <w:tabs>
          <w:tab w:val="left" w:pos="993"/>
        </w:tabs>
        <w:spacing w:before="93" w:line="367" w:lineRule="auto"/>
        <w:ind w:right="8407"/>
        <w:jc w:val="both"/>
        <w:rPr>
          <w:sz w:val="19"/>
        </w:rPr>
      </w:pPr>
      <w:r>
        <w:rPr>
          <w:sz w:val="19"/>
        </w:rPr>
        <w:t xml:space="preserve">Топлички округ </w:t>
      </w:r>
    </w:p>
    <w:p w14:paraId="4E6FBC79" w14:textId="77777777" w:rsidR="001D543B" w:rsidRDefault="001D543B" w:rsidP="00C350FA">
      <w:pPr>
        <w:tabs>
          <w:tab w:val="left" w:pos="993"/>
        </w:tabs>
        <w:spacing w:before="93" w:line="367" w:lineRule="auto"/>
        <w:ind w:right="8407"/>
        <w:jc w:val="both"/>
        <w:rPr>
          <w:sz w:val="19"/>
        </w:rPr>
      </w:pPr>
      <w:r>
        <w:rPr>
          <w:spacing w:val="-3"/>
          <w:sz w:val="19"/>
        </w:rPr>
        <w:t xml:space="preserve">Нишавски </w:t>
      </w:r>
      <w:r>
        <w:rPr>
          <w:sz w:val="19"/>
        </w:rPr>
        <w:t>округ</w:t>
      </w:r>
    </w:p>
    <w:p w14:paraId="2F9E3F41" w14:textId="77777777" w:rsidR="00C350FA" w:rsidRDefault="001D543B" w:rsidP="00C350FA">
      <w:pPr>
        <w:tabs>
          <w:tab w:val="left" w:pos="993"/>
        </w:tabs>
        <w:spacing w:line="367" w:lineRule="auto"/>
        <w:ind w:right="8123"/>
        <w:jc w:val="both"/>
        <w:rPr>
          <w:spacing w:val="-4"/>
          <w:sz w:val="19"/>
        </w:rPr>
      </w:pPr>
      <w:r>
        <w:rPr>
          <w:spacing w:val="-4"/>
          <w:sz w:val="19"/>
        </w:rPr>
        <w:t xml:space="preserve">Србија </w:t>
      </w:r>
    </w:p>
    <w:p w14:paraId="64ED7D86" w14:textId="77777777" w:rsidR="00C350FA" w:rsidRDefault="001D543B" w:rsidP="00C350FA">
      <w:pPr>
        <w:tabs>
          <w:tab w:val="left" w:pos="993"/>
        </w:tabs>
        <w:spacing w:line="367" w:lineRule="auto"/>
        <w:ind w:right="8123"/>
        <w:jc w:val="both"/>
        <w:rPr>
          <w:spacing w:val="-5"/>
          <w:sz w:val="19"/>
        </w:rPr>
      </w:pPr>
      <w:r>
        <w:rPr>
          <w:spacing w:val="-5"/>
          <w:sz w:val="19"/>
        </w:rPr>
        <w:t xml:space="preserve">Словенија </w:t>
      </w:r>
    </w:p>
    <w:p w14:paraId="05F56084" w14:textId="77777777" w:rsidR="00C350FA" w:rsidRDefault="001D543B" w:rsidP="00C350FA">
      <w:pPr>
        <w:tabs>
          <w:tab w:val="left" w:pos="993"/>
        </w:tabs>
        <w:spacing w:line="367" w:lineRule="auto"/>
        <w:ind w:right="8123"/>
        <w:jc w:val="both"/>
        <w:rPr>
          <w:sz w:val="19"/>
        </w:rPr>
      </w:pPr>
      <w:r>
        <w:rPr>
          <w:sz w:val="19"/>
        </w:rPr>
        <w:t xml:space="preserve">Хрватска </w:t>
      </w:r>
    </w:p>
    <w:p w14:paraId="31844B78" w14:textId="77777777" w:rsidR="00C350FA" w:rsidRDefault="001D543B" w:rsidP="00C350FA">
      <w:pPr>
        <w:tabs>
          <w:tab w:val="left" w:pos="993"/>
        </w:tabs>
        <w:spacing w:line="367" w:lineRule="auto"/>
        <w:ind w:right="8123"/>
        <w:jc w:val="both"/>
        <w:rPr>
          <w:sz w:val="19"/>
        </w:rPr>
      </w:pPr>
      <w:r>
        <w:rPr>
          <w:sz w:val="19"/>
        </w:rPr>
        <w:t xml:space="preserve">Бугарска </w:t>
      </w:r>
    </w:p>
    <w:p w14:paraId="3B50182E" w14:textId="77777777" w:rsidR="001D543B" w:rsidRDefault="001D543B" w:rsidP="00C350FA">
      <w:pPr>
        <w:tabs>
          <w:tab w:val="left" w:pos="993"/>
        </w:tabs>
        <w:spacing w:line="367" w:lineRule="auto"/>
        <w:ind w:right="8123"/>
        <w:jc w:val="both"/>
        <w:rPr>
          <w:sz w:val="19"/>
        </w:rPr>
      </w:pPr>
      <w:r>
        <w:rPr>
          <w:spacing w:val="-1"/>
          <w:sz w:val="19"/>
        </w:rPr>
        <w:t>Норвешка</w:t>
      </w:r>
    </w:p>
    <w:p w14:paraId="0ABC7189" w14:textId="77777777" w:rsidR="00C350FA" w:rsidRDefault="001D543B" w:rsidP="00C350FA">
      <w:pPr>
        <w:tabs>
          <w:tab w:val="left" w:pos="993"/>
        </w:tabs>
        <w:spacing w:before="1" w:line="364" w:lineRule="auto"/>
        <w:ind w:right="8081"/>
        <w:rPr>
          <w:sz w:val="19"/>
        </w:rPr>
      </w:pPr>
      <w:r>
        <w:rPr>
          <w:sz w:val="19"/>
        </w:rPr>
        <w:t xml:space="preserve">Финска </w:t>
      </w:r>
    </w:p>
    <w:p w14:paraId="7A5C398E" w14:textId="77777777" w:rsidR="00C350FA" w:rsidRDefault="001D543B" w:rsidP="00C350FA">
      <w:pPr>
        <w:tabs>
          <w:tab w:val="left" w:pos="993"/>
        </w:tabs>
        <w:spacing w:before="1" w:line="364" w:lineRule="auto"/>
        <w:ind w:right="8081"/>
        <w:rPr>
          <w:sz w:val="19"/>
        </w:rPr>
      </w:pPr>
      <w:r>
        <w:rPr>
          <w:sz w:val="19"/>
        </w:rPr>
        <w:t xml:space="preserve">Пољска </w:t>
      </w:r>
    </w:p>
    <w:p w14:paraId="3F1903E8" w14:textId="77777777" w:rsidR="00C350FA" w:rsidRDefault="001D543B" w:rsidP="00C350FA">
      <w:pPr>
        <w:tabs>
          <w:tab w:val="left" w:pos="993"/>
        </w:tabs>
        <w:spacing w:before="1" w:line="364" w:lineRule="auto"/>
        <w:ind w:right="8081"/>
        <w:rPr>
          <w:sz w:val="19"/>
        </w:rPr>
      </w:pPr>
      <w:r>
        <w:rPr>
          <w:sz w:val="19"/>
        </w:rPr>
        <w:t>Немачка</w:t>
      </w:r>
    </w:p>
    <w:p w14:paraId="3DB7B6EB" w14:textId="77777777" w:rsidR="001D543B" w:rsidRDefault="001D543B" w:rsidP="00C350FA">
      <w:pPr>
        <w:tabs>
          <w:tab w:val="left" w:pos="993"/>
        </w:tabs>
        <w:spacing w:before="1" w:line="364" w:lineRule="auto"/>
        <w:ind w:right="8081"/>
        <w:rPr>
          <w:sz w:val="19"/>
        </w:rPr>
      </w:pPr>
      <w:r>
        <w:rPr>
          <w:sz w:val="19"/>
        </w:rPr>
        <w:t xml:space="preserve"> Аустрија</w:t>
      </w:r>
    </w:p>
    <w:p w14:paraId="4BF134D4" w14:textId="77777777" w:rsidR="001D543B" w:rsidRDefault="001D543B" w:rsidP="00C350FA">
      <w:pPr>
        <w:spacing w:line="214" w:lineRule="exact"/>
        <w:ind w:right="8085"/>
        <w:rPr>
          <w:sz w:val="19"/>
        </w:rPr>
      </w:pPr>
      <w:r>
        <w:rPr>
          <w:sz w:val="19"/>
        </w:rPr>
        <w:t>Европски регион</w:t>
      </w:r>
    </w:p>
    <w:p w14:paraId="7F849296" w14:textId="77777777" w:rsidR="00C350FA" w:rsidRDefault="00C350FA" w:rsidP="00C350FA">
      <w:pPr>
        <w:spacing w:line="214" w:lineRule="exact"/>
        <w:ind w:right="8085"/>
        <w:rPr>
          <w:sz w:val="19"/>
        </w:rPr>
      </w:pPr>
    </w:p>
    <w:p w14:paraId="1BF88213" w14:textId="77777777" w:rsidR="001D543B" w:rsidRDefault="001D543B" w:rsidP="001D543B">
      <w:pPr>
        <w:pStyle w:val="BodyText"/>
        <w:spacing w:before="6"/>
        <w:rPr>
          <w:sz w:val="16"/>
        </w:rPr>
      </w:pPr>
    </w:p>
    <w:p w14:paraId="27A2D6DD" w14:textId="77777777" w:rsidR="001D543B" w:rsidRPr="00C350FA" w:rsidRDefault="001D543B" w:rsidP="00C350FA">
      <w:pPr>
        <w:tabs>
          <w:tab w:val="left" w:pos="2747"/>
          <w:tab w:val="left" w:pos="3306"/>
          <w:tab w:val="left" w:pos="3893"/>
          <w:tab w:val="left" w:pos="4479"/>
          <w:tab w:val="left" w:pos="5080"/>
          <w:tab w:val="left" w:pos="5666"/>
          <w:tab w:val="left" w:pos="6252"/>
          <w:tab w:val="left" w:pos="6852"/>
          <w:tab w:val="left" w:pos="7439"/>
          <w:tab w:val="left" w:pos="8026"/>
          <w:tab w:val="left" w:pos="8626"/>
        </w:tabs>
        <w:spacing w:before="1"/>
        <w:ind w:left="2215"/>
        <w:rPr>
          <w:sz w:val="19"/>
        </w:rPr>
      </w:pPr>
      <w:r>
        <w:rPr>
          <w:sz w:val="19"/>
        </w:rPr>
        <w:t>0</w:t>
      </w:r>
      <w:r>
        <w:rPr>
          <w:sz w:val="19"/>
        </w:rPr>
        <w:tab/>
        <w:t>50</w:t>
      </w:r>
      <w:r>
        <w:rPr>
          <w:sz w:val="19"/>
        </w:rPr>
        <w:tab/>
        <w:t>100</w:t>
      </w:r>
      <w:r>
        <w:rPr>
          <w:sz w:val="19"/>
        </w:rPr>
        <w:tab/>
        <w:t>150</w:t>
      </w:r>
      <w:r>
        <w:rPr>
          <w:sz w:val="19"/>
        </w:rPr>
        <w:tab/>
        <w:t>200</w:t>
      </w:r>
      <w:r>
        <w:rPr>
          <w:sz w:val="19"/>
        </w:rPr>
        <w:tab/>
        <w:t>250</w:t>
      </w:r>
      <w:r>
        <w:rPr>
          <w:sz w:val="19"/>
        </w:rPr>
        <w:tab/>
        <w:t>300</w:t>
      </w:r>
      <w:r>
        <w:rPr>
          <w:sz w:val="19"/>
        </w:rPr>
        <w:tab/>
        <w:t>350</w:t>
      </w:r>
      <w:r>
        <w:rPr>
          <w:sz w:val="19"/>
        </w:rPr>
        <w:tab/>
        <w:t>400</w:t>
      </w:r>
      <w:r>
        <w:rPr>
          <w:sz w:val="19"/>
        </w:rPr>
        <w:tab/>
        <w:t>450</w:t>
      </w:r>
      <w:r>
        <w:rPr>
          <w:sz w:val="19"/>
        </w:rPr>
        <w:tab/>
        <w:t>500</w:t>
      </w:r>
      <w:r>
        <w:rPr>
          <w:sz w:val="19"/>
        </w:rPr>
        <w:tab/>
        <w:t>550</w:t>
      </w:r>
    </w:p>
    <w:p w14:paraId="2D19AC76" w14:textId="77777777" w:rsidR="001D543B" w:rsidRDefault="001D543B" w:rsidP="001D543B">
      <w:pPr>
        <w:pStyle w:val="BodyText"/>
        <w:rPr>
          <w:sz w:val="20"/>
        </w:rPr>
      </w:pPr>
    </w:p>
    <w:p w14:paraId="4CF9EBFB" w14:textId="77777777" w:rsidR="001D543B" w:rsidRDefault="001D543B" w:rsidP="001D543B">
      <w:pPr>
        <w:pStyle w:val="BodyText"/>
        <w:spacing w:before="4"/>
        <w:rPr>
          <w:sz w:val="14"/>
        </w:rPr>
      </w:pPr>
    </w:p>
    <w:tbl>
      <w:tblPr>
        <w:tblW w:w="0" w:type="auto"/>
        <w:tblInd w:w="176" w:type="dxa"/>
        <w:tblLayout w:type="fixed"/>
        <w:tblCellMar>
          <w:left w:w="0" w:type="dxa"/>
          <w:right w:w="0" w:type="dxa"/>
        </w:tblCellMar>
        <w:tblLook w:val="01E0" w:firstRow="1" w:lastRow="1" w:firstColumn="1" w:lastColumn="1" w:noHBand="0" w:noVBand="0"/>
      </w:tblPr>
      <w:tblGrid>
        <w:gridCol w:w="1700"/>
        <w:gridCol w:w="8079"/>
      </w:tblGrid>
      <w:tr w:rsidR="001D543B" w14:paraId="478C5839" w14:textId="77777777" w:rsidTr="009B618A">
        <w:trPr>
          <w:trHeight w:val="265"/>
        </w:trPr>
        <w:tc>
          <w:tcPr>
            <w:tcW w:w="1700" w:type="dxa"/>
          </w:tcPr>
          <w:p w14:paraId="2ADED01B" w14:textId="77777777" w:rsidR="001D543B" w:rsidRDefault="00591678" w:rsidP="009B618A">
            <w:pPr>
              <w:pStyle w:val="TableParagraph"/>
              <w:spacing w:line="246" w:lineRule="exact"/>
              <w:ind w:left="200"/>
              <w:rPr>
                <w:b/>
                <w:sz w:val="24"/>
              </w:rPr>
            </w:pPr>
            <w:r>
              <w:rPr>
                <w:b/>
                <w:sz w:val="24"/>
              </w:rPr>
              <w:t xml:space="preserve">Графикон </w:t>
            </w:r>
            <w:r w:rsidR="001D543B">
              <w:rPr>
                <w:b/>
                <w:sz w:val="24"/>
              </w:rPr>
              <w:t>.</w:t>
            </w:r>
          </w:p>
        </w:tc>
        <w:tc>
          <w:tcPr>
            <w:tcW w:w="8079" w:type="dxa"/>
          </w:tcPr>
          <w:p w14:paraId="40E26012" w14:textId="77777777" w:rsidR="001D543B" w:rsidRDefault="001D543B" w:rsidP="00F73D9F">
            <w:pPr>
              <w:pStyle w:val="TableParagraph"/>
              <w:spacing w:line="246" w:lineRule="exact"/>
              <w:ind w:left="132"/>
              <w:rPr>
                <w:b/>
                <w:sz w:val="24"/>
              </w:rPr>
            </w:pPr>
            <w:r>
              <w:rPr>
                <w:b/>
                <w:sz w:val="24"/>
              </w:rPr>
              <w:t>Број лекара на 100.000 становника у изабраним др</w:t>
            </w:r>
            <w:r w:rsidR="00F73D9F">
              <w:rPr>
                <w:b/>
                <w:sz w:val="24"/>
              </w:rPr>
              <w:t>ж</w:t>
            </w:r>
            <w:r>
              <w:rPr>
                <w:b/>
                <w:sz w:val="24"/>
              </w:rPr>
              <w:t>авама Европе 2013.год.</w:t>
            </w:r>
          </w:p>
        </w:tc>
      </w:tr>
    </w:tbl>
    <w:p w14:paraId="107AFD73" w14:textId="77777777" w:rsidR="001D543B" w:rsidRDefault="001D543B" w:rsidP="001D543B">
      <w:pPr>
        <w:pStyle w:val="BodyText"/>
        <w:spacing w:before="10"/>
        <w:rPr>
          <w:sz w:val="20"/>
        </w:rPr>
      </w:pPr>
    </w:p>
    <w:p w14:paraId="5959DAF3" w14:textId="4C1403F0" w:rsidR="001D543B" w:rsidRPr="00AA39C1" w:rsidRDefault="001D543B" w:rsidP="000B3967">
      <w:pPr>
        <w:pStyle w:val="BodyText"/>
        <w:ind w:right="327"/>
        <w:rPr>
          <w:rFonts w:ascii="Times New Roman" w:hAnsi="Times New Roman"/>
        </w:rPr>
      </w:pPr>
      <w:r w:rsidRPr="00AA39C1">
        <w:rPr>
          <w:rFonts w:ascii="Times New Roman" w:hAnsi="Times New Roman"/>
        </w:rPr>
        <w:t xml:space="preserve">Велике су варијације у покривености становништва </w:t>
      </w:r>
      <w:r w:rsidRPr="00AA39C1">
        <w:rPr>
          <w:rFonts w:ascii="Times New Roman" w:hAnsi="Times New Roman"/>
          <w:b/>
        </w:rPr>
        <w:t xml:space="preserve">лекарима </w:t>
      </w:r>
      <w:r w:rsidR="005F1BBC">
        <w:rPr>
          <w:rFonts w:ascii="Times New Roman" w:hAnsi="Times New Roman"/>
        </w:rPr>
        <w:t>међ</w:t>
      </w:r>
      <w:r w:rsidRPr="00AA39C1">
        <w:rPr>
          <w:rFonts w:ascii="Times New Roman" w:hAnsi="Times New Roman"/>
        </w:rPr>
        <w:t>у европским др</w:t>
      </w:r>
      <w:r w:rsidR="00F73D9F" w:rsidRPr="00AA39C1">
        <w:rPr>
          <w:rFonts w:ascii="Times New Roman" w:hAnsi="Times New Roman"/>
        </w:rPr>
        <w:t>ж</w:t>
      </w:r>
      <w:r w:rsidRPr="00AA39C1">
        <w:rPr>
          <w:rFonts w:ascii="Times New Roman" w:hAnsi="Times New Roman"/>
        </w:rPr>
        <w:t>авама: од</w:t>
      </w:r>
      <w:r w:rsidR="00AA39C1">
        <w:rPr>
          <w:rFonts w:ascii="Times New Roman" w:hAnsi="Times New Roman"/>
          <w:lang w:val="sr-Cyrl-RS"/>
        </w:rPr>
        <w:t xml:space="preserve"> </w:t>
      </w:r>
      <w:r w:rsidRPr="00AA39C1">
        <w:rPr>
          <w:rFonts w:ascii="Times New Roman" w:hAnsi="Times New Roman"/>
        </w:rPr>
        <w:t>128 лекара на 100.000 становника у Албанији, 176/100.000 у Турској до 619 у Гр</w:t>
      </w:r>
      <w:r w:rsidR="00F73D9F" w:rsidRPr="00AA39C1">
        <w:rPr>
          <w:rFonts w:ascii="Times New Roman" w:hAnsi="Times New Roman"/>
        </w:rPr>
        <w:t>ч</w:t>
      </w:r>
      <w:r w:rsidRPr="00AA39C1">
        <w:rPr>
          <w:rFonts w:ascii="Times New Roman" w:hAnsi="Times New Roman"/>
        </w:rPr>
        <w:t>кој 2013.године, 499 у Аустрији, 405 у Нема</w:t>
      </w:r>
      <w:r w:rsidR="00F73D9F" w:rsidRPr="00AA39C1">
        <w:rPr>
          <w:rFonts w:ascii="Times New Roman" w:hAnsi="Times New Roman"/>
        </w:rPr>
        <w:t>ч</w:t>
      </w:r>
      <w:r w:rsidRPr="00AA39C1">
        <w:rPr>
          <w:rFonts w:ascii="Times New Roman" w:hAnsi="Times New Roman"/>
        </w:rPr>
        <w:t xml:space="preserve">кој и Швајцарској, </w:t>
      </w:r>
      <w:r w:rsidR="009B09D5">
        <w:rPr>
          <w:rFonts w:ascii="Times New Roman" w:hAnsi="Times New Roman"/>
        </w:rPr>
        <w:t>319 у Француској, 302 у Финској, у Словенији</w:t>
      </w:r>
      <w:r w:rsidRPr="00AA39C1">
        <w:rPr>
          <w:rFonts w:ascii="Times New Roman" w:hAnsi="Times New Roman"/>
        </w:rPr>
        <w:t xml:space="preserve"> 263/100.000, </w:t>
      </w:r>
      <w:r w:rsidR="009B09D5">
        <w:rPr>
          <w:rFonts w:ascii="Times New Roman" w:hAnsi="Times New Roman"/>
          <w:lang w:val="sr-Cyrl-RS"/>
        </w:rPr>
        <w:t xml:space="preserve">у </w:t>
      </w:r>
      <w:r w:rsidR="009B09D5">
        <w:rPr>
          <w:rFonts w:ascii="Times New Roman" w:hAnsi="Times New Roman"/>
        </w:rPr>
        <w:t>Хрватској</w:t>
      </w:r>
      <w:r w:rsidRPr="00AA39C1">
        <w:rPr>
          <w:rFonts w:ascii="Times New Roman" w:hAnsi="Times New Roman"/>
        </w:rPr>
        <w:t xml:space="preserve"> 303/100.000, Европс</w:t>
      </w:r>
      <w:r w:rsidR="009B09D5">
        <w:rPr>
          <w:rFonts w:ascii="Times New Roman" w:hAnsi="Times New Roman"/>
        </w:rPr>
        <w:t>ки Регион 308/100.000</w:t>
      </w:r>
      <w:r w:rsidRPr="00AA39C1">
        <w:rPr>
          <w:rFonts w:ascii="Times New Roman" w:hAnsi="Times New Roman"/>
        </w:rPr>
        <w:t>. Покривеност популације лекарима на подру</w:t>
      </w:r>
      <w:r w:rsidR="00F73D9F" w:rsidRPr="00AA39C1">
        <w:rPr>
          <w:rFonts w:ascii="Times New Roman" w:hAnsi="Times New Roman"/>
        </w:rPr>
        <w:t>ч</w:t>
      </w:r>
      <w:r w:rsidRPr="00AA39C1">
        <w:rPr>
          <w:rFonts w:ascii="Times New Roman" w:hAnsi="Times New Roman"/>
        </w:rPr>
        <w:t>ју</w:t>
      </w:r>
      <w:r w:rsidR="00270DD1">
        <w:rPr>
          <w:rFonts w:ascii="Times New Roman" w:hAnsi="Times New Roman"/>
          <w:lang w:val="sr-Cyrl-RS"/>
        </w:rPr>
        <w:t xml:space="preserve"> Нишавског округа 2015.године је 401 на 100.000 становника </w:t>
      </w:r>
      <w:r w:rsidRPr="00AA39C1">
        <w:rPr>
          <w:rFonts w:ascii="Times New Roman" w:hAnsi="Times New Roman"/>
        </w:rPr>
        <w:t>2015.године</w:t>
      </w:r>
      <w:r w:rsidR="00270DD1">
        <w:rPr>
          <w:rFonts w:ascii="Times New Roman" w:hAnsi="Times New Roman"/>
          <w:lang w:val="sr-Cyrl-RS"/>
        </w:rPr>
        <w:t xml:space="preserve">, а </w:t>
      </w:r>
      <w:r w:rsidR="00270DD1">
        <w:rPr>
          <w:rFonts w:ascii="Times New Roman" w:hAnsi="Times New Roman"/>
        </w:rPr>
        <w:t xml:space="preserve"> је 446/100.000 у Сокобањи.</w:t>
      </w:r>
    </w:p>
    <w:p w14:paraId="68ABEE06" w14:textId="77777777" w:rsidR="00FF5628" w:rsidRDefault="00FF5628" w:rsidP="001D543B">
      <w:pPr>
        <w:pStyle w:val="BodyText"/>
        <w:rPr>
          <w:sz w:val="26"/>
        </w:rPr>
      </w:pPr>
      <w:bookmarkStart w:id="22" w:name="_GoBack"/>
      <w:bookmarkEnd w:id="22"/>
    </w:p>
    <w:p w14:paraId="26D7459B" w14:textId="513E5EBB" w:rsidR="001D543B" w:rsidRPr="002465D6" w:rsidRDefault="001D543B" w:rsidP="002543D8">
      <w:pPr>
        <w:pStyle w:val="Heading2"/>
        <w:keepNext w:val="0"/>
        <w:widowControl w:val="0"/>
        <w:numPr>
          <w:ilvl w:val="1"/>
          <w:numId w:val="19"/>
        </w:numPr>
        <w:tabs>
          <w:tab w:val="left" w:pos="567"/>
          <w:tab w:val="left" w:pos="851"/>
          <w:tab w:val="left" w:pos="1500"/>
        </w:tabs>
        <w:suppressAutoHyphens w:val="0"/>
        <w:autoSpaceDE w:val="0"/>
        <w:spacing w:before="162" w:after="0"/>
        <w:textAlignment w:val="auto"/>
        <w:rPr>
          <w:rFonts w:ascii="Times New Roman" w:hAnsi="Times New Roman" w:cs="Times New Roman"/>
          <w:i w:val="0"/>
        </w:rPr>
      </w:pPr>
      <w:bookmarkStart w:id="23" w:name="_TOC_250021"/>
      <w:r w:rsidRPr="002465D6">
        <w:rPr>
          <w:rFonts w:ascii="Times New Roman" w:hAnsi="Times New Roman" w:cs="Times New Roman"/>
          <w:i w:val="0"/>
        </w:rPr>
        <w:t>Рад и коришћење здравствених</w:t>
      </w:r>
      <w:r w:rsidRPr="002465D6">
        <w:rPr>
          <w:rFonts w:ascii="Times New Roman" w:hAnsi="Times New Roman" w:cs="Times New Roman"/>
          <w:i w:val="0"/>
          <w:spacing w:val="-7"/>
        </w:rPr>
        <w:t xml:space="preserve"> </w:t>
      </w:r>
      <w:bookmarkEnd w:id="23"/>
      <w:r w:rsidRPr="002465D6">
        <w:rPr>
          <w:rFonts w:ascii="Times New Roman" w:hAnsi="Times New Roman" w:cs="Times New Roman"/>
          <w:i w:val="0"/>
        </w:rPr>
        <w:t>капацитета</w:t>
      </w:r>
    </w:p>
    <w:p w14:paraId="2B961497" w14:textId="77777777" w:rsidR="001D543B" w:rsidRDefault="001D543B" w:rsidP="001D543B">
      <w:pPr>
        <w:pStyle w:val="BodyText"/>
        <w:spacing w:before="5"/>
        <w:rPr>
          <w:b/>
          <w:sz w:val="25"/>
        </w:rPr>
      </w:pPr>
    </w:p>
    <w:p w14:paraId="37A0B10F" w14:textId="55B1BB51" w:rsidR="001D543B" w:rsidRPr="002465D6" w:rsidRDefault="001D543B" w:rsidP="00391E58">
      <w:pPr>
        <w:pStyle w:val="Heading3"/>
        <w:keepNext w:val="0"/>
        <w:widowControl w:val="0"/>
        <w:numPr>
          <w:ilvl w:val="2"/>
          <w:numId w:val="19"/>
        </w:numPr>
        <w:tabs>
          <w:tab w:val="left" w:pos="2081"/>
        </w:tabs>
        <w:suppressAutoHyphens w:val="0"/>
        <w:autoSpaceDE w:val="0"/>
        <w:jc w:val="left"/>
        <w:textAlignment w:val="auto"/>
        <w:rPr>
          <w:rFonts w:ascii="Times New Roman" w:hAnsi="Times New Roman"/>
          <w:sz w:val="24"/>
          <w:szCs w:val="24"/>
        </w:rPr>
      </w:pPr>
      <w:bookmarkStart w:id="24" w:name="_TOC_250020"/>
      <w:r w:rsidRPr="002465D6">
        <w:rPr>
          <w:rFonts w:ascii="Times New Roman" w:hAnsi="Times New Roman"/>
          <w:sz w:val="24"/>
          <w:szCs w:val="24"/>
        </w:rPr>
        <w:t>Рад и коришћење примарне здравствене</w:t>
      </w:r>
      <w:r w:rsidRPr="002465D6">
        <w:rPr>
          <w:rFonts w:ascii="Times New Roman" w:hAnsi="Times New Roman"/>
          <w:spacing w:val="-1"/>
          <w:sz w:val="24"/>
          <w:szCs w:val="24"/>
        </w:rPr>
        <w:t xml:space="preserve"> </w:t>
      </w:r>
      <w:bookmarkEnd w:id="24"/>
      <w:r w:rsidRPr="002465D6">
        <w:rPr>
          <w:rFonts w:ascii="Times New Roman" w:hAnsi="Times New Roman"/>
          <w:sz w:val="24"/>
          <w:szCs w:val="24"/>
        </w:rPr>
        <w:t>заштите</w:t>
      </w:r>
    </w:p>
    <w:p w14:paraId="2AB55BE0" w14:textId="77777777" w:rsidR="001D543B" w:rsidRDefault="001D543B" w:rsidP="000B3967">
      <w:pPr>
        <w:pStyle w:val="BodyText"/>
        <w:spacing w:before="152"/>
        <w:ind w:right="633"/>
      </w:pPr>
      <w:r>
        <w:t>Примарну здравствену заштиту у 2015. години на територији</w:t>
      </w:r>
      <w:r w:rsidR="00F73D9F">
        <w:rPr>
          <w:rFonts w:asciiTheme="minorHAnsi" w:hAnsiTheme="minorHAnsi"/>
        </w:rPr>
        <w:t xml:space="preserve"> </w:t>
      </w:r>
      <w:r>
        <w:t>општине Сокобања примарну здравствену заштиту је обезбе</w:t>
      </w:r>
      <w:r w:rsidR="00A20C78">
        <w:t>ђ</w:t>
      </w:r>
      <w:r>
        <w:t>ивао ДЗ</w:t>
      </w:r>
      <w:r>
        <w:rPr>
          <w:spacing w:val="-4"/>
        </w:rPr>
        <w:t xml:space="preserve"> </w:t>
      </w:r>
      <w:r>
        <w:t>Сокобања.</w:t>
      </w:r>
    </w:p>
    <w:p w14:paraId="0A926889" w14:textId="77777777" w:rsidR="00451FAE" w:rsidRDefault="00451FAE" w:rsidP="00451FAE">
      <w:pPr>
        <w:spacing w:before="71"/>
        <w:ind w:right="636"/>
        <w:jc w:val="both"/>
      </w:pPr>
    </w:p>
    <w:p w14:paraId="2DC1002D" w14:textId="77777777" w:rsidR="001D543B" w:rsidRPr="002465D6" w:rsidRDefault="001D543B" w:rsidP="000B3967">
      <w:pPr>
        <w:spacing w:before="71"/>
        <w:ind w:right="636"/>
        <w:jc w:val="both"/>
        <w:rPr>
          <w:rFonts w:ascii="Times New Roman" w:hAnsi="Times New Roman" w:cs="Times New Roman"/>
          <w:sz w:val="24"/>
        </w:rPr>
      </w:pPr>
      <w:r w:rsidRPr="002465D6">
        <w:rPr>
          <w:rFonts w:ascii="Times New Roman" w:hAnsi="Times New Roman" w:cs="Times New Roman"/>
          <w:sz w:val="24"/>
        </w:rPr>
        <w:lastRenderedPageBreak/>
        <w:t>У анализи коришћења ванболни</w:t>
      </w:r>
      <w:r w:rsidR="00CD3FAD" w:rsidRPr="002465D6">
        <w:rPr>
          <w:rFonts w:ascii="Times New Roman" w:hAnsi="Times New Roman" w:cs="Times New Roman"/>
          <w:sz w:val="24"/>
        </w:rPr>
        <w:t>ч</w:t>
      </w:r>
      <w:r w:rsidRPr="002465D6">
        <w:rPr>
          <w:rFonts w:ascii="Times New Roman" w:hAnsi="Times New Roman" w:cs="Times New Roman"/>
          <w:sz w:val="24"/>
        </w:rPr>
        <w:t>ке здравствене заштите, параметри који су одабрани за евалуацију процењивани</w:t>
      </w:r>
      <w:r w:rsidR="005F1BBC">
        <w:rPr>
          <w:rFonts w:ascii="Times New Roman" w:hAnsi="Times New Roman" w:cs="Times New Roman"/>
          <w:sz w:val="24"/>
        </w:rPr>
        <w:t xml:space="preserve"> су у односу на стандарде одређ</w:t>
      </w:r>
      <w:r w:rsidRPr="002465D6">
        <w:rPr>
          <w:rFonts w:ascii="Times New Roman" w:hAnsi="Times New Roman" w:cs="Times New Roman"/>
          <w:sz w:val="24"/>
        </w:rPr>
        <w:t xml:space="preserve">ене </w:t>
      </w:r>
      <w:r w:rsidRPr="002465D6">
        <w:rPr>
          <w:rFonts w:ascii="Times New Roman" w:hAnsi="Times New Roman" w:cs="Times New Roman"/>
          <w:i/>
          <w:sz w:val="24"/>
        </w:rPr>
        <w:t xml:space="preserve">Правилником о ближим условима за  обављање здравствене делатности у здравственим установама и другим облицима здравствене службе </w:t>
      </w:r>
      <w:r w:rsidRPr="002465D6">
        <w:rPr>
          <w:rFonts w:ascii="Times New Roman" w:hAnsi="Times New Roman" w:cs="Times New Roman"/>
          <w:sz w:val="24"/>
        </w:rPr>
        <w:t>(„Сл. гласник РС бр. 43/2006, 112/09, 50/10, 79/11, 10/12, 119/12, и</w:t>
      </w:r>
      <w:r w:rsidRPr="002465D6">
        <w:rPr>
          <w:rFonts w:ascii="Times New Roman" w:hAnsi="Times New Roman" w:cs="Times New Roman"/>
          <w:spacing w:val="-7"/>
          <w:sz w:val="24"/>
        </w:rPr>
        <w:t xml:space="preserve"> </w:t>
      </w:r>
      <w:r w:rsidRPr="002465D6">
        <w:rPr>
          <w:rFonts w:ascii="Times New Roman" w:hAnsi="Times New Roman" w:cs="Times New Roman"/>
          <w:sz w:val="24"/>
        </w:rPr>
        <w:t>22/2013).</w:t>
      </w:r>
    </w:p>
    <w:p w14:paraId="60307EDC" w14:textId="0186CE17" w:rsidR="001D543B" w:rsidRPr="002465D6" w:rsidRDefault="001D543B" w:rsidP="002543D8">
      <w:pPr>
        <w:pStyle w:val="ListParagraph"/>
        <w:widowControl w:val="0"/>
        <w:numPr>
          <w:ilvl w:val="2"/>
          <w:numId w:val="19"/>
        </w:numPr>
        <w:tabs>
          <w:tab w:val="left" w:pos="2494"/>
        </w:tabs>
        <w:autoSpaceDE w:val="0"/>
        <w:autoSpaceDN w:val="0"/>
        <w:spacing w:before="207" w:after="0" w:line="240" w:lineRule="auto"/>
        <w:contextualSpacing w:val="0"/>
        <w:rPr>
          <w:rFonts w:ascii="Times New Roman" w:hAnsi="Times New Roman"/>
          <w:b/>
          <w:sz w:val="24"/>
        </w:rPr>
      </w:pPr>
      <w:r w:rsidRPr="002465D6">
        <w:rPr>
          <w:rFonts w:ascii="Times New Roman" w:hAnsi="Times New Roman"/>
          <w:b/>
          <w:sz w:val="24"/>
        </w:rPr>
        <w:t>Слу</w:t>
      </w:r>
      <w:r w:rsidR="00CD3FAD" w:rsidRPr="002465D6">
        <w:rPr>
          <w:rFonts w:ascii="Times New Roman" w:hAnsi="Times New Roman"/>
          <w:b/>
          <w:sz w:val="24"/>
        </w:rPr>
        <w:t>ж</w:t>
      </w:r>
      <w:r w:rsidRPr="002465D6">
        <w:rPr>
          <w:rFonts w:ascii="Times New Roman" w:hAnsi="Times New Roman"/>
          <w:b/>
          <w:sz w:val="24"/>
        </w:rPr>
        <w:t>ба опште</w:t>
      </w:r>
      <w:r w:rsidRPr="002465D6">
        <w:rPr>
          <w:rFonts w:ascii="Times New Roman" w:hAnsi="Times New Roman"/>
          <w:b/>
          <w:spacing w:val="-1"/>
          <w:sz w:val="24"/>
        </w:rPr>
        <w:t xml:space="preserve"> </w:t>
      </w:r>
      <w:r w:rsidRPr="002465D6">
        <w:rPr>
          <w:rFonts w:ascii="Times New Roman" w:hAnsi="Times New Roman"/>
          <w:b/>
          <w:sz w:val="24"/>
        </w:rPr>
        <w:t>медицине</w:t>
      </w:r>
    </w:p>
    <w:p w14:paraId="3F7FA6D2" w14:textId="77777777" w:rsidR="001D543B" w:rsidRDefault="001D543B" w:rsidP="001D543B">
      <w:pPr>
        <w:pStyle w:val="BodyText"/>
        <w:rPr>
          <w:b/>
          <w:sz w:val="9"/>
        </w:rPr>
      </w:pPr>
    </w:p>
    <w:p w14:paraId="1F2FAB85" w14:textId="77777777" w:rsidR="001D543B" w:rsidRDefault="001D543B" w:rsidP="001D543B">
      <w:pPr>
        <w:pStyle w:val="BodyText"/>
      </w:pPr>
    </w:p>
    <w:p w14:paraId="02D3D002" w14:textId="77777777" w:rsidR="001D543B" w:rsidRPr="005F1BBC" w:rsidRDefault="001D543B" w:rsidP="000B3967">
      <w:pPr>
        <w:pStyle w:val="BodyText"/>
        <w:ind w:right="634"/>
        <w:rPr>
          <w:rFonts w:ascii="Times New Roman" w:hAnsi="Times New Roman"/>
        </w:rPr>
      </w:pPr>
      <w:r w:rsidRPr="005F1BBC">
        <w:rPr>
          <w:rFonts w:ascii="Times New Roman" w:hAnsi="Times New Roman"/>
        </w:rPr>
        <w:t>У здравственим установама у слу</w:t>
      </w:r>
      <w:r w:rsidR="00CD3FAD" w:rsidRPr="005F1BBC">
        <w:rPr>
          <w:rFonts w:ascii="Times New Roman" w:hAnsi="Times New Roman"/>
        </w:rPr>
        <w:t>ж</w:t>
      </w:r>
      <w:r w:rsidRPr="005F1BBC">
        <w:rPr>
          <w:rFonts w:ascii="Times New Roman" w:hAnsi="Times New Roman"/>
        </w:rPr>
        <w:t>бама опште медицине у Сокобањи у 2015.години радило је 16 лекара и 21 медицинска сестра-техни</w:t>
      </w:r>
      <w:r w:rsidR="00CD3FAD" w:rsidRPr="005F1BBC">
        <w:rPr>
          <w:rFonts w:ascii="Times New Roman" w:hAnsi="Times New Roman"/>
        </w:rPr>
        <w:t>ч</w:t>
      </w:r>
      <w:r w:rsidRPr="005F1BBC">
        <w:rPr>
          <w:rFonts w:ascii="Times New Roman" w:hAnsi="Times New Roman"/>
        </w:rPr>
        <w:t>ар. Однос броја лекара/медицинских сестара је мањи од 1:1,5 и у границама је кадровске обезбе</w:t>
      </w:r>
      <w:r w:rsidR="00CD3FAD" w:rsidRPr="005F1BBC">
        <w:rPr>
          <w:rFonts w:ascii="Times New Roman" w:hAnsi="Times New Roman"/>
        </w:rPr>
        <w:t>ђ</w:t>
      </w:r>
      <w:r w:rsidRPr="005F1BBC">
        <w:rPr>
          <w:rFonts w:ascii="Times New Roman" w:hAnsi="Times New Roman"/>
        </w:rPr>
        <w:t>ености за примарну здравствену заштиту. Покривеност популације лекарима опште медицине у Сокобањи 2015.године је 106 на 100.000 становника.</w:t>
      </w:r>
    </w:p>
    <w:p w14:paraId="12DF832B" w14:textId="77777777" w:rsidR="001D543B" w:rsidRDefault="001D543B" w:rsidP="001D543B">
      <w:pPr>
        <w:jc w:val="both"/>
      </w:pPr>
    </w:p>
    <w:p w14:paraId="23B7C312" w14:textId="78E87181" w:rsidR="001D543B" w:rsidRPr="0080460B" w:rsidRDefault="00451FAE" w:rsidP="00451FAE">
      <w:pPr>
        <w:spacing w:before="90"/>
        <w:rPr>
          <w:rFonts w:ascii="Times New Roman" w:hAnsi="Times New Roman" w:cs="Times New Roman"/>
          <w:b/>
        </w:rPr>
      </w:pPr>
      <w:r w:rsidRPr="0080460B">
        <w:rPr>
          <w:rFonts w:ascii="Times New Roman" w:hAnsi="Times New Roman" w:cs="Times New Roman"/>
          <w:sz w:val="20"/>
        </w:rPr>
        <w:t xml:space="preserve">        </w:t>
      </w:r>
      <w:r w:rsidR="001D543B" w:rsidRPr="0080460B">
        <w:rPr>
          <w:rFonts w:ascii="Times New Roman" w:hAnsi="Times New Roman" w:cs="Times New Roman"/>
          <w:b/>
        </w:rPr>
        <w:t>Табел</w:t>
      </w:r>
      <w:r w:rsidR="00A20C78" w:rsidRPr="0080460B">
        <w:rPr>
          <w:rFonts w:ascii="Times New Roman" w:hAnsi="Times New Roman" w:cs="Times New Roman"/>
          <w:b/>
        </w:rPr>
        <w:t xml:space="preserve">а </w:t>
      </w:r>
      <w:r w:rsidR="00233831" w:rsidRPr="0080460B">
        <w:rPr>
          <w:rFonts w:ascii="Times New Roman" w:hAnsi="Times New Roman" w:cs="Times New Roman"/>
          <w:b/>
          <w:lang w:val="sr-Cyrl-RS"/>
        </w:rPr>
        <w:t>бр.24</w:t>
      </w:r>
      <w:r w:rsidR="00A20C78" w:rsidRPr="0080460B">
        <w:rPr>
          <w:rFonts w:ascii="Times New Roman" w:hAnsi="Times New Roman" w:cs="Times New Roman"/>
          <w:b/>
        </w:rPr>
        <w:t>. Кадрови и посете у служ</w:t>
      </w:r>
      <w:r w:rsidR="001D543B" w:rsidRPr="0080460B">
        <w:rPr>
          <w:rFonts w:ascii="Times New Roman" w:hAnsi="Times New Roman" w:cs="Times New Roman"/>
          <w:b/>
        </w:rPr>
        <w:t>би опште медицине општине Сокобања, 2009-2015. год.</w:t>
      </w:r>
    </w:p>
    <w:p w14:paraId="5BC347BA" w14:textId="77777777" w:rsidR="001D543B" w:rsidRDefault="001D543B" w:rsidP="001D543B">
      <w:pPr>
        <w:pStyle w:val="BodyText"/>
        <w:spacing w:after="1"/>
        <w:rPr>
          <w:b/>
          <w:sz w:val="9"/>
        </w:rPr>
      </w:pPr>
    </w:p>
    <w:tbl>
      <w:tblPr>
        <w:tblW w:w="0" w:type="auto"/>
        <w:tblInd w:w="4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28"/>
        <w:gridCol w:w="3171"/>
        <w:gridCol w:w="766"/>
        <w:gridCol w:w="769"/>
        <w:gridCol w:w="766"/>
        <w:gridCol w:w="766"/>
        <w:gridCol w:w="766"/>
        <w:gridCol w:w="767"/>
        <w:gridCol w:w="766"/>
      </w:tblGrid>
      <w:tr w:rsidR="001D543B" w14:paraId="43E2665A" w14:textId="77777777" w:rsidTr="009B618A">
        <w:trPr>
          <w:trHeight w:val="292"/>
        </w:trPr>
        <w:tc>
          <w:tcPr>
            <w:tcW w:w="3999" w:type="dxa"/>
            <w:gridSpan w:val="2"/>
            <w:shd w:val="clear" w:color="auto" w:fill="FFFF00"/>
          </w:tcPr>
          <w:p w14:paraId="6DA3A1A1" w14:textId="77777777" w:rsidR="001D543B" w:rsidRDefault="001D543B" w:rsidP="009B618A">
            <w:pPr>
              <w:pStyle w:val="TableParagraph"/>
              <w:spacing w:before="20" w:line="252" w:lineRule="exact"/>
              <w:ind w:left="1521" w:right="1506"/>
              <w:jc w:val="center"/>
              <w:rPr>
                <w:b/>
                <w:i/>
              </w:rPr>
            </w:pPr>
            <w:r>
              <w:rPr>
                <w:b/>
                <w:i/>
              </w:rPr>
              <w:t>Параметри</w:t>
            </w:r>
          </w:p>
        </w:tc>
        <w:tc>
          <w:tcPr>
            <w:tcW w:w="766" w:type="dxa"/>
            <w:shd w:val="clear" w:color="auto" w:fill="FFFF00"/>
          </w:tcPr>
          <w:p w14:paraId="397C8F61" w14:textId="77777777" w:rsidR="001D543B" w:rsidRDefault="001D543B" w:rsidP="009B618A">
            <w:pPr>
              <w:pStyle w:val="TableParagraph"/>
              <w:spacing w:before="20" w:line="252" w:lineRule="exact"/>
              <w:ind w:left="163"/>
              <w:rPr>
                <w:b/>
                <w:i/>
              </w:rPr>
            </w:pPr>
            <w:r>
              <w:rPr>
                <w:b/>
                <w:i/>
              </w:rPr>
              <w:t>2009</w:t>
            </w:r>
          </w:p>
        </w:tc>
        <w:tc>
          <w:tcPr>
            <w:tcW w:w="769" w:type="dxa"/>
            <w:shd w:val="clear" w:color="auto" w:fill="FFFF00"/>
          </w:tcPr>
          <w:p w14:paraId="7A9559AC" w14:textId="77777777" w:rsidR="001D543B" w:rsidRDefault="001D543B" w:rsidP="009B618A">
            <w:pPr>
              <w:pStyle w:val="TableParagraph"/>
              <w:spacing w:before="20" w:line="252" w:lineRule="exact"/>
              <w:ind w:right="147"/>
              <w:jc w:val="right"/>
              <w:rPr>
                <w:b/>
                <w:i/>
              </w:rPr>
            </w:pPr>
            <w:r>
              <w:rPr>
                <w:b/>
                <w:i/>
              </w:rPr>
              <w:t>2010</w:t>
            </w:r>
          </w:p>
        </w:tc>
        <w:tc>
          <w:tcPr>
            <w:tcW w:w="766" w:type="dxa"/>
            <w:shd w:val="clear" w:color="auto" w:fill="FFFF00"/>
          </w:tcPr>
          <w:p w14:paraId="4E9E08BB" w14:textId="77777777" w:rsidR="001D543B" w:rsidRDefault="001D543B" w:rsidP="009B618A">
            <w:pPr>
              <w:pStyle w:val="TableParagraph"/>
              <w:spacing w:before="20" w:line="252" w:lineRule="exact"/>
              <w:ind w:right="145"/>
              <w:jc w:val="right"/>
              <w:rPr>
                <w:b/>
                <w:i/>
              </w:rPr>
            </w:pPr>
            <w:r>
              <w:rPr>
                <w:b/>
                <w:i/>
              </w:rPr>
              <w:t>2011</w:t>
            </w:r>
          </w:p>
        </w:tc>
        <w:tc>
          <w:tcPr>
            <w:tcW w:w="766" w:type="dxa"/>
            <w:shd w:val="clear" w:color="auto" w:fill="FFFF00"/>
          </w:tcPr>
          <w:p w14:paraId="1FC1C17B" w14:textId="77777777" w:rsidR="001D543B" w:rsidRDefault="001D543B" w:rsidP="009B618A">
            <w:pPr>
              <w:pStyle w:val="TableParagraph"/>
              <w:spacing w:before="20" w:line="252" w:lineRule="exact"/>
              <w:ind w:right="145"/>
              <w:jc w:val="right"/>
              <w:rPr>
                <w:b/>
                <w:i/>
              </w:rPr>
            </w:pPr>
            <w:r>
              <w:rPr>
                <w:b/>
                <w:i/>
              </w:rPr>
              <w:t>2012</w:t>
            </w:r>
          </w:p>
        </w:tc>
        <w:tc>
          <w:tcPr>
            <w:tcW w:w="766" w:type="dxa"/>
            <w:shd w:val="clear" w:color="auto" w:fill="FFFF00"/>
          </w:tcPr>
          <w:p w14:paraId="67285376" w14:textId="77777777" w:rsidR="001D543B" w:rsidRDefault="001D543B" w:rsidP="009B618A">
            <w:pPr>
              <w:pStyle w:val="TableParagraph"/>
              <w:spacing w:before="20" w:line="252" w:lineRule="exact"/>
              <w:ind w:right="145"/>
              <w:jc w:val="right"/>
              <w:rPr>
                <w:b/>
                <w:i/>
              </w:rPr>
            </w:pPr>
            <w:r>
              <w:rPr>
                <w:b/>
                <w:i/>
              </w:rPr>
              <w:t>2013</w:t>
            </w:r>
          </w:p>
        </w:tc>
        <w:tc>
          <w:tcPr>
            <w:tcW w:w="767" w:type="dxa"/>
            <w:shd w:val="clear" w:color="auto" w:fill="FFFF00"/>
          </w:tcPr>
          <w:p w14:paraId="1116D686" w14:textId="77777777" w:rsidR="001D543B" w:rsidRDefault="001D543B" w:rsidP="009B618A">
            <w:pPr>
              <w:pStyle w:val="TableParagraph"/>
              <w:spacing w:before="20" w:line="252" w:lineRule="exact"/>
              <w:ind w:left="161"/>
              <w:rPr>
                <w:b/>
                <w:i/>
              </w:rPr>
            </w:pPr>
            <w:r>
              <w:rPr>
                <w:b/>
                <w:i/>
              </w:rPr>
              <w:t>2014</w:t>
            </w:r>
          </w:p>
        </w:tc>
        <w:tc>
          <w:tcPr>
            <w:tcW w:w="766" w:type="dxa"/>
            <w:shd w:val="clear" w:color="auto" w:fill="FFFF00"/>
          </w:tcPr>
          <w:p w14:paraId="34308170" w14:textId="77777777" w:rsidR="001D543B" w:rsidRDefault="001D543B" w:rsidP="009B618A">
            <w:pPr>
              <w:pStyle w:val="TableParagraph"/>
              <w:spacing w:before="20" w:line="252" w:lineRule="exact"/>
              <w:ind w:left="160"/>
              <w:rPr>
                <w:b/>
                <w:i/>
              </w:rPr>
            </w:pPr>
            <w:r>
              <w:rPr>
                <w:b/>
                <w:i/>
              </w:rPr>
              <w:t>2015</w:t>
            </w:r>
          </w:p>
        </w:tc>
      </w:tr>
      <w:tr w:rsidR="001D543B" w14:paraId="5C45CBBF" w14:textId="77777777" w:rsidTr="009B618A">
        <w:trPr>
          <w:trHeight w:val="292"/>
        </w:trPr>
        <w:tc>
          <w:tcPr>
            <w:tcW w:w="3999" w:type="dxa"/>
            <w:gridSpan w:val="2"/>
            <w:tcBorders>
              <w:bottom w:val="nil"/>
            </w:tcBorders>
            <w:shd w:val="clear" w:color="auto" w:fill="FFFFBE"/>
          </w:tcPr>
          <w:p w14:paraId="5F7D5B2B" w14:textId="77777777" w:rsidR="001D543B" w:rsidRDefault="001D543B" w:rsidP="009B618A">
            <w:pPr>
              <w:pStyle w:val="TableParagraph"/>
              <w:spacing w:before="20" w:line="253" w:lineRule="exact"/>
              <w:ind w:left="108"/>
              <w:rPr>
                <w:b/>
              </w:rPr>
            </w:pPr>
            <w:r>
              <w:rPr>
                <w:b/>
              </w:rPr>
              <w:t>Број корисника</w:t>
            </w:r>
          </w:p>
        </w:tc>
        <w:tc>
          <w:tcPr>
            <w:tcW w:w="766" w:type="dxa"/>
            <w:tcBorders>
              <w:bottom w:val="nil"/>
            </w:tcBorders>
            <w:shd w:val="clear" w:color="auto" w:fill="FFFFBE"/>
          </w:tcPr>
          <w:p w14:paraId="671F5D9B" w14:textId="77777777" w:rsidR="001D543B" w:rsidRDefault="001D543B" w:rsidP="009B618A">
            <w:pPr>
              <w:pStyle w:val="TableParagraph"/>
              <w:spacing w:before="15"/>
              <w:ind w:left="108"/>
            </w:pPr>
            <w:r>
              <w:t>10359</w:t>
            </w:r>
          </w:p>
        </w:tc>
        <w:tc>
          <w:tcPr>
            <w:tcW w:w="769" w:type="dxa"/>
            <w:tcBorders>
              <w:bottom w:val="nil"/>
            </w:tcBorders>
            <w:shd w:val="clear" w:color="auto" w:fill="FFFFBE"/>
          </w:tcPr>
          <w:p w14:paraId="3956ED1C" w14:textId="77777777" w:rsidR="001D543B" w:rsidRDefault="001D543B" w:rsidP="009B618A">
            <w:pPr>
              <w:pStyle w:val="TableParagraph"/>
              <w:spacing w:before="15"/>
              <w:ind w:right="92"/>
              <w:jc w:val="right"/>
            </w:pPr>
            <w:r>
              <w:t>13943</w:t>
            </w:r>
          </w:p>
        </w:tc>
        <w:tc>
          <w:tcPr>
            <w:tcW w:w="766" w:type="dxa"/>
            <w:tcBorders>
              <w:bottom w:val="nil"/>
            </w:tcBorders>
            <w:shd w:val="clear" w:color="auto" w:fill="FFFFBE"/>
          </w:tcPr>
          <w:p w14:paraId="56D310EE" w14:textId="77777777" w:rsidR="001D543B" w:rsidRDefault="001D543B" w:rsidP="009B618A">
            <w:pPr>
              <w:pStyle w:val="TableParagraph"/>
              <w:spacing w:before="15"/>
              <w:ind w:right="89"/>
              <w:jc w:val="right"/>
            </w:pPr>
            <w:r>
              <w:t>13948</w:t>
            </w:r>
          </w:p>
        </w:tc>
        <w:tc>
          <w:tcPr>
            <w:tcW w:w="766" w:type="dxa"/>
            <w:tcBorders>
              <w:bottom w:val="nil"/>
            </w:tcBorders>
            <w:shd w:val="clear" w:color="auto" w:fill="FFFFBE"/>
          </w:tcPr>
          <w:p w14:paraId="7A3D586B" w14:textId="77777777" w:rsidR="001D543B" w:rsidRDefault="001D543B" w:rsidP="009B618A">
            <w:pPr>
              <w:pStyle w:val="TableParagraph"/>
              <w:spacing w:before="15"/>
              <w:ind w:right="90"/>
              <w:jc w:val="right"/>
            </w:pPr>
            <w:r>
              <w:t>13783</w:t>
            </w:r>
          </w:p>
        </w:tc>
        <w:tc>
          <w:tcPr>
            <w:tcW w:w="766" w:type="dxa"/>
            <w:tcBorders>
              <w:bottom w:val="nil"/>
            </w:tcBorders>
            <w:shd w:val="clear" w:color="auto" w:fill="FFFFBE"/>
          </w:tcPr>
          <w:p w14:paraId="1E75F889" w14:textId="77777777" w:rsidR="001D543B" w:rsidRDefault="001D543B" w:rsidP="009B618A">
            <w:pPr>
              <w:pStyle w:val="TableParagraph"/>
              <w:spacing w:before="15"/>
              <w:ind w:right="90"/>
              <w:jc w:val="right"/>
            </w:pPr>
            <w:r>
              <w:t>13543</w:t>
            </w:r>
          </w:p>
        </w:tc>
        <w:tc>
          <w:tcPr>
            <w:tcW w:w="767" w:type="dxa"/>
            <w:tcBorders>
              <w:bottom w:val="nil"/>
            </w:tcBorders>
            <w:shd w:val="clear" w:color="auto" w:fill="FFFFBE"/>
          </w:tcPr>
          <w:p w14:paraId="2ECC5665" w14:textId="77777777" w:rsidR="001D543B" w:rsidRDefault="001D543B" w:rsidP="009B618A">
            <w:pPr>
              <w:pStyle w:val="TableParagraph"/>
              <w:spacing w:before="15"/>
              <w:ind w:left="105"/>
            </w:pPr>
            <w:r>
              <w:t>13095</w:t>
            </w:r>
          </w:p>
        </w:tc>
        <w:tc>
          <w:tcPr>
            <w:tcW w:w="766" w:type="dxa"/>
            <w:tcBorders>
              <w:bottom w:val="nil"/>
            </w:tcBorders>
            <w:shd w:val="clear" w:color="auto" w:fill="FFFFBE"/>
          </w:tcPr>
          <w:p w14:paraId="701B2420" w14:textId="77777777" w:rsidR="001D543B" w:rsidRDefault="001D543B" w:rsidP="009B618A">
            <w:pPr>
              <w:pStyle w:val="TableParagraph"/>
              <w:spacing w:before="15"/>
              <w:ind w:right="91"/>
              <w:jc w:val="right"/>
            </w:pPr>
            <w:r>
              <w:t>12887</w:t>
            </w:r>
          </w:p>
        </w:tc>
      </w:tr>
      <w:tr w:rsidR="001D543B" w14:paraId="6EAAD5E3" w14:textId="77777777" w:rsidTr="009B618A">
        <w:trPr>
          <w:trHeight w:val="292"/>
        </w:trPr>
        <w:tc>
          <w:tcPr>
            <w:tcW w:w="3999" w:type="dxa"/>
            <w:gridSpan w:val="2"/>
            <w:tcBorders>
              <w:top w:val="nil"/>
              <w:bottom w:val="nil"/>
            </w:tcBorders>
            <w:shd w:val="clear" w:color="auto" w:fill="FF7E7E"/>
          </w:tcPr>
          <w:p w14:paraId="7CA63C6B" w14:textId="77777777" w:rsidR="001D543B" w:rsidRDefault="001D543B" w:rsidP="009B618A">
            <w:pPr>
              <w:pStyle w:val="TableParagraph"/>
              <w:spacing w:before="20" w:line="253" w:lineRule="exact"/>
              <w:ind w:left="108"/>
              <w:rPr>
                <w:b/>
              </w:rPr>
            </w:pPr>
            <w:r>
              <w:rPr>
                <w:b/>
              </w:rPr>
              <w:t>Број лекара</w:t>
            </w:r>
          </w:p>
        </w:tc>
        <w:tc>
          <w:tcPr>
            <w:tcW w:w="766" w:type="dxa"/>
            <w:tcBorders>
              <w:top w:val="nil"/>
              <w:bottom w:val="nil"/>
            </w:tcBorders>
            <w:shd w:val="clear" w:color="auto" w:fill="FF7E7E"/>
          </w:tcPr>
          <w:p w14:paraId="1068D381" w14:textId="77777777" w:rsidR="001D543B" w:rsidRDefault="001D543B" w:rsidP="009B618A">
            <w:pPr>
              <w:pStyle w:val="TableParagraph"/>
              <w:spacing w:before="15"/>
              <w:ind w:right="91"/>
              <w:jc w:val="right"/>
            </w:pPr>
            <w:r>
              <w:t>16</w:t>
            </w:r>
          </w:p>
        </w:tc>
        <w:tc>
          <w:tcPr>
            <w:tcW w:w="769" w:type="dxa"/>
            <w:tcBorders>
              <w:top w:val="nil"/>
              <w:bottom w:val="nil"/>
            </w:tcBorders>
            <w:shd w:val="clear" w:color="auto" w:fill="FF7E7E"/>
          </w:tcPr>
          <w:p w14:paraId="2086AE71" w14:textId="77777777" w:rsidR="001D543B" w:rsidRDefault="001D543B" w:rsidP="009B618A">
            <w:pPr>
              <w:pStyle w:val="TableParagraph"/>
              <w:spacing w:before="15"/>
              <w:ind w:right="94"/>
              <w:jc w:val="right"/>
            </w:pPr>
            <w:r>
              <w:t>15</w:t>
            </w:r>
          </w:p>
        </w:tc>
        <w:tc>
          <w:tcPr>
            <w:tcW w:w="766" w:type="dxa"/>
            <w:tcBorders>
              <w:top w:val="nil"/>
              <w:bottom w:val="nil"/>
            </w:tcBorders>
            <w:shd w:val="clear" w:color="auto" w:fill="FF7E7E"/>
          </w:tcPr>
          <w:p w14:paraId="69DEEFD4" w14:textId="77777777" w:rsidR="001D543B" w:rsidRDefault="001D543B" w:rsidP="009B618A">
            <w:pPr>
              <w:pStyle w:val="TableParagraph"/>
              <w:spacing w:before="15"/>
              <w:ind w:right="92"/>
              <w:jc w:val="right"/>
            </w:pPr>
            <w:r>
              <w:t>15</w:t>
            </w:r>
          </w:p>
        </w:tc>
        <w:tc>
          <w:tcPr>
            <w:tcW w:w="766" w:type="dxa"/>
            <w:tcBorders>
              <w:top w:val="nil"/>
              <w:bottom w:val="nil"/>
            </w:tcBorders>
            <w:shd w:val="clear" w:color="auto" w:fill="FF7E7E"/>
          </w:tcPr>
          <w:p w14:paraId="28A37C7F" w14:textId="77777777" w:rsidR="001D543B" w:rsidRDefault="001D543B" w:rsidP="009B618A">
            <w:pPr>
              <w:pStyle w:val="TableParagraph"/>
              <w:spacing w:before="15"/>
              <w:ind w:right="92"/>
              <w:jc w:val="right"/>
            </w:pPr>
            <w:r>
              <w:t>16</w:t>
            </w:r>
          </w:p>
        </w:tc>
        <w:tc>
          <w:tcPr>
            <w:tcW w:w="766" w:type="dxa"/>
            <w:tcBorders>
              <w:top w:val="nil"/>
              <w:bottom w:val="nil"/>
            </w:tcBorders>
            <w:shd w:val="clear" w:color="auto" w:fill="FF7E7E"/>
          </w:tcPr>
          <w:p w14:paraId="22EBDDDE" w14:textId="77777777" w:rsidR="001D543B" w:rsidRDefault="001D543B" w:rsidP="009B618A">
            <w:pPr>
              <w:pStyle w:val="TableParagraph"/>
              <w:spacing w:before="15"/>
              <w:ind w:right="93"/>
              <w:jc w:val="right"/>
            </w:pPr>
            <w:r>
              <w:t>15</w:t>
            </w:r>
          </w:p>
        </w:tc>
        <w:tc>
          <w:tcPr>
            <w:tcW w:w="767" w:type="dxa"/>
            <w:tcBorders>
              <w:top w:val="nil"/>
              <w:bottom w:val="nil"/>
            </w:tcBorders>
            <w:shd w:val="clear" w:color="auto" w:fill="FF7E7E"/>
          </w:tcPr>
          <w:p w14:paraId="4DAB5D4C" w14:textId="77777777" w:rsidR="001D543B" w:rsidRDefault="001D543B" w:rsidP="009B618A">
            <w:pPr>
              <w:pStyle w:val="TableParagraph"/>
              <w:spacing w:before="15"/>
              <w:ind w:right="93"/>
              <w:jc w:val="right"/>
            </w:pPr>
            <w:r>
              <w:t>16</w:t>
            </w:r>
          </w:p>
        </w:tc>
        <w:tc>
          <w:tcPr>
            <w:tcW w:w="766" w:type="dxa"/>
            <w:tcBorders>
              <w:top w:val="nil"/>
              <w:bottom w:val="nil"/>
            </w:tcBorders>
            <w:shd w:val="clear" w:color="auto" w:fill="FF7E7E"/>
          </w:tcPr>
          <w:p w14:paraId="422709AC" w14:textId="77777777" w:rsidR="001D543B" w:rsidRDefault="001D543B" w:rsidP="009B618A">
            <w:pPr>
              <w:pStyle w:val="TableParagraph"/>
              <w:spacing w:before="15"/>
              <w:ind w:right="94"/>
              <w:jc w:val="right"/>
            </w:pPr>
            <w:r>
              <w:t>16</w:t>
            </w:r>
          </w:p>
        </w:tc>
      </w:tr>
      <w:tr w:rsidR="001D543B" w14:paraId="5E7F93F2" w14:textId="77777777" w:rsidTr="009B618A">
        <w:trPr>
          <w:trHeight w:val="292"/>
        </w:trPr>
        <w:tc>
          <w:tcPr>
            <w:tcW w:w="3999" w:type="dxa"/>
            <w:gridSpan w:val="2"/>
            <w:tcBorders>
              <w:top w:val="nil"/>
              <w:bottom w:val="nil"/>
            </w:tcBorders>
            <w:shd w:val="clear" w:color="auto" w:fill="FFFFBE"/>
          </w:tcPr>
          <w:p w14:paraId="2ADC4D78" w14:textId="77777777" w:rsidR="001D543B" w:rsidRDefault="001D543B" w:rsidP="009B618A">
            <w:pPr>
              <w:pStyle w:val="TableParagraph"/>
              <w:spacing w:before="20" w:line="253" w:lineRule="exact"/>
              <w:ind w:left="108"/>
              <w:rPr>
                <w:b/>
              </w:rPr>
            </w:pPr>
            <w:r>
              <w:rPr>
                <w:b/>
              </w:rPr>
              <w:t>Број корисника на 1 лекара</w:t>
            </w:r>
          </w:p>
        </w:tc>
        <w:tc>
          <w:tcPr>
            <w:tcW w:w="766" w:type="dxa"/>
            <w:tcBorders>
              <w:top w:val="nil"/>
              <w:bottom w:val="nil"/>
            </w:tcBorders>
            <w:shd w:val="clear" w:color="auto" w:fill="FFFFBE"/>
          </w:tcPr>
          <w:p w14:paraId="6094AC90" w14:textId="77777777" w:rsidR="001D543B" w:rsidRDefault="001D543B" w:rsidP="009B618A">
            <w:pPr>
              <w:pStyle w:val="TableParagraph"/>
              <w:spacing w:before="15"/>
              <w:ind w:right="91"/>
              <w:jc w:val="right"/>
            </w:pPr>
            <w:r>
              <w:t>647</w:t>
            </w:r>
          </w:p>
        </w:tc>
        <w:tc>
          <w:tcPr>
            <w:tcW w:w="769" w:type="dxa"/>
            <w:tcBorders>
              <w:top w:val="nil"/>
              <w:bottom w:val="nil"/>
            </w:tcBorders>
            <w:shd w:val="clear" w:color="auto" w:fill="FFFFBE"/>
          </w:tcPr>
          <w:p w14:paraId="42AD0474" w14:textId="77777777" w:rsidR="001D543B" w:rsidRDefault="001D543B" w:rsidP="009B618A">
            <w:pPr>
              <w:pStyle w:val="TableParagraph"/>
              <w:spacing w:before="15"/>
              <w:ind w:right="92"/>
              <w:jc w:val="right"/>
            </w:pPr>
            <w:r>
              <w:t>929,5</w:t>
            </w:r>
          </w:p>
        </w:tc>
        <w:tc>
          <w:tcPr>
            <w:tcW w:w="766" w:type="dxa"/>
            <w:tcBorders>
              <w:top w:val="nil"/>
              <w:bottom w:val="nil"/>
            </w:tcBorders>
            <w:shd w:val="clear" w:color="auto" w:fill="FFFFBE"/>
          </w:tcPr>
          <w:p w14:paraId="02909E73" w14:textId="77777777" w:rsidR="001D543B" w:rsidRDefault="001D543B" w:rsidP="009B618A">
            <w:pPr>
              <w:pStyle w:val="TableParagraph"/>
              <w:spacing w:before="15"/>
              <w:ind w:right="92"/>
              <w:jc w:val="right"/>
            </w:pPr>
            <w:r>
              <w:t>930</w:t>
            </w:r>
          </w:p>
        </w:tc>
        <w:tc>
          <w:tcPr>
            <w:tcW w:w="766" w:type="dxa"/>
            <w:tcBorders>
              <w:top w:val="nil"/>
              <w:bottom w:val="nil"/>
            </w:tcBorders>
            <w:shd w:val="clear" w:color="auto" w:fill="FFFFBE"/>
          </w:tcPr>
          <w:p w14:paraId="011B601F" w14:textId="77777777" w:rsidR="001D543B" w:rsidRDefault="001D543B" w:rsidP="009B618A">
            <w:pPr>
              <w:pStyle w:val="TableParagraph"/>
              <w:spacing w:before="15"/>
              <w:ind w:right="92"/>
              <w:jc w:val="right"/>
            </w:pPr>
            <w:r>
              <w:t>861</w:t>
            </w:r>
          </w:p>
        </w:tc>
        <w:tc>
          <w:tcPr>
            <w:tcW w:w="766" w:type="dxa"/>
            <w:tcBorders>
              <w:top w:val="nil"/>
              <w:bottom w:val="nil"/>
            </w:tcBorders>
            <w:shd w:val="clear" w:color="auto" w:fill="FFFFBE"/>
          </w:tcPr>
          <w:p w14:paraId="12433D8A" w14:textId="77777777" w:rsidR="001D543B" w:rsidRDefault="001D543B" w:rsidP="009B618A">
            <w:pPr>
              <w:pStyle w:val="TableParagraph"/>
              <w:spacing w:before="15"/>
              <w:ind w:right="93"/>
              <w:jc w:val="right"/>
            </w:pPr>
            <w:r>
              <w:t>903</w:t>
            </w:r>
          </w:p>
        </w:tc>
        <w:tc>
          <w:tcPr>
            <w:tcW w:w="767" w:type="dxa"/>
            <w:tcBorders>
              <w:top w:val="nil"/>
              <w:bottom w:val="nil"/>
            </w:tcBorders>
            <w:shd w:val="clear" w:color="auto" w:fill="FFFFBE"/>
          </w:tcPr>
          <w:p w14:paraId="389C8B0E" w14:textId="77777777" w:rsidR="001D543B" w:rsidRDefault="001D543B" w:rsidP="009B618A">
            <w:pPr>
              <w:pStyle w:val="TableParagraph"/>
              <w:spacing w:before="15"/>
              <w:ind w:right="93"/>
              <w:jc w:val="right"/>
            </w:pPr>
            <w:r>
              <w:t>818</w:t>
            </w:r>
          </w:p>
        </w:tc>
        <w:tc>
          <w:tcPr>
            <w:tcW w:w="766" w:type="dxa"/>
            <w:tcBorders>
              <w:top w:val="nil"/>
              <w:bottom w:val="nil"/>
            </w:tcBorders>
            <w:shd w:val="clear" w:color="auto" w:fill="FFFFBE"/>
          </w:tcPr>
          <w:p w14:paraId="688F5A14" w14:textId="77777777" w:rsidR="001D543B" w:rsidRDefault="001D543B" w:rsidP="009B618A">
            <w:pPr>
              <w:pStyle w:val="TableParagraph"/>
              <w:spacing w:before="15"/>
              <w:ind w:right="94"/>
              <w:jc w:val="right"/>
            </w:pPr>
            <w:r>
              <w:t>805</w:t>
            </w:r>
          </w:p>
        </w:tc>
      </w:tr>
      <w:tr w:rsidR="001D543B" w14:paraId="65B68908" w14:textId="77777777" w:rsidTr="009B618A">
        <w:trPr>
          <w:trHeight w:val="295"/>
        </w:trPr>
        <w:tc>
          <w:tcPr>
            <w:tcW w:w="3999" w:type="dxa"/>
            <w:gridSpan w:val="2"/>
            <w:tcBorders>
              <w:top w:val="nil"/>
              <w:bottom w:val="nil"/>
            </w:tcBorders>
            <w:shd w:val="clear" w:color="auto" w:fill="FF7E7E"/>
          </w:tcPr>
          <w:p w14:paraId="5F5B8D38" w14:textId="77777777" w:rsidR="001D543B" w:rsidRDefault="001D543B" w:rsidP="009B618A">
            <w:pPr>
              <w:pStyle w:val="TableParagraph"/>
              <w:spacing w:before="20"/>
              <w:ind w:left="108"/>
              <w:rPr>
                <w:b/>
              </w:rPr>
            </w:pPr>
            <w:r>
              <w:rPr>
                <w:b/>
              </w:rPr>
              <w:t>Број медицинских сестара</w:t>
            </w:r>
          </w:p>
        </w:tc>
        <w:tc>
          <w:tcPr>
            <w:tcW w:w="766" w:type="dxa"/>
            <w:tcBorders>
              <w:top w:val="nil"/>
              <w:bottom w:val="nil"/>
            </w:tcBorders>
            <w:shd w:val="clear" w:color="auto" w:fill="FF7E7E"/>
          </w:tcPr>
          <w:p w14:paraId="5645832C" w14:textId="77777777" w:rsidR="001D543B" w:rsidRDefault="001D543B" w:rsidP="009B618A">
            <w:pPr>
              <w:pStyle w:val="TableParagraph"/>
              <w:spacing w:before="15"/>
              <w:ind w:right="91"/>
              <w:jc w:val="right"/>
            </w:pPr>
            <w:r>
              <w:t>20</w:t>
            </w:r>
          </w:p>
        </w:tc>
        <w:tc>
          <w:tcPr>
            <w:tcW w:w="769" w:type="dxa"/>
            <w:tcBorders>
              <w:top w:val="nil"/>
              <w:bottom w:val="nil"/>
            </w:tcBorders>
            <w:shd w:val="clear" w:color="auto" w:fill="FF7E7E"/>
          </w:tcPr>
          <w:p w14:paraId="43C6030E" w14:textId="77777777" w:rsidR="001D543B" w:rsidRDefault="001D543B" w:rsidP="009B618A">
            <w:pPr>
              <w:pStyle w:val="TableParagraph"/>
              <w:spacing w:before="15"/>
              <w:ind w:right="94"/>
              <w:jc w:val="right"/>
            </w:pPr>
            <w:r>
              <w:t>21</w:t>
            </w:r>
          </w:p>
        </w:tc>
        <w:tc>
          <w:tcPr>
            <w:tcW w:w="766" w:type="dxa"/>
            <w:tcBorders>
              <w:top w:val="nil"/>
              <w:bottom w:val="nil"/>
            </w:tcBorders>
            <w:shd w:val="clear" w:color="auto" w:fill="FF7E7E"/>
          </w:tcPr>
          <w:p w14:paraId="1E700249" w14:textId="77777777" w:rsidR="001D543B" w:rsidRDefault="001D543B" w:rsidP="009B618A">
            <w:pPr>
              <w:pStyle w:val="TableParagraph"/>
              <w:spacing w:before="15"/>
              <w:ind w:right="92"/>
              <w:jc w:val="right"/>
            </w:pPr>
            <w:r>
              <w:t>15</w:t>
            </w:r>
          </w:p>
        </w:tc>
        <w:tc>
          <w:tcPr>
            <w:tcW w:w="766" w:type="dxa"/>
            <w:tcBorders>
              <w:top w:val="nil"/>
              <w:bottom w:val="nil"/>
            </w:tcBorders>
            <w:shd w:val="clear" w:color="auto" w:fill="FF7E7E"/>
          </w:tcPr>
          <w:p w14:paraId="4A1467F6" w14:textId="77777777" w:rsidR="001D543B" w:rsidRDefault="001D543B" w:rsidP="009B618A">
            <w:pPr>
              <w:pStyle w:val="TableParagraph"/>
              <w:spacing w:before="15"/>
              <w:ind w:right="92"/>
              <w:jc w:val="right"/>
            </w:pPr>
            <w:r>
              <w:t>22</w:t>
            </w:r>
          </w:p>
        </w:tc>
        <w:tc>
          <w:tcPr>
            <w:tcW w:w="766" w:type="dxa"/>
            <w:tcBorders>
              <w:top w:val="nil"/>
              <w:bottom w:val="nil"/>
            </w:tcBorders>
            <w:shd w:val="clear" w:color="auto" w:fill="FF7E7E"/>
          </w:tcPr>
          <w:p w14:paraId="0BE5201D" w14:textId="77777777" w:rsidR="001D543B" w:rsidRDefault="001D543B" w:rsidP="009B618A">
            <w:pPr>
              <w:pStyle w:val="TableParagraph"/>
              <w:spacing w:before="15"/>
              <w:ind w:right="93"/>
              <w:jc w:val="right"/>
            </w:pPr>
            <w:r>
              <w:t>18</w:t>
            </w:r>
          </w:p>
        </w:tc>
        <w:tc>
          <w:tcPr>
            <w:tcW w:w="767" w:type="dxa"/>
            <w:tcBorders>
              <w:top w:val="nil"/>
              <w:bottom w:val="nil"/>
            </w:tcBorders>
            <w:shd w:val="clear" w:color="auto" w:fill="FF7E7E"/>
          </w:tcPr>
          <w:p w14:paraId="700DA08B" w14:textId="77777777" w:rsidR="001D543B" w:rsidRDefault="001D543B" w:rsidP="009B618A">
            <w:pPr>
              <w:pStyle w:val="TableParagraph"/>
              <w:spacing w:before="15"/>
              <w:ind w:right="93"/>
              <w:jc w:val="right"/>
            </w:pPr>
            <w:r>
              <w:t>21</w:t>
            </w:r>
          </w:p>
        </w:tc>
        <w:tc>
          <w:tcPr>
            <w:tcW w:w="766" w:type="dxa"/>
            <w:tcBorders>
              <w:top w:val="nil"/>
              <w:bottom w:val="nil"/>
            </w:tcBorders>
            <w:shd w:val="clear" w:color="auto" w:fill="FF7E7E"/>
          </w:tcPr>
          <w:p w14:paraId="55D4F48C" w14:textId="77777777" w:rsidR="001D543B" w:rsidRDefault="001D543B" w:rsidP="009B618A">
            <w:pPr>
              <w:pStyle w:val="TableParagraph"/>
              <w:spacing w:before="15"/>
              <w:ind w:right="94"/>
              <w:jc w:val="right"/>
            </w:pPr>
            <w:r>
              <w:t>21</w:t>
            </w:r>
          </w:p>
        </w:tc>
      </w:tr>
      <w:tr w:rsidR="001D543B" w14:paraId="49FEABCB" w14:textId="77777777" w:rsidTr="009B618A">
        <w:trPr>
          <w:trHeight w:val="292"/>
        </w:trPr>
        <w:tc>
          <w:tcPr>
            <w:tcW w:w="3999" w:type="dxa"/>
            <w:gridSpan w:val="2"/>
            <w:tcBorders>
              <w:top w:val="nil"/>
              <w:bottom w:val="nil"/>
            </w:tcBorders>
            <w:shd w:val="clear" w:color="auto" w:fill="FFFFBE"/>
          </w:tcPr>
          <w:p w14:paraId="26B3E082" w14:textId="77777777" w:rsidR="001D543B" w:rsidRDefault="001D543B" w:rsidP="009B618A">
            <w:pPr>
              <w:pStyle w:val="TableParagraph"/>
              <w:spacing w:before="20" w:line="253" w:lineRule="exact"/>
              <w:ind w:left="108"/>
              <w:rPr>
                <w:b/>
              </w:rPr>
            </w:pPr>
            <w:r>
              <w:rPr>
                <w:b/>
              </w:rPr>
              <w:t>Број медицинских сестара на 1 лекара</w:t>
            </w:r>
          </w:p>
        </w:tc>
        <w:tc>
          <w:tcPr>
            <w:tcW w:w="766" w:type="dxa"/>
            <w:tcBorders>
              <w:top w:val="nil"/>
              <w:bottom w:val="nil"/>
            </w:tcBorders>
            <w:shd w:val="clear" w:color="auto" w:fill="FFFFBE"/>
          </w:tcPr>
          <w:p w14:paraId="5DB8A494" w14:textId="77777777" w:rsidR="001D543B" w:rsidRDefault="001D543B" w:rsidP="009B618A">
            <w:pPr>
              <w:pStyle w:val="TableParagraph"/>
              <w:spacing w:before="15"/>
              <w:ind w:right="91"/>
              <w:jc w:val="right"/>
            </w:pPr>
            <w:r>
              <w:t>1,2</w:t>
            </w:r>
          </w:p>
        </w:tc>
        <w:tc>
          <w:tcPr>
            <w:tcW w:w="769" w:type="dxa"/>
            <w:tcBorders>
              <w:top w:val="nil"/>
              <w:bottom w:val="nil"/>
            </w:tcBorders>
            <w:shd w:val="clear" w:color="auto" w:fill="FFFFBE"/>
          </w:tcPr>
          <w:p w14:paraId="0F8EBB4D" w14:textId="77777777" w:rsidR="001D543B" w:rsidRDefault="001D543B" w:rsidP="009B618A">
            <w:pPr>
              <w:pStyle w:val="TableParagraph"/>
              <w:spacing w:before="15"/>
              <w:ind w:right="94"/>
              <w:jc w:val="right"/>
            </w:pPr>
            <w:r>
              <w:t>1,4</w:t>
            </w:r>
          </w:p>
        </w:tc>
        <w:tc>
          <w:tcPr>
            <w:tcW w:w="766" w:type="dxa"/>
            <w:tcBorders>
              <w:top w:val="nil"/>
              <w:bottom w:val="nil"/>
            </w:tcBorders>
            <w:shd w:val="clear" w:color="auto" w:fill="FFFFBE"/>
          </w:tcPr>
          <w:p w14:paraId="71B44446" w14:textId="77777777" w:rsidR="001D543B" w:rsidRDefault="001D543B" w:rsidP="009B618A">
            <w:pPr>
              <w:pStyle w:val="TableParagraph"/>
              <w:spacing w:before="15"/>
              <w:ind w:right="92"/>
              <w:jc w:val="right"/>
            </w:pPr>
            <w:r>
              <w:t>1,0</w:t>
            </w:r>
          </w:p>
        </w:tc>
        <w:tc>
          <w:tcPr>
            <w:tcW w:w="766" w:type="dxa"/>
            <w:tcBorders>
              <w:top w:val="nil"/>
              <w:bottom w:val="nil"/>
            </w:tcBorders>
            <w:shd w:val="clear" w:color="auto" w:fill="FFFFBE"/>
          </w:tcPr>
          <w:p w14:paraId="2BAC2053" w14:textId="77777777" w:rsidR="001D543B" w:rsidRDefault="001D543B" w:rsidP="009B618A">
            <w:pPr>
              <w:pStyle w:val="TableParagraph"/>
              <w:spacing w:before="15"/>
              <w:ind w:right="92"/>
              <w:jc w:val="right"/>
            </w:pPr>
            <w:r>
              <w:t>1,4</w:t>
            </w:r>
          </w:p>
        </w:tc>
        <w:tc>
          <w:tcPr>
            <w:tcW w:w="766" w:type="dxa"/>
            <w:tcBorders>
              <w:top w:val="nil"/>
              <w:bottom w:val="nil"/>
            </w:tcBorders>
            <w:shd w:val="clear" w:color="auto" w:fill="FFFFBE"/>
          </w:tcPr>
          <w:p w14:paraId="0560E367" w14:textId="77777777" w:rsidR="001D543B" w:rsidRDefault="001D543B" w:rsidP="009B618A">
            <w:pPr>
              <w:pStyle w:val="TableParagraph"/>
              <w:spacing w:before="15"/>
              <w:ind w:right="93"/>
              <w:jc w:val="right"/>
            </w:pPr>
            <w:r>
              <w:t>1,2</w:t>
            </w:r>
          </w:p>
        </w:tc>
        <w:tc>
          <w:tcPr>
            <w:tcW w:w="767" w:type="dxa"/>
            <w:tcBorders>
              <w:top w:val="nil"/>
              <w:bottom w:val="nil"/>
            </w:tcBorders>
            <w:shd w:val="clear" w:color="auto" w:fill="FFFFBE"/>
          </w:tcPr>
          <w:p w14:paraId="71009253" w14:textId="77777777" w:rsidR="001D543B" w:rsidRDefault="001D543B" w:rsidP="009B618A">
            <w:pPr>
              <w:pStyle w:val="TableParagraph"/>
              <w:spacing w:before="15"/>
              <w:ind w:right="93"/>
              <w:jc w:val="right"/>
            </w:pPr>
            <w:r>
              <w:t>1,3</w:t>
            </w:r>
          </w:p>
        </w:tc>
        <w:tc>
          <w:tcPr>
            <w:tcW w:w="766" w:type="dxa"/>
            <w:tcBorders>
              <w:top w:val="nil"/>
              <w:bottom w:val="nil"/>
            </w:tcBorders>
            <w:shd w:val="clear" w:color="auto" w:fill="FFFFBE"/>
          </w:tcPr>
          <w:p w14:paraId="3DFA64ED" w14:textId="77777777" w:rsidR="001D543B" w:rsidRDefault="001D543B" w:rsidP="009B618A">
            <w:pPr>
              <w:pStyle w:val="TableParagraph"/>
              <w:spacing w:before="15"/>
              <w:ind w:right="94"/>
              <w:jc w:val="right"/>
            </w:pPr>
            <w:r>
              <w:t>1,3</w:t>
            </w:r>
          </w:p>
        </w:tc>
      </w:tr>
      <w:tr w:rsidR="001D543B" w14:paraId="210E93C6" w14:textId="77777777" w:rsidTr="009B618A">
        <w:trPr>
          <w:trHeight w:val="285"/>
        </w:trPr>
        <w:tc>
          <w:tcPr>
            <w:tcW w:w="828" w:type="dxa"/>
            <w:vMerge w:val="restart"/>
            <w:tcBorders>
              <w:top w:val="nil"/>
            </w:tcBorders>
            <w:shd w:val="clear" w:color="auto" w:fill="FF7E7E"/>
          </w:tcPr>
          <w:p w14:paraId="4A116077" w14:textId="77777777" w:rsidR="001D543B" w:rsidRDefault="001D543B" w:rsidP="009B618A">
            <w:pPr>
              <w:pStyle w:val="TableParagraph"/>
              <w:spacing w:before="186" w:line="259" w:lineRule="auto"/>
              <w:ind w:left="108" w:right="73"/>
              <w:rPr>
                <w:b/>
              </w:rPr>
            </w:pPr>
            <w:r>
              <w:rPr>
                <w:b/>
              </w:rPr>
              <w:t>Број посета лекару</w:t>
            </w:r>
          </w:p>
        </w:tc>
        <w:tc>
          <w:tcPr>
            <w:tcW w:w="3171" w:type="dxa"/>
            <w:tcBorders>
              <w:top w:val="nil"/>
              <w:bottom w:val="nil"/>
            </w:tcBorders>
            <w:shd w:val="clear" w:color="auto" w:fill="FF7E7E"/>
          </w:tcPr>
          <w:p w14:paraId="17AE8748" w14:textId="77777777" w:rsidR="001D543B" w:rsidRDefault="001D543B" w:rsidP="009B618A">
            <w:pPr>
              <w:pStyle w:val="TableParagraph"/>
              <w:spacing w:before="20" w:line="245" w:lineRule="exact"/>
              <w:ind w:left="108"/>
              <w:rPr>
                <w:b/>
              </w:rPr>
            </w:pPr>
            <w:r>
              <w:rPr>
                <w:b/>
              </w:rPr>
              <w:t>Укупно</w:t>
            </w:r>
          </w:p>
        </w:tc>
        <w:tc>
          <w:tcPr>
            <w:tcW w:w="766" w:type="dxa"/>
            <w:tcBorders>
              <w:top w:val="nil"/>
              <w:bottom w:val="nil"/>
            </w:tcBorders>
            <w:shd w:val="clear" w:color="auto" w:fill="FF7E7E"/>
          </w:tcPr>
          <w:p w14:paraId="1D8884AA" w14:textId="77777777" w:rsidR="001D543B" w:rsidRDefault="001D543B" w:rsidP="009B618A">
            <w:pPr>
              <w:pStyle w:val="TableParagraph"/>
              <w:spacing w:before="15" w:line="250" w:lineRule="exact"/>
              <w:ind w:left="108"/>
            </w:pPr>
            <w:r>
              <w:t>83566</w:t>
            </w:r>
          </w:p>
        </w:tc>
        <w:tc>
          <w:tcPr>
            <w:tcW w:w="769" w:type="dxa"/>
            <w:tcBorders>
              <w:top w:val="nil"/>
              <w:bottom w:val="nil"/>
            </w:tcBorders>
            <w:shd w:val="clear" w:color="auto" w:fill="FF7E7E"/>
          </w:tcPr>
          <w:p w14:paraId="19562761" w14:textId="77777777" w:rsidR="001D543B" w:rsidRDefault="001D543B" w:rsidP="009B618A">
            <w:pPr>
              <w:pStyle w:val="TableParagraph"/>
              <w:spacing w:before="15" w:line="250" w:lineRule="exact"/>
              <w:ind w:right="92"/>
              <w:jc w:val="right"/>
            </w:pPr>
            <w:r>
              <w:t>79445</w:t>
            </w:r>
          </w:p>
        </w:tc>
        <w:tc>
          <w:tcPr>
            <w:tcW w:w="766" w:type="dxa"/>
            <w:tcBorders>
              <w:top w:val="nil"/>
              <w:bottom w:val="nil"/>
            </w:tcBorders>
            <w:shd w:val="clear" w:color="auto" w:fill="FF7E7E"/>
          </w:tcPr>
          <w:p w14:paraId="193181DE" w14:textId="77777777" w:rsidR="001D543B" w:rsidRDefault="001D543B" w:rsidP="009B618A">
            <w:pPr>
              <w:pStyle w:val="TableParagraph"/>
              <w:spacing w:before="15" w:line="250" w:lineRule="exact"/>
              <w:ind w:right="89"/>
              <w:jc w:val="right"/>
            </w:pPr>
            <w:r>
              <w:t>86725</w:t>
            </w:r>
          </w:p>
        </w:tc>
        <w:tc>
          <w:tcPr>
            <w:tcW w:w="766" w:type="dxa"/>
            <w:tcBorders>
              <w:top w:val="nil"/>
              <w:bottom w:val="nil"/>
            </w:tcBorders>
            <w:shd w:val="clear" w:color="auto" w:fill="FF7E7E"/>
          </w:tcPr>
          <w:p w14:paraId="1B4FDC05" w14:textId="77777777" w:rsidR="001D543B" w:rsidRDefault="001D543B" w:rsidP="009B618A">
            <w:pPr>
              <w:pStyle w:val="TableParagraph"/>
              <w:spacing w:before="15" w:line="250" w:lineRule="exact"/>
              <w:ind w:right="90"/>
              <w:jc w:val="right"/>
            </w:pPr>
            <w:r>
              <w:t>78725</w:t>
            </w:r>
          </w:p>
        </w:tc>
        <w:tc>
          <w:tcPr>
            <w:tcW w:w="766" w:type="dxa"/>
            <w:tcBorders>
              <w:top w:val="nil"/>
              <w:bottom w:val="nil"/>
            </w:tcBorders>
            <w:shd w:val="clear" w:color="auto" w:fill="FF7E7E"/>
          </w:tcPr>
          <w:p w14:paraId="61B87266" w14:textId="77777777" w:rsidR="001D543B" w:rsidRDefault="001D543B" w:rsidP="009B618A">
            <w:pPr>
              <w:pStyle w:val="TableParagraph"/>
              <w:spacing w:before="15" w:line="250" w:lineRule="exact"/>
              <w:ind w:right="90"/>
              <w:jc w:val="right"/>
            </w:pPr>
            <w:r>
              <w:t>88865</w:t>
            </w:r>
          </w:p>
        </w:tc>
        <w:tc>
          <w:tcPr>
            <w:tcW w:w="767" w:type="dxa"/>
            <w:tcBorders>
              <w:top w:val="nil"/>
              <w:bottom w:val="nil"/>
            </w:tcBorders>
            <w:shd w:val="clear" w:color="auto" w:fill="FF7E7E"/>
          </w:tcPr>
          <w:p w14:paraId="7C0990F0" w14:textId="77777777" w:rsidR="001D543B" w:rsidRDefault="001D543B" w:rsidP="009B618A">
            <w:pPr>
              <w:pStyle w:val="TableParagraph"/>
              <w:spacing w:before="15" w:line="250" w:lineRule="exact"/>
              <w:ind w:left="105"/>
            </w:pPr>
            <w:r>
              <w:t>77222</w:t>
            </w:r>
          </w:p>
        </w:tc>
        <w:tc>
          <w:tcPr>
            <w:tcW w:w="766" w:type="dxa"/>
            <w:tcBorders>
              <w:top w:val="nil"/>
              <w:bottom w:val="nil"/>
            </w:tcBorders>
            <w:shd w:val="clear" w:color="auto" w:fill="FF7E7E"/>
          </w:tcPr>
          <w:p w14:paraId="160A37E2" w14:textId="77777777" w:rsidR="001D543B" w:rsidRDefault="001D543B" w:rsidP="009B618A">
            <w:pPr>
              <w:pStyle w:val="TableParagraph"/>
              <w:spacing w:before="15" w:line="250" w:lineRule="exact"/>
              <w:ind w:right="91"/>
              <w:jc w:val="right"/>
            </w:pPr>
            <w:r>
              <w:t>81837</w:t>
            </w:r>
          </w:p>
        </w:tc>
      </w:tr>
      <w:tr w:rsidR="001D543B" w14:paraId="35792068" w14:textId="77777777" w:rsidTr="009B618A">
        <w:trPr>
          <w:trHeight w:val="277"/>
        </w:trPr>
        <w:tc>
          <w:tcPr>
            <w:tcW w:w="828" w:type="dxa"/>
            <w:vMerge/>
            <w:tcBorders>
              <w:top w:val="nil"/>
            </w:tcBorders>
            <w:shd w:val="clear" w:color="auto" w:fill="FF7E7E"/>
          </w:tcPr>
          <w:p w14:paraId="4747CF06" w14:textId="77777777" w:rsidR="001D543B" w:rsidRDefault="001D543B" w:rsidP="009B618A">
            <w:pPr>
              <w:rPr>
                <w:sz w:val="2"/>
                <w:szCs w:val="2"/>
              </w:rPr>
            </w:pPr>
          </w:p>
        </w:tc>
        <w:tc>
          <w:tcPr>
            <w:tcW w:w="3171" w:type="dxa"/>
            <w:tcBorders>
              <w:top w:val="nil"/>
              <w:bottom w:val="nil"/>
            </w:tcBorders>
            <w:shd w:val="clear" w:color="auto" w:fill="FFFFBE"/>
          </w:tcPr>
          <w:p w14:paraId="28DDE695" w14:textId="77777777" w:rsidR="001D543B" w:rsidRDefault="001D543B" w:rsidP="009B618A">
            <w:pPr>
              <w:pStyle w:val="TableParagraph"/>
              <w:spacing w:before="12" w:line="245" w:lineRule="exact"/>
              <w:ind w:left="108"/>
              <w:rPr>
                <w:b/>
              </w:rPr>
            </w:pPr>
            <w:r>
              <w:rPr>
                <w:b/>
              </w:rPr>
              <w:t>% превентивних прегледа</w:t>
            </w:r>
          </w:p>
        </w:tc>
        <w:tc>
          <w:tcPr>
            <w:tcW w:w="766" w:type="dxa"/>
            <w:tcBorders>
              <w:top w:val="nil"/>
              <w:bottom w:val="nil"/>
            </w:tcBorders>
            <w:shd w:val="clear" w:color="auto" w:fill="FFFFBE"/>
          </w:tcPr>
          <w:p w14:paraId="63E3ADF4" w14:textId="77777777" w:rsidR="001D543B" w:rsidRDefault="001D543B" w:rsidP="009B618A">
            <w:pPr>
              <w:pStyle w:val="TableParagraph"/>
              <w:spacing w:before="8" w:line="250" w:lineRule="exact"/>
              <w:ind w:right="91"/>
              <w:jc w:val="right"/>
            </w:pPr>
            <w:r>
              <w:t>0,1</w:t>
            </w:r>
          </w:p>
        </w:tc>
        <w:tc>
          <w:tcPr>
            <w:tcW w:w="769" w:type="dxa"/>
            <w:tcBorders>
              <w:top w:val="nil"/>
              <w:bottom w:val="nil"/>
            </w:tcBorders>
            <w:shd w:val="clear" w:color="auto" w:fill="FFFFBE"/>
          </w:tcPr>
          <w:p w14:paraId="309562F3" w14:textId="77777777" w:rsidR="001D543B" w:rsidRDefault="001D543B" w:rsidP="009B618A">
            <w:pPr>
              <w:pStyle w:val="TableParagraph"/>
              <w:spacing w:before="8" w:line="250" w:lineRule="exact"/>
              <w:ind w:right="94"/>
              <w:jc w:val="right"/>
            </w:pPr>
            <w:r>
              <w:t>0,0</w:t>
            </w:r>
          </w:p>
        </w:tc>
        <w:tc>
          <w:tcPr>
            <w:tcW w:w="766" w:type="dxa"/>
            <w:tcBorders>
              <w:top w:val="nil"/>
              <w:bottom w:val="nil"/>
            </w:tcBorders>
            <w:shd w:val="clear" w:color="auto" w:fill="FFFFBE"/>
          </w:tcPr>
          <w:p w14:paraId="6E01E109" w14:textId="77777777" w:rsidR="001D543B" w:rsidRDefault="001D543B" w:rsidP="009B618A">
            <w:pPr>
              <w:pStyle w:val="TableParagraph"/>
              <w:spacing w:before="8" w:line="250" w:lineRule="exact"/>
              <w:ind w:right="92"/>
              <w:jc w:val="right"/>
            </w:pPr>
            <w:r>
              <w:t>0,0</w:t>
            </w:r>
          </w:p>
        </w:tc>
        <w:tc>
          <w:tcPr>
            <w:tcW w:w="766" w:type="dxa"/>
            <w:tcBorders>
              <w:top w:val="nil"/>
              <w:bottom w:val="nil"/>
            </w:tcBorders>
            <w:shd w:val="clear" w:color="auto" w:fill="FFFFBE"/>
          </w:tcPr>
          <w:p w14:paraId="59231186" w14:textId="77777777" w:rsidR="001D543B" w:rsidRDefault="001D543B" w:rsidP="009B618A">
            <w:pPr>
              <w:pStyle w:val="TableParagraph"/>
              <w:spacing w:before="8" w:line="250" w:lineRule="exact"/>
              <w:ind w:right="92"/>
              <w:jc w:val="right"/>
            </w:pPr>
            <w:r>
              <w:t>0,0</w:t>
            </w:r>
          </w:p>
        </w:tc>
        <w:tc>
          <w:tcPr>
            <w:tcW w:w="766" w:type="dxa"/>
            <w:tcBorders>
              <w:top w:val="nil"/>
              <w:bottom w:val="nil"/>
            </w:tcBorders>
            <w:shd w:val="clear" w:color="auto" w:fill="FFFFBE"/>
          </w:tcPr>
          <w:p w14:paraId="31643A3E" w14:textId="77777777" w:rsidR="001D543B" w:rsidRDefault="001D543B" w:rsidP="009B618A">
            <w:pPr>
              <w:pStyle w:val="TableParagraph"/>
              <w:spacing w:before="8" w:line="250" w:lineRule="exact"/>
              <w:ind w:right="93"/>
              <w:jc w:val="right"/>
            </w:pPr>
            <w:r>
              <w:t>0,1</w:t>
            </w:r>
          </w:p>
        </w:tc>
        <w:tc>
          <w:tcPr>
            <w:tcW w:w="767" w:type="dxa"/>
            <w:tcBorders>
              <w:top w:val="nil"/>
              <w:bottom w:val="nil"/>
            </w:tcBorders>
            <w:shd w:val="clear" w:color="auto" w:fill="FFFFBE"/>
          </w:tcPr>
          <w:p w14:paraId="6D1B19F6" w14:textId="77777777" w:rsidR="001D543B" w:rsidRDefault="001D543B" w:rsidP="009B618A">
            <w:pPr>
              <w:pStyle w:val="TableParagraph"/>
              <w:spacing w:before="8" w:line="250" w:lineRule="exact"/>
              <w:ind w:right="93"/>
              <w:jc w:val="right"/>
            </w:pPr>
            <w:r>
              <w:t>0,0</w:t>
            </w:r>
          </w:p>
        </w:tc>
        <w:tc>
          <w:tcPr>
            <w:tcW w:w="766" w:type="dxa"/>
            <w:tcBorders>
              <w:top w:val="nil"/>
              <w:bottom w:val="nil"/>
            </w:tcBorders>
            <w:shd w:val="clear" w:color="auto" w:fill="FFFFBE"/>
          </w:tcPr>
          <w:p w14:paraId="43BFF079" w14:textId="77777777" w:rsidR="001D543B" w:rsidRDefault="001D543B" w:rsidP="009B618A">
            <w:pPr>
              <w:pStyle w:val="TableParagraph"/>
              <w:spacing w:before="8" w:line="250" w:lineRule="exact"/>
              <w:ind w:right="94"/>
              <w:jc w:val="right"/>
            </w:pPr>
            <w:r>
              <w:t>0,0</w:t>
            </w:r>
          </w:p>
        </w:tc>
      </w:tr>
      <w:tr w:rsidR="001D543B" w14:paraId="76CF8C59" w14:textId="77777777" w:rsidTr="009B618A">
        <w:trPr>
          <w:trHeight w:val="278"/>
        </w:trPr>
        <w:tc>
          <w:tcPr>
            <w:tcW w:w="828" w:type="dxa"/>
            <w:vMerge/>
            <w:tcBorders>
              <w:top w:val="nil"/>
            </w:tcBorders>
            <w:shd w:val="clear" w:color="auto" w:fill="FF7E7E"/>
          </w:tcPr>
          <w:p w14:paraId="02DD1671" w14:textId="77777777" w:rsidR="001D543B" w:rsidRDefault="001D543B" w:rsidP="009B618A">
            <w:pPr>
              <w:rPr>
                <w:sz w:val="2"/>
                <w:szCs w:val="2"/>
              </w:rPr>
            </w:pPr>
          </w:p>
        </w:tc>
        <w:tc>
          <w:tcPr>
            <w:tcW w:w="3171" w:type="dxa"/>
            <w:tcBorders>
              <w:top w:val="nil"/>
              <w:bottom w:val="nil"/>
            </w:tcBorders>
            <w:shd w:val="clear" w:color="auto" w:fill="FF7E7E"/>
          </w:tcPr>
          <w:p w14:paraId="76B2ACA9" w14:textId="77777777" w:rsidR="001D543B" w:rsidRDefault="001D543B" w:rsidP="009B618A">
            <w:pPr>
              <w:pStyle w:val="TableParagraph"/>
              <w:spacing w:before="13" w:line="245" w:lineRule="exact"/>
              <w:ind w:left="108"/>
              <w:rPr>
                <w:b/>
              </w:rPr>
            </w:pPr>
            <w:r>
              <w:rPr>
                <w:b/>
              </w:rPr>
              <w:t>Дневно по лекару</w:t>
            </w:r>
          </w:p>
        </w:tc>
        <w:tc>
          <w:tcPr>
            <w:tcW w:w="766" w:type="dxa"/>
            <w:tcBorders>
              <w:top w:val="nil"/>
              <w:bottom w:val="nil"/>
            </w:tcBorders>
            <w:shd w:val="clear" w:color="auto" w:fill="FF7E7E"/>
          </w:tcPr>
          <w:p w14:paraId="3F96D7C4" w14:textId="77777777" w:rsidR="001D543B" w:rsidRDefault="001D543B" w:rsidP="009B618A">
            <w:pPr>
              <w:pStyle w:val="TableParagraph"/>
              <w:spacing w:before="8" w:line="250" w:lineRule="exact"/>
              <w:ind w:right="91"/>
              <w:jc w:val="right"/>
            </w:pPr>
            <w:r>
              <w:t>19</w:t>
            </w:r>
          </w:p>
        </w:tc>
        <w:tc>
          <w:tcPr>
            <w:tcW w:w="769" w:type="dxa"/>
            <w:tcBorders>
              <w:top w:val="nil"/>
              <w:bottom w:val="nil"/>
            </w:tcBorders>
            <w:shd w:val="clear" w:color="auto" w:fill="FF7E7E"/>
          </w:tcPr>
          <w:p w14:paraId="18E05B3D" w14:textId="77777777" w:rsidR="001D543B" w:rsidRDefault="001D543B" w:rsidP="009B618A">
            <w:pPr>
              <w:pStyle w:val="TableParagraph"/>
              <w:spacing w:before="8" w:line="250" w:lineRule="exact"/>
              <w:ind w:right="92"/>
              <w:jc w:val="right"/>
            </w:pPr>
            <w:r>
              <w:t>24,1</w:t>
            </w:r>
          </w:p>
        </w:tc>
        <w:tc>
          <w:tcPr>
            <w:tcW w:w="766" w:type="dxa"/>
            <w:tcBorders>
              <w:top w:val="nil"/>
              <w:bottom w:val="nil"/>
            </w:tcBorders>
            <w:shd w:val="clear" w:color="auto" w:fill="FF7E7E"/>
          </w:tcPr>
          <w:p w14:paraId="7218EF40" w14:textId="77777777" w:rsidR="001D543B" w:rsidRDefault="001D543B" w:rsidP="009B618A">
            <w:pPr>
              <w:pStyle w:val="TableParagraph"/>
              <w:spacing w:before="8" w:line="250" w:lineRule="exact"/>
              <w:ind w:right="89"/>
              <w:jc w:val="right"/>
            </w:pPr>
            <w:r>
              <w:t>26,3</w:t>
            </w:r>
          </w:p>
        </w:tc>
        <w:tc>
          <w:tcPr>
            <w:tcW w:w="766" w:type="dxa"/>
            <w:tcBorders>
              <w:top w:val="nil"/>
              <w:bottom w:val="nil"/>
            </w:tcBorders>
            <w:shd w:val="clear" w:color="auto" w:fill="FF7E7E"/>
          </w:tcPr>
          <w:p w14:paraId="419F5E04" w14:textId="77777777" w:rsidR="001D543B" w:rsidRDefault="001D543B" w:rsidP="009B618A">
            <w:pPr>
              <w:pStyle w:val="TableParagraph"/>
              <w:spacing w:before="8" w:line="250" w:lineRule="exact"/>
              <w:ind w:right="90"/>
              <w:jc w:val="right"/>
            </w:pPr>
            <w:r>
              <w:t>22,4</w:t>
            </w:r>
          </w:p>
        </w:tc>
        <w:tc>
          <w:tcPr>
            <w:tcW w:w="766" w:type="dxa"/>
            <w:tcBorders>
              <w:top w:val="nil"/>
              <w:bottom w:val="nil"/>
            </w:tcBorders>
            <w:shd w:val="clear" w:color="auto" w:fill="FF7E7E"/>
          </w:tcPr>
          <w:p w14:paraId="19E68B5C" w14:textId="77777777" w:rsidR="001D543B" w:rsidRDefault="001D543B" w:rsidP="009B618A">
            <w:pPr>
              <w:pStyle w:val="TableParagraph"/>
              <w:spacing w:before="8" w:line="250" w:lineRule="exact"/>
              <w:ind w:right="90"/>
              <w:jc w:val="right"/>
            </w:pPr>
            <w:r>
              <w:t>26,9</w:t>
            </w:r>
          </w:p>
        </w:tc>
        <w:tc>
          <w:tcPr>
            <w:tcW w:w="767" w:type="dxa"/>
            <w:tcBorders>
              <w:top w:val="nil"/>
              <w:bottom w:val="nil"/>
            </w:tcBorders>
            <w:shd w:val="clear" w:color="auto" w:fill="FF7E7E"/>
          </w:tcPr>
          <w:p w14:paraId="3C7CFBF9" w14:textId="77777777" w:rsidR="001D543B" w:rsidRDefault="001D543B" w:rsidP="009B618A">
            <w:pPr>
              <w:pStyle w:val="TableParagraph"/>
              <w:spacing w:before="8" w:line="250" w:lineRule="exact"/>
              <w:ind w:right="91"/>
              <w:jc w:val="right"/>
            </w:pPr>
            <w:r>
              <w:t>21,9</w:t>
            </w:r>
          </w:p>
        </w:tc>
        <w:tc>
          <w:tcPr>
            <w:tcW w:w="766" w:type="dxa"/>
            <w:tcBorders>
              <w:top w:val="nil"/>
              <w:bottom w:val="nil"/>
            </w:tcBorders>
            <w:shd w:val="clear" w:color="auto" w:fill="FF7E7E"/>
          </w:tcPr>
          <w:p w14:paraId="21DB5819" w14:textId="77777777" w:rsidR="001D543B" w:rsidRDefault="001D543B" w:rsidP="009B618A">
            <w:pPr>
              <w:pStyle w:val="TableParagraph"/>
              <w:spacing w:before="8" w:line="250" w:lineRule="exact"/>
              <w:ind w:right="91"/>
              <w:jc w:val="right"/>
            </w:pPr>
            <w:r>
              <w:t>22,7</w:t>
            </w:r>
          </w:p>
        </w:tc>
      </w:tr>
      <w:tr w:rsidR="001D543B" w14:paraId="11292A27" w14:textId="77777777" w:rsidTr="009B618A">
        <w:trPr>
          <w:trHeight w:val="285"/>
        </w:trPr>
        <w:tc>
          <w:tcPr>
            <w:tcW w:w="828" w:type="dxa"/>
            <w:vMerge/>
            <w:tcBorders>
              <w:top w:val="nil"/>
            </w:tcBorders>
            <w:shd w:val="clear" w:color="auto" w:fill="FF7E7E"/>
          </w:tcPr>
          <w:p w14:paraId="1348274C" w14:textId="77777777" w:rsidR="001D543B" w:rsidRDefault="001D543B" w:rsidP="009B618A">
            <w:pPr>
              <w:rPr>
                <w:sz w:val="2"/>
                <w:szCs w:val="2"/>
              </w:rPr>
            </w:pPr>
          </w:p>
        </w:tc>
        <w:tc>
          <w:tcPr>
            <w:tcW w:w="3171" w:type="dxa"/>
            <w:tcBorders>
              <w:top w:val="nil"/>
            </w:tcBorders>
            <w:shd w:val="clear" w:color="auto" w:fill="FFFFBE"/>
          </w:tcPr>
          <w:p w14:paraId="521856EA" w14:textId="77777777" w:rsidR="001D543B" w:rsidRDefault="001D543B" w:rsidP="009B618A">
            <w:pPr>
              <w:pStyle w:val="TableParagraph"/>
              <w:spacing w:before="12" w:line="252" w:lineRule="exact"/>
              <w:ind w:left="108"/>
              <w:rPr>
                <w:b/>
              </w:rPr>
            </w:pPr>
            <w:r>
              <w:rPr>
                <w:b/>
              </w:rPr>
              <w:t>По кориснику</w:t>
            </w:r>
          </w:p>
        </w:tc>
        <w:tc>
          <w:tcPr>
            <w:tcW w:w="766" w:type="dxa"/>
            <w:tcBorders>
              <w:top w:val="nil"/>
            </w:tcBorders>
            <w:shd w:val="clear" w:color="auto" w:fill="FFFFBE"/>
          </w:tcPr>
          <w:p w14:paraId="0ACB33B7" w14:textId="77777777" w:rsidR="001D543B" w:rsidRDefault="001D543B" w:rsidP="009B618A">
            <w:pPr>
              <w:pStyle w:val="TableParagraph"/>
              <w:spacing w:before="8"/>
              <w:ind w:right="91"/>
              <w:jc w:val="right"/>
            </w:pPr>
            <w:r>
              <w:t>8,1</w:t>
            </w:r>
          </w:p>
        </w:tc>
        <w:tc>
          <w:tcPr>
            <w:tcW w:w="769" w:type="dxa"/>
            <w:tcBorders>
              <w:top w:val="nil"/>
            </w:tcBorders>
            <w:shd w:val="clear" w:color="auto" w:fill="FFFFBE"/>
          </w:tcPr>
          <w:p w14:paraId="308BABC1" w14:textId="77777777" w:rsidR="001D543B" w:rsidRDefault="001D543B" w:rsidP="009B618A">
            <w:pPr>
              <w:pStyle w:val="TableParagraph"/>
              <w:spacing w:before="8"/>
              <w:ind w:right="94"/>
              <w:jc w:val="right"/>
            </w:pPr>
            <w:r>
              <w:t>5,7</w:t>
            </w:r>
          </w:p>
        </w:tc>
        <w:tc>
          <w:tcPr>
            <w:tcW w:w="766" w:type="dxa"/>
            <w:tcBorders>
              <w:top w:val="nil"/>
            </w:tcBorders>
            <w:shd w:val="clear" w:color="auto" w:fill="FFFFBE"/>
          </w:tcPr>
          <w:p w14:paraId="7948CE65" w14:textId="77777777" w:rsidR="001D543B" w:rsidRDefault="001D543B" w:rsidP="009B618A">
            <w:pPr>
              <w:pStyle w:val="TableParagraph"/>
              <w:spacing w:before="8"/>
              <w:ind w:right="92"/>
              <w:jc w:val="right"/>
            </w:pPr>
            <w:r>
              <w:t>6,2</w:t>
            </w:r>
          </w:p>
        </w:tc>
        <w:tc>
          <w:tcPr>
            <w:tcW w:w="766" w:type="dxa"/>
            <w:tcBorders>
              <w:top w:val="nil"/>
            </w:tcBorders>
            <w:shd w:val="clear" w:color="auto" w:fill="FFFFBE"/>
          </w:tcPr>
          <w:p w14:paraId="7922FD3D" w14:textId="77777777" w:rsidR="001D543B" w:rsidRDefault="001D543B" w:rsidP="009B618A">
            <w:pPr>
              <w:pStyle w:val="TableParagraph"/>
              <w:spacing w:before="8"/>
              <w:ind w:right="92"/>
              <w:jc w:val="right"/>
            </w:pPr>
            <w:r>
              <w:t>5,7</w:t>
            </w:r>
          </w:p>
        </w:tc>
        <w:tc>
          <w:tcPr>
            <w:tcW w:w="766" w:type="dxa"/>
            <w:tcBorders>
              <w:top w:val="nil"/>
            </w:tcBorders>
            <w:shd w:val="clear" w:color="auto" w:fill="FFFFBE"/>
          </w:tcPr>
          <w:p w14:paraId="4E59F370" w14:textId="77777777" w:rsidR="001D543B" w:rsidRDefault="001D543B" w:rsidP="009B618A">
            <w:pPr>
              <w:pStyle w:val="TableParagraph"/>
              <w:spacing w:before="8"/>
              <w:ind w:right="93"/>
              <w:jc w:val="right"/>
            </w:pPr>
            <w:r>
              <w:t>6,6</w:t>
            </w:r>
          </w:p>
        </w:tc>
        <w:tc>
          <w:tcPr>
            <w:tcW w:w="767" w:type="dxa"/>
            <w:tcBorders>
              <w:top w:val="nil"/>
            </w:tcBorders>
            <w:shd w:val="clear" w:color="auto" w:fill="FFFFBE"/>
          </w:tcPr>
          <w:p w14:paraId="6BDCE747" w14:textId="77777777" w:rsidR="001D543B" w:rsidRDefault="001D543B" w:rsidP="009B618A">
            <w:pPr>
              <w:pStyle w:val="TableParagraph"/>
              <w:spacing w:before="8"/>
              <w:ind w:right="93"/>
              <w:jc w:val="right"/>
            </w:pPr>
            <w:r>
              <w:t>5,9</w:t>
            </w:r>
          </w:p>
        </w:tc>
        <w:tc>
          <w:tcPr>
            <w:tcW w:w="766" w:type="dxa"/>
            <w:tcBorders>
              <w:top w:val="nil"/>
            </w:tcBorders>
            <w:shd w:val="clear" w:color="auto" w:fill="FFFFBE"/>
          </w:tcPr>
          <w:p w14:paraId="14A17599" w14:textId="77777777" w:rsidR="001D543B" w:rsidRDefault="001D543B" w:rsidP="009B618A">
            <w:pPr>
              <w:pStyle w:val="TableParagraph"/>
              <w:spacing w:before="8"/>
              <w:ind w:right="94"/>
              <w:jc w:val="right"/>
            </w:pPr>
            <w:r>
              <w:t>6,4</w:t>
            </w:r>
          </w:p>
        </w:tc>
      </w:tr>
    </w:tbl>
    <w:p w14:paraId="7342DD27" w14:textId="77777777" w:rsidR="001D543B" w:rsidRDefault="001D543B" w:rsidP="001D543B">
      <w:pPr>
        <w:pStyle w:val="BodyText"/>
        <w:spacing w:before="3"/>
        <w:rPr>
          <w:b/>
          <w:sz w:val="23"/>
        </w:rPr>
      </w:pPr>
    </w:p>
    <w:p w14:paraId="672B09D7" w14:textId="5721F06A" w:rsidR="001D543B" w:rsidRDefault="001D543B" w:rsidP="000B3967">
      <w:pPr>
        <w:pStyle w:val="BodyText"/>
        <w:ind w:right="639"/>
      </w:pPr>
      <w:r>
        <w:t>Број посета по кориснику у Сокобањи у последњих се</w:t>
      </w:r>
      <w:r w:rsidR="00B4414F">
        <w:t>дам година, смањио се са 8 на 6,</w:t>
      </w:r>
      <w:r>
        <w:t xml:space="preserve">4 2015.године (Табела </w:t>
      </w:r>
      <w:r w:rsidR="00B4414F">
        <w:rPr>
          <w:rFonts w:asciiTheme="minorHAnsi" w:hAnsiTheme="minorHAnsi"/>
        </w:rPr>
        <w:t>18</w:t>
      </w:r>
      <w:r w:rsidR="002465D6">
        <w:t>). Један лекар ове служ</w:t>
      </w:r>
      <w:r>
        <w:t>бе обезбе</w:t>
      </w:r>
      <w:r w:rsidR="000C5624">
        <w:rPr>
          <w:rFonts w:asciiTheme="minorHAnsi" w:hAnsiTheme="minorHAnsi"/>
        </w:rPr>
        <w:t>ђ</w:t>
      </w:r>
      <w:r>
        <w:t>ује здравствену заштиту, просе</w:t>
      </w:r>
      <w:r w:rsidR="000C5624">
        <w:rPr>
          <w:rFonts w:asciiTheme="minorHAnsi" w:hAnsiTheme="minorHAnsi"/>
        </w:rPr>
        <w:t>ч</w:t>
      </w:r>
      <w:r>
        <w:t>но, за 805 корисника, што је двоструко повољније у односу на нормативе. Овде треба узети у обзир да је Сокобања туристи</w:t>
      </w:r>
      <w:r w:rsidR="000C5624">
        <w:rPr>
          <w:rFonts w:asciiTheme="minorHAnsi" w:hAnsiTheme="minorHAnsi"/>
        </w:rPr>
        <w:t>ч</w:t>
      </w:r>
      <w:r>
        <w:t>ки центар, тако да се у сезони број корисника знатно</w:t>
      </w:r>
      <w:r>
        <w:rPr>
          <w:spacing w:val="-12"/>
        </w:rPr>
        <w:t xml:space="preserve"> </w:t>
      </w:r>
      <w:r>
        <w:t>увећа.</w:t>
      </w:r>
    </w:p>
    <w:p w14:paraId="792573DD" w14:textId="77777777" w:rsidR="001D543B" w:rsidRDefault="001D543B" w:rsidP="000B3967">
      <w:pPr>
        <w:pStyle w:val="BodyText"/>
        <w:tabs>
          <w:tab w:val="left" w:pos="0"/>
        </w:tabs>
        <w:spacing w:before="120" w:line="242" w:lineRule="auto"/>
        <w:ind w:right="636"/>
      </w:pPr>
      <w:r>
        <w:t>Највероватније је да подаци о превентивним посетама нису валидни. Дневна оптерећеност лекара ове слу</w:t>
      </w:r>
      <w:r w:rsidR="000C5624">
        <w:rPr>
          <w:rFonts w:asciiTheme="minorHAnsi" w:hAnsiTheme="minorHAnsi"/>
        </w:rPr>
        <w:t>ж</w:t>
      </w:r>
      <w:r>
        <w:t>бе је 23 прегледа 2015.године (норматив: 36 посета на дан).</w:t>
      </w:r>
    </w:p>
    <w:p w14:paraId="641024AD" w14:textId="77777777" w:rsidR="00591678" w:rsidRPr="00AD3D74" w:rsidRDefault="00591678" w:rsidP="00AD3D74">
      <w:pPr>
        <w:widowControl w:val="0"/>
        <w:tabs>
          <w:tab w:val="left" w:pos="2494"/>
        </w:tabs>
        <w:autoSpaceDE w:val="0"/>
        <w:autoSpaceDN w:val="0"/>
        <w:spacing w:before="201" w:after="0" w:line="240" w:lineRule="auto"/>
        <w:rPr>
          <w:rFonts w:ascii="Times New Roman" w:hAnsi="Times New Roman"/>
          <w:b/>
          <w:sz w:val="24"/>
        </w:rPr>
      </w:pPr>
    </w:p>
    <w:p w14:paraId="664F8816" w14:textId="3DEC4948" w:rsidR="001D543B" w:rsidRPr="00033728" w:rsidRDefault="001D543B" w:rsidP="002543D8">
      <w:pPr>
        <w:pStyle w:val="ListParagraph"/>
        <w:widowControl w:val="0"/>
        <w:numPr>
          <w:ilvl w:val="2"/>
          <w:numId w:val="19"/>
        </w:numPr>
        <w:tabs>
          <w:tab w:val="left" w:pos="2494"/>
        </w:tabs>
        <w:autoSpaceDE w:val="0"/>
        <w:autoSpaceDN w:val="0"/>
        <w:spacing w:before="1" w:after="0" w:line="240" w:lineRule="auto"/>
        <w:rPr>
          <w:rFonts w:ascii="Times New Roman" w:hAnsi="Times New Roman"/>
          <w:b/>
          <w:sz w:val="24"/>
        </w:rPr>
      </w:pPr>
      <w:r w:rsidRPr="00033728">
        <w:rPr>
          <w:rFonts w:ascii="Times New Roman" w:hAnsi="Times New Roman"/>
          <w:b/>
          <w:sz w:val="24"/>
        </w:rPr>
        <w:t>Слу</w:t>
      </w:r>
      <w:r w:rsidR="000C5624" w:rsidRPr="00033728">
        <w:rPr>
          <w:rFonts w:ascii="Times New Roman" w:hAnsi="Times New Roman"/>
          <w:b/>
          <w:sz w:val="24"/>
        </w:rPr>
        <w:t>ж</w:t>
      </w:r>
      <w:r w:rsidRPr="00033728">
        <w:rPr>
          <w:rFonts w:ascii="Times New Roman" w:hAnsi="Times New Roman"/>
          <w:b/>
          <w:sz w:val="24"/>
        </w:rPr>
        <w:t>ба за здравствену заштиту предшколске деце</w:t>
      </w:r>
    </w:p>
    <w:p w14:paraId="1424B240" w14:textId="77777777" w:rsidR="001D543B" w:rsidRDefault="001D543B" w:rsidP="001D543B">
      <w:pPr>
        <w:pStyle w:val="BodyText"/>
        <w:spacing w:before="10"/>
        <w:rPr>
          <w:b/>
          <w:sz w:val="8"/>
        </w:rPr>
      </w:pPr>
    </w:p>
    <w:p w14:paraId="5ED6F732" w14:textId="77777777" w:rsidR="001D543B" w:rsidRDefault="001D543B" w:rsidP="001D543B">
      <w:pPr>
        <w:pStyle w:val="BodyText"/>
        <w:spacing w:before="4"/>
        <w:rPr>
          <w:b/>
          <w:sz w:val="21"/>
        </w:rPr>
      </w:pPr>
    </w:p>
    <w:p w14:paraId="77D630F9" w14:textId="77777777" w:rsidR="001D543B" w:rsidRPr="002465D6" w:rsidRDefault="001D543B" w:rsidP="000B3967">
      <w:pPr>
        <w:ind w:right="635"/>
        <w:jc w:val="both"/>
        <w:rPr>
          <w:rFonts w:ascii="Times New Roman" w:hAnsi="Times New Roman" w:cs="Times New Roman"/>
        </w:rPr>
      </w:pPr>
      <w:r w:rsidRPr="002465D6">
        <w:rPr>
          <w:rFonts w:ascii="Times New Roman" w:hAnsi="Times New Roman" w:cs="Times New Roman"/>
        </w:rPr>
        <w:t xml:space="preserve">Број предшколске деце на једног лекара повећао се са 581 на 701 (у периоду 2009-2015.год.), али је тај однос повољан и у границама норматива. Према </w:t>
      </w:r>
      <w:r w:rsidRPr="002465D6">
        <w:rPr>
          <w:rFonts w:ascii="Times New Roman" w:hAnsi="Times New Roman" w:cs="Times New Roman"/>
          <w:i/>
        </w:rPr>
        <w:t xml:space="preserve">Правилнику </w:t>
      </w:r>
      <w:r w:rsidRPr="002465D6">
        <w:rPr>
          <w:rFonts w:ascii="Times New Roman" w:hAnsi="Times New Roman" w:cs="Times New Roman"/>
        </w:rPr>
        <w:t>треба обезбедити једног педијатра и једну педијатријску сестру за 850 деце узраста 0-6 година, а на два оваква тима још једну педијатријску сестру.</w:t>
      </w:r>
    </w:p>
    <w:p w14:paraId="6F21AB4D" w14:textId="3FA0BFEE" w:rsidR="001D543B" w:rsidRPr="002465D6" w:rsidRDefault="001D543B" w:rsidP="000B3967">
      <w:pPr>
        <w:pStyle w:val="BodyText"/>
        <w:spacing w:before="197"/>
        <w:ind w:right="634"/>
        <w:rPr>
          <w:rFonts w:ascii="Times New Roman" w:hAnsi="Times New Roman"/>
        </w:rPr>
      </w:pPr>
      <w:r w:rsidRPr="002465D6">
        <w:rPr>
          <w:rFonts w:ascii="Times New Roman" w:hAnsi="Times New Roman"/>
        </w:rPr>
        <w:t>На крају 2015.године, у слу</w:t>
      </w:r>
      <w:r w:rsidR="000C5624" w:rsidRPr="002465D6">
        <w:rPr>
          <w:rFonts w:ascii="Times New Roman" w:hAnsi="Times New Roman"/>
        </w:rPr>
        <w:t>ж</w:t>
      </w:r>
      <w:r w:rsidRPr="002465D6">
        <w:rPr>
          <w:rFonts w:ascii="Times New Roman" w:hAnsi="Times New Roman"/>
        </w:rPr>
        <w:t xml:space="preserve">би за здравствену заштиту предшколске деце </w:t>
      </w:r>
      <w:r w:rsidRPr="002465D6">
        <w:rPr>
          <w:rFonts w:ascii="Times New Roman" w:hAnsi="Times New Roman"/>
          <w:b/>
        </w:rPr>
        <w:t>Сокобање</w:t>
      </w:r>
      <w:r w:rsidRPr="002465D6">
        <w:rPr>
          <w:rFonts w:ascii="Times New Roman" w:hAnsi="Times New Roman"/>
        </w:rPr>
        <w:t>, радила су два лекара и две медицинске сестре. Однос броја лекара у овој слу</w:t>
      </w:r>
      <w:r w:rsidR="000C5624" w:rsidRPr="002465D6">
        <w:rPr>
          <w:rFonts w:ascii="Times New Roman" w:hAnsi="Times New Roman"/>
        </w:rPr>
        <w:t>ж</w:t>
      </w:r>
      <w:r w:rsidRPr="002465D6">
        <w:rPr>
          <w:rFonts w:ascii="Times New Roman" w:hAnsi="Times New Roman"/>
        </w:rPr>
        <w:t>би и броја  деце предшколског узраста, у последњих седам година, смањио се са 924 на 747, а број посета по кориснику је остао, прибли</w:t>
      </w:r>
      <w:r w:rsidR="000C5624" w:rsidRPr="002465D6">
        <w:rPr>
          <w:rFonts w:ascii="Times New Roman" w:hAnsi="Times New Roman"/>
        </w:rPr>
        <w:t>ж</w:t>
      </w:r>
      <w:r w:rsidRPr="002465D6">
        <w:rPr>
          <w:rFonts w:ascii="Times New Roman" w:hAnsi="Times New Roman"/>
        </w:rPr>
        <w:t>но, исти - 13-14 (Табела</w:t>
      </w:r>
      <w:r w:rsidRPr="002465D6">
        <w:rPr>
          <w:rFonts w:ascii="Times New Roman" w:hAnsi="Times New Roman"/>
          <w:spacing w:val="2"/>
        </w:rPr>
        <w:t xml:space="preserve"> </w:t>
      </w:r>
      <w:r w:rsidR="004F11B8">
        <w:rPr>
          <w:rFonts w:ascii="Times New Roman" w:hAnsi="Times New Roman"/>
          <w:lang w:val="sr-Cyrl-RS"/>
        </w:rPr>
        <w:t>25</w:t>
      </w:r>
      <w:r w:rsidRPr="002465D6">
        <w:rPr>
          <w:rFonts w:ascii="Times New Roman" w:hAnsi="Times New Roman"/>
        </w:rPr>
        <w:t>).</w:t>
      </w:r>
    </w:p>
    <w:p w14:paraId="79B5AA12" w14:textId="77777777" w:rsidR="001D543B" w:rsidRPr="002465D6" w:rsidRDefault="001D543B" w:rsidP="001D543B">
      <w:pPr>
        <w:jc w:val="both"/>
        <w:rPr>
          <w:rFonts w:ascii="Times New Roman" w:hAnsi="Times New Roman" w:cs="Times New Roman"/>
        </w:rPr>
      </w:pPr>
    </w:p>
    <w:p w14:paraId="494A738B" w14:textId="08574F1D" w:rsidR="001D543B" w:rsidRPr="002465D6" w:rsidRDefault="00B95D1C" w:rsidP="002465D6">
      <w:pPr>
        <w:spacing w:before="76"/>
        <w:ind w:left="567" w:right="637" w:hanging="567"/>
        <w:jc w:val="both"/>
        <w:rPr>
          <w:rFonts w:ascii="Times New Roman" w:hAnsi="Times New Roman" w:cs="Times New Roman"/>
          <w:b/>
          <w:sz w:val="24"/>
        </w:rPr>
      </w:pPr>
      <w:r>
        <w:t xml:space="preserve">            </w:t>
      </w:r>
      <w:r w:rsidR="001D543B" w:rsidRPr="002465D6">
        <w:rPr>
          <w:rFonts w:ascii="Times New Roman" w:hAnsi="Times New Roman" w:cs="Times New Roman"/>
          <w:b/>
          <w:sz w:val="24"/>
        </w:rPr>
        <w:t xml:space="preserve">Табела </w:t>
      </w:r>
      <w:r w:rsidR="00233831">
        <w:rPr>
          <w:rFonts w:ascii="Times New Roman" w:hAnsi="Times New Roman" w:cs="Times New Roman"/>
          <w:b/>
          <w:sz w:val="24"/>
          <w:lang w:val="sr-Cyrl-RS"/>
        </w:rPr>
        <w:t>бр.25</w:t>
      </w:r>
      <w:r w:rsidR="001D543B" w:rsidRPr="002465D6">
        <w:rPr>
          <w:rFonts w:ascii="Times New Roman" w:hAnsi="Times New Roman" w:cs="Times New Roman"/>
          <w:b/>
          <w:sz w:val="24"/>
        </w:rPr>
        <w:t>. К</w:t>
      </w:r>
      <w:r w:rsidR="002465D6">
        <w:rPr>
          <w:rFonts w:ascii="Times New Roman" w:hAnsi="Times New Roman" w:cs="Times New Roman"/>
          <w:b/>
          <w:sz w:val="24"/>
        </w:rPr>
        <w:t>адрови и посете у служ</w:t>
      </w:r>
      <w:r w:rsidR="001D543B" w:rsidRPr="002465D6">
        <w:rPr>
          <w:rFonts w:ascii="Times New Roman" w:hAnsi="Times New Roman" w:cs="Times New Roman"/>
          <w:b/>
          <w:sz w:val="24"/>
        </w:rPr>
        <w:t>бама за здравствену заштиту деце предшколског узраста општине Сокобања, 2009-2015. године</w:t>
      </w:r>
    </w:p>
    <w:p w14:paraId="483F70D7" w14:textId="77777777" w:rsidR="001D543B" w:rsidRDefault="001D543B" w:rsidP="001D543B">
      <w:pPr>
        <w:pStyle w:val="BodyText"/>
        <w:spacing w:before="8"/>
        <w:rPr>
          <w:b/>
          <w:sz w:val="10"/>
        </w:rPr>
      </w:pPr>
    </w:p>
    <w:tbl>
      <w:tblPr>
        <w:tblW w:w="0" w:type="auto"/>
        <w:tblInd w:w="4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28"/>
        <w:gridCol w:w="3392"/>
        <w:gridCol w:w="766"/>
        <w:gridCol w:w="766"/>
        <w:gridCol w:w="766"/>
        <w:gridCol w:w="656"/>
        <w:gridCol w:w="658"/>
        <w:gridCol w:w="767"/>
        <w:gridCol w:w="766"/>
      </w:tblGrid>
      <w:tr w:rsidR="001D543B" w14:paraId="6155AD4F" w14:textId="77777777" w:rsidTr="009B618A">
        <w:trPr>
          <w:trHeight w:val="292"/>
        </w:trPr>
        <w:tc>
          <w:tcPr>
            <w:tcW w:w="4220" w:type="dxa"/>
            <w:gridSpan w:val="2"/>
            <w:shd w:val="clear" w:color="auto" w:fill="FFFF00"/>
          </w:tcPr>
          <w:p w14:paraId="44D8BDAC" w14:textId="77777777" w:rsidR="001D543B" w:rsidRDefault="001D543B" w:rsidP="009B618A">
            <w:pPr>
              <w:pStyle w:val="TableParagraph"/>
              <w:spacing w:before="20" w:line="252" w:lineRule="exact"/>
              <w:ind w:left="1631" w:right="1617"/>
              <w:jc w:val="center"/>
              <w:rPr>
                <w:b/>
                <w:i/>
              </w:rPr>
            </w:pPr>
            <w:r>
              <w:rPr>
                <w:b/>
                <w:i/>
              </w:rPr>
              <w:t>Параметри</w:t>
            </w:r>
          </w:p>
        </w:tc>
        <w:tc>
          <w:tcPr>
            <w:tcW w:w="766" w:type="dxa"/>
            <w:shd w:val="clear" w:color="auto" w:fill="FFFF00"/>
          </w:tcPr>
          <w:p w14:paraId="49F159F5" w14:textId="77777777" w:rsidR="001D543B" w:rsidRDefault="001D543B" w:rsidP="009B618A">
            <w:pPr>
              <w:pStyle w:val="TableParagraph"/>
              <w:spacing w:before="20" w:line="252" w:lineRule="exact"/>
              <w:ind w:left="163"/>
              <w:rPr>
                <w:b/>
                <w:i/>
              </w:rPr>
            </w:pPr>
            <w:r>
              <w:rPr>
                <w:b/>
                <w:i/>
              </w:rPr>
              <w:t>2009</w:t>
            </w:r>
          </w:p>
        </w:tc>
        <w:tc>
          <w:tcPr>
            <w:tcW w:w="766" w:type="dxa"/>
            <w:shd w:val="clear" w:color="auto" w:fill="FFFF00"/>
          </w:tcPr>
          <w:p w14:paraId="4B14EA1D" w14:textId="77777777" w:rsidR="001D543B" w:rsidRDefault="001D543B" w:rsidP="009B618A">
            <w:pPr>
              <w:pStyle w:val="TableParagraph"/>
              <w:spacing w:before="20" w:line="252" w:lineRule="exact"/>
              <w:ind w:right="144"/>
              <w:jc w:val="right"/>
              <w:rPr>
                <w:b/>
                <w:i/>
              </w:rPr>
            </w:pPr>
            <w:r>
              <w:rPr>
                <w:b/>
                <w:i/>
              </w:rPr>
              <w:t>2010</w:t>
            </w:r>
          </w:p>
        </w:tc>
        <w:tc>
          <w:tcPr>
            <w:tcW w:w="766" w:type="dxa"/>
            <w:shd w:val="clear" w:color="auto" w:fill="FFFF00"/>
          </w:tcPr>
          <w:p w14:paraId="7C6639C4" w14:textId="77777777" w:rsidR="001D543B" w:rsidRDefault="001D543B" w:rsidP="009B618A">
            <w:pPr>
              <w:pStyle w:val="TableParagraph"/>
              <w:spacing w:before="20" w:line="252" w:lineRule="exact"/>
              <w:ind w:right="144"/>
              <w:jc w:val="right"/>
              <w:rPr>
                <w:b/>
                <w:i/>
              </w:rPr>
            </w:pPr>
            <w:r>
              <w:rPr>
                <w:b/>
                <w:i/>
              </w:rPr>
              <w:t>2011</w:t>
            </w:r>
          </w:p>
        </w:tc>
        <w:tc>
          <w:tcPr>
            <w:tcW w:w="656" w:type="dxa"/>
            <w:shd w:val="clear" w:color="auto" w:fill="FFFF00"/>
          </w:tcPr>
          <w:p w14:paraId="78C30F3B" w14:textId="77777777" w:rsidR="001D543B" w:rsidRDefault="001D543B" w:rsidP="009B618A">
            <w:pPr>
              <w:pStyle w:val="TableParagraph"/>
              <w:spacing w:before="20" w:line="252" w:lineRule="exact"/>
              <w:ind w:right="90"/>
              <w:jc w:val="right"/>
              <w:rPr>
                <w:b/>
                <w:i/>
              </w:rPr>
            </w:pPr>
            <w:r>
              <w:rPr>
                <w:b/>
                <w:i/>
              </w:rPr>
              <w:t>2012</w:t>
            </w:r>
          </w:p>
        </w:tc>
        <w:tc>
          <w:tcPr>
            <w:tcW w:w="658" w:type="dxa"/>
            <w:shd w:val="clear" w:color="auto" w:fill="FFFF00"/>
          </w:tcPr>
          <w:p w14:paraId="6E2C5486" w14:textId="77777777" w:rsidR="001D543B" w:rsidRDefault="001D543B" w:rsidP="009B618A">
            <w:pPr>
              <w:pStyle w:val="TableParagraph"/>
              <w:spacing w:before="20" w:line="252" w:lineRule="exact"/>
              <w:ind w:right="93"/>
              <w:jc w:val="right"/>
              <w:rPr>
                <w:b/>
                <w:i/>
              </w:rPr>
            </w:pPr>
            <w:r>
              <w:rPr>
                <w:b/>
                <w:i/>
              </w:rPr>
              <w:t>2013</w:t>
            </w:r>
          </w:p>
        </w:tc>
        <w:tc>
          <w:tcPr>
            <w:tcW w:w="767" w:type="dxa"/>
            <w:shd w:val="clear" w:color="auto" w:fill="FFFF00"/>
          </w:tcPr>
          <w:p w14:paraId="35B38FE4" w14:textId="77777777" w:rsidR="001D543B" w:rsidRDefault="001D543B" w:rsidP="009B618A">
            <w:pPr>
              <w:pStyle w:val="TableParagraph"/>
              <w:spacing w:before="20" w:line="252" w:lineRule="exact"/>
              <w:ind w:right="146"/>
              <w:jc w:val="right"/>
              <w:rPr>
                <w:b/>
                <w:i/>
              </w:rPr>
            </w:pPr>
            <w:r>
              <w:rPr>
                <w:b/>
                <w:i/>
              </w:rPr>
              <w:t>2014</w:t>
            </w:r>
          </w:p>
        </w:tc>
        <w:tc>
          <w:tcPr>
            <w:tcW w:w="766" w:type="dxa"/>
            <w:shd w:val="clear" w:color="auto" w:fill="FFFF00"/>
          </w:tcPr>
          <w:p w14:paraId="44A3F75E" w14:textId="77777777" w:rsidR="001D543B" w:rsidRDefault="001D543B" w:rsidP="009B618A">
            <w:pPr>
              <w:pStyle w:val="TableParagraph"/>
              <w:spacing w:before="20" w:line="252" w:lineRule="exact"/>
              <w:ind w:right="147"/>
              <w:jc w:val="right"/>
              <w:rPr>
                <w:b/>
                <w:i/>
              </w:rPr>
            </w:pPr>
            <w:r>
              <w:rPr>
                <w:b/>
                <w:i/>
              </w:rPr>
              <w:t>2015</w:t>
            </w:r>
          </w:p>
        </w:tc>
      </w:tr>
      <w:tr w:rsidR="001D543B" w14:paraId="59021D26" w14:textId="77777777" w:rsidTr="009B618A">
        <w:trPr>
          <w:trHeight w:val="294"/>
        </w:trPr>
        <w:tc>
          <w:tcPr>
            <w:tcW w:w="4220" w:type="dxa"/>
            <w:gridSpan w:val="2"/>
            <w:tcBorders>
              <w:bottom w:val="nil"/>
            </w:tcBorders>
            <w:shd w:val="clear" w:color="auto" w:fill="FFFFBE"/>
          </w:tcPr>
          <w:p w14:paraId="2EE69993" w14:textId="77777777" w:rsidR="001D543B" w:rsidRDefault="001D543B" w:rsidP="009B618A">
            <w:pPr>
              <w:pStyle w:val="TableParagraph"/>
              <w:spacing w:before="22" w:line="253" w:lineRule="exact"/>
              <w:ind w:left="108"/>
              <w:rPr>
                <w:b/>
              </w:rPr>
            </w:pPr>
            <w:r>
              <w:rPr>
                <w:b/>
              </w:rPr>
              <w:t>Број корисника</w:t>
            </w:r>
          </w:p>
        </w:tc>
        <w:tc>
          <w:tcPr>
            <w:tcW w:w="766" w:type="dxa"/>
            <w:tcBorders>
              <w:bottom w:val="nil"/>
            </w:tcBorders>
            <w:shd w:val="clear" w:color="auto" w:fill="FFFFBE"/>
          </w:tcPr>
          <w:p w14:paraId="5F9E6921" w14:textId="77777777" w:rsidR="001D543B" w:rsidRDefault="001D543B" w:rsidP="009B618A">
            <w:pPr>
              <w:pStyle w:val="TableParagraph"/>
              <w:spacing w:before="17"/>
              <w:ind w:right="91"/>
              <w:jc w:val="right"/>
            </w:pPr>
            <w:r>
              <w:t>924</w:t>
            </w:r>
          </w:p>
        </w:tc>
        <w:tc>
          <w:tcPr>
            <w:tcW w:w="766" w:type="dxa"/>
            <w:tcBorders>
              <w:bottom w:val="nil"/>
            </w:tcBorders>
            <w:shd w:val="clear" w:color="auto" w:fill="FFFFBE"/>
          </w:tcPr>
          <w:p w14:paraId="5B33F0D3" w14:textId="77777777" w:rsidR="001D543B" w:rsidRDefault="001D543B" w:rsidP="009B618A">
            <w:pPr>
              <w:pStyle w:val="TableParagraph"/>
              <w:spacing w:before="17"/>
              <w:ind w:right="91"/>
              <w:jc w:val="right"/>
            </w:pPr>
            <w:r>
              <w:t>873</w:t>
            </w:r>
          </w:p>
        </w:tc>
        <w:tc>
          <w:tcPr>
            <w:tcW w:w="766" w:type="dxa"/>
            <w:tcBorders>
              <w:bottom w:val="nil"/>
            </w:tcBorders>
            <w:shd w:val="clear" w:color="auto" w:fill="FFFFBE"/>
          </w:tcPr>
          <w:p w14:paraId="72AAC6AF" w14:textId="77777777" w:rsidR="001D543B" w:rsidRDefault="001D543B" w:rsidP="009B618A">
            <w:pPr>
              <w:pStyle w:val="TableParagraph"/>
              <w:spacing w:before="17"/>
              <w:ind w:right="91"/>
              <w:jc w:val="right"/>
            </w:pPr>
            <w:r>
              <w:t>826</w:t>
            </w:r>
          </w:p>
        </w:tc>
        <w:tc>
          <w:tcPr>
            <w:tcW w:w="656" w:type="dxa"/>
            <w:tcBorders>
              <w:bottom w:val="nil"/>
            </w:tcBorders>
            <w:shd w:val="clear" w:color="auto" w:fill="FFFFBE"/>
          </w:tcPr>
          <w:p w14:paraId="1C952754" w14:textId="77777777" w:rsidR="001D543B" w:rsidRDefault="001D543B" w:rsidP="009B618A">
            <w:pPr>
              <w:pStyle w:val="TableParagraph"/>
              <w:spacing w:before="17"/>
              <w:ind w:right="92"/>
              <w:jc w:val="right"/>
            </w:pPr>
            <w:r>
              <w:t>786</w:t>
            </w:r>
          </w:p>
        </w:tc>
        <w:tc>
          <w:tcPr>
            <w:tcW w:w="658" w:type="dxa"/>
            <w:tcBorders>
              <w:bottom w:val="nil"/>
            </w:tcBorders>
            <w:shd w:val="clear" w:color="auto" w:fill="FFFFBE"/>
          </w:tcPr>
          <w:p w14:paraId="21128FD1" w14:textId="77777777" w:rsidR="001D543B" w:rsidRDefault="001D543B" w:rsidP="009B618A">
            <w:pPr>
              <w:pStyle w:val="TableParagraph"/>
              <w:spacing w:before="17"/>
              <w:ind w:right="95"/>
              <w:jc w:val="right"/>
            </w:pPr>
            <w:r>
              <w:t>758</w:t>
            </w:r>
          </w:p>
        </w:tc>
        <w:tc>
          <w:tcPr>
            <w:tcW w:w="767" w:type="dxa"/>
            <w:tcBorders>
              <w:bottom w:val="nil"/>
            </w:tcBorders>
            <w:shd w:val="clear" w:color="auto" w:fill="FFFFBE"/>
          </w:tcPr>
          <w:p w14:paraId="602417A5" w14:textId="77777777" w:rsidR="001D543B" w:rsidRDefault="001D543B" w:rsidP="009B618A">
            <w:pPr>
              <w:pStyle w:val="TableParagraph"/>
              <w:spacing w:before="17"/>
              <w:ind w:right="93"/>
              <w:jc w:val="right"/>
            </w:pPr>
            <w:r>
              <w:t>741</w:t>
            </w:r>
          </w:p>
        </w:tc>
        <w:tc>
          <w:tcPr>
            <w:tcW w:w="766" w:type="dxa"/>
            <w:tcBorders>
              <w:bottom w:val="nil"/>
            </w:tcBorders>
            <w:shd w:val="clear" w:color="auto" w:fill="FFFFBE"/>
          </w:tcPr>
          <w:p w14:paraId="63AC0329" w14:textId="77777777" w:rsidR="001D543B" w:rsidRDefault="001D543B" w:rsidP="009B618A">
            <w:pPr>
              <w:pStyle w:val="TableParagraph"/>
              <w:spacing w:before="17"/>
              <w:ind w:right="94"/>
              <w:jc w:val="right"/>
            </w:pPr>
            <w:r>
              <w:t>747</w:t>
            </w:r>
          </w:p>
        </w:tc>
      </w:tr>
      <w:tr w:rsidR="001D543B" w14:paraId="571EA48A" w14:textId="77777777" w:rsidTr="009B618A">
        <w:trPr>
          <w:trHeight w:val="292"/>
        </w:trPr>
        <w:tc>
          <w:tcPr>
            <w:tcW w:w="4220" w:type="dxa"/>
            <w:gridSpan w:val="2"/>
            <w:tcBorders>
              <w:top w:val="nil"/>
              <w:bottom w:val="nil"/>
            </w:tcBorders>
            <w:shd w:val="clear" w:color="auto" w:fill="FF7E7E"/>
          </w:tcPr>
          <w:p w14:paraId="4125322A" w14:textId="77777777" w:rsidR="001D543B" w:rsidRDefault="001D543B" w:rsidP="009B618A">
            <w:pPr>
              <w:pStyle w:val="TableParagraph"/>
              <w:spacing w:before="20" w:line="253" w:lineRule="exact"/>
              <w:ind w:left="108"/>
              <w:rPr>
                <w:b/>
              </w:rPr>
            </w:pPr>
            <w:r>
              <w:rPr>
                <w:b/>
              </w:rPr>
              <w:t>Број лекара</w:t>
            </w:r>
          </w:p>
        </w:tc>
        <w:tc>
          <w:tcPr>
            <w:tcW w:w="766" w:type="dxa"/>
            <w:tcBorders>
              <w:top w:val="nil"/>
              <w:bottom w:val="nil"/>
            </w:tcBorders>
            <w:shd w:val="clear" w:color="auto" w:fill="FF7E7E"/>
          </w:tcPr>
          <w:p w14:paraId="4B025CA9" w14:textId="77777777" w:rsidR="001D543B" w:rsidRDefault="001D543B" w:rsidP="009B618A">
            <w:pPr>
              <w:pStyle w:val="TableParagraph"/>
              <w:spacing w:before="15"/>
              <w:ind w:right="91"/>
              <w:jc w:val="right"/>
            </w:pPr>
            <w:r>
              <w:t>2</w:t>
            </w:r>
          </w:p>
        </w:tc>
        <w:tc>
          <w:tcPr>
            <w:tcW w:w="766" w:type="dxa"/>
            <w:tcBorders>
              <w:top w:val="nil"/>
              <w:bottom w:val="nil"/>
            </w:tcBorders>
            <w:shd w:val="clear" w:color="auto" w:fill="FF7E7E"/>
          </w:tcPr>
          <w:p w14:paraId="34A98C59" w14:textId="77777777" w:rsidR="001D543B" w:rsidRDefault="001D543B" w:rsidP="009B618A">
            <w:pPr>
              <w:pStyle w:val="TableParagraph"/>
              <w:spacing w:before="15"/>
              <w:ind w:right="91"/>
              <w:jc w:val="right"/>
            </w:pPr>
            <w:r>
              <w:t>2</w:t>
            </w:r>
          </w:p>
        </w:tc>
        <w:tc>
          <w:tcPr>
            <w:tcW w:w="766" w:type="dxa"/>
            <w:tcBorders>
              <w:top w:val="nil"/>
              <w:bottom w:val="nil"/>
            </w:tcBorders>
            <w:shd w:val="clear" w:color="auto" w:fill="FF7E7E"/>
          </w:tcPr>
          <w:p w14:paraId="6779FAB6" w14:textId="77777777" w:rsidR="001D543B" w:rsidRDefault="001D543B" w:rsidP="009B618A">
            <w:pPr>
              <w:pStyle w:val="TableParagraph"/>
              <w:spacing w:before="15"/>
              <w:ind w:right="91"/>
              <w:jc w:val="right"/>
            </w:pPr>
            <w:r>
              <w:t>2</w:t>
            </w:r>
          </w:p>
        </w:tc>
        <w:tc>
          <w:tcPr>
            <w:tcW w:w="656" w:type="dxa"/>
            <w:tcBorders>
              <w:top w:val="nil"/>
              <w:bottom w:val="nil"/>
            </w:tcBorders>
            <w:shd w:val="clear" w:color="auto" w:fill="FF7E7E"/>
          </w:tcPr>
          <w:p w14:paraId="4D9403CA" w14:textId="77777777" w:rsidR="001D543B" w:rsidRDefault="001D543B" w:rsidP="009B618A">
            <w:pPr>
              <w:pStyle w:val="TableParagraph"/>
              <w:spacing w:before="15"/>
              <w:ind w:right="92"/>
              <w:jc w:val="right"/>
            </w:pPr>
            <w:r>
              <w:t>2</w:t>
            </w:r>
          </w:p>
        </w:tc>
        <w:tc>
          <w:tcPr>
            <w:tcW w:w="658" w:type="dxa"/>
            <w:tcBorders>
              <w:top w:val="nil"/>
              <w:bottom w:val="nil"/>
            </w:tcBorders>
            <w:shd w:val="clear" w:color="auto" w:fill="FF7E7E"/>
          </w:tcPr>
          <w:p w14:paraId="426236E5" w14:textId="77777777" w:rsidR="001D543B" w:rsidRDefault="001D543B" w:rsidP="009B618A">
            <w:pPr>
              <w:pStyle w:val="TableParagraph"/>
              <w:spacing w:before="15"/>
              <w:ind w:right="95"/>
              <w:jc w:val="right"/>
            </w:pPr>
            <w:r>
              <w:t>2</w:t>
            </w:r>
          </w:p>
        </w:tc>
        <w:tc>
          <w:tcPr>
            <w:tcW w:w="767" w:type="dxa"/>
            <w:tcBorders>
              <w:top w:val="nil"/>
              <w:bottom w:val="nil"/>
            </w:tcBorders>
            <w:shd w:val="clear" w:color="auto" w:fill="FF7E7E"/>
          </w:tcPr>
          <w:p w14:paraId="4CE0D937" w14:textId="77777777" w:rsidR="001D543B" w:rsidRDefault="001D543B" w:rsidP="009B618A">
            <w:pPr>
              <w:pStyle w:val="TableParagraph"/>
              <w:spacing w:before="15"/>
              <w:ind w:right="93"/>
              <w:jc w:val="right"/>
            </w:pPr>
            <w:r>
              <w:t>2</w:t>
            </w:r>
          </w:p>
        </w:tc>
        <w:tc>
          <w:tcPr>
            <w:tcW w:w="766" w:type="dxa"/>
            <w:tcBorders>
              <w:top w:val="nil"/>
              <w:bottom w:val="nil"/>
            </w:tcBorders>
            <w:shd w:val="clear" w:color="auto" w:fill="FF7E7E"/>
          </w:tcPr>
          <w:p w14:paraId="68F9EDA4" w14:textId="77777777" w:rsidR="001D543B" w:rsidRDefault="001D543B" w:rsidP="009B618A">
            <w:pPr>
              <w:pStyle w:val="TableParagraph"/>
              <w:spacing w:before="15"/>
              <w:ind w:right="94"/>
              <w:jc w:val="right"/>
            </w:pPr>
            <w:r>
              <w:t>2</w:t>
            </w:r>
          </w:p>
        </w:tc>
      </w:tr>
      <w:tr w:rsidR="001D543B" w14:paraId="10D5960A" w14:textId="77777777" w:rsidTr="009B618A">
        <w:trPr>
          <w:trHeight w:val="292"/>
        </w:trPr>
        <w:tc>
          <w:tcPr>
            <w:tcW w:w="4220" w:type="dxa"/>
            <w:gridSpan w:val="2"/>
            <w:tcBorders>
              <w:top w:val="nil"/>
              <w:bottom w:val="nil"/>
            </w:tcBorders>
            <w:shd w:val="clear" w:color="auto" w:fill="FFFFBE"/>
          </w:tcPr>
          <w:p w14:paraId="4D9B148E" w14:textId="77777777" w:rsidR="001D543B" w:rsidRDefault="001D543B" w:rsidP="009B618A">
            <w:pPr>
              <w:pStyle w:val="TableParagraph"/>
              <w:spacing w:before="20" w:line="253" w:lineRule="exact"/>
              <w:ind w:left="108"/>
              <w:rPr>
                <w:b/>
              </w:rPr>
            </w:pPr>
            <w:r>
              <w:rPr>
                <w:b/>
              </w:rPr>
              <w:t>Број корисника на 1 лекара</w:t>
            </w:r>
          </w:p>
        </w:tc>
        <w:tc>
          <w:tcPr>
            <w:tcW w:w="766" w:type="dxa"/>
            <w:tcBorders>
              <w:top w:val="nil"/>
              <w:bottom w:val="nil"/>
            </w:tcBorders>
            <w:shd w:val="clear" w:color="auto" w:fill="FFFFBE"/>
          </w:tcPr>
          <w:p w14:paraId="51705DEE" w14:textId="77777777" w:rsidR="001D543B" w:rsidRDefault="001D543B" w:rsidP="009B618A">
            <w:pPr>
              <w:pStyle w:val="TableParagraph"/>
              <w:spacing w:before="15"/>
              <w:ind w:right="91"/>
              <w:jc w:val="right"/>
            </w:pPr>
            <w:r>
              <w:t>462</w:t>
            </w:r>
          </w:p>
        </w:tc>
        <w:tc>
          <w:tcPr>
            <w:tcW w:w="766" w:type="dxa"/>
            <w:tcBorders>
              <w:top w:val="nil"/>
              <w:bottom w:val="nil"/>
            </w:tcBorders>
            <w:shd w:val="clear" w:color="auto" w:fill="FFFFBE"/>
          </w:tcPr>
          <w:p w14:paraId="5ED06533" w14:textId="77777777" w:rsidR="001D543B" w:rsidRDefault="001D543B" w:rsidP="009B618A">
            <w:pPr>
              <w:pStyle w:val="TableParagraph"/>
              <w:spacing w:before="15"/>
              <w:ind w:right="89"/>
              <w:jc w:val="right"/>
            </w:pPr>
            <w:r>
              <w:t>436,5</w:t>
            </w:r>
          </w:p>
        </w:tc>
        <w:tc>
          <w:tcPr>
            <w:tcW w:w="766" w:type="dxa"/>
            <w:tcBorders>
              <w:top w:val="nil"/>
              <w:bottom w:val="nil"/>
            </w:tcBorders>
            <w:shd w:val="clear" w:color="auto" w:fill="FFFFBE"/>
          </w:tcPr>
          <w:p w14:paraId="7BC74B63" w14:textId="77777777" w:rsidR="001D543B" w:rsidRDefault="001D543B" w:rsidP="009B618A">
            <w:pPr>
              <w:pStyle w:val="TableParagraph"/>
              <w:spacing w:before="15"/>
              <w:ind w:right="91"/>
              <w:jc w:val="right"/>
            </w:pPr>
            <w:r>
              <w:t>413</w:t>
            </w:r>
          </w:p>
        </w:tc>
        <w:tc>
          <w:tcPr>
            <w:tcW w:w="656" w:type="dxa"/>
            <w:tcBorders>
              <w:top w:val="nil"/>
              <w:bottom w:val="nil"/>
            </w:tcBorders>
            <w:shd w:val="clear" w:color="auto" w:fill="FFFFBE"/>
          </w:tcPr>
          <w:p w14:paraId="27A40A74" w14:textId="77777777" w:rsidR="001D543B" w:rsidRDefault="001D543B" w:rsidP="009B618A">
            <w:pPr>
              <w:pStyle w:val="TableParagraph"/>
              <w:spacing w:before="15"/>
              <w:ind w:right="92"/>
              <w:jc w:val="right"/>
            </w:pPr>
            <w:r>
              <w:t>393</w:t>
            </w:r>
          </w:p>
        </w:tc>
        <w:tc>
          <w:tcPr>
            <w:tcW w:w="658" w:type="dxa"/>
            <w:tcBorders>
              <w:top w:val="nil"/>
              <w:bottom w:val="nil"/>
            </w:tcBorders>
            <w:shd w:val="clear" w:color="auto" w:fill="FFFFBE"/>
          </w:tcPr>
          <w:p w14:paraId="5B31D6C9" w14:textId="77777777" w:rsidR="001D543B" w:rsidRDefault="001D543B" w:rsidP="009B618A">
            <w:pPr>
              <w:pStyle w:val="TableParagraph"/>
              <w:spacing w:before="15"/>
              <w:ind w:right="95"/>
              <w:jc w:val="right"/>
            </w:pPr>
            <w:r>
              <w:t>383</w:t>
            </w:r>
          </w:p>
        </w:tc>
        <w:tc>
          <w:tcPr>
            <w:tcW w:w="767" w:type="dxa"/>
            <w:tcBorders>
              <w:top w:val="nil"/>
              <w:bottom w:val="nil"/>
            </w:tcBorders>
            <w:shd w:val="clear" w:color="auto" w:fill="FFFFBE"/>
          </w:tcPr>
          <w:p w14:paraId="2209C446" w14:textId="77777777" w:rsidR="001D543B" w:rsidRDefault="001D543B" w:rsidP="009B618A">
            <w:pPr>
              <w:pStyle w:val="TableParagraph"/>
              <w:spacing w:before="15"/>
              <w:ind w:right="93"/>
              <w:jc w:val="right"/>
            </w:pPr>
            <w:r>
              <w:t>371</w:t>
            </w:r>
          </w:p>
        </w:tc>
        <w:tc>
          <w:tcPr>
            <w:tcW w:w="766" w:type="dxa"/>
            <w:tcBorders>
              <w:top w:val="nil"/>
              <w:bottom w:val="nil"/>
            </w:tcBorders>
            <w:shd w:val="clear" w:color="auto" w:fill="FFFFBE"/>
          </w:tcPr>
          <w:p w14:paraId="6BBB7071" w14:textId="77777777" w:rsidR="001D543B" w:rsidRDefault="001D543B" w:rsidP="009B618A">
            <w:pPr>
              <w:pStyle w:val="TableParagraph"/>
              <w:spacing w:before="15"/>
              <w:ind w:right="94"/>
              <w:jc w:val="right"/>
            </w:pPr>
            <w:r>
              <w:t>374</w:t>
            </w:r>
          </w:p>
        </w:tc>
      </w:tr>
      <w:tr w:rsidR="001D543B" w14:paraId="3A14F140" w14:textId="77777777" w:rsidTr="009B618A">
        <w:trPr>
          <w:trHeight w:val="292"/>
        </w:trPr>
        <w:tc>
          <w:tcPr>
            <w:tcW w:w="4220" w:type="dxa"/>
            <w:gridSpan w:val="2"/>
            <w:tcBorders>
              <w:top w:val="nil"/>
              <w:bottom w:val="nil"/>
            </w:tcBorders>
            <w:shd w:val="clear" w:color="auto" w:fill="FF7E7E"/>
          </w:tcPr>
          <w:p w14:paraId="6CE9C231" w14:textId="77777777" w:rsidR="001D543B" w:rsidRDefault="001D543B" w:rsidP="009B618A">
            <w:pPr>
              <w:pStyle w:val="TableParagraph"/>
              <w:spacing w:before="20" w:line="253" w:lineRule="exact"/>
              <w:ind w:left="108"/>
              <w:rPr>
                <w:b/>
              </w:rPr>
            </w:pPr>
            <w:r>
              <w:rPr>
                <w:b/>
              </w:rPr>
              <w:t>Број медицинских сестара</w:t>
            </w:r>
          </w:p>
        </w:tc>
        <w:tc>
          <w:tcPr>
            <w:tcW w:w="766" w:type="dxa"/>
            <w:tcBorders>
              <w:top w:val="nil"/>
              <w:bottom w:val="nil"/>
            </w:tcBorders>
            <w:shd w:val="clear" w:color="auto" w:fill="FF7E7E"/>
          </w:tcPr>
          <w:p w14:paraId="5ECBB35B" w14:textId="77777777" w:rsidR="001D543B" w:rsidRDefault="001D543B" w:rsidP="009B618A">
            <w:pPr>
              <w:pStyle w:val="TableParagraph"/>
              <w:spacing w:before="15"/>
              <w:ind w:right="91"/>
              <w:jc w:val="right"/>
            </w:pPr>
            <w:r>
              <w:t>2</w:t>
            </w:r>
          </w:p>
        </w:tc>
        <w:tc>
          <w:tcPr>
            <w:tcW w:w="766" w:type="dxa"/>
            <w:tcBorders>
              <w:top w:val="nil"/>
              <w:bottom w:val="nil"/>
            </w:tcBorders>
            <w:shd w:val="clear" w:color="auto" w:fill="FF7E7E"/>
          </w:tcPr>
          <w:p w14:paraId="47AC9714" w14:textId="77777777" w:rsidR="001D543B" w:rsidRDefault="001D543B" w:rsidP="009B618A">
            <w:pPr>
              <w:pStyle w:val="TableParagraph"/>
              <w:spacing w:before="15"/>
              <w:ind w:right="91"/>
              <w:jc w:val="right"/>
            </w:pPr>
            <w:r>
              <w:t>4</w:t>
            </w:r>
          </w:p>
        </w:tc>
        <w:tc>
          <w:tcPr>
            <w:tcW w:w="766" w:type="dxa"/>
            <w:tcBorders>
              <w:top w:val="nil"/>
              <w:bottom w:val="nil"/>
            </w:tcBorders>
            <w:shd w:val="clear" w:color="auto" w:fill="FF7E7E"/>
          </w:tcPr>
          <w:p w14:paraId="432CBF1F" w14:textId="77777777" w:rsidR="001D543B" w:rsidRDefault="001D543B" w:rsidP="009B618A">
            <w:pPr>
              <w:pStyle w:val="TableParagraph"/>
              <w:spacing w:before="15"/>
              <w:ind w:right="91"/>
              <w:jc w:val="right"/>
            </w:pPr>
            <w:r>
              <w:t>3</w:t>
            </w:r>
          </w:p>
        </w:tc>
        <w:tc>
          <w:tcPr>
            <w:tcW w:w="656" w:type="dxa"/>
            <w:tcBorders>
              <w:top w:val="nil"/>
              <w:bottom w:val="nil"/>
            </w:tcBorders>
            <w:shd w:val="clear" w:color="auto" w:fill="FF7E7E"/>
          </w:tcPr>
          <w:p w14:paraId="26ACCE79" w14:textId="77777777" w:rsidR="001D543B" w:rsidRDefault="001D543B" w:rsidP="009B618A">
            <w:pPr>
              <w:pStyle w:val="TableParagraph"/>
              <w:spacing w:before="15"/>
              <w:ind w:right="92"/>
              <w:jc w:val="right"/>
            </w:pPr>
            <w:r>
              <w:t>2</w:t>
            </w:r>
          </w:p>
        </w:tc>
        <w:tc>
          <w:tcPr>
            <w:tcW w:w="658" w:type="dxa"/>
            <w:tcBorders>
              <w:top w:val="nil"/>
              <w:bottom w:val="nil"/>
            </w:tcBorders>
            <w:shd w:val="clear" w:color="auto" w:fill="FF7E7E"/>
          </w:tcPr>
          <w:p w14:paraId="4E79B300" w14:textId="77777777" w:rsidR="001D543B" w:rsidRDefault="001D543B" w:rsidP="009B618A">
            <w:pPr>
              <w:pStyle w:val="TableParagraph"/>
              <w:spacing w:before="15"/>
              <w:ind w:right="95"/>
              <w:jc w:val="right"/>
            </w:pPr>
            <w:r>
              <w:t>1</w:t>
            </w:r>
          </w:p>
        </w:tc>
        <w:tc>
          <w:tcPr>
            <w:tcW w:w="767" w:type="dxa"/>
            <w:tcBorders>
              <w:top w:val="nil"/>
              <w:bottom w:val="nil"/>
            </w:tcBorders>
            <w:shd w:val="clear" w:color="auto" w:fill="FF7E7E"/>
          </w:tcPr>
          <w:p w14:paraId="2DD4E5F0" w14:textId="77777777" w:rsidR="001D543B" w:rsidRDefault="001D543B" w:rsidP="009B618A">
            <w:pPr>
              <w:pStyle w:val="TableParagraph"/>
              <w:spacing w:before="15"/>
              <w:ind w:right="93"/>
              <w:jc w:val="right"/>
            </w:pPr>
            <w:r>
              <w:t>2</w:t>
            </w:r>
          </w:p>
        </w:tc>
        <w:tc>
          <w:tcPr>
            <w:tcW w:w="766" w:type="dxa"/>
            <w:tcBorders>
              <w:top w:val="nil"/>
              <w:bottom w:val="nil"/>
            </w:tcBorders>
            <w:shd w:val="clear" w:color="auto" w:fill="FF7E7E"/>
          </w:tcPr>
          <w:p w14:paraId="5B85E0FB" w14:textId="77777777" w:rsidR="001D543B" w:rsidRDefault="001D543B" w:rsidP="009B618A">
            <w:pPr>
              <w:pStyle w:val="TableParagraph"/>
              <w:spacing w:before="15"/>
              <w:ind w:right="94"/>
              <w:jc w:val="right"/>
            </w:pPr>
            <w:r>
              <w:t>2</w:t>
            </w:r>
          </w:p>
        </w:tc>
      </w:tr>
      <w:tr w:rsidR="001D543B" w14:paraId="483A7100" w14:textId="77777777" w:rsidTr="009B618A">
        <w:trPr>
          <w:trHeight w:val="292"/>
        </w:trPr>
        <w:tc>
          <w:tcPr>
            <w:tcW w:w="4220" w:type="dxa"/>
            <w:gridSpan w:val="2"/>
            <w:tcBorders>
              <w:top w:val="nil"/>
              <w:bottom w:val="nil"/>
            </w:tcBorders>
            <w:shd w:val="clear" w:color="auto" w:fill="FFFFBE"/>
          </w:tcPr>
          <w:p w14:paraId="5077E596" w14:textId="77777777" w:rsidR="001D543B" w:rsidRDefault="001D543B" w:rsidP="009B618A">
            <w:pPr>
              <w:pStyle w:val="TableParagraph"/>
              <w:spacing w:before="20" w:line="253" w:lineRule="exact"/>
              <w:ind w:left="108"/>
              <w:rPr>
                <w:b/>
              </w:rPr>
            </w:pPr>
            <w:r>
              <w:rPr>
                <w:b/>
              </w:rPr>
              <w:t>Број медицинских сестара на 1 лекара</w:t>
            </w:r>
          </w:p>
        </w:tc>
        <w:tc>
          <w:tcPr>
            <w:tcW w:w="766" w:type="dxa"/>
            <w:tcBorders>
              <w:top w:val="nil"/>
              <w:bottom w:val="nil"/>
            </w:tcBorders>
            <w:shd w:val="clear" w:color="auto" w:fill="FFFFBE"/>
          </w:tcPr>
          <w:p w14:paraId="22AF9452" w14:textId="77777777" w:rsidR="001D543B" w:rsidRDefault="001D543B" w:rsidP="009B618A">
            <w:pPr>
              <w:pStyle w:val="TableParagraph"/>
              <w:spacing w:before="15"/>
              <w:ind w:right="91"/>
              <w:jc w:val="right"/>
            </w:pPr>
            <w:r>
              <w:t>1</w:t>
            </w:r>
          </w:p>
        </w:tc>
        <w:tc>
          <w:tcPr>
            <w:tcW w:w="766" w:type="dxa"/>
            <w:tcBorders>
              <w:top w:val="nil"/>
              <w:bottom w:val="nil"/>
            </w:tcBorders>
            <w:shd w:val="clear" w:color="auto" w:fill="FFFFBE"/>
          </w:tcPr>
          <w:p w14:paraId="44D9C5B0" w14:textId="77777777" w:rsidR="001D543B" w:rsidRDefault="001D543B" w:rsidP="009B618A">
            <w:pPr>
              <w:pStyle w:val="TableParagraph"/>
              <w:spacing w:before="15"/>
              <w:ind w:right="91"/>
              <w:jc w:val="right"/>
            </w:pPr>
            <w:r>
              <w:t>2</w:t>
            </w:r>
          </w:p>
        </w:tc>
        <w:tc>
          <w:tcPr>
            <w:tcW w:w="766" w:type="dxa"/>
            <w:tcBorders>
              <w:top w:val="nil"/>
              <w:bottom w:val="nil"/>
            </w:tcBorders>
            <w:shd w:val="clear" w:color="auto" w:fill="FFFFBE"/>
          </w:tcPr>
          <w:p w14:paraId="7181B7BE" w14:textId="77777777" w:rsidR="001D543B" w:rsidRDefault="001D543B" w:rsidP="009B618A">
            <w:pPr>
              <w:pStyle w:val="TableParagraph"/>
              <w:spacing w:before="15"/>
              <w:ind w:right="91"/>
              <w:jc w:val="right"/>
            </w:pPr>
            <w:r>
              <w:t>1,5</w:t>
            </w:r>
          </w:p>
        </w:tc>
        <w:tc>
          <w:tcPr>
            <w:tcW w:w="656" w:type="dxa"/>
            <w:tcBorders>
              <w:top w:val="nil"/>
              <w:bottom w:val="nil"/>
            </w:tcBorders>
            <w:shd w:val="clear" w:color="auto" w:fill="FFFFBE"/>
          </w:tcPr>
          <w:p w14:paraId="1872E6D1" w14:textId="77777777" w:rsidR="001D543B" w:rsidRDefault="001D543B" w:rsidP="009B618A">
            <w:pPr>
              <w:pStyle w:val="TableParagraph"/>
              <w:spacing w:before="15"/>
              <w:ind w:right="92"/>
              <w:jc w:val="right"/>
            </w:pPr>
            <w:r>
              <w:t>1</w:t>
            </w:r>
          </w:p>
        </w:tc>
        <w:tc>
          <w:tcPr>
            <w:tcW w:w="658" w:type="dxa"/>
            <w:tcBorders>
              <w:top w:val="nil"/>
              <w:bottom w:val="nil"/>
            </w:tcBorders>
            <w:shd w:val="clear" w:color="auto" w:fill="FFFFBE"/>
          </w:tcPr>
          <w:p w14:paraId="0B0D9DE5" w14:textId="77777777" w:rsidR="001D543B" w:rsidRDefault="001D543B" w:rsidP="009B618A">
            <w:pPr>
              <w:pStyle w:val="TableParagraph"/>
              <w:spacing w:before="15"/>
              <w:ind w:right="95"/>
              <w:jc w:val="right"/>
            </w:pPr>
            <w:r>
              <w:t>0,5</w:t>
            </w:r>
          </w:p>
        </w:tc>
        <w:tc>
          <w:tcPr>
            <w:tcW w:w="767" w:type="dxa"/>
            <w:tcBorders>
              <w:top w:val="nil"/>
              <w:bottom w:val="nil"/>
            </w:tcBorders>
            <w:shd w:val="clear" w:color="auto" w:fill="FFFFBE"/>
          </w:tcPr>
          <w:p w14:paraId="246F15FC" w14:textId="77777777" w:rsidR="001D543B" w:rsidRDefault="001D543B" w:rsidP="009B618A">
            <w:pPr>
              <w:pStyle w:val="TableParagraph"/>
              <w:spacing w:before="15"/>
              <w:ind w:right="93"/>
              <w:jc w:val="right"/>
            </w:pPr>
            <w:r>
              <w:t>1</w:t>
            </w:r>
          </w:p>
        </w:tc>
        <w:tc>
          <w:tcPr>
            <w:tcW w:w="766" w:type="dxa"/>
            <w:tcBorders>
              <w:top w:val="nil"/>
              <w:bottom w:val="nil"/>
            </w:tcBorders>
            <w:shd w:val="clear" w:color="auto" w:fill="FFFFBE"/>
          </w:tcPr>
          <w:p w14:paraId="54AB3C70" w14:textId="77777777" w:rsidR="001D543B" w:rsidRDefault="001D543B" w:rsidP="009B618A">
            <w:pPr>
              <w:pStyle w:val="TableParagraph"/>
              <w:spacing w:before="15"/>
              <w:ind w:right="94"/>
              <w:jc w:val="right"/>
            </w:pPr>
            <w:r>
              <w:t>1</w:t>
            </w:r>
          </w:p>
        </w:tc>
      </w:tr>
      <w:tr w:rsidR="001D543B" w14:paraId="6EFD6C72" w14:textId="77777777" w:rsidTr="009B618A">
        <w:trPr>
          <w:trHeight w:val="285"/>
        </w:trPr>
        <w:tc>
          <w:tcPr>
            <w:tcW w:w="828" w:type="dxa"/>
            <w:vMerge w:val="restart"/>
            <w:tcBorders>
              <w:top w:val="nil"/>
            </w:tcBorders>
            <w:shd w:val="clear" w:color="auto" w:fill="FF7E7E"/>
          </w:tcPr>
          <w:p w14:paraId="050DDE73" w14:textId="77777777" w:rsidR="001D543B" w:rsidRDefault="001D543B" w:rsidP="009B618A">
            <w:pPr>
              <w:pStyle w:val="TableParagraph"/>
              <w:spacing w:before="186" w:line="259" w:lineRule="auto"/>
              <w:ind w:left="108" w:right="73"/>
              <w:rPr>
                <w:b/>
              </w:rPr>
            </w:pPr>
            <w:r>
              <w:rPr>
                <w:b/>
              </w:rPr>
              <w:t>Број посета лекару</w:t>
            </w:r>
          </w:p>
        </w:tc>
        <w:tc>
          <w:tcPr>
            <w:tcW w:w="3392" w:type="dxa"/>
            <w:tcBorders>
              <w:top w:val="nil"/>
              <w:bottom w:val="nil"/>
            </w:tcBorders>
            <w:shd w:val="clear" w:color="auto" w:fill="FF7E7E"/>
          </w:tcPr>
          <w:p w14:paraId="001BA644" w14:textId="77777777" w:rsidR="001D543B" w:rsidRDefault="001D543B" w:rsidP="009B618A">
            <w:pPr>
              <w:pStyle w:val="TableParagraph"/>
              <w:spacing w:before="20" w:line="245" w:lineRule="exact"/>
              <w:ind w:left="108"/>
              <w:rPr>
                <w:b/>
              </w:rPr>
            </w:pPr>
            <w:r>
              <w:rPr>
                <w:b/>
              </w:rPr>
              <w:t>Укупно</w:t>
            </w:r>
          </w:p>
        </w:tc>
        <w:tc>
          <w:tcPr>
            <w:tcW w:w="766" w:type="dxa"/>
            <w:tcBorders>
              <w:top w:val="nil"/>
              <w:bottom w:val="nil"/>
            </w:tcBorders>
            <w:shd w:val="clear" w:color="auto" w:fill="FF7E7E"/>
          </w:tcPr>
          <w:p w14:paraId="3FC632EE" w14:textId="77777777" w:rsidR="001D543B" w:rsidRDefault="001D543B" w:rsidP="009B618A">
            <w:pPr>
              <w:pStyle w:val="TableParagraph"/>
              <w:spacing w:before="15" w:line="250" w:lineRule="exact"/>
              <w:ind w:right="89"/>
              <w:jc w:val="right"/>
            </w:pPr>
            <w:r>
              <w:t>12056</w:t>
            </w:r>
          </w:p>
        </w:tc>
        <w:tc>
          <w:tcPr>
            <w:tcW w:w="766" w:type="dxa"/>
            <w:tcBorders>
              <w:top w:val="nil"/>
              <w:bottom w:val="nil"/>
            </w:tcBorders>
            <w:shd w:val="clear" w:color="auto" w:fill="FF7E7E"/>
          </w:tcPr>
          <w:p w14:paraId="319C9F18" w14:textId="77777777" w:rsidR="001D543B" w:rsidRDefault="001D543B" w:rsidP="009B618A">
            <w:pPr>
              <w:pStyle w:val="TableParagraph"/>
              <w:spacing w:before="15" w:line="250" w:lineRule="exact"/>
              <w:ind w:right="89"/>
              <w:jc w:val="right"/>
            </w:pPr>
            <w:r>
              <w:t>12313</w:t>
            </w:r>
          </w:p>
        </w:tc>
        <w:tc>
          <w:tcPr>
            <w:tcW w:w="766" w:type="dxa"/>
            <w:tcBorders>
              <w:top w:val="nil"/>
              <w:bottom w:val="nil"/>
            </w:tcBorders>
            <w:shd w:val="clear" w:color="auto" w:fill="FF7E7E"/>
          </w:tcPr>
          <w:p w14:paraId="60901A48" w14:textId="77777777" w:rsidR="001D543B" w:rsidRDefault="001D543B" w:rsidP="009B618A">
            <w:pPr>
              <w:pStyle w:val="TableParagraph"/>
              <w:spacing w:before="15" w:line="250" w:lineRule="exact"/>
              <w:ind w:right="89"/>
              <w:jc w:val="right"/>
            </w:pPr>
            <w:r>
              <w:t>11444</w:t>
            </w:r>
          </w:p>
        </w:tc>
        <w:tc>
          <w:tcPr>
            <w:tcW w:w="656" w:type="dxa"/>
            <w:tcBorders>
              <w:top w:val="nil"/>
              <w:bottom w:val="nil"/>
            </w:tcBorders>
            <w:shd w:val="clear" w:color="auto" w:fill="FF7E7E"/>
          </w:tcPr>
          <w:p w14:paraId="134D2FB3" w14:textId="77777777" w:rsidR="001D543B" w:rsidRDefault="001D543B" w:rsidP="009B618A">
            <w:pPr>
              <w:pStyle w:val="TableParagraph"/>
              <w:spacing w:before="15" w:line="250" w:lineRule="exact"/>
              <w:ind w:right="90"/>
              <w:jc w:val="right"/>
            </w:pPr>
            <w:r>
              <w:t>9102</w:t>
            </w:r>
          </w:p>
        </w:tc>
        <w:tc>
          <w:tcPr>
            <w:tcW w:w="658" w:type="dxa"/>
            <w:tcBorders>
              <w:top w:val="nil"/>
              <w:bottom w:val="nil"/>
            </w:tcBorders>
            <w:shd w:val="clear" w:color="auto" w:fill="FF7E7E"/>
          </w:tcPr>
          <w:p w14:paraId="132B9CF4" w14:textId="77777777" w:rsidR="001D543B" w:rsidRDefault="001D543B" w:rsidP="009B618A">
            <w:pPr>
              <w:pStyle w:val="TableParagraph"/>
              <w:spacing w:before="15" w:line="250" w:lineRule="exact"/>
              <w:ind w:right="93"/>
              <w:jc w:val="right"/>
            </w:pPr>
            <w:r>
              <w:t>8556</w:t>
            </w:r>
          </w:p>
        </w:tc>
        <w:tc>
          <w:tcPr>
            <w:tcW w:w="767" w:type="dxa"/>
            <w:tcBorders>
              <w:top w:val="nil"/>
              <w:bottom w:val="nil"/>
            </w:tcBorders>
            <w:shd w:val="clear" w:color="auto" w:fill="FF7E7E"/>
          </w:tcPr>
          <w:p w14:paraId="0B30F597" w14:textId="77777777" w:rsidR="001D543B" w:rsidRDefault="001D543B" w:rsidP="009B618A">
            <w:pPr>
              <w:pStyle w:val="TableParagraph"/>
              <w:spacing w:before="15" w:line="250" w:lineRule="exact"/>
              <w:ind w:right="92"/>
              <w:jc w:val="right"/>
            </w:pPr>
            <w:r>
              <w:t>10925</w:t>
            </w:r>
          </w:p>
        </w:tc>
        <w:tc>
          <w:tcPr>
            <w:tcW w:w="766" w:type="dxa"/>
            <w:tcBorders>
              <w:top w:val="nil"/>
              <w:bottom w:val="nil"/>
            </w:tcBorders>
            <w:shd w:val="clear" w:color="auto" w:fill="FF7E7E"/>
          </w:tcPr>
          <w:p w14:paraId="704A5720" w14:textId="77777777" w:rsidR="001D543B" w:rsidRDefault="001D543B" w:rsidP="009B618A">
            <w:pPr>
              <w:pStyle w:val="TableParagraph"/>
              <w:spacing w:before="15" w:line="250" w:lineRule="exact"/>
              <w:ind w:right="91"/>
              <w:jc w:val="right"/>
            </w:pPr>
            <w:r>
              <w:t>10668</w:t>
            </w:r>
          </w:p>
        </w:tc>
      </w:tr>
      <w:tr w:rsidR="001D543B" w14:paraId="299388E8" w14:textId="77777777" w:rsidTr="009B618A">
        <w:trPr>
          <w:trHeight w:val="277"/>
        </w:trPr>
        <w:tc>
          <w:tcPr>
            <w:tcW w:w="828" w:type="dxa"/>
            <w:vMerge/>
            <w:tcBorders>
              <w:top w:val="nil"/>
            </w:tcBorders>
            <w:shd w:val="clear" w:color="auto" w:fill="FF7E7E"/>
          </w:tcPr>
          <w:p w14:paraId="0B363B24" w14:textId="77777777" w:rsidR="001D543B" w:rsidRDefault="001D543B" w:rsidP="009B618A">
            <w:pPr>
              <w:rPr>
                <w:sz w:val="2"/>
                <w:szCs w:val="2"/>
              </w:rPr>
            </w:pPr>
          </w:p>
        </w:tc>
        <w:tc>
          <w:tcPr>
            <w:tcW w:w="3392" w:type="dxa"/>
            <w:tcBorders>
              <w:top w:val="nil"/>
              <w:bottom w:val="nil"/>
            </w:tcBorders>
            <w:shd w:val="clear" w:color="auto" w:fill="FFFFBE"/>
          </w:tcPr>
          <w:p w14:paraId="3A8792F2" w14:textId="77777777" w:rsidR="001D543B" w:rsidRDefault="001D543B" w:rsidP="009B618A">
            <w:pPr>
              <w:pStyle w:val="TableParagraph"/>
              <w:spacing w:before="12" w:line="245" w:lineRule="exact"/>
              <w:ind w:left="108"/>
              <w:rPr>
                <w:b/>
              </w:rPr>
            </w:pPr>
            <w:r>
              <w:rPr>
                <w:b/>
              </w:rPr>
              <w:t>% превентивних прегледа</w:t>
            </w:r>
          </w:p>
        </w:tc>
        <w:tc>
          <w:tcPr>
            <w:tcW w:w="766" w:type="dxa"/>
            <w:tcBorders>
              <w:top w:val="nil"/>
              <w:bottom w:val="nil"/>
            </w:tcBorders>
            <w:shd w:val="clear" w:color="auto" w:fill="FFFFBE"/>
          </w:tcPr>
          <w:p w14:paraId="7E1D1099" w14:textId="77777777" w:rsidR="001D543B" w:rsidRDefault="001D543B" w:rsidP="009B618A">
            <w:pPr>
              <w:pStyle w:val="TableParagraph"/>
              <w:spacing w:before="8" w:line="250" w:lineRule="exact"/>
              <w:ind w:right="89"/>
              <w:jc w:val="right"/>
            </w:pPr>
            <w:r>
              <w:t>11,9</w:t>
            </w:r>
          </w:p>
        </w:tc>
        <w:tc>
          <w:tcPr>
            <w:tcW w:w="766" w:type="dxa"/>
            <w:tcBorders>
              <w:top w:val="nil"/>
              <w:bottom w:val="nil"/>
            </w:tcBorders>
            <w:shd w:val="clear" w:color="auto" w:fill="FFFFBE"/>
          </w:tcPr>
          <w:p w14:paraId="3C12B0BF" w14:textId="77777777" w:rsidR="001D543B" w:rsidRDefault="001D543B" w:rsidP="009B618A">
            <w:pPr>
              <w:pStyle w:val="TableParagraph"/>
              <w:spacing w:before="8" w:line="250" w:lineRule="exact"/>
              <w:ind w:right="89"/>
              <w:jc w:val="right"/>
            </w:pPr>
            <w:r>
              <w:t>14,4</w:t>
            </w:r>
          </w:p>
        </w:tc>
        <w:tc>
          <w:tcPr>
            <w:tcW w:w="766" w:type="dxa"/>
            <w:tcBorders>
              <w:top w:val="nil"/>
              <w:bottom w:val="nil"/>
            </w:tcBorders>
            <w:shd w:val="clear" w:color="auto" w:fill="FFFFBE"/>
          </w:tcPr>
          <w:p w14:paraId="34137045" w14:textId="77777777" w:rsidR="001D543B" w:rsidRDefault="001D543B" w:rsidP="009B618A">
            <w:pPr>
              <w:pStyle w:val="TableParagraph"/>
              <w:spacing w:before="8" w:line="250" w:lineRule="exact"/>
              <w:ind w:right="89"/>
              <w:jc w:val="right"/>
            </w:pPr>
            <w:r>
              <w:t>13,4</w:t>
            </w:r>
          </w:p>
        </w:tc>
        <w:tc>
          <w:tcPr>
            <w:tcW w:w="656" w:type="dxa"/>
            <w:tcBorders>
              <w:top w:val="nil"/>
              <w:bottom w:val="nil"/>
            </w:tcBorders>
            <w:shd w:val="clear" w:color="auto" w:fill="FFFFBE"/>
          </w:tcPr>
          <w:p w14:paraId="68C6DB95" w14:textId="77777777" w:rsidR="001D543B" w:rsidRDefault="001D543B" w:rsidP="009B618A">
            <w:pPr>
              <w:pStyle w:val="TableParagraph"/>
              <w:spacing w:before="8" w:line="250" w:lineRule="exact"/>
              <w:ind w:right="90"/>
              <w:jc w:val="right"/>
            </w:pPr>
            <w:r>
              <w:t>12,9</w:t>
            </w:r>
          </w:p>
        </w:tc>
        <w:tc>
          <w:tcPr>
            <w:tcW w:w="658" w:type="dxa"/>
            <w:tcBorders>
              <w:top w:val="nil"/>
              <w:bottom w:val="nil"/>
            </w:tcBorders>
            <w:shd w:val="clear" w:color="auto" w:fill="FFFFBE"/>
          </w:tcPr>
          <w:p w14:paraId="2FE2DF23" w14:textId="77777777" w:rsidR="001D543B" w:rsidRDefault="001D543B" w:rsidP="009B618A">
            <w:pPr>
              <w:pStyle w:val="TableParagraph"/>
              <w:spacing w:before="8" w:line="250" w:lineRule="exact"/>
              <w:ind w:right="93"/>
              <w:jc w:val="right"/>
            </w:pPr>
            <w:r>
              <w:t>14,0</w:t>
            </w:r>
          </w:p>
        </w:tc>
        <w:tc>
          <w:tcPr>
            <w:tcW w:w="767" w:type="dxa"/>
            <w:tcBorders>
              <w:top w:val="nil"/>
              <w:bottom w:val="nil"/>
            </w:tcBorders>
            <w:shd w:val="clear" w:color="auto" w:fill="FFFFBE"/>
          </w:tcPr>
          <w:p w14:paraId="2D970CCB" w14:textId="77777777" w:rsidR="001D543B" w:rsidRDefault="001D543B" w:rsidP="009B618A">
            <w:pPr>
              <w:pStyle w:val="TableParagraph"/>
              <w:spacing w:before="8" w:line="250" w:lineRule="exact"/>
              <w:ind w:right="91"/>
              <w:jc w:val="right"/>
            </w:pPr>
            <w:r>
              <w:t>13,0</w:t>
            </w:r>
          </w:p>
        </w:tc>
        <w:tc>
          <w:tcPr>
            <w:tcW w:w="766" w:type="dxa"/>
            <w:tcBorders>
              <w:top w:val="nil"/>
              <w:bottom w:val="nil"/>
            </w:tcBorders>
            <w:shd w:val="clear" w:color="auto" w:fill="FFFFBE"/>
          </w:tcPr>
          <w:p w14:paraId="16D2A1BD" w14:textId="77777777" w:rsidR="001D543B" w:rsidRDefault="001D543B" w:rsidP="009B618A">
            <w:pPr>
              <w:pStyle w:val="TableParagraph"/>
              <w:spacing w:before="8" w:line="250" w:lineRule="exact"/>
              <w:ind w:right="91"/>
              <w:jc w:val="right"/>
            </w:pPr>
            <w:r>
              <w:t>11,8</w:t>
            </w:r>
          </w:p>
        </w:tc>
      </w:tr>
      <w:tr w:rsidR="001D543B" w14:paraId="2270B313" w14:textId="77777777" w:rsidTr="009B618A">
        <w:trPr>
          <w:trHeight w:val="278"/>
        </w:trPr>
        <w:tc>
          <w:tcPr>
            <w:tcW w:w="828" w:type="dxa"/>
            <w:vMerge/>
            <w:tcBorders>
              <w:top w:val="nil"/>
            </w:tcBorders>
            <w:shd w:val="clear" w:color="auto" w:fill="FF7E7E"/>
          </w:tcPr>
          <w:p w14:paraId="1BF7FD6E" w14:textId="77777777" w:rsidR="001D543B" w:rsidRDefault="001D543B" w:rsidP="009B618A">
            <w:pPr>
              <w:rPr>
                <w:sz w:val="2"/>
                <w:szCs w:val="2"/>
              </w:rPr>
            </w:pPr>
          </w:p>
        </w:tc>
        <w:tc>
          <w:tcPr>
            <w:tcW w:w="3392" w:type="dxa"/>
            <w:tcBorders>
              <w:top w:val="nil"/>
              <w:bottom w:val="nil"/>
            </w:tcBorders>
            <w:shd w:val="clear" w:color="auto" w:fill="FF7E7E"/>
          </w:tcPr>
          <w:p w14:paraId="13C233F0" w14:textId="77777777" w:rsidR="001D543B" w:rsidRDefault="001D543B" w:rsidP="009B618A">
            <w:pPr>
              <w:pStyle w:val="TableParagraph"/>
              <w:spacing w:before="13" w:line="245" w:lineRule="exact"/>
              <w:ind w:left="108"/>
              <w:rPr>
                <w:b/>
              </w:rPr>
            </w:pPr>
            <w:r>
              <w:rPr>
                <w:b/>
              </w:rPr>
              <w:t>Дневно по лекару</w:t>
            </w:r>
          </w:p>
        </w:tc>
        <w:tc>
          <w:tcPr>
            <w:tcW w:w="766" w:type="dxa"/>
            <w:tcBorders>
              <w:top w:val="nil"/>
              <w:bottom w:val="nil"/>
            </w:tcBorders>
            <w:shd w:val="clear" w:color="auto" w:fill="FF7E7E"/>
          </w:tcPr>
          <w:p w14:paraId="1C4F42E6" w14:textId="77777777" w:rsidR="001D543B" w:rsidRDefault="001D543B" w:rsidP="009B618A">
            <w:pPr>
              <w:pStyle w:val="TableParagraph"/>
              <w:spacing w:before="8" w:line="250" w:lineRule="exact"/>
              <w:ind w:right="91"/>
              <w:jc w:val="right"/>
            </w:pPr>
            <w:r>
              <w:t>22</w:t>
            </w:r>
          </w:p>
        </w:tc>
        <w:tc>
          <w:tcPr>
            <w:tcW w:w="766" w:type="dxa"/>
            <w:tcBorders>
              <w:top w:val="nil"/>
              <w:bottom w:val="nil"/>
            </w:tcBorders>
            <w:shd w:val="clear" w:color="auto" w:fill="FF7E7E"/>
          </w:tcPr>
          <w:p w14:paraId="27C63AB0" w14:textId="77777777" w:rsidR="001D543B" w:rsidRDefault="001D543B" w:rsidP="009B618A">
            <w:pPr>
              <w:pStyle w:val="TableParagraph"/>
              <w:spacing w:before="8" w:line="250" w:lineRule="exact"/>
              <w:ind w:right="89"/>
              <w:jc w:val="right"/>
            </w:pPr>
            <w:r>
              <w:t>28,0</w:t>
            </w:r>
          </w:p>
        </w:tc>
        <w:tc>
          <w:tcPr>
            <w:tcW w:w="766" w:type="dxa"/>
            <w:tcBorders>
              <w:top w:val="nil"/>
              <w:bottom w:val="nil"/>
            </w:tcBorders>
            <w:shd w:val="clear" w:color="auto" w:fill="FF7E7E"/>
          </w:tcPr>
          <w:p w14:paraId="7AC63033" w14:textId="77777777" w:rsidR="001D543B" w:rsidRDefault="001D543B" w:rsidP="009B618A">
            <w:pPr>
              <w:pStyle w:val="TableParagraph"/>
              <w:spacing w:before="8" w:line="250" w:lineRule="exact"/>
              <w:ind w:right="89"/>
              <w:jc w:val="right"/>
            </w:pPr>
            <w:r>
              <w:t>26,0</w:t>
            </w:r>
          </w:p>
        </w:tc>
        <w:tc>
          <w:tcPr>
            <w:tcW w:w="656" w:type="dxa"/>
            <w:tcBorders>
              <w:top w:val="nil"/>
              <w:bottom w:val="nil"/>
            </w:tcBorders>
            <w:shd w:val="clear" w:color="auto" w:fill="FF7E7E"/>
          </w:tcPr>
          <w:p w14:paraId="2034128F" w14:textId="77777777" w:rsidR="001D543B" w:rsidRDefault="001D543B" w:rsidP="009B618A">
            <w:pPr>
              <w:pStyle w:val="TableParagraph"/>
              <w:spacing w:before="8" w:line="250" w:lineRule="exact"/>
              <w:ind w:right="90"/>
              <w:jc w:val="right"/>
            </w:pPr>
            <w:r>
              <w:t>20,7</w:t>
            </w:r>
          </w:p>
        </w:tc>
        <w:tc>
          <w:tcPr>
            <w:tcW w:w="658" w:type="dxa"/>
            <w:tcBorders>
              <w:top w:val="nil"/>
              <w:bottom w:val="nil"/>
            </w:tcBorders>
            <w:shd w:val="clear" w:color="auto" w:fill="FF7E7E"/>
          </w:tcPr>
          <w:p w14:paraId="08B8BF82" w14:textId="77777777" w:rsidR="001D543B" w:rsidRDefault="001D543B" w:rsidP="009B618A">
            <w:pPr>
              <w:pStyle w:val="TableParagraph"/>
              <w:spacing w:before="8" w:line="250" w:lineRule="exact"/>
              <w:ind w:right="93"/>
              <w:jc w:val="right"/>
            </w:pPr>
            <w:r>
              <w:t>19,4</w:t>
            </w:r>
          </w:p>
        </w:tc>
        <w:tc>
          <w:tcPr>
            <w:tcW w:w="767" w:type="dxa"/>
            <w:tcBorders>
              <w:top w:val="nil"/>
              <w:bottom w:val="nil"/>
            </w:tcBorders>
            <w:shd w:val="clear" w:color="auto" w:fill="FF7E7E"/>
          </w:tcPr>
          <w:p w14:paraId="3297A39C" w14:textId="77777777" w:rsidR="001D543B" w:rsidRDefault="001D543B" w:rsidP="009B618A">
            <w:pPr>
              <w:pStyle w:val="TableParagraph"/>
              <w:spacing w:before="8" w:line="250" w:lineRule="exact"/>
              <w:ind w:right="91"/>
              <w:jc w:val="right"/>
            </w:pPr>
            <w:r>
              <w:t>24,8</w:t>
            </w:r>
          </w:p>
        </w:tc>
        <w:tc>
          <w:tcPr>
            <w:tcW w:w="766" w:type="dxa"/>
            <w:tcBorders>
              <w:top w:val="nil"/>
              <w:bottom w:val="nil"/>
            </w:tcBorders>
            <w:shd w:val="clear" w:color="auto" w:fill="FF7E7E"/>
          </w:tcPr>
          <w:p w14:paraId="7E6C7926" w14:textId="77777777" w:rsidR="001D543B" w:rsidRDefault="001D543B" w:rsidP="009B618A">
            <w:pPr>
              <w:pStyle w:val="TableParagraph"/>
              <w:spacing w:before="8" w:line="250" w:lineRule="exact"/>
              <w:ind w:right="91"/>
              <w:jc w:val="right"/>
            </w:pPr>
            <w:r>
              <w:t>23,7</w:t>
            </w:r>
          </w:p>
        </w:tc>
      </w:tr>
      <w:tr w:rsidR="001D543B" w14:paraId="29D9AAA6" w14:textId="77777777" w:rsidTr="009B618A">
        <w:trPr>
          <w:trHeight w:val="284"/>
        </w:trPr>
        <w:tc>
          <w:tcPr>
            <w:tcW w:w="828" w:type="dxa"/>
            <w:vMerge/>
            <w:tcBorders>
              <w:top w:val="nil"/>
            </w:tcBorders>
            <w:shd w:val="clear" w:color="auto" w:fill="FF7E7E"/>
          </w:tcPr>
          <w:p w14:paraId="58929493" w14:textId="77777777" w:rsidR="001D543B" w:rsidRDefault="001D543B" w:rsidP="009B618A">
            <w:pPr>
              <w:rPr>
                <w:sz w:val="2"/>
                <w:szCs w:val="2"/>
              </w:rPr>
            </w:pPr>
          </w:p>
        </w:tc>
        <w:tc>
          <w:tcPr>
            <w:tcW w:w="3392" w:type="dxa"/>
            <w:tcBorders>
              <w:top w:val="nil"/>
            </w:tcBorders>
            <w:shd w:val="clear" w:color="auto" w:fill="FFFFBE"/>
          </w:tcPr>
          <w:p w14:paraId="0A5ABFD8" w14:textId="77777777" w:rsidR="001D543B" w:rsidRDefault="001D543B" w:rsidP="009B618A">
            <w:pPr>
              <w:pStyle w:val="TableParagraph"/>
              <w:spacing w:before="12" w:line="252" w:lineRule="exact"/>
              <w:ind w:left="108"/>
              <w:rPr>
                <w:b/>
              </w:rPr>
            </w:pPr>
            <w:r>
              <w:rPr>
                <w:b/>
              </w:rPr>
              <w:t>По кориснику</w:t>
            </w:r>
          </w:p>
        </w:tc>
        <w:tc>
          <w:tcPr>
            <w:tcW w:w="766" w:type="dxa"/>
            <w:tcBorders>
              <w:top w:val="nil"/>
            </w:tcBorders>
            <w:shd w:val="clear" w:color="auto" w:fill="FFFFBE"/>
          </w:tcPr>
          <w:p w14:paraId="567E7F49" w14:textId="77777777" w:rsidR="001D543B" w:rsidRDefault="001D543B" w:rsidP="009B618A">
            <w:pPr>
              <w:pStyle w:val="TableParagraph"/>
              <w:spacing w:before="8"/>
              <w:ind w:right="89"/>
              <w:jc w:val="right"/>
            </w:pPr>
            <w:r>
              <w:t>13,0</w:t>
            </w:r>
          </w:p>
        </w:tc>
        <w:tc>
          <w:tcPr>
            <w:tcW w:w="766" w:type="dxa"/>
            <w:tcBorders>
              <w:top w:val="nil"/>
            </w:tcBorders>
            <w:shd w:val="clear" w:color="auto" w:fill="FFFFBE"/>
          </w:tcPr>
          <w:p w14:paraId="4DE5E7BD" w14:textId="77777777" w:rsidR="001D543B" w:rsidRDefault="001D543B" w:rsidP="009B618A">
            <w:pPr>
              <w:pStyle w:val="TableParagraph"/>
              <w:spacing w:before="8"/>
              <w:ind w:right="89"/>
              <w:jc w:val="right"/>
            </w:pPr>
            <w:r>
              <w:t>14,1</w:t>
            </w:r>
          </w:p>
        </w:tc>
        <w:tc>
          <w:tcPr>
            <w:tcW w:w="766" w:type="dxa"/>
            <w:tcBorders>
              <w:top w:val="nil"/>
            </w:tcBorders>
            <w:shd w:val="clear" w:color="auto" w:fill="FFFFBE"/>
          </w:tcPr>
          <w:p w14:paraId="07F81DCC" w14:textId="77777777" w:rsidR="001D543B" w:rsidRDefault="001D543B" w:rsidP="009B618A">
            <w:pPr>
              <w:pStyle w:val="TableParagraph"/>
              <w:spacing w:before="8"/>
              <w:ind w:right="89"/>
              <w:jc w:val="right"/>
            </w:pPr>
            <w:r>
              <w:t>13,9</w:t>
            </w:r>
          </w:p>
        </w:tc>
        <w:tc>
          <w:tcPr>
            <w:tcW w:w="656" w:type="dxa"/>
            <w:tcBorders>
              <w:top w:val="nil"/>
            </w:tcBorders>
            <w:shd w:val="clear" w:color="auto" w:fill="FFFFBE"/>
          </w:tcPr>
          <w:p w14:paraId="549BD04F" w14:textId="77777777" w:rsidR="001D543B" w:rsidRDefault="001D543B" w:rsidP="009B618A">
            <w:pPr>
              <w:pStyle w:val="TableParagraph"/>
              <w:spacing w:before="8"/>
              <w:ind w:right="90"/>
              <w:jc w:val="right"/>
            </w:pPr>
            <w:r>
              <w:t>11,6</w:t>
            </w:r>
          </w:p>
        </w:tc>
        <w:tc>
          <w:tcPr>
            <w:tcW w:w="658" w:type="dxa"/>
            <w:tcBorders>
              <w:top w:val="nil"/>
            </w:tcBorders>
            <w:shd w:val="clear" w:color="auto" w:fill="FFFFBE"/>
          </w:tcPr>
          <w:p w14:paraId="78933F30" w14:textId="77777777" w:rsidR="001D543B" w:rsidRDefault="001D543B" w:rsidP="009B618A">
            <w:pPr>
              <w:pStyle w:val="TableParagraph"/>
              <w:spacing w:before="8"/>
              <w:ind w:right="93"/>
              <w:jc w:val="right"/>
            </w:pPr>
            <w:r>
              <w:t>11,3</w:t>
            </w:r>
          </w:p>
        </w:tc>
        <w:tc>
          <w:tcPr>
            <w:tcW w:w="767" w:type="dxa"/>
            <w:tcBorders>
              <w:top w:val="nil"/>
            </w:tcBorders>
            <w:shd w:val="clear" w:color="auto" w:fill="FFFFBE"/>
          </w:tcPr>
          <w:p w14:paraId="43EC0222" w14:textId="77777777" w:rsidR="001D543B" w:rsidRDefault="001D543B" w:rsidP="009B618A">
            <w:pPr>
              <w:pStyle w:val="TableParagraph"/>
              <w:spacing w:before="8"/>
              <w:ind w:right="91"/>
              <w:jc w:val="right"/>
            </w:pPr>
            <w:r>
              <w:t>14,7</w:t>
            </w:r>
          </w:p>
        </w:tc>
        <w:tc>
          <w:tcPr>
            <w:tcW w:w="766" w:type="dxa"/>
            <w:tcBorders>
              <w:top w:val="nil"/>
            </w:tcBorders>
            <w:shd w:val="clear" w:color="auto" w:fill="FFFFBE"/>
          </w:tcPr>
          <w:p w14:paraId="501AA931" w14:textId="77777777" w:rsidR="001D543B" w:rsidRDefault="001D543B" w:rsidP="009B618A">
            <w:pPr>
              <w:pStyle w:val="TableParagraph"/>
              <w:spacing w:before="8"/>
              <w:ind w:right="91"/>
              <w:jc w:val="right"/>
            </w:pPr>
            <w:r>
              <w:t>14,3</w:t>
            </w:r>
          </w:p>
        </w:tc>
      </w:tr>
    </w:tbl>
    <w:p w14:paraId="1E7460B9" w14:textId="77777777" w:rsidR="001D543B" w:rsidRDefault="001D543B" w:rsidP="001D543B">
      <w:pPr>
        <w:pStyle w:val="BodyText"/>
        <w:spacing w:before="8"/>
        <w:rPr>
          <w:b/>
          <w:sz w:val="33"/>
        </w:rPr>
      </w:pPr>
    </w:p>
    <w:p w14:paraId="71AF5872" w14:textId="72754FD8" w:rsidR="001D543B" w:rsidRPr="002465D6" w:rsidRDefault="001D543B" w:rsidP="000B3967">
      <w:pPr>
        <w:ind w:right="635"/>
        <w:jc w:val="both"/>
        <w:rPr>
          <w:rFonts w:ascii="Times New Roman" w:hAnsi="Times New Roman" w:cs="Times New Roman"/>
          <w:sz w:val="24"/>
          <w:szCs w:val="24"/>
        </w:rPr>
      </w:pPr>
      <w:r w:rsidRPr="002465D6">
        <w:rPr>
          <w:rFonts w:ascii="Times New Roman" w:hAnsi="Times New Roman" w:cs="Times New Roman"/>
          <w:sz w:val="24"/>
          <w:szCs w:val="24"/>
        </w:rPr>
        <w:t>Овде треба нагласити да је Сокобања један од зна</w:t>
      </w:r>
      <w:r w:rsidR="001A463A" w:rsidRPr="002465D6">
        <w:rPr>
          <w:rFonts w:ascii="Times New Roman" w:hAnsi="Times New Roman" w:cs="Times New Roman"/>
          <w:sz w:val="24"/>
          <w:szCs w:val="24"/>
        </w:rPr>
        <w:t>ч</w:t>
      </w:r>
      <w:r w:rsidRPr="002465D6">
        <w:rPr>
          <w:rFonts w:ascii="Times New Roman" w:hAnsi="Times New Roman" w:cs="Times New Roman"/>
          <w:sz w:val="24"/>
          <w:szCs w:val="24"/>
        </w:rPr>
        <w:t>ајних туристи</w:t>
      </w:r>
      <w:r w:rsidR="001A463A" w:rsidRPr="002465D6">
        <w:rPr>
          <w:rFonts w:ascii="Times New Roman" w:hAnsi="Times New Roman" w:cs="Times New Roman"/>
          <w:sz w:val="24"/>
          <w:szCs w:val="24"/>
        </w:rPr>
        <w:t>ч</w:t>
      </w:r>
      <w:r w:rsidRPr="002465D6">
        <w:rPr>
          <w:rFonts w:ascii="Times New Roman" w:hAnsi="Times New Roman" w:cs="Times New Roman"/>
          <w:sz w:val="24"/>
          <w:szCs w:val="24"/>
        </w:rPr>
        <w:t>ких центара Србије, тако да се основни број корисника здравствене заштите, наро</w:t>
      </w:r>
      <w:r w:rsidR="001A463A" w:rsidRPr="002465D6">
        <w:rPr>
          <w:rFonts w:ascii="Times New Roman" w:hAnsi="Times New Roman" w:cs="Times New Roman"/>
          <w:sz w:val="24"/>
          <w:szCs w:val="24"/>
        </w:rPr>
        <w:t>ч</w:t>
      </w:r>
      <w:r w:rsidRPr="002465D6">
        <w:rPr>
          <w:rFonts w:ascii="Times New Roman" w:hAnsi="Times New Roman" w:cs="Times New Roman"/>
          <w:sz w:val="24"/>
          <w:szCs w:val="24"/>
        </w:rPr>
        <w:t>ито у сезони, увећава за број придошлих туриста мла</w:t>
      </w:r>
      <w:r w:rsidR="002449DF">
        <w:rPr>
          <w:rFonts w:ascii="Times New Roman" w:hAnsi="Times New Roman" w:cs="Times New Roman"/>
          <w:sz w:val="24"/>
          <w:szCs w:val="24"/>
        </w:rPr>
        <w:t>ђ</w:t>
      </w:r>
      <w:r w:rsidRPr="002465D6">
        <w:rPr>
          <w:rFonts w:ascii="Times New Roman" w:hAnsi="Times New Roman" w:cs="Times New Roman"/>
          <w:sz w:val="24"/>
          <w:szCs w:val="24"/>
        </w:rPr>
        <w:t>их од 6 година. Обезбе</w:t>
      </w:r>
      <w:r w:rsidR="001A463A" w:rsidRPr="002465D6">
        <w:rPr>
          <w:rFonts w:ascii="Times New Roman" w:hAnsi="Times New Roman" w:cs="Times New Roman"/>
          <w:sz w:val="24"/>
          <w:szCs w:val="24"/>
        </w:rPr>
        <w:t>ђ</w:t>
      </w:r>
      <w:r w:rsidRPr="002465D6">
        <w:rPr>
          <w:rFonts w:ascii="Times New Roman" w:hAnsi="Times New Roman" w:cs="Times New Roman"/>
          <w:sz w:val="24"/>
          <w:szCs w:val="24"/>
        </w:rPr>
        <w:t xml:space="preserve">еност предшколске деце Сокобање педијатријским тимовима је адекватна у односу на </w:t>
      </w:r>
      <w:r w:rsidRPr="002465D6">
        <w:rPr>
          <w:rFonts w:ascii="Times New Roman" w:hAnsi="Times New Roman" w:cs="Times New Roman"/>
          <w:i/>
          <w:sz w:val="24"/>
          <w:szCs w:val="24"/>
        </w:rPr>
        <w:t>Правилник</w:t>
      </w:r>
      <w:r w:rsidRPr="002465D6">
        <w:rPr>
          <w:rFonts w:ascii="Times New Roman" w:hAnsi="Times New Roman" w:cs="Times New Roman"/>
          <w:sz w:val="24"/>
          <w:szCs w:val="24"/>
        </w:rPr>
        <w:t>. Дневна оптерећеност лекара 2015.године је 24 посете/прегледа. Превентивне активности варирају из го</w:t>
      </w:r>
      <w:r w:rsidR="002465D6">
        <w:rPr>
          <w:rFonts w:ascii="Times New Roman" w:hAnsi="Times New Roman" w:cs="Times New Roman"/>
          <w:sz w:val="24"/>
          <w:szCs w:val="24"/>
        </w:rPr>
        <w:t>дине у годину, али ч</w:t>
      </w:r>
      <w:r w:rsidRPr="002465D6">
        <w:rPr>
          <w:rFonts w:ascii="Times New Roman" w:hAnsi="Times New Roman" w:cs="Times New Roman"/>
          <w:sz w:val="24"/>
          <w:szCs w:val="24"/>
        </w:rPr>
        <w:t xml:space="preserve">ине мали део укупног рада, мање од 15% (Табела </w:t>
      </w:r>
      <w:r w:rsidR="004F11B8">
        <w:rPr>
          <w:rFonts w:ascii="Times New Roman" w:hAnsi="Times New Roman" w:cs="Times New Roman"/>
          <w:sz w:val="24"/>
          <w:szCs w:val="24"/>
        </w:rPr>
        <w:t>25</w:t>
      </w:r>
      <w:r w:rsidRPr="002465D6">
        <w:rPr>
          <w:rFonts w:ascii="Times New Roman" w:hAnsi="Times New Roman" w:cs="Times New Roman"/>
          <w:sz w:val="24"/>
          <w:szCs w:val="24"/>
        </w:rPr>
        <w:t>).</w:t>
      </w:r>
    </w:p>
    <w:p w14:paraId="46D4E62F" w14:textId="77777777" w:rsidR="001D543B" w:rsidRDefault="001D543B" w:rsidP="001D543B">
      <w:pPr>
        <w:pStyle w:val="BodyText"/>
        <w:spacing w:before="1"/>
        <w:rPr>
          <w:sz w:val="25"/>
        </w:rPr>
      </w:pPr>
    </w:p>
    <w:p w14:paraId="708F82CC" w14:textId="1ABBA871" w:rsidR="001D543B" w:rsidRPr="00033728" w:rsidRDefault="001D543B" w:rsidP="002543D8">
      <w:pPr>
        <w:pStyle w:val="ListParagraph"/>
        <w:widowControl w:val="0"/>
        <w:numPr>
          <w:ilvl w:val="2"/>
          <w:numId w:val="19"/>
        </w:numPr>
        <w:tabs>
          <w:tab w:val="left" w:pos="2494"/>
        </w:tabs>
        <w:autoSpaceDE w:val="0"/>
        <w:autoSpaceDN w:val="0"/>
        <w:spacing w:before="1" w:after="0" w:line="240" w:lineRule="auto"/>
        <w:rPr>
          <w:rFonts w:ascii="Times New Roman" w:hAnsi="Times New Roman"/>
          <w:b/>
          <w:sz w:val="24"/>
        </w:rPr>
      </w:pPr>
      <w:r w:rsidRPr="00033728">
        <w:rPr>
          <w:rFonts w:ascii="Times New Roman" w:hAnsi="Times New Roman"/>
          <w:b/>
          <w:sz w:val="24"/>
        </w:rPr>
        <w:t>Слу</w:t>
      </w:r>
      <w:r w:rsidR="00104994" w:rsidRPr="00033728">
        <w:rPr>
          <w:rFonts w:ascii="Times New Roman" w:hAnsi="Times New Roman"/>
          <w:b/>
          <w:sz w:val="24"/>
        </w:rPr>
        <w:t>ж</w:t>
      </w:r>
      <w:r w:rsidRPr="00033728">
        <w:rPr>
          <w:rFonts w:ascii="Times New Roman" w:hAnsi="Times New Roman"/>
          <w:b/>
          <w:sz w:val="24"/>
        </w:rPr>
        <w:t>ба за здравствену заштиту школске деце и</w:t>
      </w:r>
      <w:r w:rsidRPr="00033728">
        <w:rPr>
          <w:rFonts w:ascii="Times New Roman" w:hAnsi="Times New Roman"/>
          <w:b/>
          <w:spacing w:val="2"/>
          <w:sz w:val="24"/>
        </w:rPr>
        <w:t xml:space="preserve"> </w:t>
      </w:r>
      <w:r w:rsidRPr="00033728">
        <w:rPr>
          <w:rFonts w:ascii="Times New Roman" w:hAnsi="Times New Roman"/>
          <w:b/>
          <w:sz w:val="24"/>
        </w:rPr>
        <w:t>омладине</w:t>
      </w:r>
    </w:p>
    <w:p w14:paraId="4C99B143" w14:textId="77777777" w:rsidR="001D543B" w:rsidRDefault="001D543B" w:rsidP="001D543B">
      <w:pPr>
        <w:pStyle w:val="BodyText"/>
        <w:spacing w:before="9" w:after="1"/>
        <w:rPr>
          <w:b/>
          <w:sz w:val="8"/>
        </w:rPr>
      </w:pPr>
    </w:p>
    <w:p w14:paraId="3F323992" w14:textId="127104EA" w:rsidR="001D543B" w:rsidRPr="0092317E" w:rsidRDefault="001D543B" w:rsidP="000B3967">
      <w:pPr>
        <w:pStyle w:val="BodyText"/>
        <w:spacing w:before="200"/>
        <w:rPr>
          <w:rFonts w:asciiTheme="minorHAnsi" w:hAnsiTheme="minorHAnsi"/>
        </w:rPr>
      </w:pPr>
      <w:r>
        <w:t xml:space="preserve">На крају 2015.године </w:t>
      </w:r>
      <w:r w:rsidR="00104994">
        <w:rPr>
          <w:rFonts w:asciiTheme="minorHAnsi" w:hAnsiTheme="minorHAnsi"/>
        </w:rPr>
        <w:t xml:space="preserve"> </w:t>
      </w:r>
      <w:r w:rsidR="00104994" w:rsidRPr="003E1697">
        <w:rPr>
          <w:rFonts w:ascii="Times New Roman" w:hAnsi="Times New Roman"/>
        </w:rPr>
        <w:t xml:space="preserve">у Сокобањи, </w:t>
      </w:r>
      <w:r w:rsidRPr="003E1697">
        <w:rPr>
          <w:rFonts w:ascii="Times New Roman" w:hAnsi="Times New Roman"/>
        </w:rPr>
        <w:t>у слу</w:t>
      </w:r>
      <w:r w:rsidR="00104994" w:rsidRPr="003E1697">
        <w:rPr>
          <w:rFonts w:ascii="Times New Roman" w:hAnsi="Times New Roman"/>
        </w:rPr>
        <w:t>ж</w:t>
      </w:r>
      <w:r w:rsidRPr="003E1697">
        <w:rPr>
          <w:rFonts w:ascii="Times New Roman" w:hAnsi="Times New Roman"/>
        </w:rPr>
        <w:t>би</w:t>
      </w:r>
      <w:r>
        <w:t xml:space="preserve"> за здравствену заштиту школске деце био је запослен један</w:t>
      </w:r>
      <w:r w:rsidR="0092317E">
        <w:rPr>
          <w:rFonts w:asciiTheme="minorHAnsi" w:hAnsiTheme="minorHAnsi"/>
        </w:rPr>
        <w:t xml:space="preserve"> </w:t>
      </w:r>
      <w:r>
        <w:t xml:space="preserve">лекар и две медицинске сестре, што је недовољно. Број деце 7-18 година на </w:t>
      </w:r>
      <w:r w:rsidRPr="003E1697">
        <w:rPr>
          <w:rFonts w:ascii="Times New Roman" w:hAnsi="Times New Roman"/>
        </w:rPr>
        <w:t>једног лекара у слу</w:t>
      </w:r>
      <w:r w:rsidR="0092317E" w:rsidRPr="003E1697">
        <w:rPr>
          <w:rFonts w:ascii="Times New Roman" w:hAnsi="Times New Roman"/>
        </w:rPr>
        <w:t>ж</w:t>
      </w:r>
      <w:r w:rsidRPr="003E1697">
        <w:rPr>
          <w:rFonts w:ascii="Times New Roman" w:hAnsi="Times New Roman"/>
        </w:rPr>
        <w:t xml:space="preserve">би за здравствену заштиту школске деце </w:t>
      </w:r>
      <w:r w:rsidRPr="003E1697">
        <w:rPr>
          <w:rFonts w:ascii="Times New Roman" w:hAnsi="Times New Roman"/>
          <w:b/>
        </w:rPr>
        <w:t>Сокобање</w:t>
      </w:r>
      <w:r>
        <w:rPr>
          <w:b/>
        </w:rPr>
        <w:t xml:space="preserve"> </w:t>
      </w:r>
      <w:r>
        <w:t>је 2015.године 1.385 и у оквиру је норматива. Ме</w:t>
      </w:r>
      <w:r w:rsidR="00104994">
        <w:rPr>
          <w:rFonts w:asciiTheme="minorHAnsi" w:hAnsiTheme="minorHAnsi"/>
        </w:rPr>
        <w:t>ђ</w:t>
      </w:r>
      <w:r>
        <w:t xml:space="preserve">утим, ако се узме у обзир </w:t>
      </w:r>
      <w:r w:rsidR="00104994">
        <w:rPr>
          <w:rFonts w:asciiTheme="minorHAnsi" w:hAnsiTheme="minorHAnsi"/>
        </w:rPr>
        <w:t>ч</w:t>
      </w:r>
      <w:r>
        <w:t>ињеница да је Сокобања један од зна</w:t>
      </w:r>
      <w:r w:rsidR="00104994">
        <w:rPr>
          <w:rFonts w:asciiTheme="minorHAnsi" w:hAnsiTheme="minorHAnsi"/>
        </w:rPr>
        <w:t>ч</w:t>
      </w:r>
      <w:r>
        <w:t>ајних туристи</w:t>
      </w:r>
      <w:r w:rsidR="001C66D2">
        <w:rPr>
          <w:rFonts w:asciiTheme="minorHAnsi" w:hAnsiTheme="minorHAnsi"/>
        </w:rPr>
        <w:t>ч</w:t>
      </w:r>
      <w:r>
        <w:t>ких центара Србије, тако да се основни број корисника здравствене заштите, наро</w:t>
      </w:r>
      <w:r w:rsidR="00104994">
        <w:rPr>
          <w:rFonts w:asciiTheme="minorHAnsi" w:hAnsiTheme="minorHAnsi"/>
        </w:rPr>
        <w:t>ч</w:t>
      </w:r>
      <w:r>
        <w:t>ито у сезони, увећава за број придошлих туриста школског узраста, однос је неадекватан. Таквом закљу</w:t>
      </w:r>
      <w:r w:rsidR="00104994">
        <w:rPr>
          <w:rFonts w:asciiTheme="minorHAnsi" w:hAnsiTheme="minorHAnsi"/>
        </w:rPr>
        <w:t>ч</w:t>
      </w:r>
      <w:r>
        <w:t>ку доприноси и податак да је дневна оптерећеност лекара у 2015. години износила је 55 посета/прегледа (норматив предви</w:t>
      </w:r>
      <w:r w:rsidR="00104994">
        <w:rPr>
          <w:rFonts w:asciiTheme="minorHAnsi" w:hAnsiTheme="minorHAnsi"/>
        </w:rPr>
        <w:t>ђ</w:t>
      </w:r>
      <w:r>
        <w:t>а 30).</w:t>
      </w:r>
    </w:p>
    <w:p w14:paraId="04D774E7" w14:textId="1882B8B8" w:rsidR="001D543B" w:rsidRPr="00CC12EF" w:rsidRDefault="001D543B" w:rsidP="001D543B">
      <w:pPr>
        <w:spacing w:before="204"/>
        <w:ind w:left="1780" w:right="625" w:hanging="1200"/>
        <w:rPr>
          <w:rFonts w:ascii="Times New Roman" w:hAnsi="Times New Roman" w:cs="Times New Roman"/>
          <w:b/>
          <w:sz w:val="24"/>
        </w:rPr>
      </w:pPr>
      <w:r w:rsidRPr="00CC12EF">
        <w:rPr>
          <w:rFonts w:ascii="Times New Roman" w:hAnsi="Times New Roman" w:cs="Times New Roman"/>
          <w:b/>
          <w:sz w:val="24"/>
        </w:rPr>
        <w:t xml:space="preserve">Табела </w:t>
      </w:r>
      <w:r w:rsidR="00233831">
        <w:rPr>
          <w:rFonts w:ascii="Times New Roman" w:hAnsi="Times New Roman" w:cs="Times New Roman"/>
          <w:b/>
          <w:sz w:val="24"/>
          <w:lang w:val="sr-Cyrl-RS"/>
        </w:rPr>
        <w:t>бр.26</w:t>
      </w:r>
      <w:r w:rsidRPr="00CC12EF">
        <w:rPr>
          <w:rFonts w:ascii="Times New Roman" w:hAnsi="Times New Roman" w:cs="Times New Roman"/>
          <w:b/>
          <w:sz w:val="24"/>
        </w:rPr>
        <w:t>. Кадрови и посете у слу</w:t>
      </w:r>
      <w:r w:rsidR="007F30EA" w:rsidRPr="00CC12EF">
        <w:rPr>
          <w:rFonts w:ascii="Times New Roman" w:hAnsi="Times New Roman" w:cs="Times New Roman"/>
          <w:b/>
          <w:sz w:val="24"/>
        </w:rPr>
        <w:t>ж</w:t>
      </w:r>
      <w:r w:rsidRPr="00CC12EF">
        <w:rPr>
          <w:rFonts w:ascii="Times New Roman" w:hAnsi="Times New Roman" w:cs="Times New Roman"/>
          <w:b/>
          <w:sz w:val="24"/>
        </w:rPr>
        <w:t>бама за здравствену заштиту деце школског узраста општине Сокобања, 2009-2015. године</w:t>
      </w:r>
    </w:p>
    <w:p w14:paraId="58AC73BE" w14:textId="77777777" w:rsidR="001D543B" w:rsidRDefault="001D543B" w:rsidP="001D543B">
      <w:pPr>
        <w:pStyle w:val="BodyText"/>
        <w:spacing w:before="1"/>
        <w:rPr>
          <w:b/>
          <w:sz w:val="9"/>
        </w:rPr>
      </w:pPr>
    </w:p>
    <w:tbl>
      <w:tblPr>
        <w:tblW w:w="0" w:type="auto"/>
        <w:tblInd w:w="4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28"/>
        <w:gridCol w:w="3115"/>
        <w:gridCol w:w="765"/>
        <w:gridCol w:w="823"/>
        <w:gridCol w:w="765"/>
        <w:gridCol w:w="765"/>
        <w:gridCol w:w="765"/>
        <w:gridCol w:w="766"/>
        <w:gridCol w:w="765"/>
      </w:tblGrid>
      <w:tr w:rsidR="001D543B" w14:paraId="4ED3FAF0" w14:textId="77777777" w:rsidTr="009B618A">
        <w:trPr>
          <w:trHeight w:val="292"/>
        </w:trPr>
        <w:tc>
          <w:tcPr>
            <w:tcW w:w="3943" w:type="dxa"/>
            <w:gridSpan w:val="2"/>
            <w:shd w:val="clear" w:color="auto" w:fill="FFFF00"/>
          </w:tcPr>
          <w:p w14:paraId="6AE13835" w14:textId="77777777" w:rsidR="001D543B" w:rsidRDefault="001D543B" w:rsidP="00214031">
            <w:pPr>
              <w:pStyle w:val="TableParagraph"/>
              <w:spacing w:before="20" w:line="252" w:lineRule="exact"/>
              <w:ind w:left="1492" w:right="945"/>
              <w:jc w:val="center"/>
              <w:rPr>
                <w:b/>
                <w:i/>
              </w:rPr>
            </w:pPr>
            <w:r>
              <w:rPr>
                <w:b/>
                <w:i/>
              </w:rPr>
              <w:t>Параметри</w:t>
            </w:r>
          </w:p>
        </w:tc>
        <w:tc>
          <w:tcPr>
            <w:tcW w:w="765" w:type="dxa"/>
            <w:shd w:val="clear" w:color="auto" w:fill="FFFF00"/>
          </w:tcPr>
          <w:p w14:paraId="5D363094" w14:textId="77777777" w:rsidR="001D543B" w:rsidRDefault="001D543B" w:rsidP="009B618A">
            <w:pPr>
              <w:pStyle w:val="TableParagraph"/>
              <w:spacing w:before="20" w:line="252" w:lineRule="exact"/>
              <w:ind w:right="142"/>
              <w:jc w:val="right"/>
              <w:rPr>
                <w:b/>
                <w:i/>
              </w:rPr>
            </w:pPr>
            <w:r>
              <w:rPr>
                <w:b/>
                <w:i/>
              </w:rPr>
              <w:t>2009</w:t>
            </w:r>
          </w:p>
        </w:tc>
        <w:tc>
          <w:tcPr>
            <w:tcW w:w="823" w:type="dxa"/>
            <w:shd w:val="clear" w:color="auto" w:fill="FFFF00"/>
          </w:tcPr>
          <w:p w14:paraId="02F28A31" w14:textId="77777777" w:rsidR="001D543B" w:rsidRDefault="001D543B" w:rsidP="009B618A">
            <w:pPr>
              <w:pStyle w:val="TableParagraph"/>
              <w:spacing w:before="20" w:line="252" w:lineRule="exact"/>
              <w:ind w:left="193"/>
              <w:rPr>
                <w:b/>
                <w:i/>
              </w:rPr>
            </w:pPr>
            <w:r>
              <w:rPr>
                <w:b/>
                <w:i/>
              </w:rPr>
              <w:t>2010</w:t>
            </w:r>
          </w:p>
        </w:tc>
        <w:tc>
          <w:tcPr>
            <w:tcW w:w="765" w:type="dxa"/>
            <w:shd w:val="clear" w:color="auto" w:fill="FFFF00"/>
          </w:tcPr>
          <w:p w14:paraId="2DAC26E9" w14:textId="77777777" w:rsidR="001D543B" w:rsidRDefault="001D543B" w:rsidP="009B618A">
            <w:pPr>
              <w:pStyle w:val="TableParagraph"/>
              <w:spacing w:before="20" w:line="252" w:lineRule="exact"/>
              <w:ind w:right="141"/>
              <w:jc w:val="right"/>
              <w:rPr>
                <w:b/>
                <w:i/>
              </w:rPr>
            </w:pPr>
            <w:r>
              <w:rPr>
                <w:b/>
                <w:i/>
              </w:rPr>
              <w:t>2011</w:t>
            </w:r>
          </w:p>
        </w:tc>
        <w:tc>
          <w:tcPr>
            <w:tcW w:w="765" w:type="dxa"/>
            <w:shd w:val="clear" w:color="auto" w:fill="FFFF00"/>
          </w:tcPr>
          <w:p w14:paraId="405D7976" w14:textId="77777777" w:rsidR="001D543B" w:rsidRDefault="001D543B" w:rsidP="009B618A">
            <w:pPr>
              <w:pStyle w:val="TableParagraph"/>
              <w:spacing w:before="20" w:line="252" w:lineRule="exact"/>
              <w:ind w:right="140"/>
              <w:jc w:val="right"/>
              <w:rPr>
                <w:b/>
                <w:i/>
              </w:rPr>
            </w:pPr>
            <w:r>
              <w:rPr>
                <w:b/>
                <w:i/>
              </w:rPr>
              <w:t>2012</w:t>
            </w:r>
          </w:p>
        </w:tc>
        <w:tc>
          <w:tcPr>
            <w:tcW w:w="765" w:type="dxa"/>
            <w:shd w:val="clear" w:color="auto" w:fill="FFFF00"/>
          </w:tcPr>
          <w:p w14:paraId="5D0972EA" w14:textId="77777777" w:rsidR="001D543B" w:rsidRDefault="001D543B" w:rsidP="009B618A">
            <w:pPr>
              <w:pStyle w:val="TableParagraph"/>
              <w:spacing w:before="20" w:line="252" w:lineRule="exact"/>
              <w:ind w:right="139"/>
              <w:jc w:val="right"/>
              <w:rPr>
                <w:b/>
                <w:i/>
              </w:rPr>
            </w:pPr>
            <w:r>
              <w:rPr>
                <w:b/>
                <w:i/>
              </w:rPr>
              <w:t>2013</w:t>
            </w:r>
          </w:p>
        </w:tc>
        <w:tc>
          <w:tcPr>
            <w:tcW w:w="766" w:type="dxa"/>
            <w:shd w:val="clear" w:color="auto" w:fill="FFFF00"/>
          </w:tcPr>
          <w:p w14:paraId="4E8A6D0C" w14:textId="77777777" w:rsidR="001D543B" w:rsidRDefault="001D543B" w:rsidP="009B618A">
            <w:pPr>
              <w:pStyle w:val="TableParagraph"/>
              <w:spacing w:before="20" w:line="252" w:lineRule="exact"/>
              <w:ind w:left="167"/>
              <w:rPr>
                <w:b/>
                <w:i/>
              </w:rPr>
            </w:pPr>
            <w:r>
              <w:rPr>
                <w:b/>
                <w:i/>
              </w:rPr>
              <w:t>2014</w:t>
            </w:r>
          </w:p>
        </w:tc>
        <w:tc>
          <w:tcPr>
            <w:tcW w:w="765" w:type="dxa"/>
            <w:shd w:val="clear" w:color="auto" w:fill="FFFF00"/>
          </w:tcPr>
          <w:p w14:paraId="2F8650BC" w14:textId="77777777" w:rsidR="001D543B" w:rsidRDefault="001D543B" w:rsidP="009B618A">
            <w:pPr>
              <w:pStyle w:val="TableParagraph"/>
              <w:spacing w:before="20" w:line="252" w:lineRule="exact"/>
              <w:ind w:left="167"/>
              <w:rPr>
                <w:b/>
                <w:i/>
              </w:rPr>
            </w:pPr>
            <w:r>
              <w:rPr>
                <w:b/>
                <w:i/>
              </w:rPr>
              <w:t>2015</w:t>
            </w:r>
          </w:p>
        </w:tc>
      </w:tr>
      <w:tr w:rsidR="001D543B" w14:paraId="18E7FB32" w14:textId="77777777" w:rsidTr="009B618A">
        <w:trPr>
          <w:trHeight w:val="295"/>
        </w:trPr>
        <w:tc>
          <w:tcPr>
            <w:tcW w:w="3943" w:type="dxa"/>
            <w:gridSpan w:val="2"/>
            <w:tcBorders>
              <w:bottom w:val="nil"/>
            </w:tcBorders>
            <w:shd w:val="clear" w:color="auto" w:fill="FFFFBE"/>
          </w:tcPr>
          <w:p w14:paraId="354E9D55" w14:textId="77777777" w:rsidR="001D543B" w:rsidRDefault="001D543B" w:rsidP="009B618A">
            <w:pPr>
              <w:pStyle w:val="TableParagraph"/>
              <w:spacing w:before="20"/>
              <w:ind w:left="108"/>
              <w:rPr>
                <w:b/>
              </w:rPr>
            </w:pPr>
            <w:r>
              <w:rPr>
                <w:b/>
              </w:rPr>
              <w:t>Број корисника</w:t>
            </w:r>
          </w:p>
        </w:tc>
        <w:tc>
          <w:tcPr>
            <w:tcW w:w="765" w:type="dxa"/>
            <w:tcBorders>
              <w:bottom w:val="nil"/>
            </w:tcBorders>
            <w:shd w:val="clear" w:color="auto" w:fill="FFFFBE"/>
          </w:tcPr>
          <w:p w14:paraId="23F69F0C" w14:textId="77777777" w:rsidR="001D543B" w:rsidRDefault="001D543B" w:rsidP="009B618A">
            <w:pPr>
              <w:pStyle w:val="TableParagraph"/>
              <w:spacing w:before="15"/>
              <w:ind w:right="87"/>
              <w:jc w:val="right"/>
            </w:pPr>
            <w:r>
              <w:t>1765</w:t>
            </w:r>
          </w:p>
        </w:tc>
        <w:tc>
          <w:tcPr>
            <w:tcW w:w="823" w:type="dxa"/>
            <w:tcBorders>
              <w:bottom w:val="nil"/>
            </w:tcBorders>
            <w:shd w:val="clear" w:color="auto" w:fill="FFFFBE"/>
          </w:tcPr>
          <w:p w14:paraId="474048AE" w14:textId="77777777" w:rsidR="001D543B" w:rsidRDefault="001D543B" w:rsidP="009B618A">
            <w:pPr>
              <w:pStyle w:val="TableParagraph"/>
              <w:spacing w:before="15"/>
              <w:ind w:right="86"/>
              <w:jc w:val="right"/>
            </w:pPr>
            <w:r>
              <w:t>1750</w:t>
            </w:r>
          </w:p>
        </w:tc>
        <w:tc>
          <w:tcPr>
            <w:tcW w:w="765" w:type="dxa"/>
            <w:tcBorders>
              <w:bottom w:val="nil"/>
            </w:tcBorders>
            <w:shd w:val="clear" w:color="auto" w:fill="FFFFBE"/>
          </w:tcPr>
          <w:p w14:paraId="08311355" w14:textId="77777777" w:rsidR="001D543B" w:rsidRDefault="001D543B" w:rsidP="009B618A">
            <w:pPr>
              <w:pStyle w:val="TableParagraph"/>
              <w:spacing w:before="15"/>
              <w:ind w:right="85"/>
              <w:jc w:val="right"/>
            </w:pPr>
            <w:r>
              <w:t>1703</w:t>
            </w:r>
          </w:p>
        </w:tc>
        <w:tc>
          <w:tcPr>
            <w:tcW w:w="765" w:type="dxa"/>
            <w:tcBorders>
              <w:bottom w:val="nil"/>
            </w:tcBorders>
            <w:shd w:val="clear" w:color="auto" w:fill="FFFFBE"/>
          </w:tcPr>
          <w:p w14:paraId="5DBF485E" w14:textId="77777777" w:rsidR="001D543B" w:rsidRDefault="001D543B" w:rsidP="009B618A">
            <w:pPr>
              <w:pStyle w:val="TableParagraph"/>
              <w:spacing w:before="15"/>
              <w:ind w:right="85"/>
              <w:jc w:val="right"/>
            </w:pPr>
            <w:r>
              <w:t>1482</w:t>
            </w:r>
          </w:p>
        </w:tc>
        <w:tc>
          <w:tcPr>
            <w:tcW w:w="765" w:type="dxa"/>
            <w:tcBorders>
              <w:bottom w:val="nil"/>
            </w:tcBorders>
            <w:shd w:val="clear" w:color="auto" w:fill="FFFFBE"/>
          </w:tcPr>
          <w:p w14:paraId="0E482999" w14:textId="77777777" w:rsidR="001D543B" w:rsidRDefault="001D543B" w:rsidP="009B618A">
            <w:pPr>
              <w:pStyle w:val="TableParagraph"/>
              <w:spacing w:before="15"/>
              <w:ind w:right="84"/>
              <w:jc w:val="right"/>
            </w:pPr>
            <w:r>
              <w:t>1465</w:t>
            </w:r>
          </w:p>
        </w:tc>
        <w:tc>
          <w:tcPr>
            <w:tcW w:w="766" w:type="dxa"/>
            <w:tcBorders>
              <w:bottom w:val="nil"/>
            </w:tcBorders>
            <w:shd w:val="clear" w:color="auto" w:fill="FFFFBE"/>
          </w:tcPr>
          <w:p w14:paraId="01709832" w14:textId="77777777" w:rsidR="001D543B" w:rsidRDefault="001D543B" w:rsidP="009B618A">
            <w:pPr>
              <w:pStyle w:val="TableParagraph"/>
              <w:spacing w:before="15"/>
              <w:ind w:right="84"/>
              <w:jc w:val="right"/>
            </w:pPr>
            <w:r>
              <w:t>1429</w:t>
            </w:r>
          </w:p>
        </w:tc>
        <w:tc>
          <w:tcPr>
            <w:tcW w:w="765" w:type="dxa"/>
            <w:tcBorders>
              <w:bottom w:val="nil"/>
            </w:tcBorders>
            <w:shd w:val="clear" w:color="auto" w:fill="FFFFBE"/>
          </w:tcPr>
          <w:p w14:paraId="578B5FD3" w14:textId="77777777" w:rsidR="001D543B" w:rsidRDefault="001D543B" w:rsidP="009B618A">
            <w:pPr>
              <w:pStyle w:val="TableParagraph"/>
              <w:spacing w:before="15"/>
              <w:ind w:right="83"/>
              <w:jc w:val="right"/>
            </w:pPr>
            <w:r>
              <w:t>1385</w:t>
            </w:r>
          </w:p>
        </w:tc>
      </w:tr>
      <w:tr w:rsidR="001D543B" w14:paraId="0FB72401" w14:textId="77777777" w:rsidTr="009B618A">
        <w:trPr>
          <w:trHeight w:val="292"/>
        </w:trPr>
        <w:tc>
          <w:tcPr>
            <w:tcW w:w="3943" w:type="dxa"/>
            <w:gridSpan w:val="2"/>
            <w:tcBorders>
              <w:top w:val="nil"/>
              <w:bottom w:val="nil"/>
            </w:tcBorders>
            <w:shd w:val="clear" w:color="auto" w:fill="FF7E7E"/>
          </w:tcPr>
          <w:p w14:paraId="169C6E6E" w14:textId="77777777" w:rsidR="001D543B" w:rsidRDefault="001D543B" w:rsidP="009B618A">
            <w:pPr>
              <w:pStyle w:val="TableParagraph"/>
              <w:spacing w:before="20" w:line="253" w:lineRule="exact"/>
              <w:ind w:left="108"/>
              <w:rPr>
                <w:b/>
              </w:rPr>
            </w:pPr>
            <w:r>
              <w:rPr>
                <w:b/>
              </w:rPr>
              <w:t>Број лекара</w:t>
            </w:r>
          </w:p>
        </w:tc>
        <w:tc>
          <w:tcPr>
            <w:tcW w:w="765" w:type="dxa"/>
            <w:tcBorders>
              <w:top w:val="nil"/>
              <w:bottom w:val="nil"/>
            </w:tcBorders>
            <w:shd w:val="clear" w:color="auto" w:fill="FF7E7E"/>
          </w:tcPr>
          <w:p w14:paraId="0A452D75" w14:textId="77777777" w:rsidR="001D543B" w:rsidRDefault="001D543B" w:rsidP="009B618A">
            <w:pPr>
              <w:pStyle w:val="TableParagraph"/>
              <w:spacing w:before="15"/>
              <w:ind w:right="89"/>
              <w:jc w:val="right"/>
            </w:pPr>
            <w:r>
              <w:t>1</w:t>
            </w:r>
          </w:p>
        </w:tc>
        <w:tc>
          <w:tcPr>
            <w:tcW w:w="823" w:type="dxa"/>
            <w:tcBorders>
              <w:top w:val="nil"/>
              <w:bottom w:val="nil"/>
            </w:tcBorders>
            <w:shd w:val="clear" w:color="auto" w:fill="FF7E7E"/>
          </w:tcPr>
          <w:p w14:paraId="1AED9D86" w14:textId="77777777" w:rsidR="001D543B" w:rsidRDefault="001D543B" w:rsidP="009B618A">
            <w:pPr>
              <w:pStyle w:val="TableParagraph"/>
              <w:spacing w:before="15"/>
              <w:ind w:right="89"/>
              <w:jc w:val="right"/>
            </w:pPr>
            <w:r>
              <w:t>2</w:t>
            </w:r>
          </w:p>
        </w:tc>
        <w:tc>
          <w:tcPr>
            <w:tcW w:w="765" w:type="dxa"/>
            <w:tcBorders>
              <w:top w:val="nil"/>
              <w:bottom w:val="nil"/>
            </w:tcBorders>
            <w:shd w:val="clear" w:color="auto" w:fill="FF7E7E"/>
          </w:tcPr>
          <w:p w14:paraId="28C0E41D" w14:textId="77777777" w:rsidR="001D543B" w:rsidRDefault="001D543B" w:rsidP="009B618A">
            <w:pPr>
              <w:pStyle w:val="TableParagraph"/>
              <w:spacing w:before="15"/>
              <w:ind w:right="88"/>
              <w:jc w:val="right"/>
            </w:pPr>
            <w:r>
              <w:t>2</w:t>
            </w:r>
          </w:p>
        </w:tc>
        <w:tc>
          <w:tcPr>
            <w:tcW w:w="765" w:type="dxa"/>
            <w:tcBorders>
              <w:top w:val="nil"/>
              <w:bottom w:val="nil"/>
            </w:tcBorders>
            <w:shd w:val="clear" w:color="auto" w:fill="FF7E7E"/>
          </w:tcPr>
          <w:p w14:paraId="0AFBFC7D" w14:textId="77777777" w:rsidR="001D543B" w:rsidRDefault="001D543B" w:rsidP="009B618A">
            <w:pPr>
              <w:pStyle w:val="TableParagraph"/>
              <w:spacing w:before="15"/>
              <w:ind w:right="87"/>
              <w:jc w:val="right"/>
            </w:pPr>
            <w:r>
              <w:t>2</w:t>
            </w:r>
          </w:p>
        </w:tc>
        <w:tc>
          <w:tcPr>
            <w:tcW w:w="765" w:type="dxa"/>
            <w:tcBorders>
              <w:top w:val="nil"/>
              <w:bottom w:val="nil"/>
            </w:tcBorders>
            <w:shd w:val="clear" w:color="auto" w:fill="FF7E7E"/>
          </w:tcPr>
          <w:p w14:paraId="0011F39F" w14:textId="77777777" w:rsidR="001D543B" w:rsidRDefault="001D543B" w:rsidP="009B618A">
            <w:pPr>
              <w:pStyle w:val="TableParagraph"/>
              <w:spacing w:before="15"/>
              <w:ind w:right="87"/>
              <w:jc w:val="right"/>
            </w:pPr>
            <w:r>
              <w:t>2</w:t>
            </w:r>
          </w:p>
        </w:tc>
        <w:tc>
          <w:tcPr>
            <w:tcW w:w="766" w:type="dxa"/>
            <w:tcBorders>
              <w:top w:val="nil"/>
              <w:bottom w:val="nil"/>
            </w:tcBorders>
            <w:shd w:val="clear" w:color="auto" w:fill="FF7E7E"/>
          </w:tcPr>
          <w:p w14:paraId="4BBBD4AE" w14:textId="77777777" w:rsidR="001D543B" w:rsidRDefault="001D543B" w:rsidP="009B618A">
            <w:pPr>
              <w:pStyle w:val="TableParagraph"/>
              <w:spacing w:before="15"/>
              <w:ind w:right="86"/>
              <w:jc w:val="right"/>
            </w:pPr>
            <w:r>
              <w:t>1</w:t>
            </w:r>
          </w:p>
        </w:tc>
        <w:tc>
          <w:tcPr>
            <w:tcW w:w="765" w:type="dxa"/>
            <w:tcBorders>
              <w:top w:val="nil"/>
              <w:bottom w:val="nil"/>
            </w:tcBorders>
            <w:shd w:val="clear" w:color="auto" w:fill="FF7E7E"/>
          </w:tcPr>
          <w:p w14:paraId="7FDB00B5" w14:textId="77777777" w:rsidR="001D543B" w:rsidRDefault="001D543B" w:rsidP="009B618A">
            <w:pPr>
              <w:pStyle w:val="TableParagraph"/>
              <w:spacing w:before="15"/>
              <w:ind w:right="86"/>
              <w:jc w:val="right"/>
            </w:pPr>
            <w:r>
              <w:t>1</w:t>
            </w:r>
          </w:p>
        </w:tc>
      </w:tr>
      <w:tr w:rsidR="001D543B" w14:paraId="25CFBEFB" w14:textId="77777777" w:rsidTr="009B618A">
        <w:trPr>
          <w:trHeight w:val="292"/>
        </w:trPr>
        <w:tc>
          <w:tcPr>
            <w:tcW w:w="3943" w:type="dxa"/>
            <w:gridSpan w:val="2"/>
            <w:tcBorders>
              <w:top w:val="nil"/>
              <w:bottom w:val="nil"/>
            </w:tcBorders>
            <w:shd w:val="clear" w:color="auto" w:fill="FFFFBE"/>
          </w:tcPr>
          <w:p w14:paraId="7FED04C3" w14:textId="77777777" w:rsidR="001D543B" w:rsidRDefault="001D543B" w:rsidP="009B618A">
            <w:pPr>
              <w:pStyle w:val="TableParagraph"/>
              <w:spacing w:before="20" w:line="253" w:lineRule="exact"/>
              <w:ind w:left="108"/>
              <w:rPr>
                <w:b/>
              </w:rPr>
            </w:pPr>
            <w:r>
              <w:rPr>
                <w:b/>
              </w:rPr>
              <w:t>Број корисника на 1 лекара</w:t>
            </w:r>
          </w:p>
        </w:tc>
        <w:tc>
          <w:tcPr>
            <w:tcW w:w="765" w:type="dxa"/>
            <w:tcBorders>
              <w:top w:val="nil"/>
              <w:bottom w:val="nil"/>
            </w:tcBorders>
            <w:shd w:val="clear" w:color="auto" w:fill="FFFFBE"/>
          </w:tcPr>
          <w:p w14:paraId="42DCBB34" w14:textId="77777777" w:rsidR="001D543B" w:rsidRDefault="001D543B" w:rsidP="009B618A">
            <w:pPr>
              <w:pStyle w:val="TableParagraph"/>
              <w:spacing w:before="15"/>
              <w:ind w:right="87"/>
              <w:jc w:val="right"/>
            </w:pPr>
            <w:r>
              <w:t>1765</w:t>
            </w:r>
          </w:p>
        </w:tc>
        <w:tc>
          <w:tcPr>
            <w:tcW w:w="823" w:type="dxa"/>
            <w:tcBorders>
              <w:top w:val="nil"/>
              <w:bottom w:val="nil"/>
            </w:tcBorders>
            <w:shd w:val="clear" w:color="auto" w:fill="FFFFBE"/>
          </w:tcPr>
          <w:p w14:paraId="2906983A" w14:textId="77777777" w:rsidR="001D543B" w:rsidRDefault="001D543B" w:rsidP="009B618A">
            <w:pPr>
              <w:pStyle w:val="TableParagraph"/>
              <w:spacing w:before="15"/>
              <w:ind w:right="89"/>
              <w:jc w:val="right"/>
            </w:pPr>
            <w:r>
              <w:t>875</w:t>
            </w:r>
          </w:p>
        </w:tc>
        <w:tc>
          <w:tcPr>
            <w:tcW w:w="765" w:type="dxa"/>
            <w:tcBorders>
              <w:top w:val="nil"/>
              <w:bottom w:val="nil"/>
            </w:tcBorders>
            <w:shd w:val="clear" w:color="auto" w:fill="FFFFBE"/>
          </w:tcPr>
          <w:p w14:paraId="7D0AB6D8" w14:textId="77777777" w:rsidR="001D543B" w:rsidRDefault="001D543B" w:rsidP="009B618A">
            <w:pPr>
              <w:pStyle w:val="TableParagraph"/>
              <w:spacing w:before="15"/>
              <w:ind w:right="88"/>
              <w:jc w:val="right"/>
            </w:pPr>
            <w:r>
              <w:t>852</w:t>
            </w:r>
          </w:p>
        </w:tc>
        <w:tc>
          <w:tcPr>
            <w:tcW w:w="765" w:type="dxa"/>
            <w:tcBorders>
              <w:top w:val="nil"/>
              <w:bottom w:val="nil"/>
            </w:tcBorders>
            <w:shd w:val="clear" w:color="auto" w:fill="FFFFBE"/>
          </w:tcPr>
          <w:p w14:paraId="1F156B24" w14:textId="77777777" w:rsidR="001D543B" w:rsidRDefault="001D543B" w:rsidP="009B618A">
            <w:pPr>
              <w:pStyle w:val="TableParagraph"/>
              <w:spacing w:before="15"/>
              <w:ind w:right="87"/>
              <w:jc w:val="right"/>
            </w:pPr>
            <w:r>
              <w:t>741</w:t>
            </w:r>
          </w:p>
        </w:tc>
        <w:tc>
          <w:tcPr>
            <w:tcW w:w="765" w:type="dxa"/>
            <w:tcBorders>
              <w:top w:val="nil"/>
              <w:bottom w:val="nil"/>
            </w:tcBorders>
            <w:shd w:val="clear" w:color="auto" w:fill="FFFFBE"/>
          </w:tcPr>
          <w:p w14:paraId="13BC027F" w14:textId="77777777" w:rsidR="001D543B" w:rsidRDefault="001D543B" w:rsidP="009B618A">
            <w:pPr>
              <w:pStyle w:val="TableParagraph"/>
              <w:spacing w:before="15"/>
              <w:ind w:right="87"/>
              <w:jc w:val="right"/>
            </w:pPr>
            <w:r>
              <w:t>733</w:t>
            </w:r>
          </w:p>
        </w:tc>
        <w:tc>
          <w:tcPr>
            <w:tcW w:w="766" w:type="dxa"/>
            <w:tcBorders>
              <w:top w:val="nil"/>
              <w:bottom w:val="nil"/>
            </w:tcBorders>
            <w:shd w:val="clear" w:color="auto" w:fill="FFFFBE"/>
          </w:tcPr>
          <w:p w14:paraId="2EB88161" w14:textId="77777777" w:rsidR="001D543B" w:rsidRDefault="001D543B" w:rsidP="009B618A">
            <w:pPr>
              <w:pStyle w:val="TableParagraph"/>
              <w:spacing w:before="15"/>
              <w:ind w:right="84"/>
              <w:jc w:val="right"/>
            </w:pPr>
            <w:r>
              <w:t>1429</w:t>
            </w:r>
          </w:p>
        </w:tc>
        <w:tc>
          <w:tcPr>
            <w:tcW w:w="765" w:type="dxa"/>
            <w:tcBorders>
              <w:top w:val="nil"/>
              <w:bottom w:val="nil"/>
            </w:tcBorders>
            <w:shd w:val="clear" w:color="auto" w:fill="FFFFBE"/>
          </w:tcPr>
          <w:p w14:paraId="77482566" w14:textId="77777777" w:rsidR="001D543B" w:rsidRDefault="001D543B" w:rsidP="009B618A">
            <w:pPr>
              <w:pStyle w:val="TableParagraph"/>
              <w:spacing w:before="15"/>
              <w:ind w:right="83"/>
              <w:jc w:val="right"/>
            </w:pPr>
            <w:r>
              <w:t>1385</w:t>
            </w:r>
          </w:p>
        </w:tc>
      </w:tr>
      <w:tr w:rsidR="001D543B" w14:paraId="634A9472" w14:textId="77777777" w:rsidTr="009B618A">
        <w:trPr>
          <w:trHeight w:val="292"/>
        </w:trPr>
        <w:tc>
          <w:tcPr>
            <w:tcW w:w="3943" w:type="dxa"/>
            <w:gridSpan w:val="2"/>
            <w:tcBorders>
              <w:top w:val="nil"/>
              <w:bottom w:val="nil"/>
            </w:tcBorders>
            <w:shd w:val="clear" w:color="auto" w:fill="FF7E7E"/>
          </w:tcPr>
          <w:p w14:paraId="2DDE5FA7" w14:textId="77777777" w:rsidR="001D543B" w:rsidRDefault="001D543B" w:rsidP="009B618A">
            <w:pPr>
              <w:pStyle w:val="TableParagraph"/>
              <w:spacing w:before="20" w:line="253" w:lineRule="exact"/>
              <w:ind w:left="108"/>
              <w:rPr>
                <w:b/>
              </w:rPr>
            </w:pPr>
            <w:r>
              <w:rPr>
                <w:b/>
              </w:rPr>
              <w:t>Број медицинских сестара</w:t>
            </w:r>
          </w:p>
        </w:tc>
        <w:tc>
          <w:tcPr>
            <w:tcW w:w="765" w:type="dxa"/>
            <w:tcBorders>
              <w:top w:val="nil"/>
              <w:bottom w:val="nil"/>
            </w:tcBorders>
            <w:shd w:val="clear" w:color="auto" w:fill="FF7E7E"/>
          </w:tcPr>
          <w:p w14:paraId="4708538C" w14:textId="77777777" w:rsidR="001D543B" w:rsidRDefault="001D543B" w:rsidP="009B618A">
            <w:pPr>
              <w:pStyle w:val="TableParagraph"/>
              <w:spacing w:before="15"/>
              <w:ind w:right="89"/>
              <w:jc w:val="right"/>
            </w:pPr>
            <w:r>
              <w:t>2</w:t>
            </w:r>
          </w:p>
        </w:tc>
        <w:tc>
          <w:tcPr>
            <w:tcW w:w="823" w:type="dxa"/>
            <w:tcBorders>
              <w:top w:val="nil"/>
              <w:bottom w:val="nil"/>
            </w:tcBorders>
            <w:shd w:val="clear" w:color="auto" w:fill="FF7E7E"/>
          </w:tcPr>
          <w:p w14:paraId="2579FF72" w14:textId="77777777" w:rsidR="001D543B" w:rsidRDefault="001D543B" w:rsidP="009B618A">
            <w:pPr>
              <w:pStyle w:val="TableParagraph"/>
              <w:spacing w:before="15"/>
              <w:ind w:right="89"/>
              <w:jc w:val="right"/>
            </w:pPr>
            <w:r>
              <w:t>2</w:t>
            </w:r>
          </w:p>
        </w:tc>
        <w:tc>
          <w:tcPr>
            <w:tcW w:w="765" w:type="dxa"/>
            <w:tcBorders>
              <w:top w:val="nil"/>
              <w:bottom w:val="nil"/>
            </w:tcBorders>
            <w:shd w:val="clear" w:color="auto" w:fill="FF7E7E"/>
          </w:tcPr>
          <w:p w14:paraId="54498D3B" w14:textId="77777777" w:rsidR="001D543B" w:rsidRDefault="001D543B" w:rsidP="009B618A">
            <w:pPr>
              <w:pStyle w:val="TableParagraph"/>
              <w:spacing w:before="15"/>
              <w:ind w:right="88"/>
              <w:jc w:val="right"/>
            </w:pPr>
            <w:r>
              <w:t>2</w:t>
            </w:r>
          </w:p>
        </w:tc>
        <w:tc>
          <w:tcPr>
            <w:tcW w:w="765" w:type="dxa"/>
            <w:tcBorders>
              <w:top w:val="nil"/>
              <w:bottom w:val="nil"/>
            </w:tcBorders>
            <w:shd w:val="clear" w:color="auto" w:fill="FF7E7E"/>
          </w:tcPr>
          <w:p w14:paraId="24BC01F4" w14:textId="77777777" w:rsidR="001D543B" w:rsidRDefault="001D543B" w:rsidP="009B618A">
            <w:pPr>
              <w:pStyle w:val="TableParagraph"/>
              <w:spacing w:before="15"/>
              <w:ind w:right="87"/>
              <w:jc w:val="right"/>
            </w:pPr>
            <w:r>
              <w:t>1</w:t>
            </w:r>
          </w:p>
        </w:tc>
        <w:tc>
          <w:tcPr>
            <w:tcW w:w="765" w:type="dxa"/>
            <w:tcBorders>
              <w:top w:val="nil"/>
              <w:bottom w:val="nil"/>
            </w:tcBorders>
            <w:shd w:val="clear" w:color="auto" w:fill="FF7E7E"/>
          </w:tcPr>
          <w:p w14:paraId="5BA3A83C" w14:textId="77777777" w:rsidR="001D543B" w:rsidRDefault="001D543B" w:rsidP="009B618A">
            <w:pPr>
              <w:pStyle w:val="TableParagraph"/>
              <w:spacing w:before="15"/>
              <w:ind w:right="87"/>
              <w:jc w:val="right"/>
            </w:pPr>
            <w:r>
              <w:t>2</w:t>
            </w:r>
          </w:p>
        </w:tc>
        <w:tc>
          <w:tcPr>
            <w:tcW w:w="766" w:type="dxa"/>
            <w:tcBorders>
              <w:top w:val="nil"/>
              <w:bottom w:val="nil"/>
            </w:tcBorders>
            <w:shd w:val="clear" w:color="auto" w:fill="FF7E7E"/>
          </w:tcPr>
          <w:p w14:paraId="3079E149" w14:textId="77777777" w:rsidR="001D543B" w:rsidRDefault="001D543B" w:rsidP="009B618A">
            <w:pPr>
              <w:pStyle w:val="TableParagraph"/>
              <w:spacing w:before="15"/>
              <w:ind w:right="86"/>
              <w:jc w:val="right"/>
            </w:pPr>
            <w:r>
              <w:t>1</w:t>
            </w:r>
          </w:p>
        </w:tc>
        <w:tc>
          <w:tcPr>
            <w:tcW w:w="765" w:type="dxa"/>
            <w:tcBorders>
              <w:top w:val="nil"/>
              <w:bottom w:val="nil"/>
            </w:tcBorders>
            <w:shd w:val="clear" w:color="auto" w:fill="FF7E7E"/>
          </w:tcPr>
          <w:p w14:paraId="4EC47F0A" w14:textId="77777777" w:rsidR="001D543B" w:rsidRDefault="001D543B" w:rsidP="009B618A">
            <w:pPr>
              <w:pStyle w:val="TableParagraph"/>
              <w:spacing w:before="15"/>
              <w:ind w:right="86"/>
              <w:jc w:val="right"/>
            </w:pPr>
            <w:r>
              <w:t>2</w:t>
            </w:r>
          </w:p>
        </w:tc>
      </w:tr>
      <w:tr w:rsidR="001D543B" w14:paraId="5B178BF6" w14:textId="77777777" w:rsidTr="009B618A">
        <w:trPr>
          <w:trHeight w:val="292"/>
        </w:trPr>
        <w:tc>
          <w:tcPr>
            <w:tcW w:w="3943" w:type="dxa"/>
            <w:gridSpan w:val="2"/>
            <w:tcBorders>
              <w:top w:val="nil"/>
              <w:bottom w:val="nil"/>
            </w:tcBorders>
            <w:shd w:val="clear" w:color="auto" w:fill="FFFFBE"/>
          </w:tcPr>
          <w:p w14:paraId="3F2DD63F" w14:textId="77777777" w:rsidR="001D543B" w:rsidRDefault="001D543B" w:rsidP="009B618A">
            <w:pPr>
              <w:pStyle w:val="TableParagraph"/>
              <w:spacing w:before="20" w:line="253" w:lineRule="exact"/>
              <w:ind w:left="108"/>
              <w:rPr>
                <w:b/>
              </w:rPr>
            </w:pPr>
            <w:r>
              <w:rPr>
                <w:b/>
              </w:rPr>
              <w:t>Број медицинских сестара на 1 лекара</w:t>
            </w:r>
          </w:p>
        </w:tc>
        <w:tc>
          <w:tcPr>
            <w:tcW w:w="765" w:type="dxa"/>
            <w:tcBorders>
              <w:top w:val="nil"/>
              <w:bottom w:val="nil"/>
            </w:tcBorders>
            <w:shd w:val="clear" w:color="auto" w:fill="FFFFBE"/>
          </w:tcPr>
          <w:p w14:paraId="5C80F9E3" w14:textId="77777777" w:rsidR="001D543B" w:rsidRDefault="001D543B" w:rsidP="009B618A">
            <w:pPr>
              <w:pStyle w:val="TableParagraph"/>
              <w:spacing w:before="15"/>
              <w:ind w:right="89"/>
              <w:jc w:val="right"/>
            </w:pPr>
            <w:r>
              <w:t>2</w:t>
            </w:r>
          </w:p>
        </w:tc>
        <w:tc>
          <w:tcPr>
            <w:tcW w:w="823" w:type="dxa"/>
            <w:tcBorders>
              <w:top w:val="nil"/>
              <w:bottom w:val="nil"/>
            </w:tcBorders>
            <w:shd w:val="clear" w:color="auto" w:fill="FFFFBE"/>
          </w:tcPr>
          <w:p w14:paraId="5AFF72D9" w14:textId="77777777" w:rsidR="001D543B" w:rsidRDefault="001D543B" w:rsidP="009B618A">
            <w:pPr>
              <w:pStyle w:val="TableParagraph"/>
              <w:spacing w:before="15"/>
              <w:ind w:right="89"/>
              <w:jc w:val="right"/>
            </w:pPr>
            <w:r>
              <w:t>1,0</w:t>
            </w:r>
          </w:p>
        </w:tc>
        <w:tc>
          <w:tcPr>
            <w:tcW w:w="765" w:type="dxa"/>
            <w:tcBorders>
              <w:top w:val="nil"/>
              <w:bottom w:val="nil"/>
            </w:tcBorders>
            <w:shd w:val="clear" w:color="auto" w:fill="FFFFBE"/>
          </w:tcPr>
          <w:p w14:paraId="14E5D291" w14:textId="77777777" w:rsidR="001D543B" w:rsidRDefault="001D543B" w:rsidP="009B618A">
            <w:pPr>
              <w:pStyle w:val="TableParagraph"/>
              <w:spacing w:before="15"/>
              <w:ind w:right="88"/>
              <w:jc w:val="right"/>
            </w:pPr>
            <w:r>
              <w:t>1,0</w:t>
            </w:r>
          </w:p>
        </w:tc>
        <w:tc>
          <w:tcPr>
            <w:tcW w:w="765" w:type="dxa"/>
            <w:tcBorders>
              <w:top w:val="nil"/>
              <w:bottom w:val="nil"/>
            </w:tcBorders>
            <w:shd w:val="clear" w:color="auto" w:fill="FFFFBE"/>
          </w:tcPr>
          <w:p w14:paraId="4FCBAF16" w14:textId="77777777" w:rsidR="001D543B" w:rsidRDefault="001D543B" w:rsidP="009B618A">
            <w:pPr>
              <w:pStyle w:val="TableParagraph"/>
              <w:spacing w:before="15"/>
              <w:ind w:right="87"/>
              <w:jc w:val="right"/>
            </w:pPr>
            <w:r>
              <w:t>0,5</w:t>
            </w:r>
          </w:p>
        </w:tc>
        <w:tc>
          <w:tcPr>
            <w:tcW w:w="765" w:type="dxa"/>
            <w:tcBorders>
              <w:top w:val="nil"/>
              <w:bottom w:val="nil"/>
            </w:tcBorders>
            <w:shd w:val="clear" w:color="auto" w:fill="FFFFBE"/>
          </w:tcPr>
          <w:p w14:paraId="5408B17D" w14:textId="77777777" w:rsidR="001D543B" w:rsidRDefault="001D543B" w:rsidP="009B618A">
            <w:pPr>
              <w:pStyle w:val="TableParagraph"/>
              <w:spacing w:before="15"/>
              <w:ind w:right="87"/>
              <w:jc w:val="right"/>
            </w:pPr>
            <w:r>
              <w:t>1,0</w:t>
            </w:r>
          </w:p>
        </w:tc>
        <w:tc>
          <w:tcPr>
            <w:tcW w:w="766" w:type="dxa"/>
            <w:tcBorders>
              <w:top w:val="nil"/>
              <w:bottom w:val="nil"/>
            </w:tcBorders>
            <w:shd w:val="clear" w:color="auto" w:fill="FFFFBE"/>
          </w:tcPr>
          <w:p w14:paraId="6C8DE1B9" w14:textId="77777777" w:rsidR="001D543B" w:rsidRDefault="001D543B" w:rsidP="009B618A">
            <w:pPr>
              <w:pStyle w:val="TableParagraph"/>
              <w:spacing w:before="15"/>
              <w:ind w:right="86"/>
              <w:jc w:val="right"/>
            </w:pPr>
            <w:r>
              <w:t>1</w:t>
            </w:r>
          </w:p>
        </w:tc>
        <w:tc>
          <w:tcPr>
            <w:tcW w:w="765" w:type="dxa"/>
            <w:tcBorders>
              <w:top w:val="nil"/>
              <w:bottom w:val="nil"/>
            </w:tcBorders>
            <w:shd w:val="clear" w:color="auto" w:fill="FFFFBE"/>
          </w:tcPr>
          <w:p w14:paraId="1A1963D4" w14:textId="77777777" w:rsidR="001D543B" w:rsidRDefault="001D543B" w:rsidP="009B618A">
            <w:pPr>
              <w:pStyle w:val="TableParagraph"/>
              <w:spacing w:before="15"/>
              <w:ind w:right="86"/>
              <w:jc w:val="right"/>
            </w:pPr>
            <w:r>
              <w:t>2</w:t>
            </w:r>
          </w:p>
        </w:tc>
      </w:tr>
      <w:tr w:rsidR="001D543B" w14:paraId="6D1CBDD9" w14:textId="77777777" w:rsidTr="009B618A">
        <w:trPr>
          <w:trHeight w:val="285"/>
        </w:trPr>
        <w:tc>
          <w:tcPr>
            <w:tcW w:w="828" w:type="dxa"/>
            <w:vMerge w:val="restart"/>
            <w:tcBorders>
              <w:top w:val="nil"/>
            </w:tcBorders>
            <w:shd w:val="clear" w:color="auto" w:fill="FF7E7E"/>
          </w:tcPr>
          <w:p w14:paraId="3161554D" w14:textId="77777777" w:rsidR="001D543B" w:rsidRDefault="001D543B" w:rsidP="009B618A">
            <w:pPr>
              <w:pStyle w:val="TableParagraph"/>
              <w:spacing w:before="20" w:line="259" w:lineRule="auto"/>
              <w:ind w:left="108" w:right="73"/>
              <w:rPr>
                <w:b/>
              </w:rPr>
            </w:pPr>
            <w:r>
              <w:rPr>
                <w:b/>
              </w:rPr>
              <w:t xml:space="preserve">Број </w:t>
            </w:r>
            <w:r>
              <w:rPr>
                <w:b/>
              </w:rPr>
              <w:lastRenderedPageBreak/>
              <w:t>посета лекару</w:t>
            </w:r>
          </w:p>
        </w:tc>
        <w:tc>
          <w:tcPr>
            <w:tcW w:w="3115" w:type="dxa"/>
            <w:tcBorders>
              <w:top w:val="nil"/>
              <w:bottom w:val="nil"/>
            </w:tcBorders>
            <w:shd w:val="clear" w:color="auto" w:fill="FF7E7E"/>
          </w:tcPr>
          <w:p w14:paraId="7E124B41" w14:textId="77777777" w:rsidR="001D543B" w:rsidRDefault="001D543B" w:rsidP="009B618A">
            <w:pPr>
              <w:pStyle w:val="TableParagraph"/>
              <w:spacing w:before="20" w:line="245" w:lineRule="exact"/>
              <w:ind w:left="108"/>
              <w:rPr>
                <w:b/>
              </w:rPr>
            </w:pPr>
            <w:r>
              <w:rPr>
                <w:b/>
              </w:rPr>
              <w:lastRenderedPageBreak/>
              <w:t>Укупно</w:t>
            </w:r>
          </w:p>
        </w:tc>
        <w:tc>
          <w:tcPr>
            <w:tcW w:w="765" w:type="dxa"/>
            <w:tcBorders>
              <w:top w:val="nil"/>
              <w:bottom w:val="nil"/>
            </w:tcBorders>
            <w:shd w:val="clear" w:color="auto" w:fill="FF7E7E"/>
          </w:tcPr>
          <w:p w14:paraId="1EDDE61D" w14:textId="77777777" w:rsidR="001D543B" w:rsidRDefault="001D543B" w:rsidP="009B618A">
            <w:pPr>
              <w:pStyle w:val="TableParagraph"/>
              <w:spacing w:before="15" w:line="250" w:lineRule="exact"/>
              <w:ind w:right="87"/>
              <w:jc w:val="right"/>
            </w:pPr>
            <w:r>
              <w:t>16789</w:t>
            </w:r>
          </w:p>
        </w:tc>
        <w:tc>
          <w:tcPr>
            <w:tcW w:w="823" w:type="dxa"/>
            <w:tcBorders>
              <w:top w:val="nil"/>
              <w:bottom w:val="nil"/>
            </w:tcBorders>
            <w:shd w:val="clear" w:color="auto" w:fill="FF7E7E"/>
          </w:tcPr>
          <w:p w14:paraId="41D1B6C9" w14:textId="77777777" w:rsidR="001D543B" w:rsidRDefault="001D543B" w:rsidP="009B618A">
            <w:pPr>
              <w:pStyle w:val="TableParagraph"/>
              <w:spacing w:before="15" w:line="250" w:lineRule="exact"/>
              <w:ind w:right="86"/>
              <w:jc w:val="right"/>
            </w:pPr>
            <w:r>
              <w:t>16694</w:t>
            </w:r>
          </w:p>
        </w:tc>
        <w:tc>
          <w:tcPr>
            <w:tcW w:w="765" w:type="dxa"/>
            <w:tcBorders>
              <w:top w:val="nil"/>
              <w:bottom w:val="nil"/>
            </w:tcBorders>
            <w:shd w:val="clear" w:color="auto" w:fill="FF7E7E"/>
          </w:tcPr>
          <w:p w14:paraId="255E051A" w14:textId="77777777" w:rsidR="001D543B" w:rsidRDefault="001D543B" w:rsidP="009B618A">
            <w:pPr>
              <w:pStyle w:val="TableParagraph"/>
              <w:spacing w:before="15" w:line="250" w:lineRule="exact"/>
              <w:ind w:right="85"/>
              <w:jc w:val="right"/>
            </w:pPr>
            <w:r>
              <w:t>14491</w:t>
            </w:r>
          </w:p>
        </w:tc>
        <w:tc>
          <w:tcPr>
            <w:tcW w:w="765" w:type="dxa"/>
            <w:tcBorders>
              <w:top w:val="nil"/>
              <w:bottom w:val="nil"/>
            </w:tcBorders>
            <w:shd w:val="clear" w:color="auto" w:fill="FF7E7E"/>
          </w:tcPr>
          <w:p w14:paraId="22F6863F" w14:textId="77777777" w:rsidR="001D543B" w:rsidRDefault="001D543B" w:rsidP="009B618A">
            <w:pPr>
              <w:pStyle w:val="TableParagraph"/>
              <w:spacing w:before="15" w:line="250" w:lineRule="exact"/>
              <w:ind w:right="85"/>
              <w:jc w:val="right"/>
            </w:pPr>
            <w:r>
              <w:t>12271</w:t>
            </w:r>
          </w:p>
        </w:tc>
        <w:tc>
          <w:tcPr>
            <w:tcW w:w="765" w:type="dxa"/>
            <w:tcBorders>
              <w:top w:val="nil"/>
              <w:bottom w:val="nil"/>
            </w:tcBorders>
            <w:shd w:val="clear" w:color="auto" w:fill="FF7E7E"/>
          </w:tcPr>
          <w:p w14:paraId="6688E385" w14:textId="77777777" w:rsidR="001D543B" w:rsidRDefault="001D543B" w:rsidP="009B618A">
            <w:pPr>
              <w:pStyle w:val="TableParagraph"/>
              <w:spacing w:before="15" w:line="250" w:lineRule="exact"/>
              <w:ind w:right="84"/>
              <w:jc w:val="right"/>
            </w:pPr>
            <w:r>
              <w:t>12245</w:t>
            </w:r>
          </w:p>
        </w:tc>
        <w:tc>
          <w:tcPr>
            <w:tcW w:w="766" w:type="dxa"/>
            <w:tcBorders>
              <w:top w:val="nil"/>
              <w:bottom w:val="nil"/>
            </w:tcBorders>
            <w:shd w:val="clear" w:color="auto" w:fill="FF7E7E"/>
          </w:tcPr>
          <w:p w14:paraId="2C8D4DD8" w14:textId="77777777" w:rsidR="001D543B" w:rsidRDefault="001D543B" w:rsidP="009B618A">
            <w:pPr>
              <w:pStyle w:val="TableParagraph"/>
              <w:spacing w:before="15" w:line="250" w:lineRule="exact"/>
              <w:ind w:left="111"/>
            </w:pPr>
            <w:r>
              <w:t>13651</w:t>
            </w:r>
          </w:p>
        </w:tc>
        <w:tc>
          <w:tcPr>
            <w:tcW w:w="765" w:type="dxa"/>
            <w:tcBorders>
              <w:top w:val="nil"/>
              <w:bottom w:val="nil"/>
            </w:tcBorders>
            <w:shd w:val="clear" w:color="auto" w:fill="FF7E7E"/>
          </w:tcPr>
          <w:p w14:paraId="43F019DB" w14:textId="77777777" w:rsidR="001D543B" w:rsidRDefault="001D543B" w:rsidP="009B618A">
            <w:pPr>
              <w:pStyle w:val="TableParagraph"/>
              <w:spacing w:before="15" w:line="250" w:lineRule="exact"/>
              <w:ind w:right="83"/>
              <w:jc w:val="right"/>
            </w:pPr>
            <w:r>
              <w:t>12261</w:t>
            </w:r>
          </w:p>
        </w:tc>
      </w:tr>
      <w:tr w:rsidR="001D543B" w14:paraId="73AFA3E1" w14:textId="77777777" w:rsidTr="009B618A">
        <w:trPr>
          <w:trHeight w:val="277"/>
        </w:trPr>
        <w:tc>
          <w:tcPr>
            <w:tcW w:w="828" w:type="dxa"/>
            <w:vMerge/>
            <w:tcBorders>
              <w:top w:val="nil"/>
            </w:tcBorders>
            <w:shd w:val="clear" w:color="auto" w:fill="FF7E7E"/>
          </w:tcPr>
          <w:p w14:paraId="02AC1F21" w14:textId="77777777" w:rsidR="001D543B" w:rsidRDefault="001D543B" w:rsidP="009B618A">
            <w:pPr>
              <w:rPr>
                <w:sz w:val="2"/>
                <w:szCs w:val="2"/>
              </w:rPr>
            </w:pPr>
          </w:p>
        </w:tc>
        <w:tc>
          <w:tcPr>
            <w:tcW w:w="3115" w:type="dxa"/>
            <w:tcBorders>
              <w:top w:val="nil"/>
              <w:bottom w:val="nil"/>
            </w:tcBorders>
            <w:shd w:val="clear" w:color="auto" w:fill="FFFFBE"/>
          </w:tcPr>
          <w:p w14:paraId="2032DAAE" w14:textId="77777777" w:rsidR="001D543B" w:rsidRDefault="001D543B" w:rsidP="009B618A">
            <w:pPr>
              <w:pStyle w:val="TableParagraph"/>
              <w:spacing w:before="12" w:line="245" w:lineRule="exact"/>
              <w:ind w:left="108"/>
              <w:rPr>
                <w:b/>
              </w:rPr>
            </w:pPr>
            <w:r>
              <w:rPr>
                <w:b/>
              </w:rPr>
              <w:t>% превентивних прегледа</w:t>
            </w:r>
          </w:p>
        </w:tc>
        <w:tc>
          <w:tcPr>
            <w:tcW w:w="765" w:type="dxa"/>
            <w:tcBorders>
              <w:top w:val="nil"/>
              <w:bottom w:val="nil"/>
            </w:tcBorders>
            <w:shd w:val="clear" w:color="auto" w:fill="FFFFBE"/>
          </w:tcPr>
          <w:p w14:paraId="59FC06B3" w14:textId="77777777" w:rsidR="001D543B" w:rsidRDefault="001D543B" w:rsidP="009B618A">
            <w:pPr>
              <w:pStyle w:val="TableParagraph"/>
              <w:spacing w:before="8" w:line="250" w:lineRule="exact"/>
              <w:ind w:right="89"/>
              <w:jc w:val="right"/>
            </w:pPr>
            <w:r>
              <w:t>9,0</w:t>
            </w:r>
          </w:p>
        </w:tc>
        <w:tc>
          <w:tcPr>
            <w:tcW w:w="823" w:type="dxa"/>
            <w:tcBorders>
              <w:top w:val="nil"/>
              <w:bottom w:val="nil"/>
            </w:tcBorders>
            <w:shd w:val="clear" w:color="auto" w:fill="FFFFBE"/>
          </w:tcPr>
          <w:p w14:paraId="3499E86E" w14:textId="77777777" w:rsidR="001D543B" w:rsidRDefault="001D543B" w:rsidP="009B618A">
            <w:pPr>
              <w:pStyle w:val="TableParagraph"/>
              <w:spacing w:before="8" w:line="250" w:lineRule="exact"/>
              <w:ind w:right="89"/>
              <w:jc w:val="right"/>
            </w:pPr>
            <w:r>
              <w:t>8,3</w:t>
            </w:r>
          </w:p>
        </w:tc>
        <w:tc>
          <w:tcPr>
            <w:tcW w:w="765" w:type="dxa"/>
            <w:tcBorders>
              <w:top w:val="nil"/>
              <w:bottom w:val="nil"/>
            </w:tcBorders>
            <w:shd w:val="clear" w:color="auto" w:fill="FFFFBE"/>
          </w:tcPr>
          <w:p w14:paraId="0F7690EA" w14:textId="77777777" w:rsidR="001D543B" w:rsidRDefault="001D543B" w:rsidP="009B618A">
            <w:pPr>
              <w:pStyle w:val="TableParagraph"/>
              <w:spacing w:before="8" w:line="250" w:lineRule="exact"/>
              <w:ind w:right="88"/>
              <w:jc w:val="right"/>
            </w:pPr>
            <w:r>
              <w:t>9,4</w:t>
            </w:r>
          </w:p>
        </w:tc>
        <w:tc>
          <w:tcPr>
            <w:tcW w:w="765" w:type="dxa"/>
            <w:tcBorders>
              <w:top w:val="nil"/>
              <w:bottom w:val="nil"/>
            </w:tcBorders>
            <w:shd w:val="clear" w:color="auto" w:fill="FFFFBE"/>
          </w:tcPr>
          <w:p w14:paraId="52A22963" w14:textId="77777777" w:rsidR="001D543B" w:rsidRDefault="001D543B" w:rsidP="009B618A">
            <w:pPr>
              <w:pStyle w:val="TableParagraph"/>
              <w:spacing w:before="8" w:line="250" w:lineRule="exact"/>
              <w:ind w:right="87"/>
              <w:jc w:val="right"/>
            </w:pPr>
            <w:r>
              <w:t>9,8</w:t>
            </w:r>
          </w:p>
        </w:tc>
        <w:tc>
          <w:tcPr>
            <w:tcW w:w="765" w:type="dxa"/>
            <w:tcBorders>
              <w:top w:val="nil"/>
              <w:bottom w:val="nil"/>
            </w:tcBorders>
            <w:shd w:val="clear" w:color="auto" w:fill="FFFFBE"/>
          </w:tcPr>
          <w:p w14:paraId="321AA6A3" w14:textId="77777777" w:rsidR="001D543B" w:rsidRDefault="001D543B" w:rsidP="009B618A">
            <w:pPr>
              <w:pStyle w:val="TableParagraph"/>
              <w:spacing w:before="8" w:line="250" w:lineRule="exact"/>
              <w:ind w:right="87"/>
              <w:jc w:val="right"/>
            </w:pPr>
            <w:r>
              <w:t>9,2</w:t>
            </w:r>
          </w:p>
        </w:tc>
        <w:tc>
          <w:tcPr>
            <w:tcW w:w="766" w:type="dxa"/>
            <w:tcBorders>
              <w:top w:val="nil"/>
              <w:bottom w:val="nil"/>
            </w:tcBorders>
            <w:shd w:val="clear" w:color="auto" w:fill="FFFFBE"/>
          </w:tcPr>
          <w:p w14:paraId="437795BA" w14:textId="77777777" w:rsidR="001D543B" w:rsidRDefault="001D543B" w:rsidP="009B618A">
            <w:pPr>
              <w:pStyle w:val="TableParagraph"/>
              <w:spacing w:before="8" w:line="250" w:lineRule="exact"/>
              <w:ind w:right="86"/>
              <w:jc w:val="right"/>
            </w:pPr>
            <w:r>
              <w:t>8,8</w:t>
            </w:r>
          </w:p>
        </w:tc>
        <w:tc>
          <w:tcPr>
            <w:tcW w:w="765" w:type="dxa"/>
            <w:tcBorders>
              <w:top w:val="nil"/>
              <w:bottom w:val="nil"/>
            </w:tcBorders>
            <w:shd w:val="clear" w:color="auto" w:fill="FFFFBE"/>
          </w:tcPr>
          <w:p w14:paraId="5DB7EA98" w14:textId="77777777" w:rsidR="001D543B" w:rsidRDefault="001D543B" w:rsidP="009B618A">
            <w:pPr>
              <w:pStyle w:val="TableParagraph"/>
              <w:spacing w:before="8" w:line="250" w:lineRule="exact"/>
              <w:ind w:right="86"/>
              <w:jc w:val="right"/>
            </w:pPr>
            <w:r>
              <w:t>5,8</w:t>
            </w:r>
          </w:p>
        </w:tc>
      </w:tr>
      <w:tr w:rsidR="001D543B" w14:paraId="58F101B9" w14:textId="77777777" w:rsidTr="009B618A">
        <w:trPr>
          <w:trHeight w:val="277"/>
        </w:trPr>
        <w:tc>
          <w:tcPr>
            <w:tcW w:w="828" w:type="dxa"/>
            <w:vMerge/>
            <w:tcBorders>
              <w:top w:val="nil"/>
            </w:tcBorders>
            <w:shd w:val="clear" w:color="auto" w:fill="FF7E7E"/>
          </w:tcPr>
          <w:p w14:paraId="342EE6B3" w14:textId="77777777" w:rsidR="001D543B" w:rsidRDefault="001D543B" w:rsidP="009B618A">
            <w:pPr>
              <w:rPr>
                <w:sz w:val="2"/>
                <w:szCs w:val="2"/>
              </w:rPr>
            </w:pPr>
          </w:p>
        </w:tc>
        <w:tc>
          <w:tcPr>
            <w:tcW w:w="3115" w:type="dxa"/>
            <w:tcBorders>
              <w:top w:val="nil"/>
              <w:bottom w:val="nil"/>
            </w:tcBorders>
            <w:shd w:val="clear" w:color="auto" w:fill="FF7E7E"/>
          </w:tcPr>
          <w:p w14:paraId="06553387" w14:textId="77777777" w:rsidR="001D543B" w:rsidRDefault="001D543B" w:rsidP="009B618A">
            <w:pPr>
              <w:pStyle w:val="TableParagraph"/>
              <w:spacing w:before="12" w:line="245" w:lineRule="exact"/>
              <w:ind w:left="108"/>
              <w:rPr>
                <w:b/>
              </w:rPr>
            </w:pPr>
            <w:r>
              <w:rPr>
                <w:b/>
              </w:rPr>
              <w:t>Дневно по лекару</w:t>
            </w:r>
          </w:p>
        </w:tc>
        <w:tc>
          <w:tcPr>
            <w:tcW w:w="765" w:type="dxa"/>
            <w:tcBorders>
              <w:top w:val="nil"/>
              <w:bottom w:val="nil"/>
            </w:tcBorders>
            <w:shd w:val="clear" w:color="auto" w:fill="FF7E7E"/>
          </w:tcPr>
          <w:p w14:paraId="0DA674FF" w14:textId="77777777" w:rsidR="001D543B" w:rsidRDefault="001D543B" w:rsidP="009B618A">
            <w:pPr>
              <w:pStyle w:val="TableParagraph"/>
              <w:spacing w:before="8" w:line="250" w:lineRule="exact"/>
              <w:ind w:right="89"/>
              <w:jc w:val="right"/>
            </w:pPr>
            <w:r>
              <w:t>60</w:t>
            </w:r>
          </w:p>
        </w:tc>
        <w:tc>
          <w:tcPr>
            <w:tcW w:w="823" w:type="dxa"/>
            <w:tcBorders>
              <w:top w:val="nil"/>
              <w:bottom w:val="nil"/>
            </w:tcBorders>
            <w:shd w:val="clear" w:color="auto" w:fill="FF7E7E"/>
          </w:tcPr>
          <w:p w14:paraId="45E321E5" w14:textId="77777777" w:rsidR="001D543B" w:rsidRDefault="001D543B" w:rsidP="009B618A">
            <w:pPr>
              <w:pStyle w:val="TableParagraph"/>
              <w:spacing w:before="8" w:line="250" w:lineRule="exact"/>
              <w:ind w:right="86"/>
              <w:jc w:val="right"/>
            </w:pPr>
            <w:r>
              <w:t>37,9</w:t>
            </w:r>
          </w:p>
        </w:tc>
        <w:tc>
          <w:tcPr>
            <w:tcW w:w="765" w:type="dxa"/>
            <w:tcBorders>
              <w:top w:val="nil"/>
              <w:bottom w:val="nil"/>
            </w:tcBorders>
            <w:shd w:val="clear" w:color="auto" w:fill="FF7E7E"/>
          </w:tcPr>
          <w:p w14:paraId="35981E11" w14:textId="77777777" w:rsidR="001D543B" w:rsidRDefault="001D543B" w:rsidP="009B618A">
            <w:pPr>
              <w:pStyle w:val="TableParagraph"/>
              <w:spacing w:before="8" w:line="250" w:lineRule="exact"/>
              <w:ind w:right="85"/>
              <w:jc w:val="right"/>
            </w:pPr>
            <w:r>
              <w:t>32,9</w:t>
            </w:r>
          </w:p>
        </w:tc>
        <w:tc>
          <w:tcPr>
            <w:tcW w:w="765" w:type="dxa"/>
            <w:tcBorders>
              <w:top w:val="nil"/>
              <w:bottom w:val="nil"/>
            </w:tcBorders>
            <w:shd w:val="clear" w:color="auto" w:fill="FF7E7E"/>
          </w:tcPr>
          <w:p w14:paraId="27C63DC8" w14:textId="77777777" w:rsidR="001D543B" w:rsidRDefault="001D543B" w:rsidP="009B618A">
            <w:pPr>
              <w:pStyle w:val="TableParagraph"/>
              <w:spacing w:before="8" w:line="250" w:lineRule="exact"/>
              <w:ind w:right="85"/>
              <w:jc w:val="right"/>
            </w:pPr>
            <w:r>
              <w:t>27,9</w:t>
            </w:r>
          </w:p>
        </w:tc>
        <w:tc>
          <w:tcPr>
            <w:tcW w:w="765" w:type="dxa"/>
            <w:tcBorders>
              <w:top w:val="nil"/>
              <w:bottom w:val="nil"/>
            </w:tcBorders>
            <w:shd w:val="clear" w:color="auto" w:fill="FF7E7E"/>
          </w:tcPr>
          <w:p w14:paraId="7B3CDFB2" w14:textId="77777777" w:rsidR="001D543B" w:rsidRDefault="001D543B" w:rsidP="009B618A">
            <w:pPr>
              <w:pStyle w:val="TableParagraph"/>
              <w:spacing w:before="8" w:line="250" w:lineRule="exact"/>
              <w:ind w:right="84"/>
              <w:jc w:val="right"/>
            </w:pPr>
            <w:r>
              <w:t>27,8</w:t>
            </w:r>
          </w:p>
        </w:tc>
        <w:tc>
          <w:tcPr>
            <w:tcW w:w="766" w:type="dxa"/>
            <w:tcBorders>
              <w:top w:val="nil"/>
              <w:bottom w:val="nil"/>
            </w:tcBorders>
            <w:shd w:val="clear" w:color="auto" w:fill="FF7E7E"/>
          </w:tcPr>
          <w:p w14:paraId="695E98C9" w14:textId="77777777" w:rsidR="001D543B" w:rsidRDefault="001D543B" w:rsidP="009B618A">
            <w:pPr>
              <w:pStyle w:val="TableParagraph"/>
              <w:spacing w:before="8" w:line="250" w:lineRule="exact"/>
              <w:ind w:right="84"/>
              <w:jc w:val="right"/>
            </w:pPr>
            <w:r>
              <w:t>62,0</w:t>
            </w:r>
          </w:p>
        </w:tc>
        <w:tc>
          <w:tcPr>
            <w:tcW w:w="765" w:type="dxa"/>
            <w:tcBorders>
              <w:top w:val="nil"/>
              <w:bottom w:val="nil"/>
            </w:tcBorders>
            <w:shd w:val="clear" w:color="auto" w:fill="FF7E7E"/>
          </w:tcPr>
          <w:p w14:paraId="6D18513A" w14:textId="77777777" w:rsidR="001D543B" w:rsidRDefault="001D543B" w:rsidP="009B618A">
            <w:pPr>
              <w:pStyle w:val="TableParagraph"/>
              <w:spacing w:before="8" w:line="250" w:lineRule="exact"/>
              <w:ind w:right="83"/>
              <w:jc w:val="right"/>
            </w:pPr>
            <w:r>
              <w:t>54,5</w:t>
            </w:r>
          </w:p>
        </w:tc>
      </w:tr>
      <w:tr w:rsidR="001D543B" w14:paraId="31B9E991" w14:textId="77777777" w:rsidTr="009B618A">
        <w:trPr>
          <w:trHeight w:val="284"/>
        </w:trPr>
        <w:tc>
          <w:tcPr>
            <w:tcW w:w="828" w:type="dxa"/>
            <w:vMerge/>
            <w:tcBorders>
              <w:top w:val="nil"/>
            </w:tcBorders>
            <w:shd w:val="clear" w:color="auto" w:fill="FF7E7E"/>
          </w:tcPr>
          <w:p w14:paraId="30DC0687" w14:textId="77777777" w:rsidR="001D543B" w:rsidRDefault="001D543B" w:rsidP="009B618A">
            <w:pPr>
              <w:rPr>
                <w:sz w:val="2"/>
                <w:szCs w:val="2"/>
              </w:rPr>
            </w:pPr>
          </w:p>
        </w:tc>
        <w:tc>
          <w:tcPr>
            <w:tcW w:w="3115" w:type="dxa"/>
            <w:tcBorders>
              <w:top w:val="nil"/>
            </w:tcBorders>
            <w:shd w:val="clear" w:color="auto" w:fill="FFFFBE"/>
          </w:tcPr>
          <w:p w14:paraId="03F3273D" w14:textId="77777777" w:rsidR="001D543B" w:rsidRDefault="001D543B" w:rsidP="009B618A">
            <w:pPr>
              <w:pStyle w:val="TableParagraph"/>
              <w:spacing w:before="12" w:line="252" w:lineRule="exact"/>
              <w:ind w:left="108"/>
              <w:rPr>
                <w:b/>
              </w:rPr>
            </w:pPr>
            <w:r>
              <w:rPr>
                <w:b/>
              </w:rPr>
              <w:t>По кориснику</w:t>
            </w:r>
          </w:p>
        </w:tc>
        <w:tc>
          <w:tcPr>
            <w:tcW w:w="765" w:type="dxa"/>
            <w:tcBorders>
              <w:top w:val="nil"/>
            </w:tcBorders>
            <w:shd w:val="clear" w:color="auto" w:fill="FFFFBE"/>
          </w:tcPr>
          <w:p w14:paraId="2234F97F" w14:textId="77777777" w:rsidR="001D543B" w:rsidRDefault="001D543B" w:rsidP="009B618A">
            <w:pPr>
              <w:pStyle w:val="TableParagraph"/>
              <w:spacing w:before="8"/>
              <w:ind w:right="89"/>
              <w:jc w:val="right"/>
            </w:pPr>
            <w:r>
              <w:t>9,5</w:t>
            </w:r>
          </w:p>
        </w:tc>
        <w:tc>
          <w:tcPr>
            <w:tcW w:w="823" w:type="dxa"/>
            <w:tcBorders>
              <w:top w:val="nil"/>
            </w:tcBorders>
            <w:shd w:val="clear" w:color="auto" w:fill="FFFFBE"/>
          </w:tcPr>
          <w:p w14:paraId="655448AA" w14:textId="77777777" w:rsidR="001D543B" w:rsidRDefault="001D543B" w:rsidP="009B618A">
            <w:pPr>
              <w:pStyle w:val="TableParagraph"/>
              <w:spacing w:before="8"/>
              <w:ind w:right="89"/>
              <w:jc w:val="right"/>
            </w:pPr>
            <w:r>
              <w:t>9,5</w:t>
            </w:r>
          </w:p>
        </w:tc>
        <w:tc>
          <w:tcPr>
            <w:tcW w:w="765" w:type="dxa"/>
            <w:tcBorders>
              <w:top w:val="nil"/>
            </w:tcBorders>
            <w:shd w:val="clear" w:color="auto" w:fill="FFFFBE"/>
          </w:tcPr>
          <w:p w14:paraId="6D747F31" w14:textId="77777777" w:rsidR="001D543B" w:rsidRDefault="001D543B" w:rsidP="009B618A">
            <w:pPr>
              <w:pStyle w:val="TableParagraph"/>
              <w:spacing w:before="8"/>
              <w:ind w:right="88"/>
              <w:jc w:val="right"/>
            </w:pPr>
            <w:r>
              <w:t>8,5</w:t>
            </w:r>
          </w:p>
        </w:tc>
        <w:tc>
          <w:tcPr>
            <w:tcW w:w="765" w:type="dxa"/>
            <w:tcBorders>
              <w:top w:val="nil"/>
            </w:tcBorders>
            <w:shd w:val="clear" w:color="auto" w:fill="FFFFBE"/>
          </w:tcPr>
          <w:p w14:paraId="2940680C" w14:textId="77777777" w:rsidR="001D543B" w:rsidRDefault="001D543B" w:rsidP="009B618A">
            <w:pPr>
              <w:pStyle w:val="TableParagraph"/>
              <w:spacing w:before="8"/>
              <w:ind w:right="87"/>
              <w:jc w:val="right"/>
            </w:pPr>
            <w:r>
              <w:t>8,3</w:t>
            </w:r>
          </w:p>
        </w:tc>
        <w:tc>
          <w:tcPr>
            <w:tcW w:w="765" w:type="dxa"/>
            <w:tcBorders>
              <w:top w:val="nil"/>
            </w:tcBorders>
            <w:shd w:val="clear" w:color="auto" w:fill="FFFFBE"/>
          </w:tcPr>
          <w:p w14:paraId="26E467E8" w14:textId="77777777" w:rsidR="001D543B" w:rsidRDefault="001D543B" w:rsidP="009B618A">
            <w:pPr>
              <w:pStyle w:val="TableParagraph"/>
              <w:spacing w:before="8"/>
              <w:ind w:right="87"/>
              <w:jc w:val="right"/>
            </w:pPr>
            <w:r>
              <w:t>8,4</w:t>
            </w:r>
          </w:p>
        </w:tc>
        <w:tc>
          <w:tcPr>
            <w:tcW w:w="766" w:type="dxa"/>
            <w:tcBorders>
              <w:top w:val="nil"/>
            </w:tcBorders>
            <w:shd w:val="clear" w:color="auto" w:fill="FFFFBE"/>
          </w:tcPr>
          <w:p w14:paraId="2372F711" w14:textId="77777777" w:rsidR="001D543B" w:rsidRDefault="001D543B" w:rsidP="009B618A">
            <w:pPr>
              <w:pStyle w:val="TableParagraph"/>
              <w:spacing w:before="8"/>
              <w:ind w:right="86"/>
              <w:jc w:val="right"/>
            </w:pPr>
            <w:r>
              <w:t>9,6</w:t>
            </w:r>
          </w:p>
        </w:tc>
        <w:tc>
          <w:tcPr>
            <w:tcW w:w="765" w:type="dxa"/>
            <w:tcBorders>
              <w:top w:val="nil"/>
            </w:tcBorders>
            <w:shd w:val="clear" w:color="auto" w:fill="FFFFBE"/>
          </w:tcPr>
          <w:p w14:paraId="0C7CFB1B" w14:textId="77777777" w:rsidR="001D543B" w:rsidRDefault="001D543B" w:rsidP="009B618A">
            <w:pPr>
              <w:pStyle w:val="TableParagraph"/>
              <w:spacing w:before="8"/>
              <w:ind w:right="86"/>
              <w:jc w:val="right"/>
            </w:pPr>
            <w:r>
              <w:t>8,8</w:t>
            </w:r>
          </w:p>
        </w:tc>
      </w:tr>
    </w:tbl>
    <w:p w14:paraId="44422057" w14:textId="77777777" w:rsidR="001D543B" w:rsidRPr="00CC12EF" w:rsidRDefault="001D543B" w:rsidP="000B3967">
      <w:pPr>
        <w:pStyle w:val="BodyText"/>
        <w:spacing w:before="112"/>
        <w:ind w:right="637"/>
        <w:rPr>
          <w:rFonts w:ascii="Times New Roman" w:hAnsi="Times New Roman"/>
        </w:rPr>
      </w:pPr>
      <w:r w:rsidRPr="00CC12EF">
        <w:rPr>
          <w:rFonts w:ascii="Times New Roman" w:hAnsi="Times New Roman"/>
        </w:rPr>
        <w:t>Просе</w:t>
      </w:r>
      <w:r w:rsidR="00104994" w:rsidRPr="00CC12EF">
        <w:rPr>
          <w:rFonts w:ascii="Times New Roman" w:hAnsi="Times New Roman"/>
        </w:rPr>
        <w:t>ч</w:t>
      </w:r>
      <w:r w:rsidRPr="00CC12EF">
        <w:rPr>
          <w:rFonts w:ascii="Times New Roman" w:hAnsi="Times New Roman"/>
        </w:rPr>
        <w:t xml:space="preserve">ан број посета по кориснику је 7-9 (Табела </w:t>
      </w:r>
      <w:r w:rsidR="00104994" w:rsidRPr="00CC12EF">
        <w:rPr>
          <w:rFonts w:ascii="Times New Roman" w:hAnsi="Times New Roman"/>
        </w:rPr>
        <w:t>19</w:t>
      </w:r>
      <w:r w:rsidRPr="00CC12EF">
        <w:rPr>
          <w:rFonts w:ascii="Times New Roman" w:hAnsi="Times New Roman"/>
        </w:rPr>
        <w:t>). Другим ре</w:t>
      </w:r>
      <w:r w:rsidR="00104994" w:rsidRPr="00CC12EF">
        <w:rPr>
          <w:rFonts w:ascii="Times New Roman" w:hAnsi="Times New Roman"/>
        </w:rPr>
        <w:t>ч</w:t>
      </w:r>
      <w:r w:rsidRPr="00CC12EF">
        <w:rPr>
          <w:rFonts w:ascii="Times New Roman" w:hAnsi="Times New Roman"/>
        </w:rPr>
        <w:t>има, у просеку, свако дете школског узраста у Сокобањи годишње посети лекара 7-9 пута. Мали је удео превентивних прегледа и 2015.године износи 5,8%.</w:t>
      </w:r>
    </w:p>
    <w:p w14:paraId="37DF7A14" w14:textId="77777777" w:rsidR="001D543B" w:rsidRDefault="001D543B" w:rsidP="001D543B">
      <w:pPr>
        <w:pStyle w:val="BodyText"/>
        <w:spacing w:before="9"/>
        <w:rPr>
          <w:sz w:val="38"/>
        </w:rPr>
      </w:pPr>
    </w:p>
    <w:p w14:paraId="135B2E41" w14:textId="48E75940" w:rsidR="001D543B" w:rsidRPr="00033728" w:rsidRDefault="001D543B" w:rsidP="002543D8">
      <w:pPr>
        <w:pStyle w:val="ListParagraph"/>
        <w:widowControl w:val="0"/>
        <w:numPr>
          <w:ilvl w:val="2"/>
          <w:numId w:val="19"/>
        </w:numPr>
        <w:tabs>
          <w:tab w:val="left" w:pos="2494"/>
        </w:tabs>
        <w:autoSpaceDE w:val="0"/>
        <w:autoSpaceDN w:val="0"/>
        <w:spacing w:before="1" w:after="0" w:line="240" w:lineRule="auto"/>
        <w:rPr>
          <w:rFonts w:ascii="Times New Roman" w:hAnsi="Times New Roman"/>
          <w:b/>
          <w:sz w:val="24"/>
        </w:rPr>
      </w:pPr>
      <w:r w:rsidRPr="00033728">
        <w:rPr>
          <w:rFonts w:ascii="Times New Roman" w:hAnsi="Times New Roman"/>
          <w:b/>
          <w:sz w:val="24"/>
        </w:rPr>
        <w:t>Слу</w:t>
      </w:r>
      <w:r w:rsidR="009B39B9" w:rsidRPr="00033728">
        <w:rPr>
          <w:rFonts w:ascii="Times New Roman" w:hAnsi="Times New Roman"/>
          <w:b/>
          <w:sz w:val="24"/>
        </w:rPr>
        <w:t>ж</w:t>
      </w:r>
      <w:r w:rsidRPr="00033728">
        <w:rPr>
          <w:rFonts w:ascii="Times New Roman" w:hAnsi="Times New Roman"/>
          <w:b/>
          <w:sz w:val="24"/>
        </w:rPr>
        <w:t>ба за здравствену заштиту</w:t>
      </w:r>
      <w:r w:rsidRPr="00033728">
        <w:rPr>
          <w:rFonts w:ascii="Times New Roman" w:hAnsi="Times New Roman"/>
          <w:b/>
          <w:spacing w:val="1"/>
          <w:sz w:val="24"/>
        </w:rPr>
        <w:t xml:space="preserve"> </w:t>
      </w:r>
      <w:r w:rsidR="009B39B9" w:rsidRPr="00033728">
        <w:rPr>
          <w:rFonts w:ascii="Times New Roman" w:hAnsi="Times New Roman"/>
          <w:b/>
          <w:sz w:val="24"/>
        </w:rPr>
        <w:t>ж</w:t>
      </w:r>
      <w:r w:rsidRPr="00033728">
        <w:rPr>
          <w:rFonts w:ascii="Times New Roman" w:hAnsi="Times New Roman"/>
          <w:b/>
          <w:sz w:val="24"/>
        </w:rPr>
        <w:t>ена</w:t>
      </w:r>
    </w:p>
    <w:p w14:paraId="2C0A370D" w14:textId="77777777" w:rsidR="00E043AD" w:rsidRDefault="00E043AD" w:rsidP="00E043AD">
      <w:pPr>
        <w:pStyle w:val="ListParagraph"/>
        <w:widowControl w:val="0"/>
        <w:tabs>
          <w:tab w:val="left" w:pos="2494"/>
        </w:tabs>
        <w:autoSpaceDE w:val="0"/>
        <w:autoSpaceDN w:val="0"/>
        <w:spacing w:before="1" w:after="0" w:line="240" w:lineRule="auto"/>
        <w:ind w:left="2493"/>
        <w:contextualSpacing w:val="0"/>
        <w:jc w:val="right"/>
        <w:rPr>
          <w:b/>
          <w:sz w:val="24"/>
        </w:rPr>
      </w:pPr>
    </w:p>
    <w:p w14:paraId="1EEEB37C" w14:textId="77777777" w:rsidR="001D543B" w:rsidRPr="003E1697" w:rsidRDefault="001D543B" w:rsidP="000B3967">
      <w:pPr>
        <w:pStyle w:val="BodyText"/>
        <w:spacing w:before="196"/>
        <w:ind w:right="634"/>
        <w:rPr>
          <w:rFonts w:ascii="Times New Roman" w:hAnsi="Times New Roman"/>
        </w:rPr>
      </w:pPr>
      <w:r>
        <w:t xml:space="preserve">Након 2009.године у </w:t>
      </w:r>
      <w:r>
        <w:rPr>
          <w:b/>
        </w:rPr>
        <w:t xml:space="preserve">Сокобањи </w:t>
      </w:r>
      <w:r>
        <w:t xml:space="preserve">се број корисника на једног гинеколога дома здравља мењао у зависности од броја запослених лекара којих је било само један или два (Табела </w:t>
      </w:r>
      <w:r w:rsidR="009B39B9">
        <w:rPr>
          <w:rFonts w:asciiTheme="minorHAnsi" w:hAnsiTheme="minorHAnsi"/>
        </w:rPr>
        <w:t>20</w:t>
      </w:r>
      <w:r>
        <w:t>) и у гр</w:t>
      </w:r>
      <w:r w:rsidR="003E1697">
        <w:t>аницама је норматива за ову служ</w:t>
      </w:r>
      <w:r>
        <w:t xml:space="preserve">бу. </w:t>
      </w:r>
      <w:r w:rsidRPr="003E1697">
        <w:rPr>
          <w:rFonts w:ascii="Times New Roman" w:hAnsi="Times New Roman"/>
        </w:rPr>
        <w:t xml:space="preserve">Свака </w:t>
      </w:r>
      <w:r w:rsidR="009B39B9" w:rsidRPr="003E1697">
        <w:rPr>
          <w:rFonts w:ascii="Times New Roman" w:hAnsi="Times New Roman"/>
        </w:rPr>
        <w:t>ж</w:t>
      </w:r>
      <w:r w:rsidRPr="003E1697">
        <w:rPr>
          <w:rFonts w:ascii="Times New Roman" w:hAnsi="Times New Roman"/>
        </w:rPr>
        <w:t>ена старија од 15 година је једном годишње посетила гинеколога примарне здравствене заштите, у просеку.</w:t>
      </w:r>
    </w:p>
    <w:p w14:paraId="466853A5" w14:textId="69F5329F" w:rsidR="001D543B" w:rsidRPr="00CC12EF" w:rsidRDefault="001D543B" w:rsidP="001D543B">
      <w:pPr>
        <w:spacing w:before="204"/>
        <w:ind w:left="1780" w:right="756" w:hanging="1200"/>
        <w:rPr>
          <w:rFonts w:ascii="Times New Roman" w:hAnsi="Times New Roman" w:cs="Times New Roman"/>
          <w:b/>
          <w:sz w:val="24"/>
        </w:rPr>
      </w:pPr>
      <w:r w:rsidRPr="003E1697">
        <w:rPr>
          <w:rFonts w:ascii="Times New Roman" w:hAnsi="Times New Roman" w:cs="Times New Roman"/>
          <w:b/>
          <w:sz w:val="24"/>
        </w:rPr>
        <w:t xml:space="preserve">Табела </w:t>
      </w:r>
      <w:r w:rsidR="00233831">
        <w:rPr>
          <w:rFonts w:ascii="Times New Roman" w:hAnsi="Times New Roman" w:cs="Times New Roman"/>
          <w:b/>
          <w:sz w:val="24"/>
          <w:lang w:val="sr-Cyrl-RS"/>
        </w:rPr>
        <w:t>бр.27</w:t>
      </w:r>
      <w:r w:rsidR="00CC12EF" w:rsidRPr="003E1697">
        <w:rPr>
          <w:rFonts w:ascii="Times New Roman" w:hAnsi="Times New Roman" w:cs="Times New Roman"/>
          <w:b/>
          <w:sz w:val="24"/>
        </w:rPr>
        <w:t>. Кадрови и посете у служ</w:t>
      </w:r>
      <w:r w:rsidRPr="003E1697">
        <w:rPr>
          <w:rFonts w:ascii="Times New Roman" w:hAnsi="Times New Roman" w:cs="Times New Roman"/>
          <w:b/>
          <w:sz w:val="24"/>
        </w:rPr>
        <w:t xml:space="preserve">бама за здравствену заштиту </w:t>
      </w:r>
      <w:r w:rsidR="007F30EA" w:rsidRPr="003E1697">
        <w:rPr>
          <w:rFonts w:ascii="Times New Roman" w:hAnsi="Times New Roman" w:cs="Times New Roman"/>
          <w:b/>
          <w:sz w:val="24"/>
        </w:rPr>
        <w:t>ж</w:t>
      </w:r>
      <w:r w:rsidRPr="003E1697">
        <w:rPr>
          <w:rFonts w:ascii="Times New Roman" w:hAnsi="Times New Roman" w:cs="Times New Roman"/>
          <w:b/>
          <w:sz w:val="24"/>
        </w:rPr>
        <w:t>ена општине</w:t>
      </w:r>
      <w:r w:rsidRPr="00CC12EF">
        <w:rPr>
          <w:rFonts w:ascii="Times New Roman" w:hAnsi="Times New Roman" w:cs="Times New Roman"/>
          <w:b/>
          <w:sz w:val="24"/>
        </w:rPr>
        <w:t xml:space="preserve"> Сокобања, 2009-2015. год.</w:t>
      </w:r>
    </w:p>
    <w:p w14:paraId="2B5DB23D" w14:textId="77777777" w:rsidR="001D543B" w:rsidRDefault="001D543B" w:rsidP="001D543B">
      <w:pPr>
        <w:pStyle w:val="BodyText"/>
        <w:spacing w:before="1"/>
        <w:rPr>
          <w:b/>
          <w:sz w:val="9"/>
        </w:rPr>
      </w:pPr>
    </w:p>
    <w:tbl>
      <w:tblPr>
        <w:tblW w:w="0" w:type="auto"/>
        <w:tblInd w:w="4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48"/>
        <w:gridCol w:w="3839"/>
        <w:gridCol w:w="668"/>
        <w:gridCol w:w="670"/>
        <w:gridCol w:w="667"/>
        <w:gridCol w:w="667"/>
        <w:gridCol w:w="670"/>
        <w:gridCol w:w="667"/>
        <w:gridCol w:w="667"/>
      </w:tblGrid>
      <w:tr w:rsidR="001D543B" w14:paraId="2E803A23" w14:textId="77777777" w:rsidTr="009B618A">
        <w:trPr>
          <w:trHeight w:val="292"/>
        </w:trPr>
        <w:tc>
          <w:tcPr>
            <w:tcW w:w="4687" w:type="dxa"/>
            <w:gridSpan w:val="2"/>
            <w:shd w:val="clear" w:color="auto" w:fill="FFFF00"/>
          </w:tcPr>
          <w:p w14:paraId="448BAB12" w14:textId="77777777" w:rsidR="001D543B" w:rsidRDefault="001D543B" w:rsidP="00FC1A98">
            <w:pPr>
              <w:pStyle w:val="TableParagraph"/>
              <w:spacing w:before="20" w:line="252" w:lineRule="exact"/>
              <w:ind w:right="1851"/>
              <w:rPr>
                <w:b/>
                <w:i/>
              </w:rPr>
            </w:pPr>
            <w:r>
              <w:rPr>
                <w:b/>
                <w:i/>
              </w:rPr>
              <w:t>Параметри</w:t>
            </w:r>
          </w:p>
        </w:tc>
        <w:tc>
          <w:tcPr>
            <w:tcW w:w="668" w:type="dxa"/>
            <w:shd w:val="clear" w:color="auto" w:fill="FFFF00"/>
          </w:tcPr>
          <w:p w14:paraId="3D2EB45F" w14:textId="77777777" w:rsidR="001D543B" w:rsidRDefault="001D543B" w:rsidP="009B618A">
            <w:pPr>
              <w:pStyle w:val="TableParagraph"/>
              <w:spacing w:before="20" w:line="252" w:lineRule="exact"/>
              <w:ind w:right="98"/>
              <w:jc w:val="right"/>
              <w:rPr>
                <w:b/>
                <w:i/>
              </w:rPr>
            </w:pPr>
            <w:r>
              <w:rPr>
                <w:b/>
                <w:i/>
              </w:rPr>
              <w:t>2009</w:t>
            </w:r>
          </w:p>
        </w:tc>
        <w:tc>
          <w:tcPr>
            <w:tcW w:w="670" w:type="dxa"/>
            <w:shd w:val="clear" w:color="auto" w:fill="FFFF00"/>
          </w:tcPr>
          <w:p w14:paraId="43CA6A64" w14:textId="77777777" w:rsidR="001D543B" w:rsidRDefault="001D543B" w:rsidP="009B618A">
            <w:pPr>
              <w:pStyle w:val="TableParagraph"/>
              <w:spacing w:before="20" w:line="252" w:lineRule="exact"/>
              <w:ind w:right="100"/>
              <w:jc w:val="right"/>
              <w:rPr>
                <w:b/>
                <w:i/>
              </w:rPr>
            </w:pPr>
            <w:r>
              <w:rPr>
                <w:b/>
                <w:i/>
              </w:rPr>
              <w:t>2010</w:t>
            </w:r>
          </w:p>
        </w:tc>
        <w:tc>
          <w:tcPr>
            <w:tcW w:w="667" w:type="dxa"/>
            <w:shd w:val="clear" w:color="auto" w:fill="FFFF00"/>
          </w:tcPr>
          <w:p w14:paraId="47605BEA" w14:textId="77777777" w:rsidR="001D543B" w:rsidRDefault="001D543B" w:rsidP="009B618A">
            <w:pPr>
              <w:pStyle w:val="TableParagraph"/>
              <w:spacing w:before="20" w:line="252" w:lineRule="exact"/>
              <w:ind w:right="97"/>
              <w:jc w:val="right"/>
              <w:rPr>
                <w:b/>
                <w:i/>
              </w:rPr>
            </w:pPr>
            <w:r>
              <w:rPr>
                <w:b/>
                <w:i/>
              </w:rPr>
              <w:t>2011</w:t>
            </w:r>
          </w:p>
        </w:tc>
        <w:tc>
          <w:tcPr>
            <w:tcW w:w="667" w:type="dxa"/>
            <w:shd w:val="clear" w:color="auto" w:fill="FFFF00"/>
          </w:tcPr>
          <w:p w14:paraId="56B2F4D3" w14:textId="77777777" w:rsidR="001D543B" w:rsidRDefault="001D543B" w:rsidP="009B618A">
            <w:pPr>
              <w:pStyle w:val="TableParagraph"/>
              <w:spacing w:before="20" w:line="252" w:lineRule="exact"/>
              <w:ind w:right="97"/>
              <w:jc w:val="right"/>
              <w:rPr>
                <w:b/>
                <w:i/>
              </w:rPr>
            </w:pPr>
            <w:r>
              <w:rPr>
                <w:b/>
                <w:i/>
              </w:rPr>
              <w:t>2012</w:t>
            </w:r>
          </w:p>
        </w:tc>
        <w:tc>
          <w:tcPr>
            <w:tcW w:w="670" w:type="dxa"/>
            <w:shd w:val="clear" w:color="auto" w:fill="FFFF00"/>
          </w:tcPr>
          <w:p w14:paraId="2A67342C" w14:textId="77777777" w:rsidR="001D543B" w:rsidRDefault="001D543B" w:rsidP="009B618A">
            <w:pPr>
              <w:pStyle w:val="TableParagraph"/>
              <w:spacing w:before="20" w:line="252" w:lineRule="exact"/>
              <w:ind w:right="100"/>
              <w:jc w:val="right"/>
              <w:rPr>
                <w:b/>
                <w:i/>
              </w:rPr>
            </w:pPr>
            <w:r>
              <w:rPr>
                <w:b/>
                <w:i/>
              </w:rPr>
              <w:t>2013</w:t>
            </w:r>
          </w:p>
        </w:tc>
        <w:tc>
          <w:tcPr>
            <w:tcW w:w="667" w:type="dxa"/>
            <w:shd w:val="clear" w:color="auto" w:fill="FFFF00"/>
          </w:tcPr>
          <w:p w14:paraId="54493694" w14:textId="77777777" w:rsidR="001D543B" w:rsidRDefault="001D543B" w:rsidP="009B618A">
            <w:pPr>
              <w:pStyle w:val="TableParagraph"/>
              <w:spacing w:before="20" w:line="252" w:lineRule="exact"/>
              <w:ind w:right="97"/>
              <w:jc w:val="right"/>
              <w:rPr>
                <w:b/>
                <w:i/>
              </w:rPr>
            </w:pPr>
            <w:r>
              <w:rPr>
                <w:b/>
                <w:i/>
              </w:rPr>
              <w:t>2014</w:t>
            </w:r>
          </w:p>
        </w:tc>
        <w:tc>
          <w:tcPr>
            <w:tcW w:w="667" w:type="dxa"/>
            <w:shd w:val="clear" w:color="auto" w:fill="FFFF00"/>
          </w:tcPr>
          <w:p w14:paraId="17BFA741" w14:textId="77777777" w:rsidR="001D543B" w:rsidRDefault="001D543B" w:rsidP="009B618A">
            <w:pPr>
              <w:pStyle w:val="TableParagraph"/>
              <w:spacing w:before="20" w:line="252" w:lineRule="exact"/>
              <w:ind w:right="97"/>
              <w:jc w:val="right"/>
              <w:rPr>
                <w:b/>
                <w:i/>
              </w:rPr>
            </w:pPr>
            <w:r>
              <w:rPr>
                <w:b/>
                <w:i/>
              </w:rPr>
              <w:t>2015</w:t>
            </w:r>
          </w:p>
        </w:tc>
      </w:tr>
      <w:tr w:rsidR="001D543B" w14:paraId="03E1FE8D" w14:textId="77777777" w:rsidTr="009B618A">
        <w:trPr>
          <w:trHeight w:val="292"/>
        </w:trPr>
        <w:tc>
          <w:tcPr>
            <w:tcW w:w="4687" w:type="dxa"/>
            <w:gridSpan w:val="2"/>
            <w:tcBorders>
              <w:bottom w:val="nil"/>
            </w:tcBorders>
            <w:shd w:val="clear" w:color="auto" w:fill="FFFFBE"/>
          </w:tcPr>
          <w:p w14:paraId="08431C2C" w14:textId="77777777" w:rsidR="001D543B" w:rsidRDefault="00FC1A98" w:rsidP="009B618A">
            <w:pPr>
              <w:pStyle w:val="TableParagraph"/>
              <w:spacing w:before="20" w:line="253" w:lineRule="exact"/>
              <w:ind w:left="108"/>
              <w:rPr>
                <w:b/>
              </w:rPr>
            </w:pPr>
            <w:r>
              <w:rPr>
                <w:b/>
              </w:rPr>
              <w:t>Број ж</w:t>
            </w:r>
            <w:r w:rsidR="001D543B">
              <w:rPr>
                <w:b/>
              </w:rPr>
              <w:t>ена старијих од 15 година</w:t>
            </w:r>
          </w:p>
        </w:tc>
        <w:tc>
          <w:tcPr>
            <w:tcW w:w="668" w:type="dxa"/>
            <w:tcBorders>
              <w:bottom w:val="nil"/>
            </w:tcBorders>
            <w:shd w:val="clear" w:color="auto" w:fill="FFFFBE"/>
          </w:tcPr>
          <w:p w14:paraId="119C7417" w14:textId="77777777" w:rsidR="001D543B" w:rsidRDefault="001D543B" w:rsidP="009B618A">
            <w:pPr>
              <w:pStyle w:val="TableParagraph"/>
              <w:spacing w:before="15"/>
              <w:ind w:right="90"/>
              <w:jc w:val="right"/>
            </w:pPr>
            <w:r>
              <w:t>7706</w:t>
            </w:r>
          </w:p>
        </w:tc>
        <w:tc>
          <w:tcPr>
            <w:tcW w:w="670" w:type="dxa"/>
            <w:tcBorders>
              <w:bottom w:val="nil"/>
            </w:tcBorders>
            <w:shd w:val="clear" w:color="auto" w:fill="FFFFBE"/>
          </w:tcPr>
          <w:p w14:paraId="3A1E615C" w14:textId="77777777" w:rsidR="001D543B" w:rsidRDefault="001D543B" w:rsidP="009B618A">
            <w:pPr>
              <w:pStyle w:val="TableParagraph"/>
              <w:spacing w:before="15"/>
              <w:ind w:right="93"/>
              <w:jc w:val="right"/>
            </w:pPr>
            <w:r>
              <w:t>7588</w:t>
            </w:r>
          </w:p>
        </w:tc>
        <w:tc>
          <w:tcPr>
            <w:tcW w:w="667" w:type="dxa"/>
            <w:tcBorders>
              <w:bottom w:val="nil"/>
            </w:tcBorders>
            <w:shd w:val="clear" w:color="auto" w:fill="FFFFBE"/>
          </w:tcPr>
          <w:p w14:paraId="3A89D971" w14:textId="77777777" w:rsidR="001D543B" w:rsidRDefault="001D543B" w:rsidP="009B618A">
            <w:pPr>
              <w:pStyle w:val="TableParagraph"/>
              <w:spacing w:before="15"/>
              <w:ind w:right="90"/>
              <w:jc w:val="right"/>
            </w:pPr>
            <w:r>
              <w:t>7426</w:t>
            </w:r>
          </w:p>
        </w:tc>
        <w:tc>
          <w:tcPr>
            <w:tcW w:w="667" w:type="dxa"/>
            <w:tcBorders>
              <w:bottom w:val="nil"/>
            </w:tcBorders>
            <w:shd w:val="clear" w:color="auto" w:fill="FFFFBE"/>
          </w:tcPr>
          <w:p w14:paraId="5567A7C8" w14:textId="77777777" w:rsidR="001D543B" w:rsidRDefault="001D543B" w:rsidP="009B618A">
            <w:pPr>
              <w:pStyle w:val="TableParagraph"/>
              <w:spacing w:before="15"/>
              <w:ind w:right="90"/>
              <w:jc w:val="right"/>
            </w:pPr>
            <w:r>
              <w:t>7295</w:t>
            </w:r>
          </w:p>
        </w:tc>
        <w:tc>
          <w:tcPr>
            <w:tcW w:w="670" w:type="dxa"/>
            <w:tcBorders>
              <w:bottom w:val="nil"/>
            </w:tcBorders>
            <w:shd w:val="clear" w:color="auto" w:fill="FFFFBE"/>
          </w:tcPr>
          <w:p w14:paraId="049C746F" w14:textId="77777777" w:rsidR="001D543B" w:rsidRDefault="001D543B" w:rsidP="009B618A">
            <w:pPr>
              <w:pStyle w:val="TableParagraph"/>
              <w:spacing w:before="15"/>
              <w:ind w:right="93"/>
              <w:jc w:val="right"/>
            </w:pPr>
            <w:r>
              <w:t>7184</w:t>
            </w:r>
          </w:p>
        </w:tc>
        <w:tc>
          <w:tcPr>
            <w:tcW w:w="667" w:type="dxa"/>
            <w:tcBorders>
              <w:bottom w:val="nil"/>
            </w:tcBorders>
            <w:shd w:val="clear" w:color="auto" w:fill="FFFFBE"/>
          </w:tcPr>
          <w:p w14:paraId="012B7276" w14:textId="77777777" w:rsidR="001D543B" w:rsidRDefault="001D543B" w:rsidP="009B618A">
            <w:pPr>
              <w:pStyle w:val="TableParagraph"/>
              <w:spacing w:before="15"/>
              <w:ind w:right="90"/>
              <w:jc w:val="right"/>
            </w:pPr>
            <w:r>
              <w:t>7055</w:t>
            </w:r>
          </w:p>
        </w:tc>
        <w:tc>
          <w:tcPr>
            <w:tcW w:w="667" w:type="dxa"/>
            <w:tcBorders>
              <w:bottom w:val="nil"/>
            </w:tcBorders>
            <w:shd w:val="clear" w:color="auto" w:fill="FFFFBE"/>
          </w:tcPr>
          <w:p w14:paraId="7AD2CBD1" w14:textId="77777777" w:rsidR="001D543B" w:rsidRDefault="001D543B" w:rsidP="009B618A">
            <w:pPr>
              <w:pStyle w:val="TableParagraph"/>
              <w:spacing w:before="15"/>
              <w:ind w:right="89"/>
              <w:jc w:val="right"/>
            </w:pPr>
            <w:r>
              <w:t>6924</w:t>
            </w:r>
          </w:p>
        </w:tc>
      </w:tr>
      <w:tr w:rsidR="001D543B" w14:paraId="3F28568D" w14:textId="77777777" w:rsidTr="009B618A">
        <w:trPr>
          <w:trHeight w:val="292"/>
        </w:trPr>
        <w:tc>
          <w:tcPr>
            <w:tcW w:w="4687" w:type="dxa"/>
            <w:gridSpan w:val="2"/>
            <w:tcBorders>
              <w:top w:val="nil"/>
              <w:bottom w:val="nil"/>
            </w:tcBorders>
            <w:shd w:val="clear" w:color="auto" w:fill="FF7E7E"/>
          </w:tcPr>
          <w:p w14:paraId="0FEF1C5A" w14:textId="77777777" w:rsidR="001D543B" w:rsidRDefault="001D543B" w:rsidP="009B618A">
            <w:pPr>
              <w:pStyle w:val="TableParagraph"/>
              <w:spacing w:before="20" w:line="253" w:lineRule="exact"/>
              <w:ind w:left="108"/>
              <w:rPr>
                <w:b/>
              </w:rPr>
            </w:pPr>
            <w:r>
              <w:rPr>
                <w:b/>
              </w:rPr>
              <w:t>Број лекара</w:t>
            </w:r>
          </w:p>
        </w:tc>
        <w:tc>
          <w:tcPr>
            <w:tcW w:w="668" w:type="dxa"/>
            <w:tcBorders>
              <w:top w:val="nil"/>
              <w:bottom w:val="nil"/>
            </w:tcBorders>
            <w:shd w:val="clear" w:color="auto" w:fill="FF7E7E"/>
          </w:tcPr>
          <w:p w14:paraId="631F53DA" w14:textId="77777777" w:rsidR="001D543B" w:rsidRDefault="001D543B" w:rsidP="009B618A">
            <w:pPr>
              <w:pStyle w:val="TableParagraph"/>
              <w:spacing w:before="15"/>
              <w:ind w:right="93"/>
              <w:jc w:val="right"/>
            </w:pPr>
            <w:r>
              <w:t>1</w:t>
            </w:r>
          </w:p>
        </w:tc>
        <w:tc>
          <w:tcPr>
            <w:tcW w:w="670" w:type="dxa"/>
            <w:tcBorders>
              <w:top w:val="nil"/>
              <w:bottom w:val="nil"/>
            </w:tcBorders>
            <w:shd w:val="clear" w:color="auto" w:fill="FF7E7E"/>
          </w:tcPr>
          <w:p w14:paraId="43E0C403" w14:textId="77777777" w:rsidR="001D543B" w:rsidRDefault="001D543B" w:rsidP="009B618A">
            <w:pPr>
              <w:pStyle w:val="TableParagraph"/>
              <w:spacing w:before="15"/>
              <w:ind w:right="95"/>
              <w:jc w:val="right"/>
            </w:pPr>
            <w:r>
              <w:t>2</w:t>
            </w:r>
          </w:p>
        </w:tc>
        <w:tc>
          <w:tcPr>
            <w:tcW w:w="667" w:type="dxa"/>
            <w:tcBorders>
              <w:top w:val="nil"/>
              <w:bottom w:val="nil"/>
            </w:tcBorders>
            <w:shd w:val="clear" w:color="auto" w:fill="FF7E7E"/>
          </w:tcPr>
          <w:p w14:paraId="20CC7D8F" w14:textId="77777777" w:rsidR="001D543B" w:rsidRDefault="001D543B" w:rsidP="009B618A">
            <w:pPr>
              <w:pStyle w:val="TableParagraph"/>
              <w:spacing w:before="15"/>
              <w:ind w:right="93"/>
              <w:jc w:val="right"/>
            </w:pPr>
            <w:r>
              <w:t>2</w:t>
            </w:r>
          </w:p>
        </w:tc>
        <w:tc>
          <w:tcPr>
            <w:tcW w:w="667" w:type="dxa"/>
            <w:tcBorders>
              <w:top w:val="nil"/>
              <w:bottom w:val="nil"/>
            </w:tcBorders>
            <w:shd w:val="clear" w:color="auto" w:fill="FF7E7E"/>
          </w:tcPr>
          <w:p w14:paraId="5FF9A1F3" w14:textId="77777777" w:rsidR="001D543B" w:rsidRDefault="001D543B" w:rsidP="009B618A">
            <w:pPr>
              <w:pStyle w:val="TableParagraph"/>
              <w:spacing w:before="15"/>
              <w:ind w:right="92"/>
              <w:jc w:val="right"/>
            </w:pPr>
            <w:r>
              <w:t>2</w:t>
            </w:r>
          </w:p>
        </w:tc>
        <w:tc>
          <w:tcPr>
            <w:tcW w:w="670" w:type="dxa"/>
            <w:tcBorders>
              <w:top w:val="nil"/>
              <w:bottom w:val="nil"/>
            </w:tcBorders>
            <w:shd w:val="clear" w:color="auto" w:fill="FF7E7E"/>
          </w:tcPr>
          <w:p w14:paraId="06C6E0AA" w14:textId="77777777" w:rsidR="001D543B" w:rsidRDefault="001D543B" w:rsidP="009B618A">
            <w:pPr>
              <w:pStyle w:val="TableParagraph"/>
              <w:spacing w:before="15"/>
              <w:ind w:right="95"/>
              <w:jc w:val="right"/>
            </w:pPr>
            <w:r>
              <w:t>2</w:t>
            </w:r>
          </w:p>
        </w:tc>
        <w:tc>
          <w:tcPr>
            <w:tcW w:w="667" w:type="dxa"/>
            <w:tcBorders>
              <w:top w:val="nil"/>
              <w:bottom w:val="nil"/>
            </w:tcBorders>
            <w:shd w:val="clear" w:color="auto" w:fill="FF7E7E"/>
          </w:tcPr>
          <w:p w14:paraId="16A59720" w14:textId="77777777" w:rsidR="001D543B" w:rsidRDefault="001D543B" w:rsidP="009B618A">
            <w:pPr>
              <w:pStyle w:val="TableParagraph"/>
              <w:spacing w:before="15"/>
              <w:ind w:right="92"/>
              <w:jc w:val="right"/>
            </w:pPr>
            <w:r>
              <w:t>2</w:t>
            </w:r>
          </w:p>
        </w:tc>
        <w:tc>
          <w:tcPr>
            <w:tcW w:w="667" w:type="dxa"/>
            <w:tcBorders>
              <w:top w:val="nil"/>
              <w:bottom w:val="nil"/>
            </w:tcBorders>
            <w:shd w:val="clear" w:color="auto" w:fill="FF7E7E"/>
          </w:tcPr>
          <w:p w14:paraId="69A37765" w14:textId="77777777" w:rsidR="001D543B" w:rsidRDefault="001D543B" w:rsidP="009B618A">
            <w:pPr>
              <w:pStyle w:val="TableParagraph"/>
              <w:spacing w:before="15"/>
              <w:ind w:right="92"/>
              <w:jc w:val="right"/>
            </w:pPr>
            <w:r>
              <w:t>1</w:t>
            </w:r>
          </w:p>
        </w:tc>
      </w:tr>
      <w:tr w:rsidR="001D543B" w14:paraId="3AA7B646" w14:textId="77777777" w:rsidTr="009B618A">
        <w:trPr>
          <w:trHeight w:val="292"/>
        </w:trPr>
        <w:tc>
          <w:tcPr>
            <w:tcW w:w="4687" w:type="dxa"/>
            <w:gridSpan w:val="2"/>
            <w:tcBorders>
              <w:top w:val="nil"/>
              <w:bottom w:val="nil"/>
            </w:tcBorders>
            <w:shd w:val="clear" w:color="auto" w:fill="FFFFBE"/>
          </w:tcPr>
          <w:p w14:paraId="098D388A" w14:textId="77777777" w:rsidR="001D543B" w:rsidRDefault="001D543B" w:rsidP="009B618A">
            <w:pPr>
              <w:pStyle w:val="TableParagraph"/>
              <w:spacing w:before="20" w:line="253" w:lineRule="exact"/>
              <w:ind w:left="108"/>
              <w:rPr>
                <w:b/>
              </w:rPr>
            </w:pPr>
            <w:r>
              <w:rPr>
                <w:b/>
              </w:rPr>
              <w:t>Број корисника на 1 лекара</w:t>
            </w:r>
          </w:p>
        </w:tc>
        <w:tc>
          <w:tcPr>
            <w:tcW w:w="668" w:type="dxa"/>
            <w:tcBorders>
              <w:top w:val="nil"/>
              <w:bottom w:val="nil"/>
            </w:tcBorders>
            <w:shd w:val="clear" w:color="auto" w:fill="FFFFBE"/>
          </w:tcPr>
          <w:p w14:paraId="09BECD65" w14:textId="77777777" w:rsidR="001D543B" w:rsidRDefault="001D543B" w:rsidP="009B618A">
            <w:pPr>
              <w:pStyle w:val="TableParagraph"/>
              <w:spacing w:before="15"/>
              <w:ind w:right="90"/>
              <w:jc w:val="right"/>
            </w:pPr>
            <w:r>
              <w:t>7706</w:t>
            </w:r>
          </w:p>
        </w:tc>
        <w:tc>
          <w:tcPr>
            <w:tcW w:w="670" w:type="dxa"/>
            <w:tcBorders>
              <w:top w:val="nil"/>
              <w:bottom w:val="nil"/>
            </w:tcBorders>
            <w:shd w:val="clear" w:color="auto" w:fill="FFFFBE"/>
          </w:tcPr>
          <w:p w14:paraId="77DA4533" w14:textId="77777777" w:rsidR="001D543B" w:rsidRDefault="001D543B" w:rsidP="009B618A">
            <w:pPr>
              <w:pStyle w:val="TableParagraph"/>
              <w:spacing w:before="15"/>
              <w:ind w:right="93"/>
              <w:jc w:val="right"/>
            </w:pPr>
            <w:r>
              <w:t>3794</w:t>
            </w:r>
          </w:p>
        </w:tc>
        <w:tc>
          <w:tcPr>
            <w:tcW w:w="667" w:type="dxa"/>
            <w:tcBorders>
              <w:top w:val="nil"/>
              <w:bottom w:val="nil"/>
            </w:tcBorders>
            <w:shd w:val="clear" w:color="auto" w:fill="FFFFBE"/>
          </w:tcPr>
          <w:p w14:paraId="0B9DA77F" w14:textId="77777777" w:rsidR="001D543B" w:rsidRDefault="001D543B" w:rsidP="009B618A">
            <w:pPr>
              <w:pStyle w:val="TableParagraph"/>
              <w:spacing w:before="15"/>
              <w:ind w:right="90"/>
              <w:jc w:val="right"/>
            </w:pPr>
            <w:r>
              <w:t>3713</w:t>
            </w:r>
          </w:p>
        </w:tc>
        <w:tc>
          <w:tcPr>
            <w:tcW w:w="667" w:type="dxa"/>
            <w:tcBorders>
              <w:top w:val="nil"/>
              <w:bottom w:val="nil"/>
            </w:tcBorders>
            <w:shd w:val="clear" w:color="auto" w:fill="FFFFBE"/>
          </w:tcPr>
          <w:p w14:paraId="3A2F7141" w14:textId="77777777" w:rsidR="001D543B" w:rsidRDefault="001D543B" w:rsidP="009B618A">
            <w:pPr>
              <w:pStyle w:val="TableParagraph"/>
              <w:spacing w:before="15"/>
              <w:ind w:right="90"/>
              <w:jc w:val="right"/>
            </w:pPr>
            <w:r>
              <w:t>3648</w:t>
            </w:r>
          </w:p>
        </w:tc>
        <w:tc>
          <w:tcPr>
            <w:tcW w:w="670" w:type="dxa"/>
            <w:tcBorders>
              <w:top w:val="nil"/>
              <w:bottom w:val="nil"/>
            </w:tcBorders>
            <w:shd w:val="clear" w:color="auto" w:fill="FFFFBE"/>
          </w:tcPr>
          <w:p w14:paraId="49189458" w14:textId="77777777" w:rsidR="001D543B" w:rsidRDefault="001D543B" w:rsidP="009B618A">
            <w:pPr>
              <w:pStyle w:val="TableParagraph"/>
              <w:spacing w:before="15"/>
              <w:ind w:right="93"/>
              <w:jc w:val="right"/>
            </w:pPr>
            <w:r>
              <w:t>3592</w:t>
            </w:r>
          </w:p>
        </w:tc>
        <w:tc>
          <w:tcPr>
            <w:tcW w:w="667" w:type="dxa"/>
            <w:tcBorders>
              <w:top w:val="nil"/>
              <w:bottom w:val="nil"/>
            </w:tcBorders>
            <w:shd w:val="clear" w:color="auto" w:fill="FFFFBE"/>
          </w:tcPr>
          <w:p w14:paraId="4EFFC39E" w14:textId="77777777" w:rsidR="001D543B" w:rsidRDefault="001D543B" w:rsidP="009B618A">
            <w:pPr>
              <w:pStyle w:val="TableParagraph"/>
              <w:spacing w:before="15"/>
              <w:ind w:right="90"/>
              <w:jc w:val="right"/>
            </w:pPr>
            <w:r>
              <w:t>3528</w:t>
            </w:r>
          </w:p>
        </w:tc>
        <w:tc>
          <w:tcPr>
            <w:tcW w:w="667" w:type="dxa"/>
            <w:tcBorders>
              <w:top w:val="nil"/>
              <w:bottom w:val="nil"/>
            </w:tcBorders>
            <w:shd w:val="clear" w:color="auto" w:fill="FFFFBE"/>
          </w:tcPr>
          <w:p w14:paraId="45006176" w14:textId="77777777" w:rsidR="001D543B" w:rsidRDefault="001D543B" w:rsidP="009B618A">
            <w:pPr>
              <w:pStyle w:val="TableParagraph"/>
              <w:spacing w:before="15"/>
              <w:ind w:right="89"/>
              <w:jc w:val="right"/>
            </w:pPr>
            <w:r>
              <w:t>6924</w:t>
            </w:r>
          </w:p>
        </w:tc>
      </w:tr>
      <w:tr w:rsidR="001D543B" w14:paraId="165C3604" w14:textId="77777777" w:rsidTr="009B618A">
        <w:trPr>
          <w:trHeight w:val="292"/>
        </w:trPr>
        <w:tc>
          <w:tcPr>
            <w:tcW w:w="4687" w:type="dxa"/>
            <w:gridSpan w:val="2"/>
            <w:tcBorders>
              <w:top w:val="nil"/>
              <w:bottom w:val="nil"/>
            </w:tcBorders>
            <w:shd w:val="clear" w:color="auto" w:fill="FF7E7E"/>
          </w:tcPr>
          <w:p w14:paraId="4F085D11" w14:textId="77777777" w:rsidR="001D543B" w:rsidRDefault="001D543B" w:rsidP="009B618A">
            <w:pPr>
              <w:pStyle w:val="TableParagraph"/>
              <w:spacing w:before="20" w:line="253" w:lineRule="exact"/>
              <w:ind w:left="108"/>
              <w:rPr>
                <w:b/>
              </w:rPr>
            </w:pPr>
            <w:r>
              <w:rPr>
                <w:b/>
              </w:rPr>
              <w:t>Број медицинских сестара</w:t>
            </w:r>
          </w:p>
        </w:tc>
        <w:tc>
          <w:tcPr>
            <w:tcW w:w="668" w:type="dxa"/>
            <w:tcBorders>
              <w:top w:val="nil"/>
              <w:bottom w:val="nil"/>
            </w:tcBorders>
            <w:shd w:val="clear" w:color="auto" w:fill="FF7E7E"/>
          </w:tcPr>
          <w:p w14:paraId="0EE73384" w14:textId="77777777" w:rsidR="001D543B" w:rsidRDefault="001D543B" w:rsidP="009B618A">
            <w:pPr>
              <w:pStyle w:val="TableParagraph"/>
              <w:spacing w:before="15"/>
              <w:ind w:right="93"/>
              <w:jc w:val="right"/>
            </w:pPr>
            <w:r>
              <w:t>1</w:t>
            </w:r>
          </w:p>
        </w:tc>
        <w:tc>
          <w:tcPr>
            <w:tcW w:w="670" w:type="dxa"/>
            <w:tcBorders>
              <w:top w:val="nil"/>
              <w:bottom w:val="nil"/>
            </w:tcBorders>
            <w:shd w:val="clear" w:color="auto" w:fill="FF7E7E"/>
          </w:tcPr>
          <w:p w14:paraId="56AFF65D" w14:textId="77777777" w:rsidR="001D543B" w:rsidRDefault="001D543B" w:rsidP="009B618A">
            <w:pPr>
              <w:pStyle w:val="TableParagraph"/>
              <w:spacing w:before="15"/>
              <w:ind w:right="95"/>
              <w:jc w:val="right"/>
            </w:pPr>
            <w:r>
              <w:t>2</w:t>
            </w:r>
          </w:p>
        </w:tc>
        <w:tc>
          <w:tcPr>
            <w:tcW w:w="667" w:type="dxa"/>
            <w:tcBorders>
              <w:top w:val="nil"/>
              <w:bottom w:val="nil"/>
            </w:tcBorders>
            <w:shd w:val="clear" w:color="auto" w:fill="FF7E7E"/>
          </w:tcPr>
          <w:p w14:paraId="378B3C75" w14:textId="77777777" w:rsidR="001D543B" w:rsidRDefault="001D543B" w:rsidP="009B618A">
            <w:pPr>
              <w:pStyle w:val="TableParagraph"/>
              <w:spacing w:before="15"/>
              <w:ind w:right="93"/>
              <w:jc w:val="right"/>
            </w:pPr>
            <w:r>
              <w:t>2</w:t>
            </w:r>
          </w:p>
        </w:tc>
        <w:tc>
          <w:tcPr>
            <w:tcW w:w="667" w:type="dxa"/>
            <w:tcBorders>
              <w:top w:val="nil"/>
              <w:bottom w:val="nil"/>
            </w:tcBorders>
            <w:shd w:val="clear" w:color="auto" w:fill="FF7E7E"/>
          </w:tcPr>
          <w:p w14:paraId="739B12D7" w14:textId="77777777" w:rsidR="001D543B" w:rsidRDefault="001D543B" w:rsidP="009B618A">
            <w:pPr>
              <w:pStyle w:val="TableParagraph"/>
              <w:spacing w:before="15"/>
              <w:ind w:right="92"/>
              <w:jc w:val="right"/>
            </w:pPr>
            <w:r>
              <w:t>2</w:t>
            </w:r>
          </w:p>
        </w:tc>
        <w:tc>
          <w:tcPr>
            <w:tcW w:w="670" w:type="dxa"/>
            <w:tcBorders>
              <w:top w:val="nil"/>
              <w:bottom w:val="nil"/>
            </w:tcBorders>
            <w:shd w:val="clear" w:color="auto" w:fill="FF7E7E"/>
          </w:tcPr>
          <w:p w14:paraId="1F2EC71B" w14:textId="77777777" w:rsidR="001D543B" w:rsidRDefault="001D543B" w:rsidP="009B618A">
            <w:pPr>
              <w:pStyle w:val="TableParagraph"/>
              <w:spacing w:before="15"/>
              <w:ind w:right="95"/>
              <w:jc w:val="right"/>
            </w:pPr>
            <w:r>
              <w:t>2</w:t>
            </w:r>
          </w:p>
        </w:tc>
        <w:tc>
          <w:tcPr>
            <w:tcW w:w="667" w:type="dxa"/>
            <w:tcBorders>
              <w:top w:val="nil"/>
              <w:bottom w:val="nil"/>
            </w:tcBorders>
            <w:shd w:val="clear" w:color="auto" w:fill="FF7E7E"/>
          </w:tcPr>
          <w:p w14:paraId="60991A2B" w14:textId="77777777" w:rsidR="001D543B" w:rsidRDefault="001D543B" w:rsidP="009B618A">
            <w:pPr>
              <w:pStyle w:val="TableParagraph"/>
              <w:spacing w:before="15"/>
              <w:ind w:right="92"/>
              <w:jc w:val="right"/>
            </w:pPr>
            <w:r>
              <w:t>2</w:t>
            </w:r>
          </w:p>
        </w:tc>
        <w:tc>
          <w:tcPr>
            <w:tcW w:w="667" w:type="dxa"/>
            <w:tcBorders>
              <w:top w:val="nil"/>
              <w:bottom w:val="nil"/>
            </w:tcBorders>
            <w:shd w:val="clear" w:color="auto" w:fill="FF7E7E"/>
          </w:tcPr>
          <w:p w14:paraId="6C8DC8C6" w14:textId="77777777" w:rsidR="001D543B" w:rsidRDefault="001D543B" w:rsidP="009B618A">
            <w:pPr>
              <w:pStyle w:val="TableParagraph"/>
              <w:spacing w:before="15"/>
              <w:ind w:right="92"/>
              <w:jc w:val="right"/>
            </w:pPr>
            <w:r>
              <w:t>1</w:t>
            </w:r>
          </w:p>
        </w:tc>
      </w:tr>
      <w:tr w:rsidR="001D543B" w14:paraId="7D5367F5" w14:textId="77777777" w:rsidTr="009B618A">
        <w:trPr>
          <w:trHeight w:val="292"/>
        </w:trPr>
        <w:tc>
          <w:tcPr>
            <w:tcW w:w="4687" w:type="dxa"/>
            <w:gridSpan w:val="2"/>
            <w:tcBorders>
              <w:top w:val="nil"/>
              <w:bottom w:val="nil"/>
            </w:tcBorders>
            <w:shd w:val="clear" w:color="auto" w:fill="FFFFBE"/>
          </w:tcPr>
          <w:p w14:paraId="6A90E216" w14:textId="77777777" w:rsidR="001D543B" w:rsidRDefault="001D543B" w:rsidP="009B618A">
            <w:pPr>
              <w:pStyle w:val="TableParagraph"/>
              <w:spacing w:before="20" w:line="253" w:lineRule="exact"/>
              <w:ind w:left="108"/>
              <w:rPr>
                <w:b/>
              </w:rPr>
            </w:pPr>
            <w:r>
              <w:rPr>
                <w:b/>
              </w:rPr>
              <w:t>Број медицинских сестара на 1 лекара</w:t>
            </w:r>
          </w:p>
        </w:tc>
        <w:tc>
          <w:tcPr>
            <w:tcW w:w="668" w:type="dxa"/>
            <w:tcBorders>
              <w:top w:val="nil"/>
              <w:bottom w:val="nil"/>
            </w:tcBorders>
            <w:shd w:val="clear" w:color="auto" w:fill="FFFFBE"/>
          </w:tcPr>
          <w:p w14:paraId="533E4D64" w14:textId="77777777" w:rsidR="001D543B" w:rsidRDefault="001D543B" w:rsidP="009B618A">
            <w:pPr>
              <w:pStyle w:val="TableParagraph"/>
              <w:spacing w:before="15"/>
              <w:ind w:right="93"/>
              <w:jc w:val="right"/>
            </w:pPr>
            <w:r>
              <w:t>1,0</w:t>
            </w:r>
          </w:p>
        </w:tc>
        <w:tc>
          <w:tcPr>
            <w:tcW w:w="670" w:type="dxa"/>
            <w:tcBorders>
              <w:top w:val="nil"/>
              <w:bottom w:val="nil"/>
            </w:tcBorders>
            <w:shd w:val="clear" w:color="auto" w:fill="FFFFBE"/>
          </w:tcPr>
          <w:p w14:paraId="182BE8A5" w14:textId="77777777" w:rsidR="001D543B" w:rsidRDefault="001D543B" w:rsidP="009B618A">
            <w:pPr>
              <w:pStyle w:val="TableParagraph"/>
              <w:spacing w:before="15"/>
              <w:ind w:right="95"/>
              <w:jc w:val="right"/>
            </w:pPr>
            <w:r>
              <w:t>1,0</w:t>
            </w:r>
          </w:p>
        </w:tc>
        <w:tc>
          <w:tcPr>
            <w:tcW w:w="667" w:type="dxa"/>
            <w:tcBorders>
              <w:top w:val="nil"/>
              <w:bottom w:val="nil"/>
            </w:tcBorders>
            <w:shd w:val="clear" w:color="auto" w:fill="FFFFBE"/>
          </w:tcPr>
          <w:p w14:paraId="6788CA52" w14:textId="77777777" w:rsidR="001D543B" w:rsidRDefault="001D543B" w:rsidP="009B618A">
            <w:pPr>
              <w:pStyle w:val="TableParagraph"/>
              <w:spacing w:before="15"/>
              <w:ind w:right="93"/>
              <w:jc w:val="right"/>
            </w:pPr>
            <w:r>
              <w:t>1,0</w:t>
            </w:r>
          </w:p>
        </w:tc>
        <w:tc>
          <w:tcPr>
            <w:tcW w:w="667" w:type="dxa"/>
            <w:tcBorders>
              <w:top w:val="nil"/>
              <w:bottom w:val="nil"/>
            </w:tcBorders>
            <w:shd w:val="clear" w:color="auto" w:fill="FFFFBE"/>
          </w:tcPr>
          <w:p w14:paraId="05C69777" w14:textId="77777777" w:rsidR="001D543B" w:rsidRDefault="001D543B" w:rsidP="009B618A">
            <w:pPr>
              <w:pStyle w:val="TableParagraph"/>
              <w:spacing w:before="15"/>
              <w:ind w:right="92"/>
              <w:jc w:val="right"/>
            </w:pPr>
            <w:r>
              <w:t>1,0</w:t>
            </w:r>
          </w:p>
        </w:tc>
        <w:tc>
          <w:tcPr>
            <w:tcW w:w="670" w:type="dxa"/>
            <w:tcBorders>
              <w:top w:val="nil"/>
              <w:bottom w:val="nil"/>
            </w:tcBorders>
            <w:shd w:val="clear" w:color="auto" w:fill="FFFFBE"/>
          </w:tcPr>
          <w:p w14:paraId="2EAD6462" w14:textId="77777777" w:rsidR="001D543B" w:rsidRDefault="001D543B" w:rsidP="009B618A">
            <w:pPr>
              <w:pStyle w:val="TableParagraph"/>
              <w:spacing w:before="15"/>
              <w:ind w:right="95"/>
              <w:jc w:val="right"/>
            </w:pPr>
            <w:r>
              <w:t>1,0</w:t>
            </w:r>
          </w:p>
        </w:tc>
        <w:tc>
          <w:tcPr>
            <w:tcW w:w="667" w:type="dxa"/>
            <w:tcBorders>
              <w:top w:val="nil"/>
              <w:bottom w:val="nil"/>
            </w:tcBorders>
            <w:shd w:val="clear" w:color="auto" w:fill="FFFFBE"/>
          </w:tcPr>
          <w:p w14:paraId="4CF0C743" w14:textId="77777777" w:rsidR="001D543B" w:rsidRDefault="001D543B" w:rsidP="009B618A">
            <w:pPr>
              <w:pStyle w:val="TableParagraph"/>
              <w:spacing w:before="15"/>
              <w:ind w:right="92"/>
              <w:jc w:val="right"/>
            </w:pPr>
            <w:r>
              <w:t>1,0</w:t>
            </w:r>
          </w:p>
        </w:tc>
        <w:tc>
          <w:tcPr>
            <w:tcW w:w="667" w:type="dxa"/>
            <w:tcBorders>
              <w:top w:val="nil"/>
              <w:bottom w:val="nil"/>
            </w:tcBorders>
            <w:shd w:val="clear" w:color="auto" w:fill="FFFFBE"/>
          </w:tcPr>
          <w:p w14:paraId="4C193001" w14:textId="77777777" w:rsidR="001D543B" w:rsidRDefault="001D543B" w:rsidP="009B618A">
            <w:pPr>
              <w:pStyle w:val="TableParagraph"/>
              <w:spacing w:before="15"/>
              <w:ind w:right="92"/>
              <w:jc w:val="right"/>
            </w:pPr>
            <w:r>
              <w:t>1,0</w:t>
            </w:r>
          </w:p>
        </w:tc>
      </w:tr>
      <w:tr w:rsidR="001D543B" w14:paraId="32997037" w14:textId="77777777" w:rsidTr="009B618A">
        <w:trPr>
          <w:trHeight w:val="288"/>
        </w:trPr>
        <w:tc>
          <w:tcPr>
            <w:tcW w:w="848" w:type="dxa"/>
            <w:vMerge w:val="restart"/>
            <w:tcBorders>
              <w:top w:val="nil"/>
            </w:tcBorders>
            <w:shd w:val="clear" w:color="auto" w:fill="FF7E7E"/>
          </w:tcPr>
          <w:p w14:paraId="03C81ACB" w14:textId="77777777" w:rsidR="001D543B" w:rsidRDefault="001D543B" w:rsidP="009B618A">
            <w:pPr>
              <w:pStyle w:val="TableParagraph"/>
              <w:spacing w:before="188" w:line="259" w:lineRule="auto"/>
              <w:ind w:left="108" w:right="93"/>
              <w:rPr>
                <w:b/>
              </w:rPr>
            </w:pPr>
            <w:r>
              <w:rPr>
                <w:b/>
              </w:rPr>
              <w:t>Број посета лекару</w:t>
            </w:r>
          </w:p>
        </w:tc>
        <w:tc>
          <w:tcPr>
            <w:tcW w:w="3839" w:type="dxa"/>
            <w:tcBorders>
              <w:top w:val="nil"/>
              <w:bottom w:val="nil"/>
            </w:tcBorders>
            <w:shd w:val="clear" w:color="auto" w:fill="FF7E7E"/>
          </w:tcPr>
          <w:p w14:paraId="2EB889BB" w14:textId="77777777" w:rsidR="001D543B" w:rsidRDefault="001D543B" w:rsidP="009B618A">
            <w:pPr>
              <w:pStyle w:val="TableParagraph"/>
              <w:spacing w:before="20" w:line="248" w:lineRule="exact"/>
              <w:ind w:left="107"/>
              <w:rPr>
                <w:b/>
              </w:rPr>
            </w:pPr>
            <w:r>
              <w:rPr>
                <w:b/>
              </w:rPr>
              <w:t>Укупно</w:t>
            </w:r>
          </w:p>
        </w:tc>
        <w:tc>
          <w:tcPr>
            <w:tcW w:w="668" w:type="dxa"/>
            <w:tcBorders>
              <w:top w:val="nil"/>
              <w:bottom w:val="nil"/>
            </w:tcBorders>
            <w:shd w:val="clear" w:color="auto" w:fill="FF7E7E"/>
          </w:tcPr>
          <w:p w14:paraId="7888964F" w14:textId="77777777" w:rsidR="001D543B" w:rsidRDefault="001D543B" w:rsidP="009B618A">
            <w:pPr>
              <w:pStyle w:val="TableParagraph"/>
              <w:spacing w:before="15" w:line="253" w:lineRule="exact"/>
              <w:ind w:right="90"/>
              <w:jc w:val="right"/>
            </w:pPr>
            <w:r>
              <w:t>4710</w:t>
            </w:r>
          </w:p>
        </w:tc>
        <w:tc>
          <w:tcPr>
            <w:tcW w:w="670" w:type="dxa"/>
            <w:tcBorders>
              <w:top w:val="nil"/>
              <w:bottom w:val="nil"/>
            </w:tcBorders>
            <w:shd w:val="clear" w:color="auto" w:fill="FF7E7E"/>
          </w:tcPr>
          <w:p w14:paraId="2AFB4A90" w14:textId="77777777" w:rsidR="001D543B" w:rsidRDefault="001D543B" w:rsidP="009B618A">
            <w:pPr>
              <w:pStyle w:val="TableParagraph"/>
              <w:spacing w:before="15" w:line="253" w:lineRule="exact"/>
              <w:ind w:right="93"/>
              <w:jc w:val="right"/>
            </w:pPr>
            <w:r>
              <w:t>4300</w:t>
            </w:r>
          </w:p>
        </w:tc>
        <w:tc>
          <w:tcPr>
            <w:tcW w:w="667" w:type="dxa"/>
            <w:tcBorders>
              <w:top w:val="nil"/>
              <w:bottom w:val="nil"/>
            </w:tcBorders>
            <w:shd w:val="clear" w:color="auto" w:fill="FF7E7E"/>
          </w:tcPr>
          <w:p w14:paraId="05684584" w14:textId="77777777" w:rsidR="001D543B" w:rsidRDefault="001D543B" w:rsidP="009B618A">
            <w:pPr>
              <w:pStyle w:val="TableParagraph"/>
              <w:spacing w:before="15" w:line="253" w:lineRule="exact"/>
              <w:ind w:right="90"/>
              <w:jc w:val="right"/>
            </w:pPr>
            <w:r>
              <w:t>4723</w:t>
            </w:r>
          </w:p>
        </w:tc>
        <w:tc>
          <w:tcPr>
            <w:tcW w:w="667" w:type="dxa"/>
            <w:tcBorders>
              <w:top w:val="nil"/>
              <w:bottom w:val="nil"/>
            </w:tcBorders>
            <w:shd w:val="clear" w:color="auto" w:fill="FF7E7E"/>
          </w:tcPr>
          <w:p w14:paraId="0C3F8C35" w14:textId="77777777" w:rsidR="001D543B" w:rsidRDefault="001D543B" w:rsidP="009B618A">
            <w:pPr>
              <w:pStyle w:val="TableParagraph"/>
              <w:spacing w:before="15" w:line="253" w:lineRule="exact"/>
              <w:ind w:right="90"/>
              <w:jc w:val="right"/>
            </w:pPr>
            <w:r>
              <w:t>7004</w:t>
            </w:r>
          </w:p>
        </w:tc>
        <w:tc>
          <w:tcPr>
            <w:tcW w:w="670" w:type="dxa"/>
            <w:tcBorders>
              <w:top w:val="nil"/>
              <w:bottom w:val="nil"/>
            </w:tcBorders>
            <w:shd w:val="clear" w:color="auto" w:fill="FF7E7E"/>
          </w:tcPr>
          <w:p w14:paraId="7CF28A04" w14:textId="77777777" w:rsidR="001D543B" w:rsidRDefault="001D543B" w:rsidP="009B618A">
            <w:pPr>
              <w:pStyle w:val="TableParagraph"/>
              <w:spacing w:before="15" w:line="253" w:lineRule="exact"/>
              <w:ind w:right="93"/>
              <w:jc w:val="right"/>
            </w:pPr>
            <w:r>
              <w:t>9916</w:t>
            </w:r>
          </w:p>
        </w:tc>
        <w:tc>
          <w:tcPr>
            <w:tcW w:w="667" w:type="dxa"/>
            <w:tcBorders>
              <w:top w:val="nil"/>
              <w:bottom w:val="nil"/>
            </w:tcBorders>
            <w:shd w:val="clear" w:color="auto" w:fill="FF7E7E"/>
          </w:tcPr>
          <w:p w14:paraId="7FA5C791" w14:textId="77777777" w:rsidR="001D543B" w:rsidRDefault="001D543B" w:rsidP="009B618A">
            <w:pPr>
              <w:pStyle w:val="TableParagraph"/>
              <w:spacing w:before="15" w:line="253" w:lineRule="exact"/>
              <w:ind w:right="90"/>
              <w:jc w:val="right"/>
            </w:pPr>
            <w:r>
              <w:t>7795</w:t>
            </w:r>
          </w:p>
        </w:tc>
        <w:tc>
          <w:tcPr>
            <w:tcW w:w="667" w:type="dxa"/>
            <w:tcBorders>
              <w:top w:val="nil"/>
              <w:bottom w:val="nil"/>
            </w:tcBorders>
            <w:shd w:val="clear" w:color="auto" w:fill="FF7E7E"/>
          </w:tcPr>
          <w:p w14:paraId="15E5F94B" w14:textId="77777777" w:rsidR="001D543B" w:rsidRDefault="001D543B" w:rsidP="009B618A">
            <w:pPr>
              <w:pStyle w:val="TableParagraph"/>
              <w:spacing w:before="15" w:line="253" w:lineRule="exact"/>
              <w:ind w:right="89"/>
              <w:jc w:val="right"/>
            </w:pPr>
            <w:r>
              <w:t>4703</w:t>
            </w:r>
          </w:p>
        </w:tc>
      </w:tr>
      <w:tr w:rsidR="001D543B" w14:paraId="166F8E7C" w14:textId="77777777" w:rsidTr="009B618A">
        <w:trPr>
          <w:trHeight w:val="277"/>
        </w:trPr>
        <w:tc>
          <w:tcPr>
            <w:tcW w:w="848" w:type="dxa"/>
            <w:vMerge/>
            <w:tcBorders>
              <w:top w:val="nil"/>
            </w:tcBorders>
            <w:shd w:val="clear" w:color="auto" w:fill="FF7E7E"/>
          </w:tcPr>
          <w:p w14:paraId="4372A9C6" w14:textId="77777777" w:rsidR="001D543B" w:rsidRDefault="001D543B" w:rsidP="009B618A">
            <w:pPr>
              <w:rPr>
                <w:sz w:val="2"/>
                <w:szCs w:val="2"/>
              </w:rPr>
            </w:pPr>
          </w:p>
        </w:tc>
        <w:tc>
          <w:tcPr>
            <w:tcW w:w="3839" w:type="dxa"/>
            <w:tcBorders>
              <w:top w:val="nil"/>
              <w:bottom w:val="nil"/>
            </w:tcBorders>
            <w:shd w:val="clear" w:color="auto" w:fill="FFFFBE"/>
          </w:tcPr>
          <w:p w14:paraId="20E7E8D3" w14:textId="77777777" w:rsidR="001D543B" w:rsidRDefault="001D543B" w:rsidP="009B618A">
            <w:pPr>
              <w:pStyle w:val="TableParagraph"/>
              <w:spacing w:before="12" w:line="245" w:lineRule="exact"/>
              <w:ind w:left="107"/>
              <w:rPr>
                <w:b/>
              </w:rPr>
            </w:pPr>
            <w:r>
              <w:rPr>
                <w:b/>
              </w:rPr>
              <w:t>% превентивних прегледа</w:t>
            </w:r>
          </w:p>
        </w:tc>
        <w:tc>
          <w:tcPr>
            <w:tcW w:w="668" w:type="dxa"/>
            <w:tcBorders>
              <w:top w:val="nil"/>
              <w:bottom w:val="nil"/>
            </w:tcBorders>
            <w:shd w:val="clear" w:color="auto" w:fill="FFFFBE"/>
          </w:tcPr>
          <w:p w14:paraId="7BDB9C99" w14:textId="77777777" w:rsidR="001D543B" w:rsidRDefault="001D543B" w:rsidP="009B618A">
            <w:pPr>
              <w:pStyle w:val="TableParagraph"/>
              <w:spacing w:before="8" w:line="250" w:lineRule="exact"/>
              <w:ind w:right="90"/>
              <w:jc w:val="right"/>
            </w:pPr>
            <w:r>
              <w:t>48,1</w:t>
            </w:r>
          </w:p>
        </w:tc>
        <w:tc>
          <w:tcPr>
            <w:tcW w:w="670" w:type="dxa"/>
            <w:tcBorders>
              <w:top w:val="nil"/>
              <w:bottom w:val="nil"/>
            </w:tcBorders>
            <w:shd w:val="clear" w:color="auto" w:fill="FFFFBE"/>
          </w:tcPr>
          <w:p w14:paraId="33139165" w14:textId="77777777" w:rsidR="001D543B" w:rsidRDefault="001D543B" w:rsidP="009B618A">
            <w:pPr>
              <w:pStyle w:val="TableParagraph"/>
              <w:spacing w:before="8" w:line="250" w:lineRule="exact"/>
              <w:ind w:right="93"/>
              <w:jc w:val="right"/>
            </w:pPr>
            <w:r>
              <w:t>49,0</w:t>
            </w:r>
          </w:p>
        </w:tc>
        <w:tc>
          <w:tcPr>
            <w:tcW w:w="667" w:type="dxa"/>
            <w:tcBorders>
              <w:top w:val="nil"/>
              <w:bottom w:val="nil"/>
            </w:tcBorders>
            <w:shd w:val="clear" w:color="auto" w:fill="FFFFBE"/>
          </w:tcPr>
          <w:p w14:paraId="10BD9441" w14:textId="77777777" w:rsidR="001D543B" w:rsidRDefault="001D543B" w:rsidP="009B618A">
            <w:pPr>
              <w:pStyle w:val="TableParagraph"/>
              <w:spacing w:before="8" w:line="250" w:lineRule="exact"/>
              <w:ind w:right="90"/>
              <w:jc w:val="right"/>
            </w:pPr>
            <w:r>
              <w:t>34,2</w:t>
            </w:r>
          </w:p>
        </w:tc>
        <w:tc>
          <w:tcPr>
            <w:tcW w:w="667" w:type="dxa"/>
            <w:tcBorders>
              <w:top w:val="nil"/>
              <w:bottom w:val="nil"/>
            </w:tcBorders>
            <w:shd w:val="clear" w:color="auto" w:fill="FFFFBE"/>
          </w:tcPr>
          <w:p w14:paraId="53ED3CCE" w14:textId="77777777" w:rsidR="001D543B" w:rsidRDefault="001D543B" w:rsidP="009B618A">
            <w:pPr>
              <w:pStyle w:val="TableParagraph"/>
              <w:spacing w:before="8" w:line="250" w:lineRule="exact"/>
              <w:ind w:right="90"/>
              <w:jc w:val="right"/>
            </w:pPr>
            <w:r>
              <w:t>34,3</w:t>
            </w:r>
          </w:p>
        </w:tc>
        <w:tc>
          <w:tcPr>
            <w:tcW w:w="670" w:type="dxa"/>
            <w:tcBorders>
              <w:top w:val="nil"/>
              <w:bottom w:val="nil"/>
            </w:tcBorders>
            <w:shd w:val="clear" w:color="auto" w:fill="FFFFBE"/>
          </w:tcPr>
          <w:p w14:paraId="4F4297B5" w14:textId="77777777" w:rsidR="001D543B" w:rsidRDefault="001D543B" w:rsidP="009B618A">
            <w:pPr>
              <w:pStyle w:val="TableParagraph"/>
              <w:spacing w:before="8" w:line="250" w:lineRule="exact"/>
              <w:ind w:right="93"/>
              <w:jc w:val="right"/>
            </w:pPr>
            <w:r>
              <w:t>52,9</w:t>
            </w:r>
          </w:p>
        </w:tc>
        <w:tc>
          <w:tcPr>
            <w:tcW w:w="667" w:type="dxa"/>
            <w:tcBorders>
              <w:top w:val="nil"/>
              <w:bottom w:val="nil"/>
            </w:tcBorders>
            <w:shd w:val="clear" w:color="auto" w:fill="FFFFBE"/>
          </w:tcPr>
          <w:p w14:paraId="48C2D1AC" w14:textId="77777777" w:rsidR="001D543B" w:rsidRDefault="001D543B" w:rsidP="009B618A">
            <w:pPr>
              <w:pStyle w:val="TableParagraph"/>
              <w:spacing w:before="8" w:line="250" w:lineRule="exact"/>
              <w:ind w:right="90"/>
              <w:jc w:val="right"/>
            </w:pPr>
            <w:r>
              <w:t>47,0</w:t>
            </w:r>
          </w:p>
        </w:tc>
        <w:tc>
          <w:tcPr>
            <w:tcW w:w="667" w:type="dxa"/>
            <w:tcBorders>
              <w:top w:val="nil"/>
              <w:bottom w:val="nil"/>
            </w:tcBorders>
            <w:shd w:val="clear" w:color="auto" w:fill="FFFFBE"/>
          </w:tcPr>
          <w:p w14:paraId="74F281EE" w14:textId="77777777" w:rsidR="001D543B" w:rsidRDefault="001D543B" w:rsidP="009B618A">
            <w:pPr>
              <w:pStyle w:val="TableParagraph"/>
              <w:spacing w:before="8" w:line="250" w:lineRule="exact"/>
              <w:ind w:right="89"/>
              <w:jc w:val="right"/>
            </w:pPr>
            <w:r>
              <w:t>51,1</w:t>
            </w:r>
          </w:p>
        </w:tc>
      </w:tr>
      <w:tr w:rsidR="001D543B" w14:paraId="3EB16171" w14:textId="77777777" w:rsidTr="009B618A">
        <w:trPr>
          <w:trHeight w:val="277"/>
        </w:trPr>
        <w:tc>
          <w:tcPr>
            <w:tcW w:w="848" w:type="dxa"/>
            <w:vMerge/>
            <w:tcBorders>
              <w:top w:val="nil"/>
            </w:tcBorders>
            <w:shd w:val="clear" w:color="auto" w:fill="FF7E7E"/>
          </w:tcPr>
          <w:p w14:paraId="50B9EACF" w14:textId="77777777" w:rsidR="001D543B" w:rsidRDefault="001D543B" w:rsidP="009B618A">
            <w:pPr>
              <w:rPr>
                <w:sz w:val="2"/>
                <w:szCs w:val="2"/>
              </w:rPr>
            </w:pPr>
          </w:p>
        </w:tc>
        <w:tc>
          <w:tcPr>
            <w:tcW w:w="3839" w:type="dxa"/>
            <w:tcBorders>
              <w:top w:val="nil"/>
              <w:bottom w:val="nil"/>
            </w:tcBorders>
            <w:shd w:val="clear" w:color="auto" w:fill="FF7E7E"/>
          </w:tcPr>
          <w:p w14:paraId="0771F725" w14:textId="77777777" w:rsidR="001D543B" w:rsidRDefault="001D543B" w:rsidP="009B618A">
            <w:pPr>
              <w:pStyle w:val="TableParagraph"/>
              <w:spacing w:before="12" w:line="245" w:lineRule="exact"/>
              <w:ind w:left="107"/>
              <w:rPr>
                <w:b/>
              </w:rPr>
            </w:pPr>
            <w:r>
              <w:rPr>
                <w:b/>
              </w:rPr>
              <w:t>Дневно по лекару</w:t>
            </w:r>
          </w:p>
        </w:tc>
        <w:tc>
          <w:tcPr>
            <w:tcW w:w="668" w:type="dxa"/>
            <w:tcBorders>
              <w:top w:val="nil"/>
              <w:bottom w:val="nil"/>
            </w:tcBorders>
            <w:shd w:val="clear" w:color="auto" w:fill="FF7E7E"/>
          </w:tcPr>
          <w:p w14:paraId="3A230827" w14:textId="77777777" w:rsidR="001D543B" w:rsidRDefault="001D543B" w:rsidP="009B618A">
            <w:pPr>
              <w:pStyle w:val="TableParagraph"/>
              <w:spacing w:before="8" w:line="250" w:lineRule="exact"/>
              <w:ind w:right="90"/>
              <w:jc w:val="right"/>
            </w:pPr>
            <w:r>
              <w:t>20,9</w:t>
            </w:r>
          </w:p>
        </w:tc>
        <w:tc>
          <w:tcPr>
            <w:tcW w:w="670" w:type="dxa"/>
            <w:tcBorders>
              <w:top w:val="nil"/>
              <w:bottom w:val="nil"/>
            </w:tcBorders>
            <w:shd w:val="clear" w:color="auto" w:fill="FF7E7E"/>
          </w:tcPr>
          <w:p w14:paraId="6CFCA578" w14:textId="77777777" w:rsidR="001D543B" w:rsidRDefault="001D543B" w:rsidP="009B618A">
            <w:pPr>
              <w:pStyle w:val="TableParagraph"/>
              <w:spacing w:before="8" w:line="250" w:lineRule="exact"/>
              <w:ind w:right="95"/>
              <w:jc w:val="right"/>
            </w:pPr>
            <w:r>
              <w:t>9,6</w:t>
            </w:r>
          </w:p>
        </w:tc>
        <w:tc>
          <w:tcPr>
            <w:tcW w:w="667" w:type="dxa"/>
            <w:tcBorders>
              <w:top w:val="nil"/>
              <w:bottom w:val="nil"/>
            </w:tcBorders>
            <w:shd w:val="clear" w:color="auto" w:fill="FF7E7E"/>
          </w:tcPr>
          <w:p w14:paraId="3364DC9D" w14:textId="77777777" w:rsidR="001D543B" w:rsidRDefault="001D543B" w:rsidP="009B618A">
            <w:pPr>
              <w:pStyle w:val="TableParagraph"/>
              <w:spacing w:before="8" w:line="250" w:lineRule="exact"/>
              <w:ind w:right="90"/>
              <w:jc w:val="right"/>
            </w:pPr>
            <w:r>
              <w:t>10,5</w:t>
            </w:r>
          </w:p>
        </w:tc>
        <w:tc>
          <w:tcPr>
            <w:tcW w:w="667" w:type="dxa"/>
            <w:tcBorders>
              <w:top w:val="nil"/>
              <w:bottom w:val="nil"/>
            </w:tcBorders>
            <w:shd w:val="clear" w:color="auto" w:fill="FF7E7E"/>
          </w:tcPr>
          <w:p w14:paraId="3F703BCA" w14:textId="77777777" w:rsidR="001D543B" w:rsidRDefault="001D543B" w:rsidP="009B618A">
            <w:pPr>
              <w:pStyle w:val="TableParagraph"/>
              <w:spacing w:before="8" w:line="250" w:lineRule="exact"/>
              <w:ind w:right="90"/>
              <w:jc w:val="right"/>
            </w:pPr>
            <w:r>
              <w:t>15,6</w:t>
            </w:r>
          </w:p>
        </w:tc>
        <w:tc>
          <w:tcPr>
            <w:tcW w:w="670" w:type="dxa"/>
            <w:tcBorders>
              <w:top w:val="nil"/>
              <w:bottom w:val="nil"/>
            </w:tcBorders>
            <w:shd w:val="clear" w:color="auto" w:fill="FF7E7E"/>
          </w:tcPr>
          <w:p w14:paraId="4FB29C88" w14:textId="77777777" w:rsidR="001D543B" w:rsidRDefault="001D543B" w:rsidP="009B618A">
            <w:pPr>
              <w:pStyle w:val="TableParagraph"/>
              <w:spacing w:before="8" w:line="250" w:lineRule="exact"/>
              <w:ind w:right="93"/>
              <w:jc w:val="right"/>
            </w:pPr>
            <w:r>
              <w:t>22,0</w:t>
            </w:r>
          </w:p>
        </w:tc>
        <w:tc>
          <w:tcPr>
            <w:tcW w:w="667" w:type="dxa"/>
            <w:tcBorders>
              <w:top w:val="nil"/>
              <w:bottom w:val="nil"/>
            </w:tcBorders>
            <w:shd w:val="clear" w:color="auto" w:fill="FF7E7E"/>
          </w:tcPr>
          <w:p w14:paraId="122BF9AE" w14:textId="77777777" w:rsidR="001D543B" w:rsidRDefault="001D543B" w:rsidP="009B618A">
            <w:pPr>
              <w:pStyle w:val="TableParagraph"/>
              <w:spacing w:before="8" w:line="250" w:lineRule="exact"/>
              <w:ind w:right="90"/>
              <w:jc w:val="right"/>
            </w:pPr>
            <w:r>
              <w:t>17,3</w:t>
            </w:r>
          </w:p>
        </w:tc>
        <w:tc>
          <w:tcPr>
            <w:tcW w:w="667" w:type="dxa"/>
            <w:tcBorders>
              <w:top w:val="nil"/>
              <w:bottom w:val="nil"/>
            </w:tcBorders>
            <w:shd w:val="clear" w:color="auto" w:fill="FF7E7E"/>
          </w:tcPr>
          <w:p w14:paraId="3C164DBF" w14:textId="77777777" w:rsidR="001D543B" w:rsidRDefault="001D543B" w:rsidP="009B618A">
            <w:pPr>
              <w:pStyle w:val="TableParagraph"/>
              <w:spacing w:before="8" w:line="250" w:lineRule="exact"/>
              <w:ind w:right="89"/>
              <w:jc w:val="right"/>
            </w:pPr>
            <w:r>
              <w:t>20,9</w:t>
            </w:r>
          </w:p>
        </w:tc>
      </w:tr>
      <w:tr w:rsidR="001D543B" w14:paraId="7E5D3131" w14:textId="77777777" w:rsidTr="009B618A">
        <w:trPr>
          <w:trHeight w:val="284"/>
        </w:trPr>
        <w:tc>
          <w:tcPr>
            <w:tcW w:w="848" w:type="dxa"/>
            <w:vMerge/>
            <w:tcBorders>
              <w:top w:val="nil"/>
            </w:tcBorders>
            <w:shd w:val="clear" w:color="auto" w:fill="FF7E7E"/>
          </w:tcPr>
          <w:p w14:paraId="35F409B6" w14:textId="77777777" w:rsidR="001D543B" w:rsidRDefault="001D543B" w:rsidP="009B618A">
            <w:pPr>
              <w:rPr>
                <w:sz w:val="2"/>
                <w:szCs w:val="2"/>
              </w:rPr>
            </w:pPr>
          </w:p>
        </w:tc>
        <w:tc>
          <w:tcPr>
            <w:tcW w:w="3839" w:type="dxa"/>
            <w:tcBorders>
              <w:top w:val="nil"/>
            </w:tcBorders>
            <w:shd w:val="clear" w:color="auto" w:fill="FFFFBE"/>
          </w:tcPr>
          <w:p w14:paraId="6E2566E7" w14:textId="77777777" w:rsidR="001D543B" w:rsidRDefault="001D543B" w:rsidP="009B618A">
            <w:pPr>
              <w:pStyle w:val="TableParagraph"/>
              <w:spacing w:before="12" w:line="252" w:lineRule="exact"/>
              <w:ind w:left="107"/>
              <w:rPr>
                <w:b/>
              </w:rPr>
            </w:pPr>
            <w:r>
              <w:rPr>
                <w:b/>
              </w:rPr>
              <w:t>По кориснику</w:t>
            </w:r>
          </w:p>
        </w:tc>
        <w:tc>
          <w:tcPr>
            <w:tcW w:w="668" w:type="dxa"/>
            <w:tcBorders>
              <w:top w:val="nil"/>
            </w:tcBorders>
            <w:shd w:val="clear" w:color="auto" w:fill="FFFFBE"/>
          </w:tcPr>
          <w:p w14:paraId="2BE99951" w14:textId="77777777" w:rsidR="001D543B" w:rsidRDefault="001D543B" w:rsidP="009B618A">
            <w:pPr>
              <w:pStyle w:val="TableParagraph"/>
              <w:spacing w:before="8"/>
              <w:ind w:right="93"/>
              <w:jc w:val="right"/>
            </w:pPr>
            <w:r>
              <w:t>0,6</w:t>
            </w:r>
          </w:p>
        </w:tc>
        <w:tc>
          <w:tcPr>
            <w:tcW w:w="670" w:type="dxa"/>
            <w:tcBorders>
              <w:top w:val="nil"/>
            </w:tcBorders>
            <w:shd w:val="clear" w:color="auto" w:fill="FFFFBE"/>
          </w:tcPr>
          <w:p w14:paraId="3BAB7365" w14:textId="77777777" w:rsidR="001D543B" w:rsidRDefault="001D543B" w:rsidP="009B618A">
            <w:pPr>
              <w:pStyle w:val="TableParagraph"/>
              <w:spacing w:before="8"/>
              <w:ind w:right="95"/>
              <w:jc w:val="right"/>
            </w:pPr>
            <w:r>
              <w:t>0,6</w:t>
            </w:r>
          </w:p>
        </w:tc>
        <w:tc>
          <w:tcPr>
            <w:tcW w:w="667" w:type="dxa"/>
            <w:tcBorders>
              <w:top w:val="nil"/>
            </w:tcBorders>
            <w:shd w:val="clear" w:color="auto" w:fill="FFFFBE"/>
          </w:tcPr>
          <w:p w14:paraId="3B76C1A8" w14:textId="77777777" w:rsidR="001D543B" w:rsidRDefault="001D543B" w:rsidP="009B618A">
            <w:pPr>
              <w:pStyle w:val="TableParagraph"/>
              <w:spacing w:before="8"/>
              <w:ind w:right="93"/>
              <w:jc w:val="right"/>
            </w:pPr>
            <w:r>
              <w:t>0,6</w:t>
            </w:r>
          </w:p>
        </w:tc>
        <w:tc>
          <w:tcPr>
            <w:tcW w:w="667" w:type="dxa"/>
            <w:tcBorders>
              <w:top w:val="nil"/>
            </w:tcBorders>
            <w:shd w:val="clear" w:color="auto" w:fill="FFFFBE"/>
          </w:tcPr>
          <w:p w14:paraId="55F02D4F" w14:textId="77777777" w:rsidR="001D543B" w:rsidRDefault="001D543B" w:rsidP="009B618A">
            <w:pPr>
              <w:pStyle w:val="TableParagraph"/>
              <w:spacing w:before="8"/>
              <w:ind w:right="92"/>
              <w:jc w:val="right"/>
            </w:pPr>
            <w:r>
              <w:t>1,0</w:t>
            </w:r>
          </w:p>
        </w:tc>
        <w:tc>
          <w:tcPr>
            <w:tcW w:w="670" w:type="dxa"/>
            <w:tcBorders>
              <w:top w:val="nil"/>
            </w:tcBorders>
            <w:shd w:val="clear" w:color="auto" w:fill="FFFFBE"/>
          </w:tcPr>
          <w:p w14:paraId="7A072363" w14:textId="77777777" w:rsidR="001D543B" w:rsidRDefault="001D543B" w:rsidP="009B618A">
            <w:pPr>
              <w:pStyle w:val="TableParagraph"/>
              <w:spacing w:before="8"/>
              <w:ind w:right="95"/>
              <w:jc w:val="right"/>
            </w:pPr>
            <w:r>
              <w:t>1,4</w:t>
            </w:r>
          </w:p>
        </w:tc>
        <w:tc>
          <w:tcPr>
            <w:tcW w:w="667" w:type="dxa"/>
            <w:tcBorders>
              <w:top w:val="nil"/>
            </w:tcBorders>
            <w:shd w:val="clear" w:color="auto" w:fill="FFFFBE"/>
          </w:tcPr>
          <w:p w14:paraId="7EE5782F" w14:textId="77777777" w:rsidR="001D543B" w:rsidRDefault="001D543B" w:rsidP="009B618A">
            <w:pPr>
              <w:pStyle w:val="TableParagraph"/>
              <w:spacing w:before="8"/>
              <w:ind w:right="92"/>
              <w:jc w:val="right"/>
            </w:pPr>
            <w:r>
              <w:t>1,1</w:t>
            </w:r>
          </w:p>
        </w:tc>
        <w:tc>
          <w:tcPr>
            <w:tcW w:w="667" w:type="dxa"/>
            <w:tcBorders>
              <w:top w:val="nil"/>
            </w:tcBorders>
            <w:shd w:val="clear" w:color="auto" w:fill="FFFFBE"/>
          </w:tcPr>
          <w:p w14:paraId="4440A094" w14:textId="77777777" w:rsidR="001D543B" w:rsidRDefault="001D543B" w:rsidP="009B618A">
            <w:pPr>
              <w:pStyle w:val="TableParagraph"/>
              <w:spacing w:before="8"/>
              <w:ind w:right="92"/>
              <w:jc w:val="right"/>
            </w:pPr>
            <w:r>
              <w:t>0,7</w:t>
            </w:r>
          </w:p>
        </w:tc>
      </w:tr>
    </w:tbl>
    <w:p w14:paraId="5835266D" w14:textId="1EF2DD08" w:rsidR="001D543B" w:rsidRPr="00CC12EF" w:rsidRDefault="001D543B" w:rsidP="000B3967">
      <w:pPr>
        <w:pStyle w:val="BodyText"/>
        <w:spacing w:before="112" w:line="242" w:lineRule="auto"/>
        <w:ind w:right="643"/>
        <w:rPr>
          <w:rFonts w:ascii="Times New Roman" w:hAnsi="Times New Roman"/>
        </w:rPr>
      </w:pPr>
      <w:r w:rsidRPr="00CC12EF">
        <w:rPr>
          <w:rFonts w:ascii="Times New Roman" w:hAnsi="Times New Roman"/>
        </w:rPr>
        <w:t>Просе</w:t>
      </w:r>
      <w:r w:rsidR="009B39B9" w:rsidRPr="00CC12EF">
        <w:rPr>
          <w:rFonts w:ascii="Times New Roman" w:hAnsi="Times New Roman"/>
        </w:rPr>
        <w:t>ч</w:t>
      </w:r>
      <w:r w:rsidRPr="00CC12EF">
        <w:rPr>
          <w:rFonts w:ascii="Times New Roman" w:hAnsi="Times New Roman"/>
        </w:rPr>
        <w:t>ан број прегледа који је гинеколог запослен у овој слу</w:t>
      </w:r>
      <w:r w:rsidR="009B39B9" w:rsidRPr="00CC12EF">
        <w:rPr>
          <w:rFonts w:ascii="Times New Roman" w:hAnsi="Times New Roman"/>
        </w:rPr>
        <w:t>ж</w:t>
      </w:r>
      <w:r w:rsidRPr="00CC12EF">
        <w:rPr>
          <w:rFonts w:ascii="Times New Roman" w:hAnsi="Times New Roman"/>
        </w:rPr>
        <w:t xml:space="preserve">би имао дневно је највећи 2013.године и износи 22, док је последње 2015.године тај број 21 (Табела </w:t>
      </w:r>
      <w:r w:rsidR="004F11B8">
        <w:rPr>
          <w:rFonts w:ascii="Times New Roman" w:hAnsi="Times New Roman"/>
        </w:rPr>
        <w:t xml:space="preserve"> 27</w:t>
      </w:r>
      <w:r w:rsidRPr="00CC12EF">
        <w:rPr>
          <w:rFonts w:ascii="Times New Roman" w:hAnsi="Times New Roman"/>
        </w:rPr>
        <w:t>).</w:t>
      </w:r>
    </w:p>
    <w:p w14:paraId="23DEF353" w14:textId="77777777" w:rsidR="001D543B" w:rsidRDefault="001D543B" w:rsidP="001D543B">
      <w:pPr>
        <w:pStyle w:val="BodyText"/>
        <w:spacing w:before="7"/>
        <w:rPr>
          <w:sz w:val="29"/>
        </w:rPr>
      </w:pPr>
    </w:p>
    <w:p w14:paraId="3B298441" w14:textId="5C14B950" w:rsidR="001D543B" w:rsidRPr="00033728" w:rsidRDefault="001D543B" w:rsidP="002543D8">
      <w:pPr>
        <w:pStyle w:val="ListParagraph"/>
        <w:widowControl w:val="0"/>
        <w:numPr>
          <w:ilvl w:val="2"/>
          <w:numId w:val="19"/>
        </w:numPr>
        <w:tabs>
          <w:tab w:val="left" w:pos="2494"/>
        </w:tabs>
        <w:autoSpaceDE w:val="0"/>
        <w:autoSpaceDN w:val="0"/>
        <w:spacing w:after="0" w:line="240" w:lineRule="auto"/>
        <w:rPr>
          <w:rFonts w:ascii="Times New Roman" w:hAnsi="Times New Roman"/>
          <w:b/>
          <w:sz w:val="24"/>
        </w:rPr>
      </w:pPr>
      <w:r w:rsidRPr="00033728">
        <w:rPr>
          <w:rFonts w:ascii="Times New Roman" w:hAnsi="Times New Roman"/>
          <w:b/>
          <w:sz w:val="24"/>
        </w:rPr>
        <w:t>Слу</w:t>
      </w:r>
      <w:r w:rsidR="00470132" w:rsidRPr="00033728">
        <w:rPr>
          <w:rFonts w:ascii="Times New Roman" w:hAnsi="Times New Roman"/>
          <w:b/>
          <w:sz w:val="24"/>
        </w:rPr>
        <w:t>ж</w:t>
      </w:r>
      <w:r w:rsidRPr="00033728">
        <w:rPr>
          <w:rFonts w:ascii="Times New Roman" w:hAnsi="Times New Roman"/>
          <w:b/>
          <w:sz w:val="24"/>
        </w:rPr>
        <w:t>ба за заштиту и ле</w:t>
      </w:r>
      <w:r w:rsidR="00470132" w:rsidRPr="00033728">
        <w:rPr>
          <w:rFonts w:ascii="Times New Roman" w:hAnsi="Times New Roman"/>
          <w:b/>
          <w:sz w:val="24"/>
        </w:rPr>
        <w:t>ч</w:t>
      </w:r>
      <w:r w:rsidRPr="00033728">
        <w:rPr>
          <w:rFonts w:ascii="Times New Roman" w:hAnsi="Times New Roman"/>
          <w:b/>
          <w:sz w:val="24"/>
        </w:rPr>
        <w:t>ење болести уста и</w:t>
      </w:r>
      <w:r w:rsidRPr="00033728">
        <w:rPr>
          <w:rFonts w:ascii="Times New Roman" w:hAnsi="Times New Roman"/>
          <w:b/>
          <w:spacing w:val="-1"/>
          <w:sz w:val="24"/>
        </w:rPr>
        <w:t xml:space="preserve"> </w:t>
      </w:r>
      <w:r w:rsidRPr="00033728">
        <w:rPr>
          <w:rFonts w:ascii="Times New Roman" w:hAnsi="Times New Roman"/>
          <w:b/>
          <w:sz w:val="24"/>
        </w:rPr>
        <w:t>зуба</w:t>
      </w:r>
    </w:p>
    <w:p w14:paraId="42C387EE" w14:textId="7BC5B88A" w:rsidR="001D543B" w:rsidRPr="00CC12EF" w:rsidRDefault="001D543B" w:rsidP="000B3967">
      <w:pPr>
        <w:pStyle w:val="BodyText"/>
        <w:ind w:right="637"/>
        <w:rPr>
          <w:rFonts w:ascii="Times New Roman" w:hAnsi="Times New Roman"/>
        </w:rPr>
      </w:pPr>
      <w:r w:rsidRPr="00CC12EF">
        <w:rPr>
          <w:rFonts w:ascii="Times New Roman" w:hAnsi="Times New Roman"/>
        </w:rPr>
        <w:t>У слу</w:t>
      </w:r>
      <w:r w:rsidR="00470132" w:rsidRPr="00CC12EF">
        <w:rPr>
          <w:rFonts w:ascii="Times New Roman" w:hAnsi="Times New Roman"/>
        </w:rPr>
        <w:t>ж</w:t>
      </w:r>
      <w:r w:rsidRPr="00CC12EF">
        <w:rPr>
          <w:rFonts w:ascii="Times New Roman" w:hAnsi="Times New Roman"/>
        </w:rPr>
        <w:t>би за здравствену заштиту и ле</w:t>
      </w:r>
      <w:r w:rsidR="00470132" w:rsidRPr="00CC12EF">
        <w:rPr>
          <w:rFonts w:ascii="Times New Roman" w:hAnsi="Times New Roman"/>
        </w:rPr>
        <w:t>ч</w:t>
      </w:r>
      <w:r w:rsidRPr="00CC12EF">
        <w:rPr>
          <w:rFonts w:ascii="Times New Roman" w:hAnsi="Times New Roman"/>
        </w:rPr>
        <w:t xml:space="preserve">ење уста и зуба дома здравља у Сокобањи 2015.године, радило је 3 стоматолога (3 специјалисте) и 3 здравствених </w:t>
      </w:r>
      <w:r w:rsidR="003E1697">
        <w:rPr>
          <w:rFonts w:ascii="Times New Roman" w:hAnsi="Times New Roman"/>
        </w:rPr>
        <w:t>радника са вишом и средњом струч</w:t>
      </w:r>
      <w:r w:rsidRPr="00CC12EF">
        <w:rPr>
          <w:rFonts w:ascii="Times New Roman" w:hAnsi="Times New Roman"/>
        </w:rPr>
        <w:t xml:space="preserve">ном спремом (Табела </w:t>
      </w:r>
      <w:r w:rsidR="004F11B8">
        <w:rPr>
          <w:rFonts w:ascii="Times New Roman" w:hAnsi="Times New Roman"/>
        </w:rPr>
        <w:t>28</w:t>
      </w:r>
      <w:r w:rsidRPr="00CC12EF">
        <w:rPr>
          <w:rFonts w:ascii="Times New Roman" w:hAnsi="Times New Roman"/>
        </w:rPr>
        <w:t>). Број корисника (укупно процењено становништво средином године) на једног стоматолога је, у последњих седам година, око 4000-5000.</w:t>
      </w:r>
    </w:p>
    <w:p w14:paraId="624298E4" w14:textId="7EA3FE69" w:rsidR="001D543B" w:rsidRPr="00CC12EF" w:rsidRDefault="001D543B" w:rsidP="00CC12EF">
      <w:pPr>
        <w:spacing w:before="207"/>
        <w:ind w:left="1985" w:right="625" w:hanging="1197"/>
        <w:rPr>
          <w:rFonts w:ascii="Times New Roman" w:hAnsi="Times New Roman" w:cs="Times New Roman"/>
          <w:b/>
          <w:sz w:val="24"/>
        </w:rPr>
      </w:pPr>
      <w:r w:rsidRPr="00CC12EF">
        <w:rPr>
          <w:rFonts w:ascii="Times New Roman" w:hAnsi="Times New Roman" w:cs="Times New Roman"/>
          <w:b/>
          <w:sz w:val="24"/>
        </w:rPr>
        <w:t xml:space="preserve">Табела </w:t>
      </w:r>
      <w:r w:rsidR="00233831">
        <w:rPr>
          <w:rFonts w:ascii="Times New Roman" w:hAnsi="Times New Roman" w:cs="Times New Roman"/>
          <w:b/>
          <w:sz w:val="24"/>
          <w:lang w:val="sr-Cyrl-RS"/>
        </w:rPr>
        <w:t>бр.28</w:t>
      </w:r>
      <w:r w:rsidRPr="00CC12EF">
        <w:rPr>
          <w:rFonts w:ascii="Times New Roman" w:hAnsi="Times New Roman" w:cs="Times New Roman"/>
          <w:b/>
          <w:sz w:val="24"/>
        </w:rPr>
        <w:t>. Кадрови и посете у слу</w:t>
      </w:r>
      <w:r w:rsidR="00470132" w:rsidRPr="00CC12EF">
        <w:rPr>
          <w:rFonts w:ascii="Times New Roman" w:hAnsi="Times New Roman" w:cs="Times New Roman"/>
          <w:b/>
          <w:sz w:val="24"/>
        </w:rPr>
        <w:t>ж</w:t>
      </w:r>
      <w:r w:rsidRPr="00CC12EF">
        <w:rPr>
          <w:rFonts w:ascii="Times New Roman" w:hAnsi="Times New Roman" w:cs="Times New Roman"/>
          <w:b/>
          <w:sz w:val="24"/>
        </w:rPr>
        <w:t>бама за здравствену заштиту и ле</w:t>
      </w:r>
      <w:r w:rsidR="00470132" w:rsidRPr="00CC12EF">
        <w:rPr>
          <w:rFonts w:ascii="Times New Roman" w:hAnsi="Times New Roman" w:cs="Times New Roman"/>
          <w:b/>
          <w:sz w:val="24"/>
        </w:rPr>
        <w:t>ч</w:t>
      </w:r>
      <w:r w:rsidRPr="00CC12EF">
        <w:rPr>
          <w:rFonts w:ascii="Times New Roman" w:hAnsi="Times New Roman" w:cs="Times New Roman"/>
          <w:b/>
          <w:sz w:val="24"/>
        </w:rPr>
        <w:t>ење болести уста и зуба општине Сокобања, 2009-2015. године</w:t>
      </w:r>
    </w:p>
    <w:p w14:paraId="2FF03E18" w14:textId="77777777" w:rsidR="001D543B" w:rsidRDefault="001D543B" w:rsidP="001D543B">
      <w:pPr>
        <w:pStyle w:val="BodyText"/>
        <w:spacing w:before="10"/>
        <w:rPr>
          <w:b/>
          <w:sz w:val="8"/>
        </w:rPr>
      </w:pPr>
    </w:p>
    <w:tbl>
      <w:tblPr>
        <w:tblW w:w="0" w:type="auto"/>
        <w:tblInd w:w="4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39"/>
        <w:gridCol w:w="2560"/>
        <w:gridCol w:w="765"/>
        <w:gridCol w:w="768"/>
        <w:gridCol w:w="765"/>
        <w:gridCol w:w="765"/>
        <w:gridCol w:w="765"/>
        <w:gridCol w:w="766"/>
        <w:gridCol w:w="765"/>
      </w:tblGrid>
      <w:tr w:rsidR="001D543B" w14:paraId="125D8914" w14:textId="77777777" w:rsidTr="009B618A">
        <w:trPr>
          <w:trHeight w:val="294"/>
        </w:trPr>
        <w:tc>
          <w:tcPr>
            <w:tcW w:w="3999" w:type="dxa"/>
            <w:gridSpan w:val="2"/>
            <w:shd w:val="clear" w:color="auto" w:fill="FFFF00"/>
          </w:tcPr>
          <w:p w14:paraId="2E8ADB56" w14:textId="77777777" w:rsidR="001D543B" w:rsidRDefault="001D543B" w:rsidP="00A20C78">
            <w:pPr>
              <w:pStyle w:val="TableParagraph"/>
              <w:spacing w:before="22" w:line="252" w:lineRule="exact"/>
              <w:ind w:right="1506"/>
              <w:rPr>
                <w:b/>
                <w:i/>
              </w:rPr>
            </w:pPr>
            <w:r>
              <w:rPr>
                <w:b/>
                <w:i/>
              </w:rPr>
              <w:t>Параметри</w:t>
            </w:r>
          </w:p>
        </w:tc>
        <w:tc>
          <w:tcPr>
            <w:tcW w:w="765" w:type="dxa"/>
            <w:shd w:val="clear" w:color="auto" w:fill="FFFF00"/>
          </w:tcPr>
          <w:p w14:paraId="200D4A0F" w14:textId="77777777" w:rsidR="001D543B" w:rsidRDefault="001D543B" w:rsidP="009B618A">
            <w:pPr>
              <w:pStyle w:val="TableParagraph"/>
              <w:spacing w:before="22" w:line="252" w:lineRule="exact"/>
              <w:ind w:left="163"/>
              <w:rPr>
                <w:b/>
                <w:i/>
              </w:rPr>
            </w:pPr>
            <w:r>
              <w:rPr>
                <w:b/>
                <w:i/>
              </w:rPr>
              <w:t>2009</w:t>
            </w:r>
          </w:p>
        </w:tc>
        <w:tc>
          <w:tcPr>
            <w:tcW w:w="768" w:type="dxa"/>
            <w:shd w:val="clear" w:color="auto" w:fill="FFFF00"/>
          </w:tcPr>
          <w:p w14:paraId="38DEF6CB" w14:textId="77777777" w:rsidR="001D543B" w:rsidRDefault="001D543B" w:rsidP="009B618A">
            <w:pPr>
              <w:pStyle w:val="TableParagraph"/>
              <w:spacing w:before="22" w:line="252" w:lineRule="exact"/>
              <w:ind w:right="145"/>
              <w:jc w:val="right"/>
              <w:rPr>
                <w:b/>
                <w:i/>
              </w:rPr>
            </w:pPr>
            <w:r>
              <w:rPr>
                <w:b/>
                <w:i/>
              </w:rPr>
              <w:t>2010</w:t>
            </w:r>
          </w:p>
        </w:tc>
        <w:tc>
          <w:tcPr>
            <w:tcW w:w="765" w:type="dxa"/>
            <w:shd w:val="clear" w:color="auto" w:fill="FFFF00"/>
          </w:tcPr>
          <w:p w14:paraId="5CAE9F50" w14:textId="77777777" w:rsidR="001D543B" w:rsidRDefault="001D543B" w:rsidP="009B618A">
            <w:pPr>
              <w:pStyle w:val="TableParagraph"/>
              <w:spacing w:before="22" w:line="252" w:lineRule="exact"/>
              <w:ind w:right="142"/>
              <w:jc w:val="right"/>
              <w:rPr>
                <w:b/>
                <w:i/>
              </w:rPr>
            </w:pPr>
            <w:r>
              <w:rPr>
                <w:b/>
                <w:i/>
              </w:rPr>
              <w:t>2011</w:t>
            </w:r>
          </w:p>
        </w:tc>
        <w:tc>
          <w:tcPr>
            <w:tcW w:w="765" w:type="dxa"/>
            <w:shd w:val="clear" w:color="auto" w:fill="FFFF00"/>
          </w:tcPr>
          <w:p w14:paraId="3222AA89" w14:textId="77777777" w:rsidR="001D543B" w:rsidRDefault="001D543B" w:rsidP="009B618A">
            <w:pPr>
              <w:pStyle w:val="TableParagraph"/>
              <w:spacing w:before="22" w:line="252" w:lineRule="exact"/>
              <w:ind w:right="141"/>
              <w:jc w:val="right"/>
              <w:rPr>
                <w:b/>
                <w:i/>
              </w:rPr>
            </w:pPr>
            <w:r>
              <w:rPr>
                <w:b/>
                <w:i/>
              </w:rPr>
              <w:t>2012</w:t>
            </w:r>
          </w:p>
        </w:tc>
        <w:tc>
          <w:tcPr>
            <w:tcW w:w="765" w:type="dxa"/>
            <w:shd w:val="clear" w:color="auto" w:fill="FFFF00"/>
          </w:tcPr>
          <w:p w14:paraId="76F527E0" w14:textId="77777777" w:rsidR="001D543B" w:rsidRDefault="001D543B" w:rsidP="009B618A">
            <w:pPr>
              <w:pStyle w:val="TableParagraph"/>
              <w:spacing w:before="22" w:line="252" w:lineRule="exact"/>
              <w:ind w:right="140"/>
              <w:jc w:val="right"/>
              <w:rPr>
                <w:b/>
                <w:i/>
              </w:rPr>
            </w:pPr>
            <w:r>
              <w:rPr>
                <w:b/>
                <w:i/>
              </w:rPr>
              <w:t>2013</w:t>
            </w:r>
          </w:p>
        </w:tc>
        <w:tc>
          <w:tcPr>
            <w:tcW w:w="766" w:type="dxa"/>
            <w:shd w:val="clear" w:color="auto" w:fill="FFFF00"/>
          </w:tcPr>
          <w:p w14:paraId="3607C1F9" w14:textId="77777777" w:rsidR="001D543B" w:rsidRDefault="001D543B" w:rsidP="009B618A">
            <w:pPr>
              <w:pStyle w:val="TableParagraph"/>
              <w:spacing w:before="22" w:line="252" w:lineRule="exact"/>
              <w:ind w:left="166"/>
              <w:rPr>
                <w:b/>
                <w:i/>
              </w:rPr>
            </w:pPr>
            <w:r>
              <w:rPr>
                <w:b/>
                <w:i/>
              </w:rPr>
              <w:t>2014</w:t>
            </w:r>
          </w:p>
        </w:tc>
        <w:tc>
          <w:tcPr>
            <w:tcW w:w="765" w:type="dxa"/>
            <w:shd w:val="clear" w:color="auto" w:fill="FFFF00"/>
          </w:tcPr>
          <w:p w14:paraId="62A94233" w14:textId="77777777" w:rsidR="001D543B" w:rsidRDefault="001D543B" w:rsidP="009B618A">
            <w:pPr>
              <w:pStyle w:val="TableParagraph"/>
              <w:spacing w:before="22" w:line="252" w:lineRule="exact"/>
              <w:ind w:left="166"/>
              <w:rPr>
                <w:b/>
                <w:i/>
              </w:rPr>
            </w:pPr>
            <w:r>
              <w:rPr>
                <w:b/>
                <w:i/>
              </w:rPr>
              <w:t>2015</w:t>
            </w:r>
          </w:p>
        </w:tc>
      </w:tr>
      <w:tr w:rsidR="001D543B" w14:paraId="0AA14B80" w14:textId="77777777" w:rsidTr="009B618A">
        <w:trPr>
          <w:trHeight w:val="292"/>
        </w:trPr>
        <w:tc>
          <w:tcPr>
            <w:tcW w:w="3999" w:type="dxa"/>
            <w:gridSpan w:val="2"/>
            <w:tcBorders>
              <w:bottom w:val="nil"/>
            </w:tcBorders>
            <w:shd w:val="clear" w:color="auto" w:fill="FFFFBE"/>
          </w:tcPr>
          <w:p w14:paraId="296082FB" w14:textId="77777777" w:rsidR="001D543B" w:rsidRDefault="001D543B" w:rsidP="009B618A">
            <w:pPr>
              <w:pStyle w:val="TableParagraph"/>
              <w:spacing w:before="20" w:line="253" w:lineRule="exact"/>
              <w:ind w:left="108"/>
              <w:rPr>
                <w:b/>
              </w:rPr>
            </w:pPr>
            <w:r>
              <w:rPr>
                <w:b/>
              </w:rPr>
              <w:t>Број корисника</w:t>
            </w:r>
          </w:p>
        </w:tc>
        <w:tc>
          <w:tcPr>
            <w:tcW w:w="765" w:type="dxa"/>
            <w:tcBorders>
              <w:bottom w:val="nil"/>
            </w:tcBorders>
            <w:shd w:val="clear" w:color="auto" w:fill="FFFFBE"/>
          </w:tcPr>
          <w:p w14:paraId="768DB24B" w14:textId="77777777" w:rsidR="001D543B" w:rsidRDefault="001D543B" w:rsidP="009B618A">
            <w:pPr>
              <w:pStyle w:val="TableParagraph"/>
              <w:spacing w:before="15"/>
              <w:ind w:left="108"/>
            </w:pPr>
            <w:r>
              <w:t>16763</w:t>
            </w:r>
          </w:p>
        </w:tc>
        <w:tc>
          <w:tcPr>
            <w:tcW w:w="768" w:type="dxa"/>
            <w:tcBorders>
              <w:bottom w:val="nil"/>
            </w:tcBorders>
            <w:shd w:val="clear" w:color="auto" w:fill="FFFFBE"/>
          </w:tcPr>
          <w:p w14:paraId="34FDE2A7" w14:textId="77777777" w:rsidR="001D543B" w:rsidRDefault="001D543B" w:rsidP="009B618A">
            <w:pPr>
              <w:pStyle w:val="TableParagraph"/>
              <w:spacing w:before="15"/>
              <w:ind w:right="90"/>
              <w:jc w:val="right"/>
            </w:pPr>
            <w:r>
              <w:t>16524</w:t>
            </w:r>
          </w:p>
        </w:tc>
        <w:tc>
          <w:tcPr>
            <w:tcW w:w="765" w:type="dxa"/>
            <w:tcBorders>
              <w:bottom w:val="nil"/>
            </w:tcBorders>
            <w:shd w:val="clear" w:color="auto" w:fill="FFFFBE"/>
          </w:tcPr>
          <w:p w14:paraId="0AED00CE" w14:textId="77777777" w:rsidR="001D543B" w:rsidRDefault="001D543B" w:rsidP="009B618A">
            <w:pPr>
              <w:pStyle w:val="TableParagraph"/>
              <w:spacing w:before="15"/>
              <w:ind w:right="86"/>
              <w:jc w:val="right"/>
            </w:pPr>
            <w:r>
              <w:t>16021</w:t>
            </w:r>
          </w:p>
        </w:tc>
        <w:tc>
          <w:tcPr>
            <w:tcW w:w="765" w:type="dxa"/>
            <w:tcBorders>
              <w:bottom w:val="nil"/>
            </w:tcBorders>
            <w:shd w:val="clear" w:color="auto" w:fill="FFFFBE"/>
          </w:tcPr>
          <w:p w14:paraId="41449409" w14:textId="77777777" w:rsidR="001D543B" w:rsidRDefault="001D543B" w:rsidP="009B618A">
            <w:pPr>
              <w:pStyle w:val="TableParagraph"/>
              <w:spacing w:before="15"/>
              <w:ind w:right="86"/>
              <w:jc w:val="right"/>
            </w:pPr>
            <w:r>
              <w:t>15783</w:t>
            </w:r>
          </w:p>
        </w:tc>
        <w:tc>
          <w:tcPr>
            <w:tcW w:w="765" w:type="dxa"/>
            <w:tcBorders>
              <w:bottom w:val="nil"/>
            </w:tcBorders>
            <w:shd w:val="clear" w:color="auto" w:fill="FFFFBE"/>
          </w:tcPr>
          <w:p w14:paraId="7EEFF5C2" w14:textId="77777777" w:rsidR="001D543B" w:rsidRDefault="001D543B" w:rsidP="009B618A">
            <w:pPr>
              <w:pStyle w:val="TableParagraph"/>
              <w:spacing w:before="15"/>
              <w:ind w:right="85"/>
              <w:jc w:val="right"/>
            </w:pPr>
            <w:r>
              <w:t>15524</w:t>
            </w:r>
          </w:p>
        </w:tc>
        <w:tc>
          <w:tcPr>
            <w:tcW w:w="766" w:type="dxa"/>
            <w:tcBorders>
              <w:bottom w:val="nil"/>
            </w:tcBorders>
            <w:shd w:val="clear" w:color="auto" w:fill="FFFFBE"/>
          </w:tcPr>
          <w:p w14:paraId="56B4012C" w14:textId="77777777" w:rsidR="001D543B" w:rsidRDefault="001D543B" w:rsidP="009B618A">
            <w:pPr>
              <w:pStyle w:val="TableParagraph"/>
              <w:spacing w:before="15"/>
              <w:ind w:left="110"/>
            </w:pPr>
            <w:r>
              <w:t>15265</w:t>
            </w:r>
          </w:p>
        </w:tc>
        <w:tc>
          <w:tcPr>
            <w:tcW w:w="765" w:type="dxa"/>
            <w:tcBorders>
              <w:bottom w:val="nil"/>
            </w:tcBorders>
            <w:shd w:val="clear" w:color="auto" w:fill="FFFFBE"/>
          </w:tcPr>
          <w:p w14:paraId="529DCBD3" w14:textId="77777777" w:rsidR="001D543B" w:rsidRDefault="001D543B" w:rsidP="009B618A">
            <w:pPr>
              <w:pStyle w:val="TableParagraph"/>
              <w:spacing w:before="15"/>
              <w:ind w:right="84"/>
              <w:jc w:val="right"/>
            </w:pPr>
            <w:r>
              <w:t>15019</w:t>
            </w:r>
          </w:p>
        </w:tc>
      </w:tr>
      <w:tr w:rsidR="001D543B" w14:paraId="0CF18023" w14:textId="77777777" w:rsidTr="009B618A">
        <w:trPr>
          <w:trHeight w:val="292"/>
        </w:trPr>
        <w:tc>
          <w:tcPr>
            <w:tcW w:w="3999" w:type="dxa"/>
            <w:gridSpan w:val="2"/>
            <w:tcBorders>
              <w:top w:val="nil"/>
              <w:bottom w:val="nil"/>
            </w:tcBorders>
            <w:shd w:val="clear" w:color="auto" w:fill="FF7E7E"/>
          </w:tcPr>
          <w:p w14:paraId="68DA2BEA" w14:textId="77777777" w:rsidR="001D543B" w:rsidRDefault="001D543B" w:rsidP="009B618A">
            <w:pPr>
              <w:pStyle w:val="TableParagraph"/>
              <w:spacing w:before="20" w:line="253" w:lineRule="exact"/>
              <w:ind w:left="108"/>
              <w:rPr>
                <w:b/>
              </w:rPr>
            </w:pPr>
            <w:r>
              <w:rPr>
                <w:b/>
              </w:rPr>
              <w:t>Број стоматолога</w:t>
            </w:r>
          </w:p>
        </w:tc>
        <w:tc>
          <w:tcPr>
            <w:tcW w:w="765" w:type="dxa"/>
            <w:tcBorders>
              <w:top w:val="nil"/>
              <w:bottom w:val="nil"/>
            </w:tcBorders>
            <w:shd w:val="clear" w:color="auto" w:fill="FF7E7E"/>
          </w:tcPr>
          <w:p w14:paraId="14D3959D" w14:textId="77777777" w:rsidR="001D543B" w:rsidRDefault="001D543B" w:rsidP="009B618A">
            <w:pPr>
              <w:pStyle w:val="TableParagraph"/>
              <w:spacing w:before="15"/>
              <w:ind w:right="90"/>
              <w:jc w:val="right"/>
            </w:pPr>
            <w:r>
              <w:t>4</w:t>
            </w:r>
          </w:p>
        </w:tc>
        <w:tc>
          <w:tcPr>
            <w:tcW w:w="768" w:type="dxa"/>
            <w:tcBorders>
              <w:top w:val="nil"/>
              <w:bottom w:val="nil"/>
            </w:tcBorders>
            <w:shd w:val="clear" w:color="auto" w:fill="FF7E7E"/>
          </w:tcPr>
          <w:p w14:paraId="141F6734" w14:textId="77777777" w:rsidR="001D543B" w:rsidRDefault="001D543B" w:rsidP="009B618A">
            <w:pPr>
              <w:pStyle w:val="TableParagraph"/>
              <w:spacing w:before="15"/>
              <w:ind w:right="92"/>
              <w:jc w:val="right"/>
            </w:pPr>
            <w:r>
              <w:t>4</w:t>
            </w:r>
          </w:p>
        </w:tc>
        <w:tc>
          <w:tcPr>
            <w:tcW w:w="765" w:type="dxa"/>
            <w:tcBorders>
              <w:top w:val="nil"/>
              <w:bottom w:val="nil"/>
            </w:tcBorders>
            <w:shd w:val="clear" w:color="auto" w:fill="FF7E7E"/>
          </w:tcPr>
          <w:p w14:paraId="13C6EE17" w14:textId="77777777" w:rsidR="001D543B" w:rsidRDefault="001D543B" w:rsidP="009B618A">
            <w:pPr>
              <w:pStyle w:val="TableParagraph"/>
              <w:spacing w:before="15"/>
              <w:ind w:right="89"/>
              <w:jc w:val="right"/>
            </w:pPr>
            <w:r>
              <w:t>4</w:t>
            </w:r>
          </w:p>
        </w:tc>
        <w:tc>
          <w:tcPr>
            <w:tcW w:w="765" w:type="dxa"/>
            <w:tcBorders>
              <w:top w:val="nil"/>
              <w:bottom w:val="nil"/>
            </w:tcBorders>
            <w:shd w:val="clear" w:color="auto" w:fill="FF7E7E"/>
          </w:tcPr>
          <w:p w14:paraId="51A8A4AC" w14:textId="77777777" w:rsidR="001D543B" w:rsidRDefault="001D543B" w:rsidP="009B618A">
            <w:pPr>
              <w:pStyle w:val="TableParagraph"/>
              <w:spacing w:before="15"/>
              <w:ind w:right="88"/>
              <w:jc w:val="right"/>
            </w:pPr>
            <w:r>
              <w:t>4</w:t>
            </w:r>
          </w:p>
        </w:tc>
        <w:tc>
          <w:tcPr>
            <w:tcW w:w="765" w:type="dxa"/>
            <w:tcBorders>
              <w:top w:val="nil"/>
              <w:bottom w:val="nil"/>
            </w:tcBorders>
            <w:shd w:val="clear" w:color="auto" w:fill="FF7E7E"/>
          </w:tcPr>
          <w:p w14:paraId="4DC23CCA" w14:textId="77777777" w:rsidR="001D543B" w:rsidRDefault="001D543B" w:rsidP="009B618A">
            <w:pPr>
              <w:pStyle w:val="TableParagraph"/>
              <w:spacing w:before="15"/>
              <w:ind w:right="88"/>
              <w:jc w:val="right"/>
            </w:pPr>
            <w:r>
              <w:t>4</w:t>
            </w:r>
          </w:p>
        </w:tc>
        <w:tc>
          <w:tcPr>
            <w:tcW w:w="766" w:type="dxa"/>
            <w:tcBorders>
              <w:top w:val="nil"/>
              <w:bottom w:val="nil"/>
            </w:tcBorders>
            <w:shd w:val="clear" w:color="auto" w:fill="FF7E7E"/>
          </w:tcPr>
          <w:p w14:paraId="2FA2F736" w14:textId="77777777" w:rsidR="001D543B" w:rsidRDefault="001D543B" w:rsidP="009B618A">
            <w:pPr>
              <w:pStyle w:val="TableParagraph"/>
              <w:spacing w:before="15"/>
              <w:ind w:right="87"/>
              <w:jc w:val="right"/>
            </w:pPr>
            <w:r>
              <w:t>3</w:t>
            </w:r>
          </w:p>
        </w:tc>
        <w:tc>
          <w:tcPr>
            <w:tcW w:w="765" w:type="dxa"/>
            <w:tcBorders>
              <w:top w:val="nil"/>
              <w:bottom w:val="nil"/>
            </w:tcBorders>
            <w:shd w:val="clear" w:color="auto" w:fill="FF7E7E"/>
          </w:tcPr>
          <w:p w14:paraId="19F2A6B0" w14:textId="77777777" w:rsidR="001D543B" w:rsidRDefault="001D543B" w:rsidP="009B618A">
            <w:pPr>
              <w:pStyle w:val="TableParagraph"/>
              <w:spacing w:before="15"/>
              <w:ind w:right="87"/>
              <w:jc w:val="right"/>
            </w:pPr>
            <w:r>
              <w:t>3</w:t>
            </w:r>
          </w:p>
        </w:tc>
      </w:tr>
      <w:tr w:rsidR="001D543B" w14:paraId="18E5505B" w14:textId="77777777" w:rsidTr="009B618A">
        <w:trPr>
          <w:trHeight w:val="292"/>
        </w:trPr>
        <w:tc>
          <w:tcPr>
            <w:tcW w:w="3999" w:type="dxa"/>
            <w:gridSpan w:val="2"/>
            <w:tcBorders>
              <w:top w:val="nil"/>
              <w:bottom w:val="nil"/>
            </w:tcBorders>
            <w:shd w:val="clear" w:color="auto" w:fill="FFFFBE"/>
          </w:tcPr>
          <w:p w14:paraId="27CD7C28" w14:textId="77777777" w:rsidR="001D543B" w:rsidRDefault="001D543B" w:rsidP="009B618A">
            <w:pPr>
              <w:pStyle w:val="TableParagraph"/>
              <w:spacing w:before="20" w:line="253" w:lineRule="exact"/>
              <w:ind w:left="108"/>
              <w:rPr>
                <w:b/>
              </w:rPr>
            </w:pPr>
            <w:r>
              <w:rPr>
                <w:b/>
              </w:rPr>
              <w:t>Број корисника на 1 стоматолога</w:t>
            </w:r>
          </w:p>
        </w:tc>
        <w:tc>
          <w:tcPr>
            <w:tcW w:w="765" w:type="dxa"/>
            <w:tcBorders>
              <w:top w:val="nil"/>
              <w:bottom w:val="nil"/>
            </w:tcBorders>
            <w:shd w:val="clear" w:color="auto" w:fill="FFFFBE"/>
          </w:tcPr>
          <w:p w14:paraId="1120E247" w14:textId="77777777" w:rsidR="001D543B" w:rsidRDefault="001D543B" w:rsidP="009B618A">
            <w:pPr>
              <w:pStyle w:val="TableParagraph"/>
              <w:spacing w:before="15"/>
              <w:ind w:right="87"/>
              <w:jc w:val="right"/>
            </w:pPr>
            <w:r>
              <w:t>4191</w:t>
            </w:r>
          </w:p>
        </w:tc>
        <w:tc>
          <w:tcPr>
            <w:tcW w:w="768" w:type="dxa"/>
            <w:tcBorders>
              <w:top w:val="nil"/>
              <w:bottom w:val="nil"/>
            </w:tcBorders>
            <w:shd w:val="clear" w:color="auto" w:fill="FFFFBE"/>
          </w:tcPr>
          <w:p w14:paraId="359565CE" w14:textId="77777777" w:rsidR="001D543B" w:rsidRDefault="001D543B" w:rsidP="009B618A">
            <w:pPr>
              <w:pStyle w:val="TableParagraph"/>
              <w:spacing w:before="15"/>
              <w:ind w:right="90"/>
              <w:jc w:val="right"/>
            </w:pPr>
            <w:r>
              <w:t>4131</w:t>
            </w:r>
          </w:p>
        </w:tc>
        <w:tc>
          <w:tcPr>
            <w:tcW w:w="765" w:type="dxa"/>
            <w:tcBorders>
              <w:top w:val="nil"/>
              <w:bottom w:val="nil"/>
            </w:tcBorders>
            <w:shd w:val="clear" w:color="auto" w:fill="FFFFBE"/>
          </w:tcPr>
          <w:p w14:paraId="3F6F6987" w14:textId="77777777" w:rsidR="001D543B" w:rsidRDefault="001D543B" w:rsidP="009B618A">
            <w:pPr>
              <w:pStyle w:val="TableParagraph"/>
              <w:spacing w:before="15"/>
              <w:ind w:right="86"/>
              <w:jc w:val="right"/>
            </w:pPr>
            <w:r>
              <w:t>4005</w:t>
            </w:r>
          </w:p>
        </w:tc>
        <w:tc>
          <w:tcPr>
            <w:tcW w:w="765" w:type="dxa"/>
            <w:tcBorders>
              <w:top w:val="nil"/>
              <w:bottom w:val="nil"/>
            </w:tcBorders>
            <w:shd w:val="clear" w:color="auto" w:fill="FFFFBE"/>
          </w:tcPr>
          <w:p w14:paraId="303023C8" w14:textId="77777777" w:rsidR="001D543B" w:rsidRDefault="001D543B" w:rsidP="009B618A">
            <w:pPr>
              <w:pStyle w:val="TableParagraph"/>
              <w:spacing w:before="15"/>
              <w:ind w:right="86"/>
              <w:jc w:val="right"/>
            </w:pPr>
            <w:r>
              <w:t>3946</w:t>
            </w:r>
          </w:p>
        </w:tc>
        <w:tc>
          <w:tcPr>
            <w:tcW w:w="765" w:type="dxa"/>
            <w:tcBorders>
              <w:top w:val="nil"/>
              <w:bottom w:val="nil"/>
            </w:tcBorders>
            <w:shd w:val="clear" w:color="auto" w:fill="FFFFBE"/>
          </w:tcPr>
          <w:p w14:paraId="41D96AED" w14:textId="77777777" w:rsidR="001D543B" w:rsidRDefault="001D543B" w:rsidP="009B618A">
            <w:pPr>
              <w:pStyle w:val="TableParagraph"/>
              <w:spacing w:before="15"/>
              <w:ind w:right="85"/>
              <w:jc w:val="right"/>
            </w:pPr>
            <w:r>
              <w:t>3881</w:t>
            </w:r>
          </w:p>
        </w:tc>
        <w:tc>
          <w:tcPr>
            <w:tcW w:w="766" w:type="dxa"/>
            <w:tcBorders>
              <w:top w:val="nil"/>
              <w:bottom w:val="nil"/>
            </w:tcBorders>
            <w:shd w:val="clear" w:color="auto" w:fill="FFFFBE"/>
          </w:tcPr>
          <w:p w14:paraId="4CE7D393" w14:textId="77777777" w:rsidR="001D543B" w:rsidRDefault="001D543B" w:rsidP="009B618A">
            <w:pPr>
              <w:pStyle w:val="TableParagraph"/>
              <w:spacing w:before="15"/>
              <w:ind w:right="85"/>
              <w:jc w:val="right"/>
            </w:pPr>
            <w:r>
              <w:t>5088</w:t>
            </w:r>
          </w:p>
        </w:tc>
        <w:tc>
          <w:tcPr>
            <w:tcW w:w="765" w:type="dxa"/>
            <w:tcBorders>
              <w:top w:val="nil"/>
              <w:bottom w:val="nil"/>
            </w:tcBorders>
            <w:shd w:val="clear" w:color="auto" w:fill="FFFFBE"/>
          </w:tcPr>
          <w:p w14:paraId="74AC8132" w14:textId="77777777" w:rsidR="001D543B" w:rsidRDefault="001D543B" w:rsidP="009B618A">
            <w:pPr>
              <w:pStyle w:val="TableParagraph"/>
              <w:spacing w:before="15"/>
              <w:ind w:right="84"/>
              <w:jc w:val="right"/>
            </w:pPr>
            <w:r>
              <w:t>5006</w:t>
            </w:r>
          </w:p>
        </w:tc>
      </w:tr>
      <w:tr w:rsidR="001D543B" w14:paraId="4EAF57B0" w14:textId="77777777" w:rsidTr="009B618A">
        <w:trPr>
          <w:trHeight w:val="292"/>
        </w:trPr>
        <w:tc>
          <w:tcPr>
            <w:tcW w:w="3999" w:type="dxa"/>
            <w:gridSpan w:val="2"/>
            <w:tcBorders>
              <w:top w:val="nil"/>
              <w:bottom w:val="nil"/>
            </w:tcBorders>
            <w:shd w:val="clear" w:color="auto" w:fill="FF7E7E"/>
          </w:tcPr>
          <w:p w14:paraId="304869D5" w14:textId="77777777" w:rsidR="001D543B" w:rsidRDefault="001D543B" w:rsidP="009B618A">
            <w:pPr>
              <w:pStyle w:val="TableParagraph"/>
              <w:spacing w:before="20" w:line="253" w:lineRule="exact"/>
              <w:ind w:left="108"/>
              <w:rPr>
                <w:b/>
              </w:rPr>
            </w:pPr>
            <w:r>
              <w:rPr>
                <w:b/>
              </w:rPr>
              <w:t>Број медицинских сестара</w:t>
            </w:r>
          </w:p>
        </w:tc>
        <w:tc>
          <w:tcPr>
            <w:tcW w:w="765" w:type="dxa"/>
            <w:tcBorders>
              <w:top w:val="nil"/>
              <w:bottom w:val="nil"/>
            </w:tcBorders>
            <w:shd w:val="clear" w:color="auto" w:fill="FF7E7E"/>
          </w:tcPr>
          <w:p w14:paraId="6510E1C0" w14:textId="77777777" w:rsidR="001D543B" w:rsidRDefault="001D543B" w:rsidP="009B618A">
            <w:pPr>
              <w:pStyle w:val="TableParagraph"/>
              <w:spacing w:before="15"/>
              <w:ind w:right="90"/>
              <w:jc w:val="right"/>
            </w:pPr>
            <w:r>
              <w:t>5</w:t>
            </w:r>
          </w:p>
        </w:tc>
        <w:tc>
          <w:tcPr>
            <w:tcW w:w="768" w:type="dxa"/>
            <w:tcBorders>
              <w:top w:val="nil"/>
              <w:bottom w:val="nil"/>
            </w:tcBorders>
            <w:shd w:val="clear" w:color="auto" w:fill="FF7E7E"/>
          </w:tcPr>
          <w:p w14:paraId="53B166A1" w14:textId="77777777" w:rsidR="001D543B" w:rsidRDefault="001D543B" w:rsidP="009B618A">
            <w:pPr>
              <w:pStyle w:val="TableParagraph"/>
              <w:spacing w:before="15"/>
              <w:ind w:right="92"/>
              <w:jc w:val="right"/>
            </w:pPr>
            <w:r>
              <w:t>6</w:t>
            </w:r>
          </w:p>
        </w:tc>
        <w:tc>
          <w:tcPr>
            <w:tcW w:w="765" w:type="dxa"/>
            <w:tcBorders>
              <w:top w:val="nil"/>
              <w:bottom w:val="nil"/>
            </w:tcBorders>
            <w:shd w:val="clear" w:color="auto" w:fill="FF7E7E"/>
          </w:tcPr>
          <w:p w14:paraId="57BB0D32" w14:textId="77777777" w:rsidR="001D543B" w:rsidRDefault="001D543B" w:rsidP="009B618A">
            <w:pPr>
              <w:pStyle w:val="TableParagraph"/>
              <w:spacing w:before="15"/>
              <w:ind w:right="89"/>
              <w:jc w:val="right"/>
            </w:pPr>
            <w:r>
              <w:t>6</w:t>
            </w:r>
          </w:p>
        </w:tc>
        <w:tc>
          <w:tcPr>
            <w:tcW w:w="765" w:type="dxa"/>
            <w:tcBorders>
              <w:top w:val="nil"/>
              <w:bottom w:val="nil"/>
            </w:tcBorders>
            <w:shd w:val="clear" w:color="auto" w:fill="FF7E7E"/>
          </w:tcPr>
          <w:p w14:paraId="3DF627C8" w14:textId="77777777" w:rsidR="001D543B" w:rsidRDefault="001D543B" w:rsidP="009B618A">
            <w:pPr>
              <w:pStyle w:val="TableParagraph"/>
              <w:spacing w:before="15"/>
              <w:ind w:right="88"/>
              <w:jc w:val="right"/>
            </w:pPr>
            <w:r>
              <w:t>5</w:t>
            </w:r>
          </w:p>
        </w:tc>
        <w:tc>
          <w:tcPr>
            <w:tcW w:w="765" w:type="dxa"/>
            <w:tcBorders>
              <w:top w:val="nil"/>
              <w:bottom w:val="nil"/>
            </w:tcBorders>
            <w:shd w:val="clear" w:color="auto" w:fill="FF7E7E"/>
          </w:tcPr>
          <w:p w14:paraId="2760FDB9" w14:textId="77777777" w:rsidR="001D543B" w:rsidRDefault="001D543B" w:rsidP="009B618A">
            <w:pPr>
              <w:pStyle w:val="TableParagraph"/>
              <w:spacing w:before="15"/>
              <w:ind w:right="88"/>
              <w:jc w:val="right"/>
            </w:pPr>
            <w:r>
              <w:t>5</w:t>
            </w:r>
          </w:p>
        </w:tc>
        <w:tc>
          <w:tcPr>
            <w:tcW w:w="766" w:type="dxa"/>
            <w:tcBorders>
              <w:top w:val="nil"/>
              <w:bottom w:val="nil"/>
            </w:tcBorders>
            <w:shd w:val="clear" w:color="auto" w:fill="FF7E7E"/>
          </w:tcPr>
          <w:p w14:paraId="4EF2626C" w14:textId="77777777" w:rsidR="001D543B" w:rsidRDefault="001D543B" w:rsidP="009B618A">
            <w:pPr>
              <w:pStyle w:val="TableParagraph"/>
              <w:spacing w:before="15"/>
              <w:ind w:right="87"/>
              <w:jc w:val="right"/>
            </w:pPr>
            <w:r>
              <w:t>5</w:t>
            </w:r>
          </w:p>
        </w:tc>
        <w:tc>
          <w:tcPr>
            <w:tcW w:w="765" w:type="dxa"/>
            <w:tcBorders>
              <w:top w:val="nil"/>
              <w:bottom w:val="nil"/>
            </w:tcBorders>
            <w:shd w:val="clear" w:color="auto" w:fill="FF7E7E"/>
          </w:tcPr>
          <w:p w14:paraId="43B69643" w14:textId="77777777" w:rsidR="001D543B" w:rsidRDefault="001D543B" w:rsidP="009B618A">
            <w:pPr>
              <w:pStyle w:val="TableParagraph"/>
              <w:spacing w:before="15"/>
              <w:ind w:right="87"/>
              <w:jc w:val="right"/>
            </w:pPr>
            <w:r>
              <w:t>3</w:t>
            </w:r>
          </w:p>
        </w:tc>
      </w:tr>
      <w:tr w:rsidR="001D543B" w14:paraId="3EEB62FC" w14:textId="77777777" w:rsidTr="009B618A">
        <w:trPr>
          <w:trHeight w:val="547"/>
        </w:trPr>
        <w:tc>
          <w:tcPr>
            <w:tcW w:w="3999" w:type="dxa"/>
            <w:gridSpan w:val="2"/>
            <w:tcBorders>
              <w:top w:val="nil"/>
              <w:bottom w:val="nil"/>
            </w:tcBorders>
            <w:shd w:val="clear" w:color="auto" w:fill="FFFFBE"/>
          </w:tcPr>
          <w:p w14:paraId="37C3E27D" w14:textId="77777777" w:rsidR="001D543B" w:rsidRDefault="001D543B" w:rsidP="009B618A">
            <w:pPr>
              <w:pStyle w:val="TableParagraph"/>
              <w:spacing w:before="18" w:line="250" w:lineRule="atLeast"/>
              <w:ind w:left="108" w:right="1069"/>
              <w:rPr>
                <w:b/>
              </w:rPr>
            </w:pPr>
            <w:r>
              <w:rPr>
                <w:b/>
              </w:rPr>
              <w:lastRenderedPageBreak/>
              <w:t>Број медицинских сестара на 1 стоматолога</w:t>
            </w:r>
          </w:p>
        </w:tc>
        <w:tc>
          <w:tcPr>
            <w:tcW w:w="765" w:type="dxa"/>
            <w:tcBorders>
              <w:top w:val="nil"/>
              <w:bottom w:val="nil"/>
            </w:tcBorders>
            <w:shd w:val="clear" w:color="auto" w:fill="FFFFBE"/>
          </w:tcPr>
          <w:p w14:paraId="70D4B04C" w14:textId="77777777" w:rsidR="001D543B" w:rsidRDefault="001D543B" w:rsidP="009B618A">
            <w:pPr>
              <w:pStyle w:val="TableParagraph"/>
              <w:spacing w:before="143"/>
              <w:ind w:right="90"/>
              <w:jc w:val="right"/>
            </w:pPr>
            <w:r>
              <w:t>1,2</w:t>
            </w:r>
          </w:p>
        </w:tc>
        <w:tc>
          <w:tcPr>
            <w:tcW w:w="768" w:type="dxa"/>
            <w:tcBorders>
              <w:top w:val="nil"/>
              <w:bottom w:val="nil"/>
            </w:tcBorders>
            <w:shd w:val="clear" w:color="auto" w:fill="FFFFBE"/>
          </w:tcPr>
          <w:p w14:paraId="2A7C3A1D" w14:textId="77777777" w:rsidR="001D543B" w:rsidRDefault="001D543B" w:rsidP="009B618A">
            <w:pPr>
              <w:pStyle w:val="TableParagraph"/>
              <w:spacing w:before="143"/>
              <w:ind w:right="92"/>
              <w:jc w:val="right"/>
            </w:pPr>
            <w:r>
              <w:t>1,5</w:t>
            </w:r>
          </w:p>
        </w:tc>
        <w:tc>
          <w:tcPr>
            <w:tcW w:w="765" w:type="dxa"/>
            <w:tcBorders>
              <w:top w:val="nil"/>
              <w:bottom w:val="nil"/>
            </w:tcBorders>
            <w:shd w:val="clear" w:color="auto" w:fill="FFFFBE"/>
          </w:tcPr>
          <w:p w14:paraId="7ACE3097" w14:textId="77777777" w:rsidR="001D543B" w:rsidRDefault="001D543B" w:rsidP="009B618A">
            <w:pPr>
              <w:pStyle w:val="TableParagraph"/>
              <w:spacing w:before="143"/>
              <w:ind w:right="89"/>
              <w:jc w:val="right"/>
            </w:pPr>
            <w:r>
              <w:t>1,5</w:t>
            </w:r>
          </w:p>
        </w:tc>
        <w:tc>
          <w:tcPr>
            <w:tcW w:w="765" w:type="dxa"/>
            <w:tcBorders>
              <w:top w:val="nil"/>
              <w:bottom w:val="nil"/>
            </w:tcBorders>
            <w:shd w:val="clear" w:color="auto" w:fill="FFFFBE"/>
          </w:tcPr>
          <w:p w14:paraId="532B0AB0" w14:textId="77777777" w:rsidR="001D543B" w:rsidRDefault="001D543B" w:rsidP="009B618A">
            <w:pPr>
              <w:pStyle w:val="TableParagraph"/>
              <w:spacing w:before="143"/>
              <w:ind w:right="88"/>
              <w:jc w:val="right"/>
            </w:pPr>
            <w:r>
              <w:t>1,3</w:t>
            </w:r>
          </w:p>
        </w:tc>
        <w:tc>
          <w:tcPr>
            <w:tcW w:w="765" w:type="dxa"/>
            <w:tcBorders>
              <w:top w:val="nil"/>
              <w:bottom w:val="nil"/>
            </w:tcBorders>
            <w:shd w:val="clear" w:color="auto" w:fill="FFFFBE"/>
          </w:tcPr>
          <w:p w14:paraId="3545E944" w14:textId="77777777" w:rsidR="001D543B" w:rsidRDefault="001D543B" w:rsidP="009B618A">
            <w:pPr>
              <w:pStyle w:val="TableParagraph"/>
              <w:spacing w:before="143"/>
              <w:ind w:right="88"/>
              <w:jc w:val="right"/>
            </w:pPr>
            <w:r>
              <w:t>1,3</w:t>
            </w:r>
          </w:p>
        </w:tc>
        <w:tc>
          <w:tcPr>
            <w:tcW w:w="766" w:type="dxa"/>
            <w:tcBorders>
              <w:top w:val="nil"/>
              <w:bottom w:val="nil"/>
            </w:tcBorders>
            <w:shd w:val="clear" w:color="auto" w:fill="FFFFBE"/>
          </w:tcPr>
          <w:p w14:paraId="56129BAF" w14:textId="77777777" w:rsidR="001D543B" w:rsidRDefault="001D543B" w:rsidP="009B618A">
            <w:pPr>
              <w:pStyle w:val="TableParagraph"/>
              <w:spacing w:before="143"/>
              <w:ind w:right="87"/>
              <w:jc w:val="right"/>
            </w:pPr>
            <w:r>
              <w:t>1,7</w:t>
            </w:r>
          </w:p>
        </w:tc>
        <w:tc>
          <w:tcPr>
            <w:tcW w:w="765" w:type="dxa"/>
            <w:tcBorders>
              <w:top w:val="nil"/>
              <w:bottom w:val="nil"/>
            </w:tcBorders>
            <w:shd w:val="clear" w:color="auto" w:fill="FFFFBE"/>
          </w:tcPr>
          <w:p w14:paraId="22EB7B71" w14:textId="77777777" w:rsidR="001D543B" w:rsidRDefault="001D543B" w:rsidP="009B618A">
            <w:pPr>
              <w:pStyle w:val="TableParagraph"/>
              <w:spacing w:before="143"/>
              <w:ind w:right="87"/>
              <w:jc w:val="right"/>
            </w:pPr>
            <w:r>
              <w:t>1,0</w:t>
            </w:r>
          </w:p>
        </w:tc>
      </w:tr>
      <w:tr w:rsidR="001D543B" w14:paraId="4D7DA21C" w14:textId="77777777" w:rsidTr="00A20C78">
        <w:trPr>
          <w:trHeight w:val="285"/>
        </w:trPr>
        <w:tc>
          <w:tcPr>
            <w:tcW w:w="1439" w:type="dxa"/>
            <w:vMerge w:val="restart"/>
            <w:tcBorders>
              <w:top w:val="nil"/>
            </w:tcBorders>
            <w:shd w:val="clear" w:color="auto" w:fill="FF7E7E"/>
          </w:tcPr>
          <w:p w14:paraId="67413B94" w14:textId="77777777" w:rsidR="001D543B" w:rsidRDefault="001D543B" w:rsidP="009B618A">
            <w:pPr>
              <w:pStyle w:val="TableParagraph"/>
              <w:spacing w:before="186" w:line="256" w:lineRule="auto"/>
              <w:ind w:left="108" w:right="624"/>
              <w:rPr>
                <w:b/>
              </w:rPr>
            </w:pPr>
            <w:r>
              <w:rPr>
                <w:b/>
              </w:rPr>
              <w:t>Број посета</w:t>
            </w:r>
          </w:p>
          <w:p w14:paraId="4C979B65" w14:textId="77777777" w:rsidR="001D543B" w:rsidRDefault="001D543B" w:rsidP="009B618A">
            <w:pPr>
              <w:pStyle w:val="TableParagraph"/>
              <w:spacing w:before="3"/>
              <w:ind w:left="108"/>
              <w:rPr>
                <w:b/>
              </w:rPr>
            </w:pPr>
            <w:r>
              <w:rPr>
                <w:b/>
              </w:rPr>
              <w:t>стоматологу</w:t>
            </w:r>
          </w:p>
        </w:tc>
        <w:tc>
          <w:tcPr>
            <w:tcW w:w="2560" w:type="dxa"/>
            <w:tcBorders>
              <w:top w:val="nil"/>
              <w:bottom w:val="nil"/>
            </w:tcBorders>
            <w:shd w:val="clear" w:color="auto" w:fill="FF7E7E"/>
          </w:tcPr>
          <w:p w14:paraId="6F314A7B" w14:textId="77777777" w:rsidR="001D543B" w:rsidRDefault="001D543B" w:rsidP="009B618A">
            <w:pPr>
              <w:pStyle w:val="TableParagraph"/>
              <w:spacing w:before="20" w:line="245" w:lineRule="exact"/>
              <w:ind w:left="107"/>
              <w:rPr>
                <w:b/>
              </w:rPr>
            </w:pPr>
            <w:r>
              <w:rPr>
                <w:b/>
              </w:rPr>
              <w:t>Укупно</w:t>
            </w:r>
          </w:p>
        </w:tc>
        <w:tc>
          <w:tcPr>
            <w:tcW w:w="765" w:type="dxa"/>
            <w:tcBorders>
              <w:top w:val="nil"/>
              <w:bottom w:val="nil"/>
            </w:tcBorders>
            <w:shd w:val="clear" w:color="auto" w:fill="FF7E7E"/>
          </w:tcPr>
          <w:p w14:paraId="510333E3" w14:textId="77777777" w:rsidR="001D543B" w:rsidRDefault="001D543B" w:rsidP="009B618A">
            <w:pPr>
              <w:pStyle w:val="TableParagraph"/>
              <w:spacing w:before="15" w:line="250" w:lineRule="exact"/>
              <w:ind w:right="87"/>
              <w:jc w:val="right"/>
            </w:pPr>
            <w:r>
              <w:t>9552</w:t>
            </w:r>
          </w:p>
        </w:tc>
        <w:tc>
          <w:tcPr>
            <w:tcW w:w="768" w:type="dxa"/>
            <w:tcBorders>
              <w:top w:val="nil"/>
              <w:bottom w:val="nil"/>
            </w:tcBorders>
            <w:shd w:val="clear" w:color="auto" w:fill="FF7E7E"/>
          </w:tcPr>
          <w:p w14:paraId="02EA7831" w14:textId="77777777" w:rsidR="001D543B" w:rsidRDefault="001D543B" w:rsidP="009B618A">
            <w:pPr>
              <w:pStyle w:val="TableParagraph"/>
              <w:spacing w:before="15" w:line="250" w:lineRule="exact"/>
              <w:ind w:right="90"/>
              <w:jc w:val="right"/>
            </w:pPr>
            <w:r>
              <w:t>10366</w:t>
            </w:r>
          </w:p>
        </w:tc>
        <w:tc>
          <w:tcPr>
            <w:tcW w:w="765" w:type="dxa"/>
            <w:tcBorders>
              <w:top w:val="nil"/>
              <w:bottom w:val="nil"/>
            </w:tcBorders>
            <w:shd w:val="clear" w:color="auto" w:fill="FF7E7E"/>
          </w:tcPr>
          <w:p w14:paraId="7811926A" w14:textId="77777777" w:rsidR="001D543B" w:rsidRDefault="001D543B" w:rsidP="009B618A">
            <w:pPr>
              <w:pStyle w:val="TableParagraph"/>
              <w:spacing w:before="15" w:line="250" w:lineRule="exact"/>
              <w:ind w:right="86"/>
              <w:jc w:val="right"/>
            </w:pPr>
            <w:r>
              <w:t>9737</w:t>
            </w:r>
          </w:p>
        </w:tc>
        <w:tc>
          <w:tcPr>
            <w:tcW w:w="765" w:type="dxa"/>
            <w:tcBorders>
              <w:top w:val="nil"/>
              <w:bottom w:val="nil"/>
            </w:tcBorders>
            <w:shd w:val="clear" w:color="auto" w:fill="FF7E7E"/>
          </w:tcPr>
          <w:p w14:paraId="552AE991" w14:textId="77777777" w:rsidR="001D543B" w:rsidRDefault="001D543B" w:rsidP="009B618A">
            <w:pPr>
              <w:pStyle w:val="TableParagraph"/>
              <w:spacing w:before="15" w:line="250" w:lineRule="exact"/>
              <w:ind w:right="86"/>
              <w:jc w:val="right"/>
            </w:pPr>
            <w:r>
              <w:t>9599</w:t>
            </w:r>
          </w:p>
        </w:tc>
        <w:tc>
          <w:tcPr>
            <w:tcW w:w="765" w:type="dxa"/>
            <w:tcBorders>
              <w:top w:val="nil"/>
              <w:bottom w:val="nil"/>
            </w:tcBorders>
            <w:shd w:val="clear" w:color="auto" w:fill="FF7E7E"/>
          </w:tcPr>
          <w:p w14:paraId="6A4F3039" w14:textId="77777777" w:rsidR="001D543B" w:rsidRDefault="001D543B" w:rsidP="009B618A">
            <w:pPr>
              <w:pStyle w:val="TableParagraph"/>
              <w:spacing w:before="15" w:line="250" w:lineRule="exact"/>
              <w:ind w:right="85"/>
              <w:jc w:val="right"/>
            </w:pPr>
            <w:r>
              <w:t>9995</w:t>
            </w:r>
          </w:p>
        </w:tc>
        <w:tc>
          <w:tcPr>
            <w:tcW w:w="766" w:type="dxa"/>
            <w:tcBorders>
              <w:top w:val="nil"/>
              <w:bottom w:val="nil"/>
            </w:tcBorders>
            <w:shd w:val="clear" w:color="auto" w:fill="FF7E7E"/>
          </w:tcPr>
          <w:p w14:paraId="7AF9DEA8" w14:textId="77777777" w:rsidR="001D543B" w:rsidRDefault="001D543B" w:rsidP="009B618A">
            <w:pPr>
              <w:pStyle w:val="TableParagraph"/>
              <w:spacing w:before="15" w:line="250" w:lineRule="exact"/>
              <w:ind w:right="85"/>
              <w:jc w:val="right"/>
            </w:pPr>
            <w:r>
              <w:t>7296</w:t>
            </w:r>
          </w:p>
        </w:tc>
        <w:tc>
          <w:tcPr>
            <w:tcW w:w="765" w:type="dxa"/>
            <w:tcBorders>
              <w:top w:val="nil"/>
              <w:bottom w:val="nil"/>
            </w:tcBorders>
            <w:shd w:val="clear" w:color="auto" w:fill="FF7E7E"/>
          </w:tcPr>
          <w:p w14:paraId="5EDFDF12" w14:textId="77777777" w:rsidR="001D543B" w:rsidRDefault="001D543B" w:rsidP="009B618A">
            <w:pPr>
              <w:pStyle w:val="TableParagraph"/>
              <w:spacing w:before="15" w:line="250" w:lineRule="exact"/>
              <w:ind w:right="84"/>
              <w:jc w:val="right"/>
            </w:pPr>
            <w:r>
              <w:t>6337</w:t>
            </w:r>
          </w:p>
        </w:tc>
      </w:tr>
      <w:tr w:rsidR="001D543B" w14:paraId="0B22AF77" w14:textId="77777777" w:rsidTr="00A20C78">
        <w:trPr>
          <w:trHeight w:val="277"/>
        </w:trPr>
        <w:tc>
          <w:tcPr>
            <w:tcW w:w="1439" w:type="dxa"/>
            <w:vMerge/>
            <w:tcBorders>
              <w:top w:val="nil"/>
            </w:tcBorders>
            <w:shd w:val="clear" w:color="auto" w:fill="FF7E7E"/>
          </w:tcPr>
          <w:p w14:paraId="67C0ED94" w14:textId="77777777" w:rsidR="001D543B" w:rsidRDefault="001D543B" w:rsidP="009B618A">
            <w:pPr>
              <w:rPr>
                <w:sz w:val="2"/>
                <w:szCs w:val="2"/>
              </w:rPr>
            </w:pPr>
          </w:p>
        </w:tc>
        <w:tc>
          <w:tcPr>
            <w:tcW w:w="2560" w:type="dxa"/>
            <w:tcBorders>
              <w:top w:val="nil"/>
              <w:bottom w:val="nil"/>
            </w:tcBorders>
            <w:shd w:val="clear" w:color="auto" w:fill="FFFFBE"/>
          </w:tcPr>
          <w:p w14:paraId="6F6725B2" w14:textId="77777777" w:rsidR="001D543B" w:rsidRDefault="001D543B" w:rsidP="009B618A">
            <w:pPr>
              <w:pStyle w:val="TableParagraph"/>
              <w:spacing w:before="12" w:line="245" w:lineRule="exact"/>
              <w:ind w:left="107"/>
              <w:rPr>
                <w:b/>
              </w:rPr>
            </w:pPr>
            <w:r>
              <w:rPr>
                <w:b/>
              </w:rPr>
              <w:t>% превентивних прегледа</w:t>
            </w:r>
          </w:p>
        </w:tc>
        <w:tc>
          <w:tcPr>
            <w:tcW w:w="765" w:type="dxa"/>
            <w:tcBorders>
              <w:top w:val="nil"/>
              <w:bottom w:val="nil"/>
            </w:tcBorders>
            <w:shd w:val="clear" w:color="auto" w:fill="FFFFBE"/>
          </w:tcPr>
          <w:p w14:paraId="631E232F" w14:textId="77777777" w:rsidR="001D543B" w:rsidRDefault="001D543B" w:rsidP="009B618A">
            <w:pPr>
              <w:pStyle w:val="TableParagraph"/>
              <w:spacing w:before="8" w:line="250" w:lineRule="exact"/>
              <w:ind w:right="87"/>
              <w:jc w:val="right"/>
            </w:pPr>
            <w:r>
              <w:t>15,3</w:t>
            </w:r>
          </w:p>
        </w:tc>
        <w:tc>
          <w:tcPr>
            <w:tcW w:w="768" w:type="dxa"/>
            <w:tcBorders>
              <w:top w:val="nil"/>
              <w:bottom w:val="nil"/>
            </w:tcBorders>
            <w:shd w:val="clear" w:color="auto" w:fill="FFFFBE"/>
          </w:tcPr>
          <w:p w14:paraId="1638B64A" w14:textId="77777777" w:rsidR="001D543B" w:rsidRDefault="001D543B" w:rsidP="009B618A">
            <w:pPr>
              <w:pStyle w:val="TableParagraph"/>
              <w:spacing w:before="8" w:line="250" w:lineRule="exact"/>
              <w:ind w:right="90"/>
              <w:jc w:val="right"/>
            </w:pPr>
            <w:r>
              <w:t>12,2</w:t>
            </w:r>
          </w:p>
        </w:tc>
        <w:tc>
          <w:tcPr>
            <w:tcW w:w="765" w:type="dxa"/>
            <w:tcBorders>
              <w:top w:val="nil"/>
              <w:bottom w:val="nil"/>
            </w:tcBorders>
            <w:shd w:val="clear" w:color="auto" w:fill="FFFFBE"/>
          </w:tcPr>
          <w:p w14:paraId="18B60429" w14:textId="77777777" w:rsidR="001D543B" w:rsidRDefault="001D543B" w:rsidP="009B618A">
            <w:pPr>
              <w:pStyle w:val="TableParagraph"/>
              <w:spacing w:before="8" w:line="250" w:lineRule="exact"/>
              <w:ind w:right="86"/>
              <w:jc w:val="right"/>
            </w:pPr>
            <w:r>
              <w:t>11,7</w:t>
            </w:r>
          </w:p>
        </w:tc>
        <w:tc>
          <w:tcPr>
            <w:tcW w:w="765" w:type="dxa"/>
            <w:tcBorders>
              <w:top w:val="nil"/>
              <w:bottom w:val="nil"/>
            </w:tcBorders>
            <w:shd w:val="clear" w:color="auto" w:fill="FFFFBE"/>
          </w:tcPr>
          <w:p w14:paraId="19CA531E" w14:textId="77777777" w:rsidR="001D543B" w:rsidRDefault="001D543B" w:rsidP="009B618A">
            <w:pPr>
              <w:pStyle w:val="TableParagraph"/>
              <w:spacing w:before="8" w:line="250" w:lineRule="exact"/>
              <w:ind w:right="86"/>
              <w:jc w:val="right"/>
            </w:pPr>
            <w:r>
              <w:t>15,4</w:t>
            </w:r>
          </w:p>
        </w:tc>
        <w:tc>
          <w:tcPr>
            <w:tcW w:w="765" w:type="dxa"/>
            <w:tcBorders>
              <w:top w:val="nil"/>
              <w:bottom w:val="nil"/>
            </w:tcBorders>
            <w:shd w:val="clear" w:color="auto" w:fill="FFFFBE"/>
          </w:tcPr>
          <w:p w14:paraId="01E35E8C" w14:textId="77777777" w:rsidR="001D543B" w:rsidRDefault="001D543B" w:rsidP="009B618A">
            <w:pPr>
              <w:pStyle w:val="TableParagraph"/>
              <w:spacing w:before="8" w:line="250" w:lineRule="exact"/>
              <w:ind w:right="85"/>
              <w:jc w:val="right"/>
            </w:pPr>
            <w:r>
              <w:t>12,0</w:t>
            </w:r>
          </w:p>
        </w:tc>
        <w:tc>
          <w:tcPr>
            <w:tcW w:w="766" w:type="dxa"/>
            <w:tcBorders>
              <w:top w:val="nil"/>
              <w:bottom w:val="nil"/>
            </w:tcBorders>
            <w:shd w:val="clear" w:color="auto" w:fill="FFFFBE"/>
          </w:tcPr>
          <w:p w14:paraId="0AAEE0A0" w14:textId="77777777" w:rsidR="001D543B" w:rsidRDefault="001D543B" w:rsidP="009B618A">
            <w:pPr>
              <w:pStyle w:val="TableParagraph"/>
              <w:spacing w:before="8" w:line="250" w:lineRule="exact"/>
              <w:ind w:right="85"/>
              <w:jc w:val="right"/>
            </w:pPr>
            <w:r>
              <w:t>26,5</w:t>
            </w:r>
          </w:p>
        </w:tc>
        <w:tc>
          <w:tcPr>
            <w:tcW w:w="765" w:type="dxa"/>
            <w:tcBorders>
              <w:top w:val="nil"/>
              <w:bottom w:val="nil"/>
            </w:tcBorders>
            <w:shd w:val="clear" w:color="auto" w:fill="FFFFBE"/>
          </w:tcPr>
          <w:p w14:paraId="71EC23B4" w14:textId="77777777" w:rsidR="001D543B" w:rsidRDefault="001D543B" w:rsidP="009B618A">
            <w:pPr>
              <w:pStyle w:val="TableParagraph"/>
              <w:spacing w:before="8" w:line="250" w:lineRule="exact"/>
              <w:ind w:right="84"/>
              <w:jc w:val="right"/>
            </w:pPr>
            <w:r>
              <w:t>11,4</w:t>
            </w:r>
          </w:p>
        </w:tc>
      </w:tr>
      <w:tr w:rsidR="001D543B" w14:paraId="571A8B3C" w14:textId="77777777" w:rsidTr="00A20C78">
        <w:trPr>
          <w:trHeight w:val="277"/>
        </w:trPr>
        <w:tc>
          <w:tcPr>
            <w:tcW w:w="1439" w:type="dxa"/>
            <w:vMerge/>
            <w:tcBorders>
              <w:top w:val="nil"/>
            </w:tcBorders>
            <w:shd w:val="clear" w:color="auto" w:fill="FF7E7E"/>
          </w:tcPr>
          <w:p w14:paraId="4CB20EF8" w14:textId="77777777" w:rsidR="001D543B" w:rsidRDefault="001D543B" w:rsidP="009B618A">
            <w:pPr>
              <w:rPr>
                <w:sz w:val="2"/>
                <w:szCs w:val="2"/>
              </w:rPr>
            </w:pPr>
          </w:p>
        </w:tc>
        <w:tc>
          <w:tcPr>
            <w:tcW w:w="2560" w:type="dxa"/>
            <w:tcBorders>
              <w:top w:val="nil"/>
              <w:bottom w:val="nil"/>
            </w:tcBorders>
            <w:shd w:val="clear" w:color="auto" w:fill="FF7E7E"/>
          </w:tcPr>
          <w:p w14:paraId="65F51669" w14:textId="77777777" w:rsidR="001D543B" w:rsidRDefault="001D543B" w:rsidP="009B618A">
            <w:pPr>
              <w:pStyle w:val="TableParagraph"/>
              <w:spacing w:before="12" w:line="245" w:lineRule="exact"/>
              <w:ind w:left="107"/>
              <w:rPr>
                <w:b/>
              </w:rPr>
            </w:pPr>
            <w:r>
              <w:rPr>
                <w:b/>
              </w:rPr>
              <w:t>Дневно по стоматологу</w:t>
            </w:r>
          </w:p>
        </w:tc>
        <w:tc>
          <w:tcPr>
            <w:tcW w:w="765" w:type="dxa"/>
            <w:tcBorders>
              <w:top w:val="nil"/>
              <w:bottom w:val="nil"/>
            </w:tcBorders>
            <w:shd w:val="clear" w:color="auto" w:fill="FF7E7E"/>
          </w:tcPr>
          <w:p w14:paraId="06699D94" w14:textId="77777777" w:rsidR="001D543B" w:rsidRDefault="001D543B" w:rsidP="009B618A">
            <w:pPr>
              <w:pStyle w:val="TableParagraph"/>
              <w:spacing w:before="8" w:line="250" w:lineRule="exact"/>
              <w:ind w:right="87"/>
              <w:jc w:val="right"/>
            </w:pPr>
            <w:r>
              <w:t>10,6</w:t>
            </w:r>
          </w:p>
        </w:tc>
        <w:tc>
          <w:tcPr>
            <w:tcW w:w="768" w:type="dxa"/>
            <w:tcBorders>
              <w:top w:val="nil"/>
              <w:bottom w:val="nil"/>
            </w:tcBorders>
            <w:shd w:val="clear" w:color="auto" w:fill="FF7E7E"/>
          </w:tcPr>
          <w:p w14:paraId="1CCEEBAB" w14:textId="77777777" w:rsidR="001D543B" w:rsidRDefault="001D543B" w:rsidP="009B618A">
            <w:pPr>
              <w:pStyle w:val="TableParagraph"/>
              <w:spacing w:before="8" w:line="250" w:lineRule="exact"/>
              <w:ind w:right="90"/>
              <w:jc w:val="right"/>
            </w:pPr>
            <w:r>
              <w:t>11,5</w:t>
            </w:r>
          </w:p>
        </w:tc>
        <w:tc>
          <w:tcPr>
            <w:tcW w:w="765" w:type="dxa"/>
            <w:tcBorders>
              <w:top w:val="nil"/>
              <w:bottom w:val="nil"/>
            </w:tcBorders>
            <w:shd w:val="clear" w:color="auto" w:fill="FF7E7E"/>
          </w:tcPr>
          <w:p w14:paraId="4933BBBD" w14:textId="77777777" w:rsidR="001D543B" w:rsidRDefault="001D543B" w:rsidP="009B618A">
            <w:pPr>
              <w:pStyle w:val="TableParagraph"/>
              <w:spacing w:before="8" w:line="250" w:lineRule="exact"/>
              <w:ind w:right="86"/>
              <w:jc w:val="right"/>
            </w:pPr>
            <w:r>
              <w:t>10,8</w:t>
            </w:r>
          </w:p>
        </w:tc>
        <w:tc>
          <w:tcPr>
            <w:tcW w:w="765" w:type="dxa"/>
            <w:tcBorders>
              <w:top w:val="nil"/>
              <w:bottom w:val="nil"/>
            </w:tcBorders>
            <w:shd w:val="clear" w:color="auto" w:fill="FF7E7E"/>
          </w:tcPr>
          <w:p w14:paraId="60B61979" w14:textId="77777777" w:rsidR="001D543B" w:rsidRDefault="001D543B" w:rsidP="009B618A">
            <w:pPr>
              <w:pStyle w:val="TableParagraph"/>
              <w:spacing w:before="8" w:line="250" w:lineRule="exact"/>
              <w:ind w:right="86"/>
              <w:jc w:val="right"/>
            </w:pPr>
            <w:r>
              <w:t>10,7</w:t>
            </w:r>
          </w:p>
        </w:tc>
        <w:tc>
          <w:tcPr>
            <w:tcW w:w="765" w:type="dxa"/>
            <w:tcBorders>
              <w:top w:val="nil"/>
              <w:bottom w:val="nil"/>
            </w:tcBorders>
            <w:shd w:val="clear" w:color="auto" w:fill="FF7E7E"/>
          </w:tcPr>
          <w:p w14:paraId="44FC32AA" w14:textId="77777777" w:rsidR="001D543B" w:rsidRDefault="001D543B" w:rsidP="009B618A">
            <w:pPr>
              <w:pStyle w:val="TableParagraph"/>
              <w:spacing w:before="8" w:line="250" w:lineRule="exact"/>
              <w:ind w:right="85"/>
              <w:jc w:val="right"/>
            </w:pPr>
            <w:r>
              <w:t>11,1</w:t>
            </w:r>
          </w:p>
        </w:tc>
        <w:tc>
          <w:tcPr>
            <w:tcW w:w="766" w:type="dxa"/>
            <w:tcBorders>
              <w:top w:val="nil"/>
              <w:bottom w:val="nil"/>
            </w:tcBorders>
            <w:shd w:val="clear" w:color="auto" w:fill="FF7E7E"/>
          </w:tcPr>
          <w:p w14:paraId="1A307954" w14:textId="77777777" w:rsidR="001D543B" w:rsidRDefault="001D543B" w:rsidP="009B618A">
            <w:pPr>
              <w:pStyle w:val="TableParagraph"/>
              <w:spacing w:before="8" w:line="250" w:lineRule="exact"/>
              <w:ind w:right="85"/>
              <w:jc w:val="right"/>
            </w:pPr>
            <w:r>
              <w:t>11,1</w:t>
            </w:r>
          </w:p>
        </w:tc>
        <w:tc>
          <w:tcPr>
            <w:tcW w:w="765" w:type="dxa"/>
            <w:tcBorders>
              <w:top w:val="nil"/>
              <w:bottom w:val="nil"/>
            </w:tcBorders>
            <w:shd w:val="clear" w:color="auto" w:fill="FF7E7E"/>
          </w:tcPr>
          <w:p w14:paraId="50AB4FA0" w14:textId="77777777" w:rsidR="001D543B" w:rsidRDefault="001D543B" w:rsidP="009B618A">
            <w:pPr>
              <w:pStyle w:val="TableParagraph"/>
              <w:spacing w:before="8" w:line="250" w:lineRule="exact"/>
              <w:ind w:right="87"/>
              <w:jc w:val="right"/>
            </w:pPr>
            <w:r>
              <w:t>9,4</w:t>
            </w:r>
          </w:p>
        </w:tc>
      </w:tr>
      <w:tr w:rsidR="001D543B" w14:paraId="32B7EC7F" w14:textId="77777777" w:rsidTr="00A20C78">
        <w:trPr>
          <w:trHeight w:val="285"/>
        </w:trPr>
        <w:tc>
          <w:tcPr>
            <w:tcW w:w="1439" w:type="dxa"/>
            <w:vMerge/>
            <w:tcBorders>
              <w:top w:val="nil"/>
            </w:tcBorders>
            <w:shd w:val="clear" w:color="auto" w:fill="FF7E7E"/>
          </w:tcPr>
          <w:p w14:paraId="305C5C08" w14:textId="77777777" w:rsidR="001D543B" w:rsidRDefault="001D543B" w:rsidP="009B618A">
            <w:pPr>
              <w:rPr>
                <w:sz w:val="2"/>
                <w:szCs w:val="2"/>
              </w:rPr>
            </w:pPr>
          </w:p>
        </w:tc>
        <w:tc>
          <w:tcPr>
            <w:tcW w:w="2560" w:type="dxa"/>
            <w:tcBorders>
              <w:top w:val="nil"/>
            </w:tcBorders>
            <w:shd w:val="clear" w:color="auto" w:fill="FFFFBE"/>
          </w:tcPr>
          <w:p w14:paraId="62437393" w14:textId="77777777" w:rsidR="001D543B" w:rsidRDefault="001D543B" w:rsidP="009B618A">
            <w:pPr>
              <w:pStyle w:val="TableParagraph"/>
              <w:spacing w:before="12" w:line="252" w:lineRule="exact"/>
              <w:ind w:left="107"/>
              <w:rPr>
                <w:b/>
              </w:rPr>
            </w:pPr>
            <w:r>
              <w:rPr>
                <w:b/>
              </w:rPr>
              <w:t>По кориснику</w:t>
            </w:r>
          </w:p>
        </w:tc>
        <w:tc>
          <w:tcPr>
            <w:tcW w:w="765" w:type="dxa"/>
            <w:tcBorders>
              <w:top w:val="nil"/>
            </w:tcBorders>
            <w:shd w:val="clear" w:color="auto" w:fill="FFFFBE"/>
          </w:tcPr>
          <w:p w14:paraId="50B5B1FB" w14:textId="77777777" w:rsidR="001D543B" w:rsidRDefault="001D543B" w:rsidP="009B618A">
            <w:pPr>
              <w:pStyle w:val="TableParagraph"/>
              <w:spacing w:before="8"/>
              <w:ind w:right="90"/>
              <w:jc w:val="right"/>
            </w:pPr>
            <w:r>
              <w:t>0,6</w:t>
            </w:r>
          </w:p>
        </w:tc>
        <w:tc>
          <w:tcPr>
            <w:tcW w:w="768" w:type="dxa"/>
            <w:tcBorders>
              <w:top w:val="nil"/>
            </w:tcBorders>
            <w:shd w:val="clear" w:color="auto" w:fill="FFFFBE"/>
          </w:tcPr>
          <w:p w14:paraId="6579D362" w14:textId="77777777" w:rsidR="001D543B" w:rsidRDefault="001D543B" w:rsidP="009B618A">
            <w:pPr>
              <w:pStyle w:val="TableParagraph"/>
              <w:spacing w:before="8"/>
              <w:ind w:right="92"/>
              <w:jc w:val="right"/>
            </w:pPr>
            <w:r>
              <w:t>0,6</w:t>
            </w:r>
          </w:p>
        </w:tc>
        <w:tc>
          <w:tcPr>
            <w:tcW w:w="765" w:type="dxa"/>
            <w:tcBorders>
              <w:top w:val="nil"/>
            </w:tcBorders>
            <w:shd w:val="clear" w:color="auto" w:fill="FFFFBE"/>
          </w:tcPr>
          <w:p w14:paraId="0DAF3158" w14:textId="77777777" w:rsidR="001D543B" w:rsidRDefault="001D543B" w:rsidP="009B618A">
            <w:pPr>
              <w:pStyle w:val="TableParagraph"/>
              <w:spacing w:before="8"/>
              <w:ind w:right="89"/>
              <w:jc w:val="right"/>
            </w:pPr>
            <w:r>
              <w:t>0,6</w:t>
            </w:r>
          </w:p>
        </w:tc>
        <w:tc>
          <w:tcPr>
            <w:tcW w:w="765" w:type="dxa"/>
            <w:tcBorders>
              <w:top w:val="nil"/>
            </w:tcBorders>
            <w:shd w:val="clear" w:color="auto" w:fill="FFFFBE"/>
          </w:tcPr>
          <w:p w14:paraId="1504AF2C" w14:textId="77777777" w:rsidR="001D543B" w:rsidRDefault="001D543B" w:rsidP="009B618A">
            <w:pPr>
              <w:pStyle w:val="TableParagraph"/>
              <w:spacing w:before="8"/>
              <w:ind w:right="88"/>
              <w:jc w:val="right"/>
            </w:pPr>
            <w:r>
              <w:t>0,6</w:t>
            </w:r>
          </w:p>
        </w:tc>
        <w:tc>
          <w:tcPr>
            <w:tcW w:w="765" w:type="dxa"/>
            <w:tcBorders>
              <w:top w:val="nil"/>
            </w:tcBorders>
            <w:shd w:val="clear" w:color="auto" w:fill="FFFFBE"/>
          </w:tcPr>
          <w:p w14:paraId="6FC0F948" w14:textId="77777777" w:rsidR="001D543B" w:rsidRDefault="001D543B" w:rsidP="009B618A">
            <w:pPr>
              <w:pStyle w:val="TableParagraph"/>
              <w:spacing w:before="8"/>
              <w:ind w:right="88"/>
              <w:jc w:val="right"/>
            </w:pPr>
            <w:r>
              <w:t>0,6</w:t>
            </w:r>
          </w:p>
        </w:tc>
        <w:tc>
          <w:tcPr>
            <w:tcW w:w="766" w:type="dxa"/>
            <w:tcBorders>
              <w:top w:val="nil"/>
            </w:tcBorders>
            <w:shd w:val="clear" w:color="auto" w:fill="FFFFBE"/>
          </w:tcPr>
          <w:p w14:paraId="5928383D" w14:textId="77777777" w:rsidR="001D543B" w:rsidRDefault="001D543B" w:rsidP="009B618A">
            <w:pPr>
              <w:pStyle w:val="TableParagraph"/>
              <w:spacing w:before="8"/>
              <w:ind w:right="87"/>
              <w:jc w:val="right"/>
            </w:pPr>
            <w:r>
              <w:t>0,5</w:t>
            </w:r>
          </w:p>
        </w:tc>
        <w:tc>
          <w:tcPr>
            <w:tcW w:w="765" w:type="dxa"/>
            <w:tcBorders>
              <w:top w:val="nil"/>
            </w:tcBorders>
            <w:shd w:val="clear" w:color="auto" w:fill="FFFFBE"/>
          </w:tcPr>
          <w:p w14:paraId="77026A60" w14:textId="77777777" w:rsidR="001D543B" w:rsidRDefault="001D543B" w:rsidP="009B618A">
            <w:pPr>
              <w:pStyle w:val="TableParagraph"/>
              <w:spacing w:before="8"/>
              <w:ind w:right="87"/>
              <w:jc w:val="right"/>
            </w:pPr>
            <w:r>
              <w:t>0,4</w:t>
            </w:r>
          </w:p>
        </w:tc>
      </w:tr>
    </w:tbl>
    <w:p w14:paraId="54F89548" w14:textId="77777777" w:rsidR="001D543B" w:rsidRDefault="001D543B" w:rsidP="001D543B">
      <w:pPr>
        <w:pStyle w:val="BodyText"/>
        <w:spacing w:before="8"/>
        <w:rPr>
          <w:b/>
          <w:sz w:val="33"/>
        </w:rPr>
      </w:pPr>
    </w:p>
    <w:p w14:paraId="28ED49F7" w14:textId="5302BB54" w:rsidR="001D543B" w:rsidRDefault="001D543B" w:rsidP="000B3967">
      <w:pPr>
        <w:pStyle w:val="BodyText"/>
        <w:ind w:right="638"/>
        <w:rPr>
          <w:sz w:val="12"/>
        </w:rPr>
      </w:pPr>
      <w:r w:rsidRPr="00CC12EF">
        <w:rPr>
          <w:rFonts w:ascii="Times New Roman" w:hAnsi="Times New Roman"/>
        </w:rPr>
        <w:t>Према Извештају слу</w:t>
      </w:r>
      <w:r w:rsidR="00470132" w:rsidRPr="00CC12EF">
        <w:rPr>
          <w:rFonts w:ascii="Times New Roman" w:hAnsi="Times New Roman"/>
        </w:rPr>
        <w:t>ж</w:t>
      </w:r>
      <w:r w:rsidRPr="00CC12EF">
        <w:rPr>
          <w:rFonts w:ascii="Times New Roman" w:hAnsi="Times New Roman"/>
        </w:rPr>
        <w:t>бе за заштиту и ле</w:t>
      </w:r>
      <w:r w:rsidR="00470132" w:rsidRPr="00CC12EF">
        <w:rPr>
          <w:rFonts w:ascii="Times New Roman" w:hAnsi="Times New Roman"/>
        </w:rPr>
        <w:t>ч</w:t>
      </w:r>
      <w:r w:rsidRPr="00CC12EF">
        <w:rPr>
          <w:rFonts w:ascii="Times New Roman" w:hAnsi="Times New Roman"/>
        </w:rPr>
        <w:t>ење уста и зуба у периоду од 2009-2015.године остварене су 62.882 посете или просе</w:t>
      </w:r>
      <w:r w:rsidR="00470132" w:rsidRPr="00CC12EF">
        <w:rPr>
          <w:rFonts w:ascii="Times New Roman" w:hAnsi="Times New Roman"/>
        </w:rPr>
        <w:t>ч</w:t>
      </w:r>
      <w:r w:rsidRPr="00CC12EF">
        <w:rPr>
          <w:rFonts w:ascii="Times New Roman" w:hAnsi="Times New Roman"/>
        </w:rPr>
        <w:t>но годишње 8.983, дневно по стоматологу 11 (10,7), а по становнику 0,6 (норматив – у де</w:t>
      </w:r>
      <w:r w:rsidR="00470132" w:rsidRPr="00CC12EF">
        <w:rPr>
          <w:rFonts w:ascii="Times New Roman" w:hAnsi="Times New Roman"/>
        </w:rPr>
        <w:t>ч</w:t>
      </w:r>
      <w:r w:rsidRPr="00CC12EF">
        <w:rPr>
          <w:rFonts w:ascii="Times New Roman" w:hAnsi="Times New Roman"/>
        </w:rPr>
        <w:t>јој и превентивној стоматологији 12 посета на дан, а у општој стоматологији – 15).</w:t>
      </w:r>
    </w:p>
    <w:p w14:paraId="323B46FF" w14:textId="07C45BA9" w:rsidR="001D543B" w:rsidRPr="00CC12EF" w:rsidRDefault="005F1BBC" w:rsidP="002543D8">
      <w:pPr>
        <w:pStyle w:val="Heading3"/>
        <w:keepNext w:val="0"/>
        <w:widowControl w:val="0"/>
        <w:numPr>
          <w:ilvl w:val="2"/>
          <w:numId w:val="19"/>
        </w:numPr>
        <w:tabs>
          <w:tab w:val="left" w:pos="2081"/>
        </w:tabs>
        <w:suppressAutoHyphens w:val="0"/>
        <w:autoSpaceDE w:val="0"/>
        <w:spacing w:before="88"/>
        <w:jc w:val="left"/>
        <w:textAlignment w:val="auto"/>
        <w:rPr>
          <w:rFonts w:ascii="Times New Roman" w:hAnsi="Times New Roman"/>
          <w:sz w:val="24"/>
          <w:szCs w:val="24"/>
        </w:rPr>
      </w:pPr>
      <w:bookmarkStart w:id="25" w:name="_TOC_250019"/>
      <w:bookmarkEnd w:id="25"/>
      <w:r>
        <w:rPr>
          <w:rFonts w:ascii="Times New Roman" w:hAnsi="Times New Roman"/>
          <w:sz w:val="24"/>
          <w:szCs w:val="24"/>
          <w:lang w:val="sr-Cyrl-RS"/>
        </w:rPr>
        <w:t xml:space="preserve"> </w:t>
      </w:r>
      <w:r w:rsidR="001D543B" w:rsidRPr="00CC12EF">
        <w:rPr>
          <w:rFonts w:ascii="Times New Roman" w:hAnsi="Times New Roman"/>
          <w:sz w:val="24"/>
          <w:szCs w:val="24"/>
        </w:rPr>
        <w:t>Рад и коришћење болни</w:t>
      </w:r>
      <w:r w:rsidR="00470132" w:rsidRPr="00CC12EF">
        <w:rPr>
          <w:rFonts w:ascii="Times New Roman" w:hAnsi="Times New Roman"/>
          <w:sz w:val="24"/>
          <w:szCs w:val="24"/>
        </w:rPr>
        <w:t>ч</w:t>
      </w:r>
      <w:r w:rsidR="001D543B" w:rsidRPr="00CC12EF">
        <w:rPr>
          <w:rFonts w:ascii="Times New Roman" w:hAnsi="Times New Roman"/>
          <w:sz w:val="24"/>
          <w:szCs w:val="24"/>
        </w:rPr>
        <w:t>ке здравствене заштите</w:t>
      </w:r>
    </w:p>
    <w:p w14:paraId="271F7C4E" w14:textId="57BA4272" w:rsidR="001D543B" w:rsidRPr="00CC12EF" w:rsidRDefault="001D543B" w:rsidP="000B3967">
      <w:pPr>
        <w:pStyle w:val="BodyText"/>
        <w:spacing w:before="152"/>
        <w:ind w:right="642"/>
        <w:rPr>
          <w:rFonts w:ascii="Times New Roman" w:hAnsi="Times New Roman"/>
          <w:szCs w:val="24"/>
        </w:rPr>
      </w:pPr>
      <w:r w:rsidRPr="00CC12EF">
        <w:rPr>
          <w:rFonts w:ascii="Times New Roman" w:hAnsi="Times New Roman"/>
          <w:szCs w:val="24"/>
        </w:rPr>
        <w:t>Болни</w:t>
      </w:r>
      <w:r w:rsidR="00470132" w:rsidRPr="00CC12EF">
        <w:rPr>
          <w:rFonts w:ascii="Times New Roman" w:hAnsi="Times New Roman"/>
          <w:szCs w:val="24"/>
        </w:rPr>
        <w:t>ч</w:t>
      </w:r>
      <w:r w:rsidRPr="00CC12EF">
        <w:rPr>
          <w:rFonts w:ascii="Times New Roman" w:hAnsi="Times New Roman"/>
          <w:szCs w:val="24"/>
        </w:rPr>
        <w:t>ка (стационарна) здравствена заштита на подру</w:t>
      </w:r>
      <w:r w:rsidR="00470132" w:rsidRPr="00CC12EF">
        <w:rPr>
          <w:rFonts w:ascii="Times New Roman" w:hAnsi="Times New Roman"/>
          <w:szCs w:val="24"/>
        </w:rPr>
        <w:t>ч</w:t>
      </w:r>
      <w:r w:rsidRPr="00CC12EF">
        <w:rPr>
          <w:rFonts w:ascii="Times New Roman" w:hAnsi="Times New Roman"/>
          <w:szCs w:val="24"/>
        </w:rPr>
        <w:t xml:space="preserve">ју </w:t>
      </w:r>
      <w:r w:rsidR="00470132" w:rsidRPr="00CC12EF">
        <w:rPr>
          <w:rFonts w:ascii="Times New Roman" w:hAnsi="Times New Roman"/>
          <w:szCs w:val="24"/>
        </w:rPr>
        <w:t>општине Сокобања</w:t>
      </w:r>
      <w:r w:rsidRPr="00CC12EF">
        <w:rPr>
          <w:rFonts w:ascii="Times New Roman" w:hAnsi="Times New Roman"/>
          <w:szCs w:val="24"/>
        </w:rPr>
        <w:t xml:space="preserve"> у 2015. остваривала се кроз</w:t>
      </w:r>
      <w:r w:rsidRPr="00CC12EF">
        <w:rPr>
          <w:rFonts w:ascii="Times New Roman" w:hAnsi="Times New Roman"/>
          <w:spacing w:val="-1"/>
          <w:szCs w:val="24"/>
        </w:rPr>
        <w:t xml:space="preserve"> </w:t>
      </w:r>
      <w:r w:rsidRPr="00CC12EF">
        <w:rPr>
          <w:rFonts w:ascii="Times New Roman" w:hAnsi="Times New Roman"/>
          <w:szCs w:val="24"/>
        </w:rPr>
        <w:t>рад:</w:t>
      </w:r>
    </w:p>
    <w:p w14:paraId="7DF083BD" w14:textId="77777777" w:rsidR="001D543B" w:rsidRPr="00CC12EF" w:rsidRDefault="001D543B" w:rsidP="001B1768">
      <w:pPr>
        <w:pStyle w:val="ListParagraph"/>
        <w:widowControl w:val="0"/>
        <w:numPr>
          <w:ilvl w:val="0"/>
          <w:numId w:val="7"/>
        </w:numPr>
        <w:tabs>
          <w:tab w:val="left" w:pos="1300"/>
          <w:tab w:val="left" w:pos="1301"/>
        </w:tabs>
        <w:autoSpaceDE w:val="0"/>
        <w:autoSpaceDN w:val="0"/>
        <w:spacing w:after="0" w:line="240" w:lineRule="auto"/>
        <w:ind w:right="635"/>
        <w:contextualSpacing w:val="0"/>
        <w:rPr>
          <w:rFonts w:ascii="Times New Roman" w:hAnsi="Times New Roman"/>
          <w:sz w:val="24"/>
          <w:szCs w:val="24"/>
        </w:rPr>
      </w:pPr>
      <w:r w:rsidRPr="00CC12EF">
        <w:rPr>
          <w:rFonts w:ascii="Times New Roman" w:hAnsi="Times New Roman"/>
          <w:sz w:val="24"/>
          <w:szCs w:val="24"/>
        </w:rPr>
        <w:t>Специјалне болнице за неспецифи</w:t>
      </w:r>
      <w:r w:rsidR="00470132" w:rsidRPr="00CC12EF">
        <w:rPr>
          <w:rFonts w:ascii="Times New Roman" w:hAnsi="Times New Roman"/>
          <w:sz w:val="24"/>
          <w:szCs w:val="24"/>
        </w:rPr>
        <w:t>ч</w:t>
      </w:r>
      <w:r w:rsidRPr="00CC12EF">
        <w:rPr>
          <w:rFonts w:ascii="Times New Roman" w:hAnsi="Times New Roman"/>
          <w:sz w:val="24"/>
          <w:szCs w:val="24"/>
        </w:rPr>
        <w:t>не плућне болести „Сокобања“ у Сокобањи (290 постеља)</w:t>
      </w:r>
      <w:r w:rsidRPr="00CC12EF">
        <w:rPr>
          <w:rFonts w:ascii="Times New Roman" w:hAnsi="Times New Roman"/>
          <w:spacing w:val="-1"/>
          <w:sz w:val="24"/>
          <w:szCs w:val="24"/>
        </w:rPr>
        <w:t xml:space="preserve"> </w:t>
      </w:r>
      <w:r w:rsidRPr="00CC12EF">
        <w:rPr>
          <w:rFonts w:ascii="Times New Roman" w:hAnsi="Times New Roman"/>
          <w:sz w:val="24"/>
          <w:szCs w:val="24"/>
        </w:rPr>
        <w:t>и</w:t>
      </w:r>
    </w:p>
    <w:p w14:paraId="0EFAEDD6" w14:textId="77777777" w:rsidR="001D543B" w:rsidRPr="00591678" w:rsidRDefault="001D543B" w:rsidP="00591678">
      <w:pPr>
        <w:pStyle w:val="ListParagraph"/>
        <w:widowControl w:val="0"/>
        <w:numPr>
          <w:ilvl w:val="0"/>
          <w:numId w:val="7"/>
        </w:numPr>
        <w:tabs>
          <w:tab w:val="left" w:pos="1300"/>
          <w:tab w:val="left" w:pos="1301"/>
        </w:tabs>
        <w:autoSpaceDE w:val="0"/>
        <w:autoSpaceDN w:val="0"/>
        <w:spacing w:before="1" w:after="0" w:line="240" w:lineRule="auto"/>
        <w:contextualSpacing w:val="0"/>
        <w:rPr>
          <w:rFonts w:ascii="Times New Roman" w:hAnsi="Times New Roman"/>
          <w:sz w:val="24"/>
          <w:szCs w:val="24"/>
        </w:rPr>
      </w:pPr>
      <w:r w:rsidRPr="00CC12EF">
        <w:rPr>
          <w:rFonts w:ascii="Times New Roman" w:hAnsi="Times New Roman"/>
          <w:sz w:val="24"/>
          <w:szCs w:val="24"/>
        </w:rPr>
        <w:t>Специјалне болнице за плућне болести “Озрен” у Сокобањи (150</w:t>
      </w:r>
      <w:r w:rsidRPr="00CC12EF">
        <w:rPr>
          <w:rFonts w:ascii="Times New Roman" w:hAnsi="Times New Roman"/>
          <w:spacing w:val="-5"/>
          <w:sz w:val="24"/>
          <w:szCs w:val="24"/>
        </w:rPr>
        <w:t xml:space="preserve"> </w:t>
      </w:r>
      <w:r w:rsidRPr="00CC12EF">
        <w:rPr>
          <w:rFonts w:ascii="Times New Roman" w:hAnsi="Times New Roman"/>
          <w:sz w:val="24"/>
          <w:szCs w:val="24"/>
        </w:rPr>
        <w:t>постеља).</w:t>
      </w:r>
    </w:p>
    <w:p w14:paraId="4B82EE1A" w14:textId="77777777" w:rsidR="001D543B" w:rsidRPr="00CC12EF" w:rsidRDefault="001D543B" w:rsidP="000B3967">
      <w:pPr>
        <w:pStyle w:val="BodyText"/>
        <w:spacing w:before="193" w:line="242" w:lineRule="auto"/>
        <w:ind w:right="643"/>
        <w:rPr>
          <w:rFonts w:ascii="Times New Roman" w:hAnsi="Times New Roman"/>
          <w:szCs w:val="24"/>
        </w:rPr>
      </w:pPr>
      <w:r w:rsidRPr="00CC12EF">
        <w:rPr>
          <w:rFonts w:ascii="Times New Roman" w:hAnsi="Times New Roman"/>
          <w:szCs w:val="24"/>
        </w:rPr>
        <w:t xml:space="preserve">У </w:t>
      </w:r>
      <w:r w:rsidRPr="00CC12EF">
        <w:rPr>
          <w:rFonts w:ascii="Times New Roman" w:hAnsi="Times New Roman"/>
          <w:b/>
          <w:szCs w:val="24"/>
        </w:rPr>
        <w:t xml:space="preserve">Сокобањи </w:t>
      </w:r>
      <w:r w:rsidRPr="00CC12EF">
        <w:rPr>
          <w:rFonts w:ascii="Times New Roman" w:hAnsi="Times New Roman"/>
          <w:szCs w:val="24"/>
        </w:rPr>
        <w:t>се налазе две стационарне здравствене установе, две специјалне болнице са укупно 440 постеља у 2015.години.</w:t>
      </w:r>
    </w:p>
    <w:p w14:paraId="78F54098" w14:textId="7463FDA0" w:rsidR="001D543B" w:rsidRPr="00CC12EF" w:rsidRDefault="001D543B" w:rsidP="001D543B">
      <w:pPr>
        <w:spacing w:before="202"/>
        <w:ind w:left="1780" w:right="691" w:hanging="1200"/>
        <w:rPr>
          <w:rFonts w:ascii="Times New Roman" w:hAnsi="Times New Roman" w:cs="Times New Roman"/>
          <w:b/>
          <w:sz w:val="24"/>
          <w:szCs w:val="24"/>
        </w:rPr>
      </w:pPr>
      <w:r w:rsidRPr="00CC12EF">
        <w:rPr>
          <w:rFonts w:ascii="Times New Roman" w:hAnsi="Times New Roman" w:cs="Times New Roman"/>
          <w:b/>
          <w:sz w:val="24"/>
          <w:szCs w:val="24"/>
        </w:rPr>
        <w:t xml:space="preserve">Табела </w:t>
      </w:r>
      <w:r w:rsidR="00233831">
        <w:rPr>
          <w:rFonts w:ascii="Times New Roman" w:hAnsi="Times New Roman" w:cs="Times New Roman"/>
          <w:b/>
          <w:sz w:val="24"/>
          <w:szCs w:val="24"/>
          <w:lang w:val="sr-Cyrl-RS"/>
        </w:rPr>
        <w:t>бр.29</w:t>
      </w:r>
      <w:r w:rsidRPr="00CC12EF">
        <w:rPr>
          <w:rFonts w:ascii="Times New Roman" w:hAnsi="Times New Roman" w:cs="Times New Roman"/>
          <w:b/>
          <w:sz w:val="24"/>
          <w:szCs w:val="24"/>
        </w:rPr>
        <w:t xml:space="preserve">. Рад и коришћење </w:t>
      </w:r>
      <w:r w:rsidR="00CC12EF">
        <w:rPr>
          <w:rFonts w:ascii="Times New Roman" w:hAnsi="Times New Roman" w:cs="Times New Roman"/>
          <w:b/>
          <w:sz w:val="24"/>
          <w:szCs w:val="24"/>
        </w:rPr>
        <w:t>болнич</w:t>
      </w:r>
      <w:r w:rsidRPr="00CC12EF">
        <w:rPr>
          <w:rFonts w:ascii="Times New Roman" w:hAnsi="Times New Roman" w:cs="Times New Roman"/>
          <w:b/>
          <w:sz w:val="24"/>
          <w:szCs w:val="24"/>
        </w:rPr>
        <w:t>ке здравствене заштите на територији општине Сокобања у периоду 2009-2015. године</w:t>
      </w:r>
    </w:p>
    <w:p w14:paraId="73BC0FA9" w14:textId="77777777" w:rsidR="001D543B" w:rsidRDefault="001D543B" w:rsidP="001D543B">
      <w:pPr>
        <w:pStyle w:val="BodyText"/>
        <w:spacing w:before="8"/>
        <w:rPr>
          <w:b/>
          <w:sz w:val="10"/>
        </w:rPr>
      </w:pPr>
    </w:p>
    <w:tbl>
      <w:tblPr>
        <w:tblW w:w="0" w:type="auto"/>
        <w:tblInd w:w="5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38"/>
        <w:gridCol w:w="679"/>
        <w:gridCol w:w="876"/>
        <w:gridCol w:w="876"/>
        <w:gridCol w:w="876"/>
        <w:gridCol w:w="876"/>
        <w:gridCol w:w="877"/>
        <w:gridCol w:w="876"/>
      </w:tblGrid>
      <w:tr w:rsidR="001D543B" w14:paraId="0FD8836E" w14:textId="77777777" w:rsidTr="00214031">
        <w:trPr>
          <w:trHeight w:val="292"/>
        </w:trPr>
        <w:tc>
          <w:tcPr>
            <w:tcW w:w="3138" w:type="dxa"/>
            <w:shd w:val="clear" w:color="auto" w:fill="FFFF00"/>
          </w:tcPr>
          <w:p w14:paraId="10B1BDC2" w14:textId="77777777" w:rsidR="001D543B" w:rsidRDefault="001D543B" w:rsidP="009B618A">
            <w:pPr>
              <w:pStyle w:val="TableParagraph"/>
              <w:spacing w:before="20" w:line="252" w:lineRule="exact"/>
              <w:ind w:left="990" w:right="979"/>
              <w:jc w:val="center"/>
              <w:rPr>
                <w:b/>
                <w:i/>
              </w:rPr>
            </w:pPr>
            <w:r>
              <w:rPr>
                <w:b/>
                <w:i/>
              </w:rPr>
              <w:t>Параметри</w:t>
            </w:r>
          </w:p>
        </w:tc>
        <w:tc>
          <w:tcPr>
            <w:tcW w:w="679" w:type="dxa"/>
            <w:shd w:val="clear" w:color="auto" w:fill="FFFF00"/>
          </w:tcPr>
          <w:p w14:paraId="0DC97C98" w14:textId="77777777" w:rsidR="001D543B" w:rsidRDefault="001D543B" w:rsidP="009B618A">
            <w:pPr>
              <w:pStyle w:val="TableParagraph"/>
              <w:spacing w:before="20" w:line="252" w:lineRule="exact"/>
              <w:ind w:left="217"/>
              <w:rPr>
                <w:b/>
                <w:i/>
              </w:rPr>
            </w:pPr>
            <w:r>
              <w:rPr>
                <w:b/>
                <w:i/>
              </w:rPr>
              <w:t>2009</w:t>
            </w:r>
          </w:p>
        </w:tc>
        <w:tc>
          <w:tcPr>
            <w:tcW w:w="876" w:type="dxa"/>
            <w:shd w:val="clear" w:color="auto" w:fill="FFFF00"/>
          </w:tcPr>
          <w:p w14:paraId="05BD80C7" w14:textId="77777777" w:rsidR="001D543B" w:rsidRDefault="001D543B" w:rsidP="009B618A">
            <w:pPr>
              <w:pStyle w:val="TableParagraph"/>
              <w:spacing w:before="20" w:line="252" w:lineRule="exact"/>
              <w:ind w:left="217"/>
              <w:rPr>
                <w:b/>
                <w:i/>
              </w:rPr>
            </w:pPr>
            <w:r>
              <w:rPr>
                <w:b/>
                <w:i/>
              </w:rPr>
              <w:t>2010</w:t>
            </w:r>
          </w:p>
        </w:tc>
        <w:tc>
          <w:tcPr>
            <w:tcW w:w="876" w:type="dxa"/>
            <w:shd w:val="clear" w:color="auto" w:fill="FFFF00"/>
          </w:tcPr>
          <w:p w14:paraId="5202168D" w14:textId="77777777" w:rsidR="001D543B" w:rsidRDefault="001D543B" w:rsidP="009B618A">
            <w:pPr>
              <w:pStyle w:val="TableParagraph"/>
              <w:spacing w:before="20" w:line="252" w:lineRule="exact"/>
              <w:ind w:left="217"/>
              <w:rPr>
                <w:b/>
                <w:i/>
              </w:rPr>
            </w:pPr>
            <w:r>
              <w:rPr>
                <w:b/>
                <w:i/>
              </w:rPr>
              <w:t>2011</w:t>
            </w:r>
          </w:p>
        </w:tc>
        <w:tc>
          <w:tcPr>
            <w:tcW w:w="876" w:type="dxa"/>
            <w:shd w:val="clear" w:color="auto" w:fill="FFFF00"/>
          </w:tcPr>
          <w:p w14:paraId="35280B45" w14:textId="77777777" w:rsidR="001D543B" w:rsidRDefault="001D543B" w:rsidP="009B618A">
            <w:pPr>
              <w:pStyle w:val="TableParagraph"/>
              <w:spacing w:before="20" w:line="252" w:lineRule="exact"/>
              <w:ind w:left="218"/>
              <w:rPr>
                <w:b/>
                <w:i/>
              </w:rPr>
            </w:pPr>
            <w:r>
              <w:rPr>
                <w:b/>
                <w:i/>
              </w:rPr>
              <w:t>2012</w:t>
            </w:r>
          </w:p>
        </w:tc>
        <w:tc>
          <w:tcPr>
            <w:tcW w:w="876" w:type="dxa"/>
            <w:shd w:val="clear" w:color="auto" w:fill="FFFF00"/>
          </w:tcPr>
          <w:p w14:paraId="5C452D0F" w14:textId="77777777" w:rsidR="001D543B" w:rsidRDefault="001D543B" w:rsidP="009B618A">
            <w:pPr>
              <w:pStyle w:val="TableParagraph"/>
              <w:spacing w:before="20" w:line="252" w:lineRule="exact"/>
              <w:ind w:left="218"/>
              <w:rPr>
                <w:b/>
                <w:i/>
              </w:rPr>
            </w:pPr>
            <w:r>
              <w:rPr>
                <w:b/>
                <w:i/>
              </w:rPr>
              <w:t>2013</w:t>
            </w:r>
          </w:p>
        </w:tc>
        <w:tc>
          <w:tcPr>
            <w:tcW w:w="877" w:type="dxa"/>
            <w:shd w:val="clear" w:color="auto" w:fill="FFFF00"/>
          </w:tcPr>
          <w:p w14:paraId="64DE6DDE" w14:textId="77777777" w:rsidR="001D543B" w:rsidRDefault="001D543B" w:rsidP="009B618A">
            <w:pPr>
              <w:pStyle w:val="TableParagraph"/>
              <w:spacing w:before="20" w:line="252" w:lineRule="exact"/>
              <w:ind w:left="218"/>
              <w:rPr>
                <w:b/>
                <w:i/>
              </w:rPr>
            </w:pPr>
            <w:r>
              <w:rPr>
                <w:b/>
                <w:i/>
              </w:rPr>
              <w:t>2014</w:t>
            </w:r>
          </w:p>
        </w:tc>
        <w:tc>
          <w:tcPr>
            <w:tcW w:w="876" w:type="dxa"/>
            <w:shd w:val="clear" w:color="auto" w:fill="FFFF00"/>
          </w:tcPr>
          <w:p w14:paraId="4429BA2F" w14:textId="77777777" w:rsidR="001D543B" w:rsidRDefault="001D543B" w:rsidP="009B618A">
            <w:pPr>
              <w:pStyle w:val="TableParagraph"/>
              <w:spacing w:before="20" w:line="252" w:lineRule="exact"/>
              <w:ind w:left="217"/>
              <w:rPr>
                <w:b/>
                <w:i/>
              </w:rPr>
            </w:pPr>
            <w:r>
              <w:rPr>
                <w:b/>
                <w:i/>
              </w:rPr>
              <w:t>2015</w:t>
            </w:r>
          </w:p>
        </w:tc>
      </w:tr>
      <w:tr w:rsidR="001D543B" w14:paraId="080DE65E" w14:textId="77777777" w:rsidTr="00214031">
        <w:trPr>
          <w:trHeight w:val="292"/>
        </w:trPr>
        <w:tc>
          <w:tcPr>
            <w:tcW w:w="3138" w:type="dxa"/>
            <w:tcBorders>
              <w:bottom w:val="nil"/>
            </w:tcBorders>
            <w:shd w:val="clear" w:color="auto" w:fill="FFFFBE"/>
          </w:tcPr>
          <w:p w14:paraId="0036CB16" w14:textId="77777777" w:rsidR="001D543B" w:rsidRDefault="001D543B" w:rsidP="009B618A">
            <w:pPr>
              <w:pStyle w:val="TableParagraph"/>
              <w:spacing w:before="20" w:line="253" w:lineRule="exact"/>
              <w:ind w:left="107"/>
              <w:rPr>
                <w:b/>
              </w:rPr>
            </w:pPr>
            <w:r>
              <w:rPr>
                <w:b/>
              </w:rPr>
              <w:t>Број лекара</w:t>
            </w:r>
          </w:p>
        </w:tc>
        <w:tc>
          <w:tcPr>
            <w:tcW w:w="679" w:type="dxa"/>
            <w:tcBorders>
              <w:bottom w:val="nil"/>
            </w:tcBorders>
            <w:shd w:val="clear" w:color="auto" w:fill="FFFFBE"/>
          </w:tcPr>
          <w:p w14:paraId="5119C057" w14:textId="77777777" w:rsidR="001D543B" w:rsidRDefault="001D543B" w:rsidP="009B618A">
            <w:pPr>
              <w:pStyle w:val="TableParagraph"/>
              <w:spacing w:before="15"/>
              <w:ind w:right="91"/>
              <w:jc w:val="right"/>
            </w:pPr>
            <w:r>
              <w:t>50</w:t>
            </w:r>
          </w:p>
        </w:tc>
        <w:tc>
          <w:tcPr>
            <w:tcW w:w="876" w:type="dxa"/>
            <w:tcBorders>
              <w:bottom w:val="nil"/>
            </w:tcBorders>
            <w:shd w:val="clear" w:color="auto" w:fill="FFFFBE"/>
          </w:tcPr>
          <w:p w14:paraId="63F4B008" w14:textId="77777777" w:rsidR="001D543B" w:rsidRDefault="001D543B" w:rsidP="009B618A">
            <w:pPr>
              <w:pStyle w:val="TableParagraph"/>
              <w:spacing w:before="15"/>
              <w:ind w:right="91"/>
              <w:jc w:val="right"/>
            </w:pPr>
            <w:r>
              <w:t>52</w:t>
            </w:r>
          </w:p>
        </w:tc>
        <w:tc>
          <w:tcPr>
            <w:tcW w:w="876" w:type="dxa"/>
            <w:tcBorders>
              <w:bottom w:val="nil"/>
            </w:tcBorders>
            <w:shd w:val="clear" w:color="auto" w:fill="FFFFBE"/>
          </w:tcPr>
          <w:p w14:paraId="3D1216BF" w14:textId="77777777" w:rsidR="001D543B" w:rsidRDefault="001D543B" w:rsidP="009B618A">
            <w:pPr>
              <w:pStyle w:val="TableParagraph"/>
              <w:spacing w:before="15"/>
              <w:ind w:right="91"/>
              <w:jc w:val="right"/>
            </w:pPr>
            <w:r>
              <w:t>51</w:t>
            </w:r>
          </w:p>
        </w:tc>
        <w:tc>
          <w:tcPr>
            <w:tcW w:w="876" w:type="dxa"/>
            <w:tcBorders>
              <w:bottom w:val="nil"/>
            </w:tcBorders>
            <w:shd w:val="clear" w:color="auto" w:fill="FFFFBE"/>
          </w:tcPr>
          <w:p w14:paraId="79FF702E" w14:textId="77777777" w:rsidR="001D543B" w:rsidRDefault="001D543B" w:rsidP="009B618A">
            <w:pPr>
              <w:pStyle w:val="TableParagraph"/>
              <w:spacing w:before="15"/>
              <w:ind w:right="91"/>
              <w:jc w:val="right"/>
            </w:pPr>
            <w:r>
              <w:t>50</w:t>
            </w:r>
          </w:p>
        </w:tc>
        <w:tc>
          <w:tcPr>
            <w:tcW w:w="876" w:type="dxa"/>
            <w:tcBorders>
              <w:bottom w:val="nil"/>
            </w:tcBorders>
            <w:shd w:val="clear" w:color="auto" w:fill="FFFFBE"/>
          </w:tcPr>
          <w:p w14:paraId="577F89E6" w14:textId="77777777" w:rsidR="001D543B" w:rsidRDefault="001D543B" w:rsidP="009B618A">
            <w:pPr>
              <w:pStyle w:val="TableParagraph"/>
              <w:spacing w:before="15"/>
              <w:ind w:right="91"/>
              <w:jc w:val="right"/>
            </w:pPr>
            <w:r>
              <w:t>51</w:t>
            </w:r>
          </w:p>
        </w:tc>
        <w:tc>
          <w:tcPr>
            <w:tcW w:w="877" w:type="dxa"/>
            <w:tcBorders>
              <w:bottom w:val="nil"/>
            </w:tcBorders>
            <w:shd w:val="clear" w:color="auto" w:fill="FFFFBE"/>
          </w:tcPr>
          <w:p w14:paraId="52DA19B1" w14:textId="77777777" w:rsidR="001D543B" w:rsidRDefault="001D543B" w:rsidP="009B618A">
            <w:pPr>
              <w:pStyle w:val="TableParagraph"/>
              <w:spacing w:before="15"/>
              <w:ind w:right="91"/>
              <w:jc w:val="right"/>
            </w:pPr>
            <w:r>
              <w:t>46</w:t>
            </w:r>
          </w:p>
        </w:tc>
        <w:tc>
          <w:tcPr>
            <w:tcW w:w="876" w:type="dxa"/>
            <w:tcBorders>
              <w:bottom w:val="nil"/>
            </w:tcBorders>
            <w:shd w:val="clear" w:color="auto" w:fill="FFFFBE"/>
          </w:tcPr>
          <w:p w14:paraId="14186CAD" w14:textId="77777777" w:rsidR="001D543B" w:rsidRDefault="001D543B" w:rsidP="009B618A">
            <w:pPr>
              <w:pStyle w:val="TableParagraph"/>
              <w:spacing w:before="15"/>
              <w:ind w:right="91"/>
              <w:jc w:val="right"/>
            </w:pPr>
            <w:r>
              <w:t>46</w:t>
            </w:r>
          </w:p>
        </w:tc>
      </w:tr>
      <w:tr w:rsidR="001D543B" w14:paraId="4D9238E8" w14:textId="77777777" w:rsidTr="00214031">
        <w:trPr>
          <w:trHeight w:val="292"/>
        </w:trPr>
        <w:tc>
          <w:tcPr>
            <w:tcW w:w="3138" w:type="dxa"/>
            <w:tcBorders>
              <w:top w:val="nil"/>
              <w:bottom w:val="nil"/>
            </w:tcBorders>
            <w:shd w:val="clear" w:color="auto" w:fill="FF7E7E"/>
          </w:tcPr>
          <w:p w14:paraId="184B5C7F" w14:textId="77777777" w:rsidR="001D543B" w:rsidRDefault="001D543B" w:rsidP="009B618A">
            <w:pPr>
              <w:pStyle w:val="TableParagraph"/>
              <w:spacing w:before="20" w:line="253" w:lineRule="exact"/>
              <w:ind w:left="107"/>
              <w:rPr>
                <w:b/>
              </w:rPr>
            </w:pPr>
            <w:r>
              <w:rPr>
                <w:b/>
              </w:rPr>
              <w:t>Број специјалиста</w:t>
            </w:r>
          </w:p>
        </w:tc>
        <w:tc>
          <w:tcPr>
            <w:tcW w:w="679" w:type="dxa"/>
            <w:tcBorders>
              <w:top w:val="nil"/>
              <w:bottom w:val="nil"/>
            </w:tcBorders>
            <w:shd w:val="clear" w:color="auto" w:fill="FF7E7E"/>
          </w:tcPr>
          <w:p w14:paraId="1E283E65" w14:textId="77777777" w:rsidR="001D543B" w:rsidRDefault="001D543B" w:rsidP="009B618A">
            <w:pPr>
              <w:pStyle w:val="TableParagraph"/>
              <w:spacing w:before="15"/>
              <w:ind w:right="91"/>
              <w:jc w:val="right"/>
            </w:pPr>
            <w:r>
              <w:t>38</w:t>
            </w:r>
          </w:p>
        </w:tc>
        <w:tc>
          <w:tcPr>
            <w:tcW w:w="876" w:type="dxa"/>
            <w:tcBorders>
              <w:top w:val="nil"/>
              <w:bottom w:val="nil"/>
            </w:tcBorders>
            <w:shd w:val="clear" w:color="auto" w:fill="FF7E7E"/>
          </w:tcPr>
          <w:p w14:paraId="08EE5C65" w14:textId="77777777" w:rsidR="001D543B" w:rsidRDefault="001D543B" w:rsidP="009B618A">
            <w:pPr>
              <w:pStyle w:val="TableParagraph"/>
              <w:spacing w:before="15"/>
              <w:ind w:right="91"/>
              <w:jc w:val="right"/>
            </w:pPr>
            <w:r>
              <w:t>35</w:t>
            </w:r>
          </w:p>
        </w:tc>
        <w:tc>
          <w:tcPr>
            <w:tcW w:w="876" w:type="dxa"/>
            <w:tcBorders>
              <w:top w:val="nil"/>
              <w:bottom w:val="nil"/>
            </w:tcBorders>
            <w:shd w:val="clear" w:color="auto" w:fill="FF7E7E"/>
          </w:tcPr>
          <w:p w14:paraId="3B5B4EE8" w14:textId="77777777" w:rsidR="001D543B" w:rsidRDefault="001D543B" w:rsidP="009B618A">
            <w:pPr>
              <w:pStyle w:val="TableParagraph"/>
              <w:spacing w:before="15"/>
              <w:ind w:right="91"/>
              <w:jc w:val="right"/>
            </w:pPr>
            <w:r>
              <w:t>36</w:t>
            </w:r>
          </w:p>
        </w:tc>
        <w:tc>
          <w:tcPr>
            <w:tcW w:w="876" w:type="dxa"/>
            <w:tcBorders>
              <w:top w:val="nil"/>
              <w:bottom w:val="nil"/>
            </w:tcBorders>
            <w:shd w:val="clear" w:color="auto" w:fill="FF7E7E"/>
          </w:tcPr>
          <w:p w14:paraId="38EEE74F" w14:textId="77777777" w:rsidR="001D543B" w:rsidRDefault="001D543B" w:rsidP="009B618A">
            <w:pPr>
              <w:pStyle w:val="TableParagraph"/>
              <w:spacing w:before="15"/>
              <w:ind w:right="91"/>
              <w:jc w:val="right"/>
            </w:pPr>
            <w:r>
              <w:t>34</w:t>
            </w:r>
          </w:p>
        </w:tc>
        <w:tc>
          <w:tcPr>
            <w:tcW w:w="876" w:type="dxa"/>
            <w:tcBorders>
              <w:top w:val="nil"/>
              <w:bottom w:val="nil"/>
            </w:tcBorders>
            <w:shd w:val="clear" w:color="auto" w:fill="FF7E7E"/>
          </w:tcPr>
          <w:p w14:paraId="402C910C" w14:textId="77777777" w:rsidR="001D543B" w:rsidRDefault="001D543B" w:rsidP="009B618A">
            <w:pPr>
              <w:pStyle w:val="TableParagraph"/>
              <w:spacing w:before="15"/>
              <w:ind w:right="91"/>
              <w:jc w:val="right"/>
            </w:pPr>
            <w:r>
              <w:t>34</w:t>
            </w:r>
          </w:p>
        </w:tc>
        <w:tc>
          <w:tcPr>
            <w:tcW w:w="877" w:type="dxa"/>
            <w:tcBorders>
              <w:top w:val="nil"/>
              <w:bottom w:val="nil"/>
            </w:tcBorders>
            <w:shd w:val="clear" w:color="auto" w:fill="FF7E7E"/>
          </w:tcPr>
          <w:p w14:paraId="08C560EA" w14:textId="77777777" w:rsidR="001D543B" w:rsidRDefault="001D543B" w:rsidP="009B618A">
            <w:pPr>
              <w:pStyle w:val="TableParagraph"/>
              <w:spacing w:before="15"/>
              <w:ind w:right="91"/>
              <w:jc w:val="right"/>
            </w:pPr>
            <w:r>
              <w:t>32</w:t>
            </w:r>
          </w:p>
        </w:tc>
        <w:tc>
          <w:tcPr>
            <w:tcW w:w="876" w:type="dxa"/>
            <w:tcBorders>
              <w:top w:val="nil"/>
              <w:bottom w:val="nil"/>
            </w:tcBorders>
            <w:shd w:val="clear" w:color="auto" w:fill="FF7E7E"/>
          </w:tcPr>
          <w:p w14:paraId="1723A589" w14:textId="77777777" w:rsidR="001D543B" w:rsidRDefault="001D543B" w:rsidP="009B618A">
            <w:pPr>
              <w:pStyle w:val="TableParagraph"/>
              <w:spacing w:before="15"/>
              <w:ind w:right="91"/>
              <w:jc w:val="right"/>
            </w:pPr>
            <w:r>
              <w:t>32</w:t>
            </w:r>
          </w:p>
        </w:tc>
      </w:tr>
      <w:tr w:rsidR="001D543B" w14:paraId="17FEB3F7" w14:textId="77777777" w:rsidTr="00214031">
        <w:trPr>
          <w:trHeight w:val="292"/>
        </w:trPr>
        <w:tc>
          <w:tcPr>
            <w:tcW w:w="3138" w:type="dxa"/>
            <w:tcBorders>
              <w:top w:val="nil"/>
              <w:bottom w:val="nil"/>
            </w:tcBorders>
            <w:shd w:val="clear" w:color="auto" w:fill="FFFFBE"/>
          </w:tcPr>
          <w:p w14:paraId="7D9E08B3" w14:textId="77777777" w:rsidR="001D543B" w:rsidRDefault="001D543B" w:rsidP="009B618A">
            <w:pPr>
              <w:pStyle w:val="TableParagraph"/>
              <w:spacing w:before="20" w:line="253" w:lineRule="exact"/>
              <w:ind w:left="107"/>
              <w:rPr>
                <w:b/>
              </w:rPr>
            </w:pPr>
            <w:r>
              <w:rPr>
                <w:b/>
              </w:rPr>
              <w:t>Виша и средња СС</w:t>
            </w:r>
          </w:p>
        </w:tc>
        <w:tc>
          <w:tcPr>
            <w:tcW w:w="679" w:type="dxa"/>
            <w:tcBorders>
              <w:top w:val="nil"/>
              <w:bottom w:val="nil"/>
            </w:tcBorders>
            <w:shd w:val="clear" w:color="auto" w:fill="FFFFBE"/>
          </w:tcPr>
          <w:p w14:paraId="32C0B4DD" w14:textId="77777777" w:rsidR="001D543B" w:rsidRDefault="001D543B" w:rsidP="009B618A">
            <w:pPr>
              <w:pStyle w:val="TableParagraph"/>
              <w:spacing w:before="15"/>
              <w:ind w:right="91"/>
              <w:jc w:val="right"/>
            </w:pPr>
            <w:r>
              <w:t>148</w:t>
            </w:r>
          </w:p>
        </w:tc>
        <w:tc>
          <w:tcPr>
            <w:tcW w:w="876" w:type="dxa"/>
            <w:tcBorders>
              <w:top w:val="nil"/>
              <w:bottom w:val="nil"/>
            </w:tcBorders>
            <w:shd w:val="clear" w:color="auto" w:fill="FFFFBE"/>
          </w:tcPr>
          <w:p w14:paraId="25E74340" w14:textId="77777777" w:rsidR="001D543B" w:rsidRDefault="001D543B" w:rsidP="009B618A">
            <w:pPr>
              <w:pStyle w:val="TableParagraph"/>
              <w:spacing w:before="15"/>
              <w:ind w:right="91"/>
              <w:jc w:val="right"/>
            </w:pPr>
            <w:r>
              <w:t>135</w:t>
            </w:r>
          </w:p>
        </w:tc>
        <w:tc>
          <w:tcPr>
            <w:tcW w:w="876" w:type="dxa"/>
            <w:tcBorders>
              <w:top w:val="nil"/>
              <w:bottom w:val="nil"/>
            </w:tcBorders>
            <w:shd w:val="clear" w:color="auto" w:fill="FFFFBE"/>
          </w:tcPr>
          <w:p w14:paraId="340BB43C" w14:textId="77777777" w:rsidR="001D543B" w:rsidRDefault="001D543B" w:rsidP="009B618A">
            <w:pPr>
              <w:pStyle w:val="TableParagraph"/>
              <w:spacing w:before="15"/>
              <w:ind w:right="91"/>
              <w:jc w:val="right"/>
            </w:pPr>
            <w:r>
              <w:t>133</w:t>
            </w:r>
          </w:p>
        </w:tc>
        <w:tc>
          <w:tcPr>
            <w:tcW w:w="876" w:type="dxa"/>
            <w:tcBorders>
              <w:top w:val="nil"/>
              <w:bottom w:val="nil"/>
            </w:tcBorders>
            <w:shd w:val="clear" w:color="auto" w:fill="FFFFBE"/>
          </w:tcPr>
          <w:p w14:paraId="400E2E4D" w14:textId="77777777" w:rsidR="001D543B" w:rsidRDefault="001D543B" w:rsidP="009B618A">
            <w:pPr>
              <w:pStyle w:val="TableParagraph"/>
              <w:spacing w:before="15"/>
              <w:ind w:right="91"/>
              <w:jc w:val="right"/>
            </w:pPr>
            <w:r>
              <w:t>142</w:t>
            </w:r>
          </w:p>
        </w:tc>
        <w:tc>
          <w:tcPr>
            <w:tcW w:w="876" w:type="dxa"/>
            <w:tcBorders>
              <w:top w:val="nil"/>
              <w:bottom w:val="nil"/>
            </w:tcBorders>
            <w:shd w:val="clear" w:color="auto" w:fill="FFFFBE"/>
          </w:tcPr>
          <w:p w14:paraId="7B1304E7" w14:textId="77777777" w:rsidR="001D543B" w:rsidRDefault="001D543B" w:rsidP="009B618A">
            <w:pPr>
              <w:pStyle w:val="TableParagraph"/>
              <w:spacing w:before="15"/>
              <w:ind w:right="91"/>
              <w:jc w:val="right"/>
            </w:pPr>
            <w:r>
              <w:t>136</w:t>
            </w:r>
          </w:p>
        </w:tc>
        <w:tc>
          <w:tcPr>
            <w:tcW w:w="877" w:type="dxa"/>
            <w:tcBorders>
              <w:top w:val="nil"/>
              <w:bottom w:val="nil"/>
            </w:tcBorders>
            <w:shd w:val="clear" w:color="auto" w:fill="FFFFBE"/>
          </w:tcPr>
          <w:p w14:paraId="23B01651" w14:textId="77777777" w:rsidR="001D543B" w:rsidRDefault="001D543B" w:rsidP="009B618A">
            <w:pPr>
              <w:pStyle w:val="TableParagraph"/>
              <w:spacing w:before="15"/>
              <w:ind w:right="92"/>
              <w:jc w:val="right"/>
            </w:pPr>
            <w:r>
              <w:t>134</w:t>
            </w:r>
          </w:p>
        </w:tc>
        <w:tc>
          <w:tcPr>
            <w:tcW w:w="876" w:type="dxa"/>
            <w:tcBorders>
              <w:top w:val="nil"/>
              <w:bottom w:val="nil"/>
            </w:tcBorders>
            <w:shd w:val="clear" w:color="auto" w:fill="FFFFBE"/>
          </w:tcPr>
          <w:p w14:paraId="3554F9C4" w14:textId="77777777" w:rsidR="001D543B" w:rsidRDefault="001D543B" w:rsidP="009B618A">
            <w:pPr>
              <w:pStyle w:val="TableParagraph"/>
              <w:spacing w:before="15"/>
              <w:ind w:right="91"/>
              <w:jc w:val="right"/>
            </w:pPr>
            <w:r>
              <w:t>138</w:t>
            </w:r>
          </w:p>
        </w:tc>
      </w:tr>
      <w:tr w:rsidR="001D543B" w14:paraId="235CF19B" w14:textId="77777777" w:rsidTr="00214031">
        <w:trPr>
          <w:trHeight w:val="295"/>
        </w:trPr>
        <w:tc>
          <w:tcPr>
            <w:tcW w:w="3138" w:type="dxa"/>
            <w:tcBorders>
              <w:top w:val="nil"/>
              <w:bottom w:val="nil"/>
            </w:tcBorders>
            <w:shd w:val="clear" w:color="auto" w:fill="FF7E7E"/>
          </w:tcPr>
          <w:p w14:paraId="214AC374" w14:textId="77777777" w:rsidR="001D543B" w:rsidRDefault="001D543B" w:rsidP="009B618A">
            <w:pPr>
              <w:pStyle w:val="TableParagraph"/>
              <w:spacing w:before="20"/>
              <w:ind w:left="107"/>
              <w:rPr>
                <w:b/>
              </w:rPr>
            </w:pPr>
            <w:r>
              <w:rPr>
                <w:b/>
              </w:rPr>
              <w:t>Број постеља</w:t>
            </w:r>
          </w:p>
        </w:tc>
        <w:tc>
          <w:tcPr>
            <w:tcW w:w="679" w:type="dxa"/>
            <w:tcBorders>
              <w:top w:val="nil"/>
              <w:bottom w:val="nil"/>
            </w:tcBorders>
            <w:shd w:val="clear" w:color="auto" w:fill="FF7E7E"/>
          </w:tcPr>
          <w:p w14:paraId="4C38FFDF" w14:textId="77777777" w:rsidR="001D543B" w:rsidRDefault="001D543B" w:rsidP="009B618A">
            <w:pPr>
              <w:pStyle w:val="TableParagraph"/>
              <w:spacing w:before="15"/>
              <w:ind w:right="91"/>
              <w:jc w:val="right"/>
            </w:pPr>
            <w:r>
              <w:t>450</w:t>
            </w:r>
          </w:p>
        </w:tc>
        <w:tc>
          <w:tcPr>
            <w:tcW w:w="876" w:type="dxa"/>
            <w:tcBorders>
              <w:top w:val="nil"/>
              <w:bottom w:val="nil"/>
            </w:tcBorders>
            <w:shd w:val="clear" w:color="auto" w:fill="FF7E7E"/>
          </w:tcPr>
          <w:p w14:paraId="41BCF9D5" w14:textId="77777777" w:rsidR="001D543B" w:rsidRDefault="001D543B" w:rsidP="009B618A">
            <w:pPr>
              <w:pStyle w:val="TableParagraph"/>
              <w:spacing w:before="15"/>
              <w:ind w:right="91"/>
              <w:jc w:val="right"/>
            </w:pPr>
            <w:r>
              <w:t>450</w:t>
            </w:r>
          </w:p>
        </w:tc>
        <w:tc>
          <w:tcPr>
            <w:tcW w:w="876" w:type="dxa"/>
            <w:tcBorders>
              <w:top w:val="nil"/>
              <w:bottom w:val="nil"/>
            </w:tcBorders>
            <w:shd w:val="clear" w:color="auto" w:fill="FF7E7E"/>
          </w:tcPr>
          <w:p w14:paraId="09C948D5" w14:textId="77777777" w:rsidR="001D543B" w:rsidRDefault="001D543B" w:rsidP="009B618A">
            <w:pPr>
              <w:pStyle w:val="TableParagraph"/>
              <w:spacing w:before="15"/>
              <w:ind w:right="91"/>
              <w:jc w:val="right"/>
            </w:pPr>
            <w:r>
              <w:t>670</w:t>
            </w:r>
          </w:p>
        </w:tc>
        <w:tc>
          <w:tcPr>
            <w:tcW w:w="876" w:type="dxa"/>
            <w:tcBorders>
              <w:top w:val="nil"/>
              <w:bottom w:val="nil"/>
            </w:tcBorders>
            <w:shd w:val="clear" w:color="auto" w:fill="FF7E7E"/>
          </w:tcPr>
          <w:p w14:paraId="09FBCECD" w14:textId="77777777" w:rsidR="001D543B" w:rsidRDefault="001D543B" w:rsidP="009B618A">
            <w:pPr>
              <w:pStyle w:val="TableParagraph"/>
              <w:spacing w:before="15"/>
              <w:ind w:right="91"/>
              <w:jc w:val="right"/>
            </w:pPr>
            <w:r>
              <w:t>440</w:t>
            </w:r>
          </w:p>
        </w:tc>
        <w:tc>
          <w:tcPr>
            <w:tcW w:w="876" w:type="dxa"/>
            <w:tcBorders>
              <w:top w:val="nil"/>
              <w:bottom w:val="nil"/>
            </w:tcBorders>
            <w:shd w:val="clear" w:color="auto" w:fill="FF7E7E"/>
          </w:tcPr>
          <w:p w14:paraId="1C394386" w14:textId="77777777" w:rsidR="001D543B" w:rsidRDefault="001D543B" w:rsidP="009B618A">
            <w:pPr>
              <w:pStyle w:val="TableParagraph"/>
              <w:spacing w:before="15"/>
              <w:ind w:right="91"/>
              <w:jc w:val="right"/>
            </w:pPr>
            <w:r>
              <w:t>440</w:t>
            </w:r>
          </w:p>
        </w:tc>
        <w:tc>
          <w:tcPr>
            <w:tcW w:w="877" w:type="dxa"/>
            <w:tcBorders>
              <w:top w:val="nil"/>
              <w:bottom w:val="nil"/>
            </w:tcBorders>
            <w:shd w:val="clear" w:color="auto" w:fill="FF7E7E"/>
          </w:tcPr>
          <w:p w14:paraId="5BE0363B" w14:textId="77777777" w:rsidR="001D543B" w:rsidRDefault="001D543B" w:rsidP="009B618A">
            <w:pPr>
              <w:pStyle w:val="TableParagraph"/>
              <w:spacing w:before="15"/>
              <w:ind w:right="92"/>
              <w:jc w:val="right"/>
            </w:pPr>
            <w:r>
              <w:t>440</w:t>
            </w:r>
          </w:p>
        </w:tc>
        <w:tc>
          <w:tcPr>
            <w:tcW w:w="876" w:type="dxa"/>
            <w:tcBorders>
              <w:top w:val="nil"/>
              <w:bottom w:val="nil"/>
            </w:tcBorders>
            <w:shd w:val="clear" w:color="auto" w:fill="FF7E7E"/>
          </w:tcPr>
          <w:p w14:paraId="438D6B5F" w14:textId="77777777" w:rsidR="001D543B" w:rsidRDefault="001D543B" w:rsidP="009B618A">
            <w:pPr>
              <w:pStyle w:val="TableParagraph"/>
              <w:spacing w:before="15"/>
              <w:ind w:right="91"/>
              <w:jc w:val="right"/>
            </w:pPr>
            <w:r>
              <w:t>440</w:t>
            </w:r>
          </w:p>
        </w:tc>
      </w:tr>
      <w:tr w:rsidR="001D543B" w14:paraId="3F02080C" w14:textId="77777777" w:rsidTr="00214031">
        <w:trPr>
          <w:trHeight w:val="292"/>
        </w:trPr>
        <w:tc>
          <w:tcPr>
            <w:tcW w:w="3138" w:type="dxa"/>
            <w:tcBorders>
              <w:top w:val="nil"/>
              <w:bottom w:val="nil"/>
            </w:tcBorders>
            <w:shd w:val="clear" w:color="auto" w:fill="FFFFBE"/>
          </w:tcPr>
          <w:p w14:paraId="3FAD95D5" w14:textId="77777777" w:rsidR="001D543B" w:rsidRDefault="00E16961" w:rsidP="009B618A">
            <w:pPr>
              <w:pStyle w:val="TableParagraph"/>
              <w:spacing w:before="20" w:line="253" w:lineRule="exact"/>
              <w:ind w:left="107"/>
              <w:rPr>
                <w:b/>
              </w:rPr>
            </w:pPr>
            <w:r>
              <w:rPr>
                <w:b/>
              </w:rPr>
              <w:t>Болеснич</w:t>
            </w:r>
            <w:r w:rsidR="001D543B">
              <w:rPr>
                <w:b/>
              </w:rPr>
              <w:t>ки дани</w:t>
            </w:r>
          </w:p>
        </w:tc>
        <w:tc>
          <w:tcPr>
            <w:tcW w:w="679" w:type="dxa"/>
            <w:tcBorders>
              <w:top w:val="nil"/>
              <w:bottom w:val="nil"/>
            </w:tcBorders>
            <w:shd w:val="clear" w:color="auto" w:fill="FFFFBE"/>
          </w:tcPr>
          <w:p w14:paraId="0159F402" w14:textId="77777777" w:rsidR="001D543B" w:rsidRDefault="001D543B" w:rsidP="009B618A">
            <w:pPr>
              <w:pStyle w:val="TableParagraph"/>
              <w:spacing w:before="15"/>
              <w:ind w:right="89"/>
              <w:jc w:val="right"/>
            </w:pPr>
            <w:r>
              <w:t>141247</w:t>
            </w:r>
          </w:p>
        </w:tc>
        <w:tc>
          <w:tcPr>
            <w:tcW w:w="876" w:type="dxa"/>
            <w:tcBorders>
              <w:top w:val="nil"/>
              <w:bottom w:val="nil"/>
            </w:tcBorders>
            <w:shd w:val="clear" w:color="auto" w:fill="FFFFBE"/>
          </w:tcPr>
          <w:p w14:paraId="72F2AC38" w14:textId="77777777" w:rsidR="001D543B" w:rsidRDefault="001D543B" w:rsidP="009B618A">
            <w:pPr>
              <w:pStyle w:val="TableParagraph"/>
              <w:spacing w:before="15"/>
              <w:ind w:right="89"/>
              <w:jc w:val="right"/>
            </w:pPr>
            <w:r>
              <w:t>144315</w:t>
            </w:r>
          </w:p>
        </w:tc>
        <w:tc>
          <w:tcPr>
            <w:tcW w:w="876" w:type="dxa"/>
            <w:tcBorders>
              <w:top w:val="nil"/>
              <w:bottom w:val="nil"/>
            </w:tcBorders>
            <w:shd w:val="clear" w:color="auto" w:fill="FFFFBE"/>
          </w:tcPr>
          <w:p w14:paraId="62C5C2B9" w14:textId="77777777" w:rsidR="001D543B" w:rsidRDefault="001D543B" w:rsidP="009B618A">
            <w:pPr>
              <w:pStyle w:val="TableParagraph"/>
              <w:spacing w:before="15"/>
              <w:ind w:right="89"/>
              <w:jc w:val="right"/>
            </w:pPr>
            <w:r>
              <w:t>145505</w:t>
            </w:r>
          </w:p>
        </w:tc>
        <w:tc>
          <w:tcPr>
            <w:tcW w:w="876" w:type="dxa"/>
            <w:tcBorders>
              <w:top w:val="nil"/>
              <w:bottom w:val="nil"/>
            </w:tcBorders>
            <w:shd w:val="clear" w:color="auto" w:fill="FFFFBE"/>
          </w:tcPr>
          <w:p w14:paraId="57CC2B9E" w14:textId="77777777" w:rsidR="001D543B" w:rsidRDefault="001D543B" w:rsidP="009B618A">
            <w:pPr>
              <w:pStyle w:val="TableParagraph"/>
              <w:spacing w:before="15"/>
              <w:ind w:right="88"/>
              <w:jc w:val="right"/>
            </w:pPr>
            <w:r>
              <w:t>141713</w:t>
            </w:r>
          </w:p>
        </w:tc>
        <w:tc>
          <w:tcPr>
            <w:tcW w:w="876" w:type="dxa"/>
            <w:tcBorders>
              <w:top w:val="nil"/>
              <w:bottom w:val="nil"/>
            </w:tcBorders>
            <w:shd w:val="clear" w:color="auto" w:fill="FFFFBE"/>
          </w:tcPr>
          <w:p w14:paraId="4EB22244" w14:textId="77777777" w:rsidR="001D543B" w:rsidRDefault="001D543B" w:rsidP="009B618A">
            <w:pPr>
              <w:pStyle w:val="TableParagraph"/>
              <w:spacing w:before="15"/>
              <w:ind w:right="88"/>
              <w:jc w:val="right"/>
            </w:pPr>
            <w:r>
              <w:t>141539</w:t>
            </w:r>
          </w:p>
        </w:tc>
        <w:tc>
          <w:tcPr>
            <w:tcW w:w="877" w:type="dxa"/>
            <w:tcBorders>
              <w:top w:val="nil"/>
              <w:bottom w:val="nil"/>
            </w:tcBorders>
            <w:shd w:val="clear" w:color="auto" w:fill="FFFFBE"/>
          </w:tcPr>
          <w:p w14:paraId="22D96AB0" w14:textId="77777777" w:rsidR="001D543B" w:rsidRDefault="001D543B" w:rsidP="009B618A">
            <w:pPr>
              <w:pStyle w:val="TableParagraph"/>
              <w:spacing w:before="15"/>
              <w:ind w:right="89"/>
              <w:jc w:val="right"/>
            </w:pPr>
            <w:r>
              <w:t>123885</w:t>
            </w:r>
          </w:p>
        </w:tc>
        <w:tc>
          <w:tcPr>
            <w:tcW w:w="876" w:type="dxa"/>
            <w:tcBorders>
              <w:top w:val="nil"/>
              <w:bottom w:val="nil"/>
            </w:tcBorders>
            <w:shd w:val="clear" w:color="auto" w:fill="FFFFBE"/>
          </w:tcPr>
          <w:p w14:paraId="09DEAF91" w14:textId="77777777" w:rsidR="001D543B" w:rsidRDefault="001D543B" w:rsidP="009B618A">
            <w:pPr>
              <w:pStyle w:val="TableParagraph"/>
              <w:spacing w:before="15"/>
              <w:ind w:right="89"/>
              <w:jc w:val="right"/>
            </w:pPr>
            <w:r>
              <w:t>127186</w:t>
            </w:r>
          </w:p>
        </w:tc>
      </w:tr>
      <w:tr w:rsidR="001D543B" w14:paraId="1EB28889" w14:textId="77777777" w:rsidTr="00214031">
        <w:trPr>
          <w:trHeight w:val="292"/>
        </w:trPr>
        <w:tc>
          <w:tcPr>
            <w:tcW w:w="3138" w:type="dxa"/>
            <w:tcBorders>
              <w:top w:val="nil"/>
              <w:bottom w:val="nil"/>
            </w:tcBorders>
            <w:shd w:val="clear" w:color="auto" w:fill="FF7E7E"/>
          </w:tcPr>
          <w:p w14:paraId="4BFB7AF1" w14:textId="77777777" w:rsidR="001D543B" w:rsidRDefault="001D543B" w:rsidP="009B618A">
            <w:pPr>
              <w:pStyle w:val="TableParagraph"/>
              <w:spacing w:before="20" w:line="253" w:lineRule="exact"/>
              <w:ind w:left="107"/>
              <w:rPr>
                <w:b/>
              </w:rPr>
            </w:pPr>
            <w:r>
              <w:rPr>
                <w:b/>
              </w:rPr>
              <w:t>Број исписаних пацијената</w:t>
            </w:r>
          </w:p>
        </w:tc>
        <w:tc>
          <w:tcPr>
            <w:tcW w:w="679" w:type="dxa"/>
            <w:tcBorders>
              <w:top w:val="nil"/>
              <w:bottom w:val="nil"/>
            </w:tcBorders>
            <w:shd w:val="clear" w:color="auto" w:fill="FF7E7E"/>
          </w:tcPr>
          <w:p w14:paraId="09A84D71" w14:textId="77777777" w:rsidR="001D543B" w:rsidRDefault="001D543B" w:rsidP="009B618A">
            <w:pPr>
              <w:pStyle w:val="TableParagraph"/>
              <w:spacing w:before="15"/>
              <w:ind w:right="89"/>
              <w:jc w:val="right"/>
            </w:pPr>
            <w:r>
              <w:t>9500</w:t>
            </w:r>
          </w:p>
        </w:tc>
        <w:tc>
          <w:tcPr>
            <w:tcW w:w="876" w:type="dxa"/>
            <w:tcBorders>
              <w:top w:val="nil"/>
              <w:bottom w:val="nil"/>
            </w:tcBorders>
            <w:shd w:val="clear" w:color="auto" w:fill="FF7E7E"/>
          </w:tcPr>
          <w:p w14:paraId="18AF8C05" w14:textId="77777777" w:rsidR="001D543B" w:rsidRDefault="001D543B" w:rsidP="009B618A">
            <w:pPr>
              <w:pStyle w:val="TableParagraph"/>
              <w:spacing w:before="15"/>
              <w:ind w:right="89"/>
              <w:jc w:val="right"/>
            </w:pPr>
            <w:r>
              <w:t>9485</w:t>
            </w:r>
          </w:p>
        </w:tc>
        <w:tc>
          <w:tcPr>
            <w:tcW w:w="876" w:type="dxa"/>
            <w:tcBorders>
              <w:top w:val="nil"/>
              <w:bottom w:val="nil"/>
            </w:tcBorders>
            <w:shd w:val="clear" w:color="auto" w:fill="FF7E7E"/>
          </w:tcPr>
          <w:p w14:paraId="219B567D" w14:textId="77777777" w:rsidR="001D543B" w:rsidRDefault="001D543B" w:rsidP="009B618A">
            <w:pPr>
              <w:pStyle w:val="TableParagraph"/>
              <w:spacing w:before="15"/>
              <w:ind w:right="89"/>
              <w:jc w:val="right"/>
            </w:pPr>
            <w:r>
              <w:t>9974</w:t>
            </w:r>
          </w:p>
        </w:tc>
        <w:tc>
          <w:tcPr>
            <w:tcW w:w="876" w:type="dxa"/>
            <w:tcBorders>
              <w:top w:val="nil"/>
              <w:bottom w:val="nil"/>
            </w:tcBorders>
            <w:shd w:val="clear" w:color="auto" w:fill="FF7E7E"/>
          </w:tcPr>
          <w:p w14:paraId="5F51B580" w14:textId="77777777" w:rsidR="001D543B" w:rsidRDefault="001D543B" w:rsidP="009B618A">
            <w:pPr>
              <w:pStyle w:val="TableParagraph"/>
              <w:spacing w:before="15"/>
              <w:ind w:right="88"/>
              <w:jc w:val="right"/>
            </w:pPr>
            <w:r>
              <w:t>9329</w:t>
            </w:r>
          </w:p>
        </w:tc>
        <w:tc>
          <w:tcPr>
            <w:tcW w:w="876" w:type="dxa"/>
            <w:tcBorders>
              <w:top w:val="nil"/>
              <w:bottom w:val="nil"/>
            </w:tcBorders>
            <w:shd w:val="clear" w:color="auto" w:fill="FF7E7E"/>
          </w:tcPr>
          <w:p w14:paraId="5CACE343" w14:textId="77777777" w:rsidR="001D543B" w:rsidRDefault="001D543B" w:rsidP="009B618A">
            <w:pPr>
              <w:pStyle w:val="TableParagraph"/>
              <w:spacing w:before="15"/>
              <w:ind w:right="88"/>
              <w:jc w:val="right"/>
            </w:pPr>
            <w:r>
              <w:t>9470</w:t>
            </w:r>
          </w:p>
        </w:tc>
        <w:tc>
          <w:tcPr>
            <w:tcW w:w="877" w:type="dxa"/>
            <w:tcBorders>
              <w:top w:val="nil"/>
              <w:bottom w:val="nil"/>
            </w:tcBorders>
            <w:shd w:val="clear" w:color="auto" w:fill="FF7E7E"/>
          </w:tcPr>
          <w:p w14:paraId="6F977387" w14:textId="77777777" w:rsidR="001D543B" w:rsidRDefault="001D543B" w:rsidP="009B618A">
            <w:pPr>
              <w:pStyle w:val="TableParagraph"/>
              <w:spacing w:before="15"/>
              <w:ind w:right="89"/>
              <w:jc w:val="right"/>
            </w:pPr>
            <w:r>
              <w:t>8395</w:t>
            </w:r>
          </w:p>
        </w:tc>
        <w:tc>
          <w:tcPr>
            <w:tcW w:w="876" w:type="dxa"/>
            <w:tcBorders>
              <w:top w:val="nil"/>
              <w:bottom w:val="nil"/>
            </w:tcBorders>
            <w:shd w:val="clear" w:color="auto" w:fill="FF7E7E"/>
          </w:tcPr>
          <w:p w14:paraId="2037FB5B" w14:textId="77777777" w:rsidR="001D543B" w:rsidRDefault="001D543B" w:rsidP="009B618A">
            <w:pPr>
              <w:pStyle w:val="TableParagraph"/>
              <w:spacing w:before="15"/>
              <w:ind w:right="89"/>
              <w:jc w:val="right"/>
            </w:pPr>
            <w:r>
              <w:t>8932</w:t>
            </w:r>
          </w:p>
        </w:tc>
      </w:tr>
      <w:tr w:rsidR="001D543B" w14:paraId="298DD397" w14:textId="77777777" w:rsidTr="00214031">
        <w:trPr>
          <w:trHeight w:val="293"/>
        </w:trPr>
        <w:tc>
          <w:tcPr>
            <w:tcW w:w="3138" w:type="dxa"/>
            <w:tcBorders>
              <w:top w:val="nil"/>
              <w:bottom w:val="nil"/>
            </w:tcBorders>
            <w:shd w:val="clear" w:color="auto" w:fill="FFFFBE"/>
          </w:tcPr>
          <w:p w14:paraId="422CA545" w14:textId="77777777" w:rsidR="001D543B" w:rsidRDefault="00E16961" w:rsidP="009B618A">
            <w:pPr>
              <w:pStyle w:val="TableParagraph"/>
              <w:spacing w:before="20" w:line="253" w:lineRule="exact"/>
              <w:ind w:left="107"/>
              <w:rPr>
                <w:b/>
              </w:rPr>
            </w:pPr>
            <w:r>
              <w:rPr>
                <w:b/>
              </w:rPr>
              <w:t>Просечна дужина леч</w:t>
            </w:r>
            <w:r w:rsidR="001D543B">
              <w:rPr>
                <w:b/>
              </w:rPr>
              <w:t>ења</w:t>
            </w:r>
          </w:p>
        </w:tc>
        <w:tc>
          <w:tcPr>
            <w:tcW w:w="679" w:type="dxa"/>
            <w:tcBorders>
              <w:top w:val="nil"/>
              <w:bottom w:val="nil"/>
            </w:tcBorders>
            <w:shd w:val="clear" w:color="auto" w:fill="FFFFBE"/>
          </w:tcPr>
          <w:p w14:paraId="45CD1611" w14:textId="77777777" w:rsidR="001D543B" w:rsidRDefault="001D543B" w:rsidP="009B618A">
            <w:pPr>
              <w:pStyle w:val="TableParagraph"/>
              <w:spacing w:before="16"/>
              <w:ind w:right="89"/>
              <w:jc w:val="right"/>
            </w:pPr>
            <w:r>
              <w:t>14,9</w:t>
            </w:r>
          </w:p>
        </w:tc>
        <w:tc>
          <w:tcPr>
            <w:tcW w:w="876" w:type="dxa"/>
            <w:tcBorders>
              <w:top w:val="nil"/>
              <w:bottom w:val="nil"/>
            </w:tcBorders>
            <w:shd w:val="clear" w:color="auto" w:fill="FFFFBE"/>
          </w:tcPr>
          <w:p w14:paraId="67D46762" w14:textId="77777777" w:rsidR="001D543B" w:rsidRDefault="001D543B" w:rsidP="009B618A">
            <w:pPr>
              <w:pStyle w:val="TableParagraph"/>
              <w:spacing w:before="16"/>
              <w:ind w:right="89"/>
              <w:jc w:val="right"/>
            </w:pPr>
            <w:r>
              <w:t>15,2</w:t>
            </w:r>
          </w:p>
        </w:tc>
        <w:tc>
          <w:tcPr>
            <w:tcW w:w="876" w:type="dxa"/>
            <w:tcBorders>
              <w:top w:val="nil"/>
              <w:bottom w:val="nil"/>
            </w:tcBorders>
            <w:shd w:val="clear" w:color="auto" w:fill="FFFFBE"/>
          </w:tcPr>
          <w:p w14:paraId="5A8F194E" w14:textId="77777777" w:rsidR="001D543B" w:rsidRDefault="001D543B" w:rsidP="009B618A">
            <w:pPr>
              <w:pStyle w:val="TableParagraph"/>
              <w:spacing w:before="16"/>
              <w:ind w:right="89"/>
              <w:jc w:val="right"/>
            </w:pPr>
            <w:r>
              <w:t>14,9</w:t>
            </w:r>
          </w:p>
        </w:tc>
        <w:tc>
          <w:tcPr>
            <w:tcW w:w="876" w:type="dxa"/>
            <w:tcBorders>
              <w:top w:val="nil"/>
              <w:bottom w:val="nil"/>
            </w:tcBorders>
            <w:shd w:val="clear" w:color="auto" w:fill="FFFFBE"/>
          </w:tcPr>
          <w:p w14:paraId="3ECAA518" w14:textId="77777777" w:rsidR="001D543B" w:rsidRDefault="001D543B" w:rsidP="009B618A">
            <w:pPr>
              <w:pStyle w:val="TableParagraph"/>
              <w:spacing w:before="16"/>
              <w:ind w:right="88"/>
              <w:jc w:val="right"/>
            </w:pPr>
            <w:r>
              <w:t>15,2</w:t>
            </w:r>
          </w:p>
        </w:tc>
        <w:tc>
          <w:tcPr>
            <w:tcW w:w="876" w:type="dxa"/>
            <w:tcBorders>
              <w:top w:val="nil"/>
              <w:bottom w:val="nil"/>
            </w:tcBorders>
            <w:shd w:val="clear" w:color="auto" w:fill="FFFFBE"/>
          </w:tcPr>
          <w:p w14:paraId="7F2C68CD" w14:textId="77777777" w:rsidR="001D543B" w:rsidRDefault="001D543B" w:rsidP="009B618A">
            <w:pPr>
              <w:pStyle w:val="TableParagraph"/>
              <w:spacing w:before="16"/>
              <w:ind w:right="88"/>
              <w:jc w:val="right"/>
            </w:pPr>
            <w:r>
              <w:t>14,9</w:t>
            </w:r>
          </w:p>
        </w:tc>
        <w:tc>
          <w:tcPr>
            <w:tcW w:w="877" w:type="dxa"/>
            <w:tcBorders>
              <w:top w:val="nil"/>
              <w:bottom w:val="nil"/>
            </w:tcBorders>
            <w:shd w:val="clear" w:color="auto" w:fill="FFFFBE"/>
          </w:tcPr>
          <w:p w14:paraId="65BD6D91" w14:textId="77777777" w:rsidR="001D543B" w:rsidRDefault="001D543B" w:rsidP="009B618A">
            <w:pPr>
              <w:pStyle w:val="TableParagraph"/>
              <w:spacing w:before="16"/>
              <w:ind w:right="89"/>
              <w:jc w:val="right"/>
            </w:pPr>
            <w:r>
              <w:t>14,8</w:t>
            </w:r>
          </w:p>
        </w:tc>
        <w:tc>
          <w:tcPr>
            <w:tcW w:w="876" w:type="dxa"/>
            <w:tcBorders>
              <w:top w:val="nil"/>
              <w:bottom w:val="nil"/>
            </w:tcBorders>
            <w:shd w:val="clear" w:color="auto" w:fill="FFFFBE"/>
          </w:tcPr>
          <w:p w14:paraId="2F213F80" w14:textId="77777777" w:rsidR="001D543B" w:rsidRDefault="001D543B" w:rsidP="009B618A">
            <w:pPr>
              <w:pStyle w:val="TableParagraph"/>
              <w:spacing w:before="16"/>
              <w:ind w:right="89"/>
              <w:jc w:val="right"/>
            </w:pPr>
            <w:r>
              <w:t>14,2</w:t>
            </w:r>
          </w:p>
        </w:tc>
      </w:tr>
      <w:tr w:rsidR="001D543B" w14:paraId="7D8AA181" w14:textId="77777777" w:rsidTr="00214031">
        <w:trPr>
          <w:trHeight w:val="292"/>
        </w:trPr>
        <w:tc>
          <w:tcPr>
            <w:tcW w:w="3138" w:type="dxa"/>
            <w:tcBorders>
              <w:top w:val="nil"/>
              <w:bottom w:val="nil"/>
            </w:tcBorders>
            <w:shd w:val="clear" w:color="auto" w:fill="FF7E7E"/>
          </w:tcPr>
          <w:p w14:paraId="40FB0346" w14:textId="77777777" w:rsidR="001D543B" w:rsidRDefault="001D543B" w:rsidP="009B618A">
            <w:pPr>
              <w:pStyle w:val="TableParagraph"/>
              <w:spacing w:before="20" w:line="253" w:lineRule="exact"/>
              <w:ind w:left="107"/>
              <w:rPr>
                <w:b/>
              </w:rPr>
            </w:pPr>
            <w:r>
              <w:rPr>
                <w:b/>
              </w:rPr>
              <w:t>Заузетост постеља</w:t>
            </w:r>
          </w:p>
        </w:tc>
        <w:tc>
          <w:tcPr>
            <w:tcW w:w="679" w:type="dxa"/>
            <w:tcBorders>
              <w:top w:val="nil"/>
              <w:bottom w:val="nil"/>
            </w:tcBorders>
            <w:shd w:val="clear" w:color="auto" w:fill="FF7E7E"/>
          </w:tcPr>
          <w:p w14:paraId="78B96FD7" w14:textId="77777777" w:rsidR="001D543B" w:rsidRDefault="001D543B" w:rsidP="009B618A">
            <w:pPr>
              <w:pStyle w:val="TableParagraph"/>
              <w:spacing w:before="15"/>
              <w:ind w:right="89"/>
              <w:jc w:val="right"/>
            </w:pPr>
            <w:r>
              <w:t>86,0</w:t>
            </w:r>
          </w:p>
        </w:tc>
        <w:tc>
          <w:tcPr>
            <w:tcW w:w="876" w:type="dxa"/>
            <w:tcBorders>
              <w:top w:val="nil"/>
              <w:bottom w:val="nil"/>
            </w:tcBorders>
            <w:shd w:val="clear" w:color="auto" w:fill="FF7E7E"/>
          </w:tcPr>
          <w:p w14:paraId="7D047C05" w14:textId="77777777" w:rsidR="001D543B" w:rsidRDefault="001D543B" w:rsidP="009B618A">
            <w:pPr>
              <w:pStyle w:val="TableParagraph"/>
              <w:spacing w:before="15"/>
              <w:ind w:right="89"/>
              <w:jc w:val="right"/>
            </w:pPr>
            <w:r>
              <w:t>87,9</w:t>
            </w:r>
          </w:p>
        </w:tc>
        <w:tc>
          <w:tcPr>
            <w:tcW w:w="876" w:type="dxa"/>
            <w:tcBorders>
              <w:top w:val="nil"/>
              <w:bottom w:val="nil"/>
            </w:tcBorders>
            <w:shd w:val="clear" w:color="auto" w:fill="FF7E7E"/>
          </w:tcPr>
          <w:p w14:paraId="3016C1D4" w14:textId="77777777" w:rsidR="001D543B" w:rsidRDefault="001D543B" w:rsidP="009B618A">
            <w:pPr>
              <w:pStyle w:val="TableParagraph"/>
              <w:spacing w:before="15"/>
              <w:ind w:right="89"/>
              <w:jc w:val="right"/>
            </w:pPr>
            <w:r>
              <w:t>86,0</w:t>
            </w:r>
          </w:p>
        </w:tc>
        <w:tc>
          <w:tcPr>
            <w:tcW w:w="876" w:type="dxa"/>
            <w:tcBorders>
              <w:top w:val="nil"/>
              <w:bottom w:val="nil"/>
            </w:tcBorders>
            <w:shd w:val="clear" w:color="auto" w:fill="FF7E7E"/>
          </w:tcPr>
          <w:p w14:paraId="7416BF26" w14:textId="77777777" w:rsidR="001D543B" w:rsidRDefault="001D543B" w:rsidP="009B618A">
            <w:pPr>
              <w:pStyle w:val="TableParagraph"/>
              <w:spacing w:before="15"/>
              <w:ind w:right="88"/>
              <w:jc w:val="right"/>
            </w:pPr>
            <w:r>
              <w:t>88,2</w:t>
            </w:r>
          </w:p>
        </w:tc>
        <w:tc>
          <w:tcPr>
            <w:tcW w:w="876" w:type="dxa"/>
            <w:tcBorders>
              <w:top w:val="nil"/>
              <w:bottom w:val="nil"/>
            </w:tcBorders>
            <w:shd w:val="clear" w:color="auto" w:fill="FF7E7E"/>
          </w:tcPr>
          <w:p w14:paraId="27B00C8B" w14:textId="77777777" w:rsidR="001D543B" w:rsidRDefault="001D543B" w:rsidP="009B618A">
            <w:pPr>
              <w:pStyle w:val="TableParagraph"/>
              <w:spacing w:before="15"/>
              <w:ind w:right="88"/>
              <w:jc w:val="right"/>
            </w:pPr>
            <w:r>
              <w:t>88,1</w:t>
            </w:r>
          </w:p>
        </w:tc>
        <w:tc>
          <w:tcPr>
            <w:tcW w:w="877" w:type="dxa"/>
            <w:tcBorders>
              <w:top w:val="nil"/>
              <w:bottom w:val="nil"/>
            </w:tcBorders>
            <w:shd w:val="clear" w:color="auto" w:fill="FF7E7E"/>
          </w:tcPr>
          <w:p w14:paraId="27DDEE2A" w14:textId="77777777" w:rsidR="001D543B" w:rsidRDefault="001D543B" w:rsidP="009B618A">
            <w:pPr>
              <w:pStyle w:val="TableParagraph"/>
              <w:spacing w:before="15"/>
              <w:ind w:right="89"/>
              <w:jc w:val="right"/>
            </w:pPr>
            <w:r>
              <w:t>77,1</w:t>
            </w:r>
          </w:p>
        </w:tc>
        <w:tc>
          <w:tcPr>
            <w:tcW w:w="876" w:type="dxa"/>
            <w:tcBorders>
              <w:top w:val="nil"/>
              <w:bottom w:val="nil"/>
            </w:tcBorders>
            <w:shd w:val="clear" w:color="auto" w:fill="FF7E7E"/>
          </w:tcPr>
          <w:p w14:paraId="0806878B" w14:textId="77777777" w:rsidR="001D543B" w:rsidRDefault="001D543B" w:rsidP="009B618A">
            <w:pPr>
              <w:pStyle w:val="TableParagraph"/>
              <w:spacing w:before="15"/>
              <w:ind w:right="89"/>
              <w:jc w:val="right"/>
            </w:pPr>
            <w:r>
              <w:t>79,2</w:t>
            </w:r>
          </w:p>
        </w:tc>
      </w:tr>
      <w:tr w:rsidR="001D543B" w14:paraId="6B0FE47C" w14:textId="77777777" w:rsidTr="00214031">
        <w:trPr>
          <w:trHeight w:val="292"/>
        </w:trPr>
        <w:tc>
          <w:tcPr>
            <w:tcW w:w="3138" w:type="dxa"/>
            <w:tcBorders>
              <w:top w:val="nil"/>
              <w:bottom w:val="nil"/>
            </w:tcBorders>
            <w:shd w:val="clear" w:color="auto" w:fill="FFFFBE"/>
          </w:tcPr>
          <w:p w14:paraId="4A62D30A" w14:textId="77777777" w:rsidR="001D543B" w:rsidRDefault="001D543B" w:rsidP="009B618A">
            <w:pPr>
              <w:pStyle w:val="TableParagraph"/>
              <w:spacing w:before="20" w:line="253" w:lineRule="exact"/>
              <w:ind w:left="107"/>
              <w:rPr>
                <w:b/>
              </w:rPr>
            </w:pPr>
            <w:r>
              <w:rPr>
                <w:b/>
              </w:rPr>
              <w:t>Број болесника на 1 лекара</w:t>
            </w:r>
          </w:p>
        </w:tc>
        <w:tc>
          <w:tcPr>
            <w:tcW w:w="679" w:type="dxa"/>
            <w:tcBorders>
              <w:top w:val="nil"/>
              <w:bottom w:val="nil"/>
            </w:tcBorders>
            <w:shd w:val="clear" w:color="auto" w:fill="FFFFBE"/>
          </w:tcPr>
          <w:p w14:paraId="4C47062A" w14:textId="77777777" w:rsidR="001D543B" w:rsidRDefault="001D543B" w:rsidP="009B618A">
            <w:pPr>
              <w:pStyle w:val="TableParagraph"/>
              <w:spacing w:before="13"/>
              <w:ind w:right="91"/>
              <w:jc w:val="right"/>
            </w:pPr>
            <w:r>
              <w:t>190</w:t>
            </w:r>
          </w:p>
        </w:tc>
        <w:tc>
          <w:tcPr>
            <w:tcW w:w="876" w:type="dxa"/>
            <w:tcBorders>
              <w:top w:val="nil"/>
              <w:bottom w:val="nil"/>
            </w:tcBorders>
            <w:shd w:val="clear" w:color="auto" w:fill="FFFFBE"/>
          </w:tcPr>
          <w:p w14:paraId="5BC469CC" w14:textId="77777777" w:rsidR="001D543B" w:rsidRDefault="001D543B" w:rsidP="009B618A">
            <w:pPr>
              <w:pStyle w:val="TableParagraph"/>
              <w:spacing w:before="13"/>
              <w:ind w:right="91"/>
              <w:jc w:val="right"/>
            </w:pPr>
            <w:r>
              <w:t>182</w:t>
            </w:r>
          </w:p>
        </w:tc>
        <w:tc>
          <w:tcPr>
            <w:tcW w:w="876" w:type="dxa"/>
            <w:tcBorders>
              <w:top w:val="nil"/>
              <w:bottom w:val="nil"/>
            </w:tcBorders>
            <w:shd w:val="clear" w:color="auto" w:fill="FFFFBE"/>
          </w:tcPr>
          <w:p w14:paraId="191BB092" w14:textId="77777777" w:rsidR="001D543B" w:rsidRDefault="001D543B" w:rsidP="009B618A">
            <w:pPr>
              <w:pStyle w:val="TableParagraph"/>
              <w:spacing w:before="13"/>
              <w:ind w:right="91"/>
              <w:jc w:val="right"/>
            </w:pPr>
            <w:r>
              <w:t>196</w:t>
            </w:r>
          </w:p>
        </w:tc>
        <w:tc>
          <w:tcPr>
            <w:tcW w:w="876" w:type="dxa"/>
            <w:tcBorders>
              <w:top w:val="nil"/>
              <w:bottom w:val="nil"/>
            </w:tcBorders>
            <w:shd w:val="clear" w:color="auto" w:fill="FFFFBE"/>
          </w:tcPr>
          <w:p w14:paraId="5651955F" w14:textId="77777777" w:rsidR="001D543B" w:rsidRDefault="001D543B" w:rsidP="009B618A">
            <w:pPr>
              <w:pStyle w:val="TableParagraph"/>
              <w:spacing w:before="13"/>
              <w:ind w:right="91"/>
              <w:jc w:val="right"/>
            </w:pPr>
            <w:r>
              <w:t>187</w:t>
            </w:r>
          </w:p>
        </w:tc>
        <w:tc>
          <w:tcPr>
            <w:tcW w:w="876" w:type="dxa"/>
            <w:tcBorders>
              <w:top w:val="nil"/>
              <w:bottom w:val="nil"/>
            </w:tcBorders>
            <w:shd w:val="clear" w:color="auto" w:fill="FFFFBE"/>
          </w:tcPr>
          <w:p w14:paraId="12DC5088" w14:textId="77777777" w:rsidR="001D543B" w:rsidRDefault="001D543B" w:rsidP="009B618A">
            <w:pPr>
              <w:pStyle w:val="TableParagraph"/>
              <w:spacing w:before="13"/>
              <w:ind w:right="91"/>
              <w:jc w:val="right"/>
            </w:pPr>
            <w:r>
              <w:t>186</w:t>
            </w:r>
          </w:p>
        </w:tc>
        <w:tc>
          <w:tcPr>
            <w:tcW w:w="877" w:type="dxa"/>
            <w:tcBorders>
              <w:top w:val="nil"/>
              <w:bottom w:val="nil"/>
            </w:tcBorders>
            <w:shd w:val="clear" w:color="auto" w:fill="FFFFBE"/>
          </w:tcPr>
          <w:p w14:paraId="290A1DEA" w14:textId="77777777" w:rsidR="001D543B" w:rsidRDefault="001D543B" w:rsidP="009B618A">
            <w:pPr>
              <w:pStyle w:val="TableParagraph"/>
              <w:spacing w:before="13"/>
              <w:ind w:right="92"/>
              <w:jc w:val="right"/>
            </w:pPr>
            <w:r>
              <w:t>183</w:t>
            </w:r>
          </w:p>
        </w:tc>
        <w:tc>
          <w:tcPr>
            <w:tcW w:w="876" w:type="dxa"/>
            <w:tcBorders>
              <w:top w:val="nil"/>
              <w:bottom w:val="nil"/>
            </w:tcBorders>
            <w:shd w:val="clear" w:color="auto" w:fill="FFFFBE"/>
          </w:tcPr>
          <w:p w14:paraId="042A6FCE" w14:textId="77777777" w:rsidR="001D543B" w:rsidRDefault="001D543B" w:rsidP="009B618A">
            <w:pPr>
              <w:pStyle w:val="TableParagraph"/>
              <w:spacing w:before="13"/>
              <w:ind w:right="91"/>
              <w:jc w:val="right"/>
            </w:pPr>
            <w:r>
              <w:t>194</w:t>
            </w:r>
          </w:p>
        </w:tc>
      </w:tr>
      <w:tr w:rsidR="001D543B" w14:paraId="52B787F3" w14:textId="77777777" w:rsidTr="00214031">
        <w:trPr>
          <w:trHeight w:val="292"/>
        </w:trPr>
        <w:tc>
          <w:tcPr>
            <w:tcW w:w="3138" w:type="dxa"/>
            <w:tcBorders>
              <w:top w:val="nil"/>
              <w:bottom w:val="nil"/>
            </w:tcBorders>
            <w:shd w:val="clear" w:color="auto" w:fill="FF7E7E"/>
          </w:tcPr>
          <w:p w14:paraId="5BBD6128" w14:textId="77777777" w:rsidR="001D543B" w:rsidRDefault="001D543B" w:rsidP="009B618A">
            <w:pPr>
              <w:pStyle w:val="TableParagraph"/>
              <w:spacing w:before="20" w:line="253" w:lineRule="exact"/>
              <w:ind w:left="107"/>
              <w:rPr>
                <w:b/>
              </w:rPr>
            </w:pPr>
            <w:r>
              <w:rPr>
                <w:b/>
              </w:rPr>
              <w:t>Број болесника на 1 МС</w:t>
            </w:r>
          </w:p>
        </w:tc>
        <w:tc>
          <w:tcPr>
            <w:tcW w:w="679" w:type="dxa"/>
            <w:tcBorders>
              <w:top w:val="nil"/>
              <w:bottom w:val="nil"/>
            </w:tcBorders>
            <w:shd w:val="clear" w:color="auto" w:fill="FF7E7E"/>
          </w:tcPr>
          <w:p w14:paraId="0B451BF8" w14:textId="77777777" w:rsidR="001D543B" w:rsidRDefault="001D543B" w:rsidP="009B618A">
            <w:pPr>
              <w:pStyle w:val="TableParagraph"/>
              <w:spacing w:before="15"/>
              <w:ind w:right="91"/>
              <w:jc w:val="right"/>
            </w:pPr>
            <w:r>
              <w:t>64</w:t>
            </w:r>
          </w:p>
        </w:tc>
        <w:tc>
          <w:tcPr>
            <w:tcW w:w="876" w:type="dxa"/>
            <w:tcBorders>
              <w:top w:val="nil"/>
              <w:bottom w:val="nil"/>
            </w:tcBorders>
            <w:shd w:val="clear" w:color="auto" w:fill="FF7E7E"/>
          </w:tcPr>
          <w:p w14:paraId="754EA3CD" w14:textId="77777777" w:rsidR="001D543B" w:rsidRDefault="001D543B" w:rsidP="009B618A">
            <w:pPr>
              <w:pStyle w:val="TableParagraph"/>
              <w:spacing w:before="15"/>
              <w:ind w:right="89"/>
              <w:jc w:val="right"/>
            </w:pPr>
            <w:r>
              <w:t>70,3</w:t>
            </w:r>
          </w:p>
        </w:tc>
        <w:tc>
          <w:tcPr>
            <w:tcW w:w="876" w:type="dxa"/>
            <w:tcBorders>
              <w:top w:val="nil"/>
              <w:bottom w:val="nil"/>
            </w:tcBorders>
            <w:shd w:val="clear" w:color="auto" w:fill="FF7E7E"/>
          </w:tcPr>
          <w:p w14:paraId="64EEDDD7" w14:textId="77777777" w:rsidR="001D543B" w:rsidRDefault="001D543B" w:rsidP="009B618A">
            <w:pPr>
              <w:pStyle w:val="TableParagraph"/>
              <w:spacing w:before="15"/>
              <w:ind w:right="89"/>
              <w:jc w:val="right"/>
            </w:pPr>
            <w:r>
              <w:t>71,4</w:t>
            </w:r>
          </w:p>
        </w:tc>
        <w:tc>
          <w:tcPr>
            <w:tcW w:w="876" w:type="dxa"/>
            <w:tcBorders>
              <w:top w:val="nil"/>
              <w:bottom w:val="nil"/>
            </w:tcBorders>
            <w:shd w:val="clear" w:color="auto" w:fill="FF7E7E"/>
          </w:tcPr>
          <w:p w14:paraId="3AC17060" w14:textId="77777777" w:rsidR="001D543B" w:rsidRDefault="001D543B" w:rsidP="009B618A">
            <w:pPr>
              <w:pStyle w:val="TableParagraph"/>
              <w:spacing w:before="15"/>
              <w:ind w:right="88"/>
              <w:jc w:val="right"/>
            </w:pPr>
            <w:r>
              <w:t>65,7</w:t>
            </w:r>
          </w:p>
        </w:tc>
        <w:tc>
          <w:tcPr>
            <w:tcW w:w="876" w:type="dxa"/>
            <w:tcBorders>
              <w:top w:val="nil"/>
              <w:bottom w:val="nil"/>
            </w:tcBorders>
            <w:shd w:val="clear" w:color="auto" w:fill="FF7E7E"/>
          </w:tcPr>
          <w:p w14:paraId="2A00E29A" w14:textId="77777777" w:rsidR="001D543B" w:rsidRDefault="001D543B" w:rsidP="009B618A">
            <w:pPr>
              <w:pStyle w:val="TableParagraph"/>
              <w:spacing w:before="15"/>
              <w:ind w:right="88"/>
              <w:jc w:val="right"/>
            </w:pPr>
            <w:r>
              <w:t>69,6</w:t>
            </w:r>
          </w:p>
        </w:tc>
        <w:tc>
          <w:tcPr>
            <w:tcW w:w="877" w:type="dxa"/>
            <w:tcBorders>
              <w:top w:val="nil"/>
              <w:bottom w:val="nil"/>
            </w:tcBorders>
            <w:shd w:val="clear" w:color="auto" w:fill="FF7E7E"/>
          </w:tcPr>
          <w:p w14:paraId="7F01EB9C" w14:textId="77777777" w:rsidR="001D543B" w:rsidRDefault="001D543B" w:rsidP="009B618A">
            <w:pPr>
              <w:pStyle w:val="TableParagraph"/>
              <w:spacing w:before="15"/>
              <w:ind w:right="89"/>
              <w:jc w:val="right"/>
            </w:pPr>
            <w:r>
              <w:t>62,6</w:t>
            </w:r>
          </w:p>
        </w:tc>
        <w:tc>
          <w:tcPr>
            <w:tcW w:w="876" w:type="dxa"/>
            <w:tcBorders>
              <w:top w:val="nil"/>
              <w:bottom w:val="nil"/>
            </w:tcBorders>
            <w:shd w:val="clear" w:color="auto" w:fill="FF7E7E"/>
          </w:tcPr>
          <w:p w14:paraId="07B8AC52" w14:textId="77777777" w:rsidR="001D543B" w:rsidRDefault="001D543B" w:rsidP="009B618A">
            <w:pPr>
              <w:pStyle w:val="TableParagraph"/>
              <w:spacing w:before="15"/>
              <w:ind w:right="89"/>
              <w:jc w:val="right"/>
            </w:pPr>
            <w:r>
              <w:t>51,0</w:t>
            </w:r>
          </w:p>
        </w:tc>
      </w:tr>
      <w:tr w:rsidR="001D543B" w14:paraId="498A4F6E" w14:textId="77777777" w:rsidTr="00214031">
        <w:trPr>
          <w:trHeight w:val="292"/>
        </w:trPr>
        <w:tc>
          <w:tcPr>
            <w:tcW w:w="3138" w:type="dxa"/>
            <w:tcBorders>
              <w:top w:val="nil"/>
              <w:bottom w:val="nil"/>
            </w:tcBorders>
            <w:shd w:val="clear" w:color="auto" w:fill="FFFFBE"/>
          </w:tcPr>
          <w:p w14:paraId="65E75E06" w14:textId="77777777" w:rsidR="001D543B" w:rsidRDefault="001D543B" w:rsidP="009B618A">
            <w:pPr>
              <w:pStyle w:val="TableParagraph"/>
              <w:spacing w:before="20" w:line="253" w:lineRule="exact"/>
              <w:ind w:left="107"/>
              <w:rPr>
                <w:b/>
              </w:rPr>
            </w:pPr>
            <w:r>
              <w:rPr>
                <w:b/>
              </w:rPr>
              <w:t>Број лекара/100 постеља</w:t>
            </w:r>
          </w:p>
        </w:tc>
        <w:tc>
          <w:tcPr>
            <w:tcW w:w="679" w:type="dxa"/>
            <w:tcBorders>
              <w:top w:val="nil"/>
              <w:bottom w:val="nil"/>
            </w:tcBorders>
            <w:shd w:val="clear" w:color="auto" w:fill="FFFFBE"/>
          </w:tcPr>
          <w:p w14:paraId="780F09D5" w14:textId="77777777" w:rsidR="001D543B" w:rsidRDefault="001D543B" w:rsidP="009B618A">
            <w:pPr>
              <w:pStyle w:val="TableParagraph"/>
              <w:spacing w:before="15"/>
              <w:ind w:right="91"/>
              <w:jc w:val="right"/>
            </w:pPr>
            <w:r>
              <w:t>11</w:t>
            </w:r>
          </w:p>
        </w:tc>
        <w:tc>
          <w:tcPr>
            <w:tcW w:w="876" w:type="dxa"/>
            <w:tcBorders>
              <w:top w:val="nil"/>
              <w:bottom w:val="nil"/>
            </w:tcBorders>
            <w:shd w:val="clear" w:color="auto" w:fill="FFFFBE"/>
          </w:tcPr>
          <w:p w14:paraId="73F921AB" w14:textId="77777777" w:rsidR="001D543B" w:rsidRDefault="001D543B" w:rsidP="009B618A">
            <w:pPr>
              <w:pStyle w:val="TableParagraph"/>
              <w:spacing w:before="15"/>
              <w:ind w:right="89"/>
              <w:jc w:val="right"/>
            </w:pPr>
            <w:r>
              <w:t>11,6</w:t>
            </w:r>
          </w:p>
        </w:tc>
        <w:tc>
          <w:tcPr>
            <w:tcW w:w="876" w:type="dxa"/>
            <w:tcBorders>
              <w:top w:val="nil"/>
              <w:bottom w:val="nil"/>
            </w:tcBorders>
            <w:shd w:val="clear" w:color="auto" w:fill="FFFFBE"/>
          </w:tcPr>
          <w:p w14:paraId="378D8F8A" w14:textId="77777777" w:rsidR="001D543B" w:rsidRDefault="001D543B" w:rsidP="009B618A">
            <w:pPr>
              <w:pStyle w:val="TableParagraph"/>
              <w:spacing w:before="15"/>
              <w:ind w:right="89"/>
              <w:jc w:val="right"/>
            </w:pPr>
            <w:r>
              <w:t>11,8</w:t>
            </w:r>
          </w:p>
        </w:tc>
        <w:tc>
          <w:tcPr>
            <w:tcW w:w="876" w:type="dxa"/>
            <w:tcBorders>
              <w:top w:val="nil"/>
              <w:bottom w:val="nil"/>
            </w:tcBorders>
            <w:shd w:val="clear" w:color="auto" w:fill="FFFFBE"/>
          </w:tcPr>
          <w:p w14:paraId="4CC862B2" w14:textId="77777777" w:rsidR="001D543B" w:rsidRDefault="001D543B" w:rsidP="009B618A">
            <w:pPr>
              <w:pStyle w:val="TableParagraph"/>
              <w:spacing w:before="15"/>
              <w:ind w:right="88"/>
              <w:jc w:val="right"/>
            </w:pPr>
            <w:r>
              <w:t>11,4</w:t>
            </w:r>
          </w:p>
        </w:tc>
        <w:tc>
          <w:tcPr>
            <w:tcW w:w="876" w:type="dxa"/>
            <w:tcBorders>
              <w:top w:val="nil"/>
              <w:bottom w:val="nil"/>
            </w:tcBorders>
            <w:shd w:val="clear" w:color="auto" w:fill="FFFFBE"/>
          </w:tcPr>
          <w:p w14:paraId="3E7F1E08" w14:textId="77777777" w:rsidR="001D543B" w:rsidRDefault="001D543B" w:rsidP="009B618A">
            <w:pPr>
              <w:pStyle w:val="TableParagraph"/>
              <w:spacing w:before="15"/>
              <w:ind w:right="88"/>
              <w:jc w:val="right"/>
            </w:pPr>
            <w:r>
              <w:t>11,6</w:t>
            </w:r>
          </w:p>
        </w:tc>
        <w:tc>
          <w:tcPr>
            <w:tcW w:w="877" w:type="dxa"/>
            <w:tcBorders>
              <w:top w:val="nil"/>
              <w:bottom w:val="nil"/>
            </w:tcBorders>
            <w:shd w:val="clear" w:color="auto" w:fill="FFFFBE"/>
          </w:tcPr>
          <w:p w14:paraId="2DAFEACE" w14:textId="77777777" w:rsidR="001D543B" w:rsidRDefault="001D543B" w:rsidP="009B618A">
            <w:pPr>
              <w:pStyle w:val="TableParagraph"/>
              <w:spacing w:before="15"/>
              <w:ind w:right="89"/>
              <w:jc w:val="right"/>
            </w:pPr>
            <w:r>
              <w:t>10,5</w:t>
            </w:r>
          </w:p>
        </w:tc>
        <w:tc>
          <w:tcPr>
            <w:tcW w:w="876" w:type="dxa"/>
            <w:tcBorders>
              <w:top w:val="nil"/>
              <w:bottom w:val="nil"/>
            </w:tcBorders>
            <w:shd w:val="clear" w:color="auto" w:fill="FFFFBE"/>
          </w:tcPr>
          <w:p w14:paraId="50CFA8C4" w14:textId="77777777" w:rsidR="001D543B" w:rsidRDefault="001D543B" w:rsidP="009B618A">
            <w:pPr>
              <w:pStyle w:val="TableParagraph"/>
              <w:spacing w:before="15"/>
              <w:ind w:right="89"/>
              <w:jc w:val="right"/>
            </w:pPr>
            <w:r>
              <w:t>11,4</w:t>
            </w:r>
          </w:p>
        </w:tc>
      </w:tr>
      <w:tr w:rsidR="001D543B" w14:paraId="1F699ABC" w14:textId="77777777" w:rsidTr="00214031">
        <w:trPr>
          <w:trHeight w:val="292"/>
        </w:trPr>
        <w:tc>
          <w:tcPr>
            <w:tcW w:w="3138" w:type="dxa"/>
            <w:tcBorders>
              <w:top w:val="nil"/>
            </w:tcBorders>
            <w:shd w:val="clear" w:color="auto" w:fill="FF7E7E"/>
          </w:tcPr>
          <w:p w14:paraId="5A15FBD6" w14:textId="77777777" w:rsidR="001D543B" w:rsidRDefault="001D543B" w:rsidP="009B618A">
            <w:pPr>
              <w:pStyle w:val="TableParagraph"/>
              <w:spacing w:before="20" w:line="252" w:lineRule="exact"/>
              <w:ind w:left="107"/>
              <w:rPr>
                <w:b/>
              </w:rPr>
            </w:pPr>
            <w:r>
              <w:rPr>
                <w:b/>
              </w:rPr>
              <w:t>Број сестара/100 постеља</w:t>
            </w:r>
          </w:p>
        </w:tc>
        <w:tc>
          <w:tcPr>
            <w:tcW w:w="679" w:type="dxa"/>
            <w:tcBorders>
              <w:top w:val="nil"/>
            </w:tcBorders>
            <w:shd w:val="clear" w:color="auto" w:fill="FF7E7E"/>
          </w:tcPr>
          <w:p w14:paraId="186B2885" w14:textId="77777777" w:rsidR="001D543B" w:rsidRDefault="001D543B" w:rsidP="009B618A">
            <w:pPr>
              <w:pStyle w:val="TableParagraph"/>
              <w:spacing w:before="15"/>
              <w:ind w:right="89"/>
              <w:jc w:val="right"/>
            </w:pPr>
            <w:r>
              <w:t>33,0</w:t>
            </w:r>
          </w:p>
        </w:tc>
        <w:tc>
          <w:tcPr>
            <w:tcW w:w="876" w:type="dxa"/>
            <w:tcBorders>
              <w:top w:val="nil"/>
            </w:tcBorders>
            <w:shd w:val="clear" w:color="auto" w:fill="FF7E7E"/>
          </w:tcPr>
          <w:p w14:paraId="61FE3FBF" w14:textId="77777777" w:rsidR="001D543B" w:rsidRDefault="001D543B" w:rsidP="009B618A">
            <w:pPr>
              <w:pStyle w:val="TableParagraph"/>
              <w:spacing w:before="15"/>
              <w:ind w:right="89"/>
              <w:jc w:val="right"/>
            </w:pPr>
            <w:r>
              <w:t>30,0</w:t>
            </w:r>
          </w:p>
        </w:tc>
        <w:tc>
          <w:tcPr>
            <w:tcW w:w="876" w:type="dxa"/>
            <w:tcBorders>
              <w:top w:val="nil"/>
            </w:tcBorders>
            <w:shd w:val="clear" w:color="auto" w:fill="FF7E7E"/>
          </w:tcPr>
          <w:p w14:paraId="71E05C86" w14:textId="77777777" w:rsidR="001D543B" w:rsidRDefault="001D543B" w:rsidP="009B618A">
            <w:pPr>
              <w:pStyle w:val="TableParagraph"/>
              <w:spacing w:before="15"/>
              <w:ind w:right="88"/>
              <w:jc w:val="right"/>
            </w:pPr>
            <w:r>
              <w:t>29,6</w:t>
            </w:r>
          </w:p>
        </w:tc>
        <w:tc>
          <w:tcPr>
            <w:tcW w:w="876" w:type="dxa"/>
            <w:tcBorders>
              <w:top w:val="nil"/>
            </w:tcBorders>
            <w:shd w:val="clear" w:color="auto" w:fill="FF7E7E"/>
          </w:tcPr>
          <w:p w14:paraId="474A6E3A" w14:textId="77777777" w:rsidR="001D543B" w:rsidRDefault="001D543B" w:rsidP="009B618A">
            <w:pPr>
              <w:pStyle w:val="TableParagraph"/>
              <w:spacing w:before="15"/>
              <w:ind w:right="88"/>
              <w:jc w:val="right"/>
            </w:pPr>
            <w:r>
              <w:t>32,3</w:t>
            </w:r>
          </w:p>
        </w:tc>
        <w:tc>
          <w:tcPr>
            <w:tcW w:w="876" w:type="dxa"/>
            <w:tcBorders>
              <w:top w:val="nil"/>
            </w:tcBorders>
            <w:shd w:val="clear" w:color="auto" w:fill="FF7E7E"/>
          </w:tcPr>
          <w:p w14:paraId="0D737021" w14:textId="77777777" w:rsidR="001D543B" w:rsidRDefault="001D543B" w:rsidP="009B618A">
            <w:pPr>
              <w:pStyle w:val="TableParagraph"/>
              <w:spacing w:before="15"/>
              <w:ind w:right="88"/>
              <w:jc w:val="right"/>
            </w:pPr>
            <w:r>
              <w:t>30,9</w:t>
            </w:r>
          </w:p>
        </w:tc>
        <w:tc>
          <w:tcPr>
            <w:tcW w:w="877" w:type="dxa"/>
            <w:tcBorders>
              <w:top w:val="nil"/>
            </w:tcBorders>
            <w:shd w:val="clear" w:color="auto" w:fill="FF7E7E"/>
          </w:tcPr>
          <w:p w14:paraId="20A1594A" w14:textId="77777777" w:rsidR="001D543B" w:rsidRDefault="001D543B" w:rsidP="009B618A">
            <w:pPr>
              <w:pStyle w:val="TableParagraph"/>
              <w:spacing w:before="15"/>
              <w:ind w:right="89"/>
              <w:jc w:val="right"/>
            </w:pPr>
            <w:r>
              <w:t>30,5</w:t>
            </w:r>
          </w:p>
        </w:tc>
        <w:tc>
          <w:tcPr>
            <w:tcW w:w="876" w:type="dxa"/>
            <w:tcBorders>
              <w:top w:val="nil"/>
            </w:tcBorders>
            <w:shd w:val="clear" w:color="auto" w:fill="FF7E7E"/>
          </w:tcPr>
          <w:p w14:paraId="68EB214E" w14:textId="77777777" w:rsidR="001D543B" w:rsidRDefault="001D543B" w:rsidP="009B618A">
            <w:pPr>
              <w:pStyle w:val="TableParagraph"/>
              <w:spacing w:before="15"/>
              <w:ind w:right="89"/>
              <w:jc w:val="right"/>
            </w:pPr>
            <w:r>
              <w:t>39,8</w:t>
            </w:r>
          </w:p>
        </w:tc>
      </w:tr>
    </w:tbl>
    <w:p w14:paraId="3161D944" w14:textId="77777777" w:rsidR="001D543B" w:rsidRDefault="001D543B" w:rsidP="001D543B">
      <w:pPr>
        <w:pStyle w:val="BodyText"/>
        <w:rPr>
          <w:b/>
          <w:sz w:val="26"/>
        </w:rPr>
      </w:pPr>
    </w:p>
    <w:p w14:paraId="11D8DDAC" w14:textId="77777777" w:rsidR="001D543B" w:rsidRDefault="001D543B" w:rsidP="000B3967">
      <w:pPr>
        <w:pStyle w:val="BodyText"/>
        <w:spacing w:before="209"/>
        <w:ind w:right="637"/>
      </w:pPr>
      <w:r>
        <w:t xml:space="preserve">У ове две здравствене установе радило је 46 лекара (67% специјалиста) </w:t>
      </w:r>
      <w:r w:rsidR="00CC12EF">
        <w:t>и 138 медицинских сестара-технич</w:t>
      </w:r>
      <w:r>
        <w:t xml:space="preserve">ара (12 лекара и 40 сестра на 100 постеља). За специјалне болнице </w:t>
      </w:r>
      <w:r>
        <w:rPr>
          <w:i/>
        </w:rPr>
        <w:t xml:space="preserve">Правилником </w:t>
      </w:r>
      <w:r>
        <w:t>је предвидјено да је 80% лекара специјалиста одговарајуће гране медицине.</w:t>
      </w:r>
    </w:p>
    <w:p w14:paraId="47BCCC67" w14:textId="629061D2" w:rsidR="001D543B" w:rsidRDefault="00CC12EF" w:rsidP="000B3967">
      <w:pPr>
        <w:pStyle w:val="BodyText"/>
        <w:spacing w:before="202"/>
        <w:ind w:right="636"/>
      </w:pPr>
      <w:r>
        <w:t>Просечна дуж</w:t>
      </w:r>
      <w:r w:rsidR="001D543B">
        <w:t>ина хоспитализације у седм</w:t>
      </w:r>
      <w:r>
        <w:t>огодишњем периоду износи приближ</w:t>
      </w:r>
      <w:r w:rsidR="001D543B">
        <w:t xml:space="preserve">но 15 дана (Табела </w:t>
      </w:r>
      <w:r w:rsidR="004F11B8">
        <w:rPr>
          <w:rFonts w:asciiTheme="minorHAnsi" w:hAnsiTheme="minorHAnsi"/>
        </w:rPr>
        <w:t>29</w:t>
      </w:r>
      <w:r w:rsidR="001D543B">
        <w:t>), а искоришћеност постељних капацитета је са 86 -88% у периоду 2009-2012. смањена на 77-79% последњ</w:t>
      </w:r>
      <w:r>
        <w:t>е две календарске године. Просеч</w:t>
      </w:r>
      <w:r w:rsidR="001D543B">
        <w:t xml:space="preserve">ан број исписаних пацијената по лекару годишње је 188 и у оквиру је </w:t>
      </w:r>
      <w:r w:rsidR="001D543B">
        <w:rPr>
          <w:i/>
        </w:rPr>
        <w:t xml:space="preserve">Правилником </w:t>
      </w:r>
      <w:r>
        <w:t>одређ</w:t>
      </w:r>
      <w:r w:rsidR="001D543B">
        <w:t>ене мере извршења: 170-210.</w:t>
      </w:r>
    </w:p>
    <w:p w14:paraId="30FA58BF" w14:textId="77777777" w:rsidR="001D543B" w:rsidRDefault="001D543B" w:rsidP="001D543B">
      <w:pPr>
        <w:jc w:val="both"/>
        <w:sectPr w:rsidR="001D543B">
          <w:pgSz w:w="11910" w:h="16850"/>
          <w:pgMar w:top="1360" w:right="800" w:bottom="1260" w:left="860" w:header="0" w:footer="987" w:gutter="0"/>
          <w:cols w:space="720"/>
        </w:sectPr>
      </w:pPr>
    </w:p>
    <w:p w14:paraId="0F2B5C40" w14:textId="12E0B651" w:rsidR="001D543B" w:rsidRDefault="007E4524" w:rsidP="002543D8">
      <w:pPr>
        <w:pStyle w:val="Heading1"/>
        <w:keepNext w:val="0"/>
        <w:widowControl w:val="0"/>
        <w:numPr>
          <w:ilvl w:val="0"/>
          <w:numId w:val="19"/>
        </w:numPr>
        <w:tabs>
          <w:tab w:val="left" w:pos="1301"/>
        </w:tabs>
        <w:suppressAutoHyphens w:val="0"/>
        <w:autoSpaceDE w:val="0"/>
        <w:spacing w:before="61" w:after="0" w:line="240" w:lineRule="auto"/>
        <w:textAlignment w:val="auto"/>
      </w:pPr>
      <w:r>
        <w:rPr>
          <w:lang w:bidi="en-US"/>
        </w:rPr>
        <w:lastRenderedPageBreak/>
        <w:pict w14:anchorId="31EE7D94">
          <v:group id="_x0000_s3166" style="position:absolute;left:0;text-align:left;margin-left:68.25pt;margin-top:25.3pt;width:436.3pt;height:4.35pt;z-index:251700224;mso-wrap-distance-left:0;mso-wrap-distance-right:0;mso-position-horizontal-relative:page" coordorigin="1772,506" coordsize="8726,87">
            <v:line id="_x0000_s3167" style="position:absolute" from="1772,585" to="10497,585" strokeweight=".72pt"/>
            <v:line id="_x0000_s3168" style="position:absolute" from="1772,549" to="10497,549" strokeweight="1.44pt"/>
            <v:line id="_x0000_s3169" style="position:absolute" from="1772,513" to="10497,513" strokeweight=".72pt"/>
            <w10:wrap type="topAndBottom" anchorx="page"/>
          </v:group>
        </w:pict>
      </w:r>
      <w:bookmarkStart w:id="26" w:name="_TOC_250018"/>
      <w:r w:rsidR="001D543B">
        <w:t>Анализа епидемиолошке</w:t>
      </w:r>
      <w:r w:rsidR="001D543B">
        <w:rPr>
          <w:spacing w:val="1"/>
        </w:rPr>
        <w:t xml:space="preserve"> </w:t>
      </w:r>
      <w:bookmarkEnd w:id="26"/>
      <w:r w:rsidR="001D543B">
        <w:t>ситуације</w:t>
      </w:r>
    </w:p>
    <w:p w14:paraId="0D7EB3F5" w14:textId="77777777" w:rsidR="001D543B" w:rsidRDefault="001D543B" w:rsidP="001D543B">
      <w:pPr>
        <w:pStyle w:val="BodyText"/>
        <w:rPr>
          <w:b/>
          <w:sz w:val="20"/>
        </w:rPr>
      </w:pPr>
    </w:p>
    <w:p w14:paraId="50CA7407" w14:textId="77777777" w:rsidR="00D15391" w:rsidRDefault="00D15391" w:rsidP="00D15391">
      <w:pPr>
        <w:pStyle w:val="BodyText"/>
        <w:spacing w:before="9"/>
        <w:rPr>
          <w:sz w:val="28"/>
        </w:rPr>
      </w:pPr>
    </w:p>
    <w:p w14:paraId="01D208F6" w14:textId="77777777" w:rsidR="002C0974" w:rsidRPr="001B4D8D" w:rsidRDefault="0068464D" w:rsidP="00D15391">
      <w:pPr>
        <w:pStyle w:val="BodyText"/>
        <w:ind w:left="580" w:right="635"/>
        <w:rPr>
          <w:rFonts w:ascii="Times New Roman" w:hAnsi="Times New Roman"/>
          <w:b/>
        </w:rPr>
      </w:pPr>
      <w:r w:rsidRPr="001B4D8D">
        <w:rPr>
          <w:rFonts w:ascii="Times New Roman" w:hAnsi="Times New Roman"/>
          <w:b/>
          <w:lang w:val="sr-Latn-RS"/>
        </w:rPr>
        <w:t xml:space="preserve">Intohicatio alimentaris bacterialis  </w:t>
      </w:r>
    </w:p>
    <w:p w14:paraId="71AE85BA" w14:textId="77777777" w:rsidR="002C0974" w:rsidRPr="001B4D8D" w:rsidRDefault="002C0974" w:rsidP="00D15391">
      <w:pPr>
        <w:pStyle w:val="BodyText"/>
        <w:ind w:left="580" w:right="635"/>
        <w:rPr>
          <w:rFonts w:ascii="Times New Roman" w:hAnsi="Times New Roman"/>
        </w:rPr>
      </w:pPr>
    </w:p>
    <w:p w14:paraId="4F4D31E6" w14:textId="77777777" w:rsidR="00D15391" w:rsidRPr="003E1697" w:rsidRDefault="00D15391" w:rsidP="00D15391">
      <w:pPr>
        <w:pStyle w:val="BodyText"/>
        <w:ind w:left="580" w:right="635"/>
        <w:rPr>
          <w:rFonts w:ascii="Times New Roman" w:hAnsi="Times New Roman"/>
        </w:rPr>
      </w:pPr>
      <w:r w:rsidRPr="003E1697">
        <w:rPr>
          <w:rFonts w:ascii="Times New Roman" w:hAnsi="Times New Roman"/>
        </w:rPr>
        <w:t>У општини Сокобања у једној колективној епидемији оболела је 71 особа, а хоспитализованих нема. Пут преношења је неутвр</w:t>
      </w:r>
      <w:r w:rsidR="002C0974" w:rsidRPr="003E1697">
        <w:rPr>
          <w:rFonts w:ascii="Times New Roman" w:hAnsi="Times New Roman"/>
        </w:rPr>
        <w:t>ђ</w:t>
      </w:r>
      <w:r w:rsidRPr="003E1697">
        <w:rPr>
          <w:rFonts w:ascii="Times New Roman" w:hAnsi="Times New Roman"/>
        </w:rPr>
        <w:t>ен. Патогени узро</w:t>
      </w:r>
      <w:r w:rsidR="002C0974" w:rsidRPr="003E1697">
        <w:rPr>
          <w:rFonts w:ascii="Times New Roman" w:hAnsi="Times New Roman"/>
        </w:rPr>
        <w:t>ч</w:t>
      </w:r>
      <w:r w:rsidRPr="003E1697">
        <w:rPr>
          <w:rFonts w:ascii="Times New Roman" w:hAnsi="Times New Roman"/>
        </w:rPr>
        <w:t>ник није утвр</w:t>
      </w:r>
      <w:r w:rsidR="002C0974" w:rsidRPr="003E1697">
        <w:rPr>
          <w:rFonts w:ascii="Times New Roman" w:hAnsi="Times New Roman"/>
        </w:rPr>
        <w:t>ђ</w:t>
      </w:r>
      <w:r w:rsidRPr="003E1697">
        <w:rPr>
          <w:rFonts w:ascii="Times New Roman" w:hAnsi="Times New Roman"/>
        </w:rPr>
        <w:t>ен.</w:t>
      </w:r>
    </w:p>
    <w:p w14:paraId="5F8022BD" w14:textId="77777777" w:rsidR="002C0974" w:rsidRPr="002C0974" w:rsidRDefault="002C0974" w:rsidP="00D15391">
      <w:pPr>
        <w:pStyle w:val="BodyText"/>
        <w:ind w:left="580" w:right="635"/>
        <w:rPr>
          <w:rFonts w:asciiTheme="minorHAnsi" w:hAnsiTheme="minorHAnsi"/>
        </w:rPr>
      </w:pPr>
    </w:p>
    <w:p w14:paraId="51C192DD" w14:textId="77777777" w:rsidR="002C0974" w:rsidRDefault="0068464D" w:rsidP="00D15391">
      <w:pPr>
        <w:pStyle w:val="BodyText"/>
        <w:ind w:left="580" w:right="635"/>
        <w:rPr>
          <w:rFonts w:ascii="Times New Roman" w:hAnsi="Times New Roman"/>
          <w:b/>
        </w:rPr>
      </w:pPr>
      <w:r w:rsidRPr="001B4D8D">
        <w:rPr>
          <w:rFonts w:ascii="Times New Roman" w:hAnsi="Times New Roman"/>
          <w:b/>
        </w:rPr>
        <w:t>Diarrhoea et gastroenteritis causa infectionis suspecta</w:t>
      </w:r>
      <w:r w:rsidR="001B4D8D" w:rsidRPr="001B4D8D">
        <w:rPr>
          <w:rFonts w:ascii="Times New Roman" w:hAnsi="Times New Roman"/>
          <w:b/>
        </w:rPr>
        <w:t xml:space="preserve">  </w:t>
      </w:r>
    </w:p>
    <w:p w14:paraId="0A2BF8D6" w14:textId="77777777" w:rsidR="001B4D8D" w:rsidRPr="001B4D8D" w:rsidRDefault="001B4D8D" w:rsidP="00D15391">
      <w:pPr>
        <w:pStyle w:val="BodyText"/>
        <w:ind w:left="580" w:right="635"/>
        <w:rPr>
          <w:rFonts w:ascii="Times New Roman" w:hAnsi="Times New Roman"/>
          <w:b/>
        </w:rPr>
      </w:pPr>
    </w:p>
    <w:p w14:paraId="53F5E755" w14:textId="77777777" w:rsidR="00D15391" w:rsidRDefault="00D15391" w:rsidP="00D15391">
      <w:pPr>
        <w:pStyle w:val="BodyText"/>
        <w:ind w:left="580" w:right="635"/>
      </w:pPr>
      <w:r>
        <w:t>У општини Сокобања у 2 колективне епидемији оболело је 155 особа. Пут преношења је неутвр</w:t>
      </w:r>
      <w:r w:rsidR="002C0974">
        <w:rPr>
          <w:rFonts w:asciiTheme="minorHAnsi" w:hAnsiTheme="minorHAnsi"/>
        </w:rPr>
        <w:t>ђ</w:t>
      </w:r>
      <w:r>
        <w:t>ен у једној, а у другој је претпостављен. У обе епидемије патогени узро</w:t>
      </w:r>
      <w:r w:rsidR="002C0974">
        <w:rPr>
          <w:rFonts w:asciiTheme="minorHAnsi" w:hAnsiTheme="minorHAnsi"/>
        </w:rPr>
        <w:t>ч</w:t>
      </w:r>
      <w:r>
        <w:t>ник није изолован.</w:t>
      </w:r>
      <w:r w:rsidR="002C0974">
        <w:rPr>
          <w:rFonts w:asciiTheme="minorHAnsi" w:hAnsiTheme="minorHAnsi"/>
        </w:rPr>
        <w:t xml:space="preserve"> </w:t>
      </w:r>
      <w:r>
        <w:t>Епидемије су</w:t>
      </w:r>
      <w:r>
        <w:rPr>
          <w:spacing w:val="57"/>
        </w:rPr>
        <w:t xml:space="preserve"> </w:t>
      </w:r>
      <w:r>
        <w:t>одјављене.</w:t>
      </w:r>
    </w:p>
    <w:p w14:paraId="1BB88D8F" w14:textId="77777777" w:rsidR="00D15391" w:rsidRDefault="00D15391" w:rsidP="00D15391">
      <w:pPr>
        <w:jc w:val="both"/>
      </w:pPr>
    </w:p>
    <w:p w14:paraId="121B6D16" w14:textId="77777777" w:rsidR="00D15391" w:rsidRDefault="00D15391" w:rsidP="00D15391">
      <w:pPr>
        <w:jc w:val="both"/>
      </w:pPr>
    </w:p>
    <w:p w14:paraId="41349911" w14:textId="20C923D5" w:rsidR="00D15391" w:rsidRPr="00CC12EF" w:rsidRDefault="00591678" w:rsidP="00591678">
      <w:pPr>
        <w:pStyle w:val="Heading2"/>
        <w:keepNext w:val="0"/>
        <w:widowControl w:val="0"/>
        <w:tabs>
          <w:tab w:val="left" w:pos="1500"/>
        </w:tabs>
        <w:suppressAutoHyphens w:val="0"/>
        <w:autoSpaceDE w:val="0"/>
        <w:spacing w:before="1" w:after="0"/>
        <w:textAlignment w:val="auto"/>
        <w:rPr>
          <w:rFonts w:ascii="Times New Roman" w:hAnsi="Times New Roman" w:cs="Times New Roman"/>
          <w:i w:val="0"/>
        </w:rPr>
      </w:pPr>
      <w:r>
        <w:rPr>
          <w:rFonts w:ascii="Times New Roman" w:hAnsi="Times New Roman" w:cs="Times New Roman"/>
          <w:i w:val="0"/>
        </w:rPr>
        <w:t xml:space="preserve">         </w:t>
      </w:r>
      <w:r w:rsidR="00E41B02">
        <w:rPr>
          <w:rFonts w:ascii="Times New Roman" w:hAnsi="Times New Roman" w:cs="Times New Roman"/>
          <w:i w:val="0"/>
        </w:rPr>
        <w:t xml:space="preserve">4.1. </w:t>
      </w:r>
      <w:r w:rsidR="00D15391" w:rsidRPr="00CC12EF">
        <w:rPr>
          <w:rFonts w:ascii="Times New Roman" w:hAnsi="Times New Roman" w:cs="Times New Roman"/>
          <w:i w:val="0"/>
        </w:rPr>
        <w:t>Имунопрофилакса заразних болести</w:t>
      </w:r>
    </w:p>
    <w:p w14:paraId="19E1043C" w14:textId="77777777" w:rsidR="00D15391" w:rsidRDefault="00D15391" w:rsidP="00D15391">
      <w:pPr>
        <w:pStyle w:val="BodyText"/>
        <w:spacing w:before="5"/>
        <w:rPr>
          <w:b/>
          <w:sz w:val="32"/>
        </w:rPr>
      </w:pPr>
    </w:p>
    <w:p w14:paraId="686C2A37" w14:textId="77777777" w:rsidR="00D15391" w:rsidRDefault="00D15391" w:rsidP="00D15391">
      <w:pPr>
        <w:pStyle w:val="BodyText"/>
        <w:ind w:left="580" w:right="639"/>
      </w:pPr>
      <w:r>
        <w:t>Приметно је прогресивно смањење обухвата планиране деце у посматраном периоду. Један од разлога је непотпуна и неблаговремена дистрибуција вакцина, све до 2012. године.  Ситуација се променила у 2013. години, када се снабдевање побољшало, а решавању проблема допринеле су прерасподеле вакцина изме</w:t>
      </w:r>
      <w:r w:rsidR="00EB53D0">
        <w:rPr>
          <w:rFonts w:asciiTheme="minorHAnsi" w:hAnsiTheme="minorHAnsi"/>
        </w:rPr>
        <w:t>ђ</w:t>
      </w:r>
      <w:r>
        <w:t>у установа. Постојање антивакциналног лобија, добрим делом и ме</w:t>
      </w:r>
      <w:r w:rsidR="00EB53D0">
        <w:rPr>
          <w:rFonts w:asciiTheme="minorHAnsi" w:hAnsiTheme="minorHAnsi"/>
        </w:rPr>
        <w:t>ђ</w:t>
      </w:r>
      <w:r>
        <w:t xml:space="preserve">у педијатрима, доприноси смањеном обухвату. </w:t>
      </w:r>
      <w:r w:rsidRPr="003E1697">
        <w:rPr>
          <w:rFonts w:ascii="Times New Roman" w:hAnsi="Times New Roman"/>
        </w:rPr>
        <w:t>Дезинформације које се шире зна</w:t>
      </w:r>
      <w:r w:rsidR="00EB53D0" w:rsidRPr="003E1697">
        <w:rPr>
          <w:rFonts w:ascii="Times New Roman" w:hAnsi="Times New Roman"/>
        </w:rPr>
        <w:t>ч</w:t>
      </w:r>
      <w:r w:rsidRPr="003E1697">
        <w:rPr>
          <w:rFonts w:ascii="Times New Roman" w:hAnsi="Times New Roman"/>
        </w:rPr>
        <w:t>ајно ути</w:t>
      </w:r>
      <w:r w:rsidR="00EB53D0" w:rsidRPr="003E1697">
        <w:rPr>
          <w:rFonts w:ascii="Times New Roman" w:hAnsi="Times New Roman"/>
        </w:rPr>
        <w:t>ч</w:t>
      </w:r>
      <w:r w:rsidRPr="003E1697">
        <w:rPr>
          <w:rFonts w:ascii="Times New Roman" w:hAnsi="Times New Roman"/>
        </w:rPr>
        <w:t xml:space="preserve">у на мотивацију родитеља да вакцинишу децу. </w:t>
      </w:r>
      <w:r w:rsidR="00EB53D0" w:rsidRPr="003E1697">
        <w:rPr>
          <w:rFonts w:ascii="Times New Roman" w:hAnsi="Times New Roman"/>
        </w:rPr>
        <w:t>Ч</w:t>
      </w:r>
      <w:r w:rsidRPr="003E1697">
        <w:rPr>
          <w:rFonts w:ascii="Times New Roman" w:hAnsi="Times New Roman"/>
        </w:rPr>
        <w:t>есто се дешава да се деца неоправдано не вакцинишу због л</w:t>
      </w:r>
      <w:r w:rsidR="00EB53D0" w:rsidRPr="003E1697">
        <w:rPr>
          <w:rFonts w:ascii="Times New Roman" w:hAnsi="Times New Roman"/>
        </w:rPr>
        <w:t>ич</w:t>
      </w:r>
      <w:r w:rsidRPr="003E1697">
        <w:rPr>
          <w:rFonts w:ascii="Times New Roman" w:hAnsi="Times New Roman"/>
        </w:rPr>
        <w:t>них контраиндикација које утвр</w:t>
      </w:r>
      <w:r w:rsidR="00EB53D0" w:rsidRPr="003E1697">
        <w:rPr>
          <w:rFonts w:ascii="Times New Roman" w:hAnsi="Times New Roman"/>
        </w:rPr>
        <w:t>ђ</w:t>
      </w:r>
      <w:r w:rsidRPr="003E1697">
        <w:rPr>
          <w:rFonts w:ascii="Times New Roman" w:hAnsi="Times New Roman"/>
        </w:rPr>
        <w:t>ују</w:t>
      </w:r>
      <w:r w:rsidRPr="003E1697">
        <w:rPr>
          <w:rFonts w:ascii="Times New Roman" w:hAnsi="Times New Roman"/>
          <w:spacing w:val="-6"/>
        </w:rPr>
        <w:t xml:space="preserve"> </w:t>
      </w:r>
      <w:r w:rsidRPr="003E1697">
        <w:rPr>
          <w:rFonts w:ascii="Times New Roman" w:hAnsi="Times New Roman"/>
        </w:rPr>
        <w:t>педијатри</w:t>
      </w:r>
      <w:r>
        <w:t>.</w:t>
      </w:r>
    </w:p>
    <w:p w14:paraId="189C7792" w14:textId="77777777" w:rsidR="00D15391" w:rsidRPr="003E1697" w:rsidRDefault="00D15391" w:rsidP="00D15391">
      <w:pPr>
        <w:pStyle w:val="BodyText"/>
        <w:ind w:left="580" w:right="641"/>
        <w:rPr>
          <w:rFonts w:ascii="Times New Roman" w:hAnsi="Times New Roman"/>
        </w:rPr>
      </w:pPr>
      <w:r>
        <w:t xml:space="preserve">Сви наведени разлози и објективни и субјективни, доприносе смањеном обухвату. </w:t>
      </w:r>
      <w:r w:rsidRPr="003E1697">
        <w:rPr>
          <w:rFonts w:ascii="Times New Roman" w:hAnsi="Times New Roman"/>
        </w:rPr>
        <w:t>Ситуација се мо</w:t>
      </w:r>
      <w:r w:rsidR="00EB53D0" w:rsidRPr="003E1697">
        <w:rPr>
          <w:rFonts w:ascii="Times New Roman" w:hAnsi="Times New Roman"/>
        </w:rPr>
        <w:t>ж</w:t>
      </w:r>
      <w:r w:rsidRPr="003E1697">
        <w:rPr>
          <w:rFonts w:ascii="Times New Roman" w:hAnsi="Times New Roman"/>
        </w:rPr>
        <w:t>е поправити кроз афирмативне прилоге и популаризацију вакцинација у медијима. Потребна је боља едукација запослених у педијатријским слу</w:t>
      </w:r>
      <w:r w:rsidR="00EB53D0" w:rsidRPr="003E1697">
        <w:rPr>
          <w:rFonts w:ascii="Times New Roman" w:hAnsi="Times New Roman"/>
        </w:rPr>
        <w:t>ж</w:t>
      </w:r>
      <w:r w:rsidRPr="003E1697">
        <w:rPr>
          <w:rFonts w:ascii="Times New Roman" w:hAnsi="Times New Roman"/>
        </w:rPr>
        <w:t>бама, као и редовна и благовремена дистрибуција вакцина. Неопходан је савременији приступ уз примену нових вакцина.</w:t>
      </w:r>
    </w:p>
    <w:p w14:paraId="45A3CB9E" w14:textId="77777777" w:rsidR="00D15391" w:rsidRDefault="00D15391" w:rsidP="00D15391">
      <w:pPr>
        <w:pStyle w:val="BodyText"/>
        <w:spacing w:before="1"/>
        <w:ind w:left="580" w:right="644"/>
      </w:pPr>
      <w:r>
        <w:t>Недостатак вакцине против беснила у другој половини посматраног периода онемогућио је адекватно спрово</w:t>
      </w:r>
      <w:r w:rsidR="00EB53D0">
        <w:rPr>
          <w:rFonts w:asciiTheme="minorHAnsi" w:hAnsiTheme="minorHAnsi"/>
        </w:rPr>
        <w:t>ђ</w:t>
      </w:r>
      <w:r>
        <w:t xml:space="preserve">ење </w:t>
      </w:r>
      <w:r w:rsidRPr="007053E8">
        <w:rPr>
          <w:rFonts w:ascii="Times New Roman" w:hAnsi="Times New Roman"/>
        </w:rPr>
        <w:t>анти</w:t>
      </w:r>
      <w:r w:rsidR="00EB53D0" w:rsidRPr="007053E8">
        <w:rPr>
          <w:rFonts w:ascii="Times New Roman" w:hAnsi="Times New Roman"/>
        </w:rPr>
        <w:t>вирусне</w:t>
      </w:r>
      <w:r w:rsidRPr="007053E8">
        <w:rPr>
          <w:rFonts w:ascii="Times New Roman" w:hAnsi="Times New Roman"/>
        </w:rPr>
        <w:t xml:space="preserve"> заштите</w:t>
      </w:r>
      <w:r>
        <w:t xml:space="preserve"> у складу са Правилником.</w:t>
      </w:r>
    </w:p>
    <w:p w14:paraId="37C7535A" w14:textId="77777777" w:rsidR="00D15391" w:rsidRDefault="00D15391" w:rsidP="00D15391">
      <w:pPr>
        <w:jc w:val="both"/>
        <w:sectPr w:rsidR="00D15391">
          <w:pgSz w:w="11910" w:h="16850"/>
          <w:pgMar w:top="1360" w:right="800" w:bottom="1260" w:left="860" w:header="0" w:footer="1067" w:gutter="0"/>
          <w:cols w:space="720"/>
        </w:sectPr>
      </w:pPr>
    </w:p>
    <w:tbl>
      <w:tblPr>
        <w:tblpPr w:leftFromText="180" w:rightFromText="180" w:vertAnchor="page" w:horzAnchor="page" w:tblpX="1666" w:tblpY="23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
        <w:gridCol w:w="1292"/>
        <w:gridCol w:w="486"/>
        <w:gridCol w:w="487"/>
        <w:gridCol w:w="462"/>
        <w:gridCol w:w="486"/>
        <w:gridCol w:w="484"/>
        <w:gridCol w:w="462"/>
        <w:gridCol w:w="486"/>
        <w:gridCol w:w="484"/>
        <w:gridCol w:w="462"/>
        <w:gridCol w:w="486"/>
        <w:gridCol w:w="484"/>
        <w:gridCol w:w="462"/>
        <w:gridCol w:w="487"/>
        <w:gridCol w:w="484"/>
        <w:gridCol w:w="462"/>
      </w:tblGrid>
      <w:tr w:rsidR="00D15391" w14:paraId="3ACB1EA3" w14:textId="77777777" w:rsidTr="00DC551A">
        <w:trPr>
          <w:trHeight w:val="321"/>
        </w:trPr>
        <w:tc>
          <w:tcPr>
            <w:tcW w:w="8718" w:type="dxa"/>
            <w:gridSpan w:val="17"/>
          </w:tcPr>
          <w:p w14:paraId="74D56D32" w14:textId="77777777" w:rsidR="00D15391" w:rsidRPr="00CC12EF" w:rsidRDefault="00D15391" w:rsidP="00DC551A">
            <w:pPr>
              <w:pStyle w:val="TableParagraph"/>
              <w:spacing w:line="301" w:lineRule="exact"/>
              <w:ind w:left="3459" w:right="3474"/>
              <w:jc w:val="center"/>
              <w:rPr>
                <w:b/>
                <w:sz w:val="28"/>
              </w:rPr>
            </w:pPr>
            <w:r w:rsidRPr="00CC12EF">
              <w:rPr>
                <w:b/>
                <w:sz w:val="28"/>
              </w:rPr>
              <w:lastRenderedPageBreak/>
              <w:t>Нишавски округ</w:t>
            </w:r>
          </w:p>
        </w:tc>
      </w:tr>
      <w:tr w:rsidR="00D15391" w14:paraId="06FDB04E" w14:textId="77777777" w:rsidTr="00DC551A">
        <w:trPr>
          <w:trHeight w:val="275"/>
        </w:trPr>
        <w:tc>
          <w:tcPr>
            <w:tcW w:w="262" w:type="dxa"/>
            <w:vMerge w:val="restart"/>
          </w:tcPr>
          <w:p w14:paraId="1D631647" w14:textId="77777777" w:rsidR="00D15391" w:rsidRDefault="00D15391" w:rsidP="00DC551A">
            <w:pPr>
              <w:pStyle w:val="TableParagraph"/>
            </w:pPr>
          </w:p>
        </w:tc>
        <w:tc>
          <w:tcPr>
            <w:tcW w:w="1292" w:type="dxa"/>
            <w:vMerge w:val="restart"/>
          </w:tcPr>
          <w:p w14:paraId="7D5A6B12" w14:textId="77777777" w:rsidR="00D15391" w:rsidRDefault="00D15391" w:rsidP="00DC551A">
            <w:pPr>
              <w:pStyle w:val="TableParagraph"/>
              <w:spacing w:before="111"/>
              <w:ind w:left="270"/>
              <w:rPr>
                <w:sz w:val="24"/>
              </w:rPr>
            </w:pPr>
            <w:r>
              <w:rPr>
                <w:sz w:val="24"/>
              </w:rPr>
              <w:t>Општина</w:t>
            </w:r>
          </w:p>
        </w:tc>
        <w:tc>
          <w:tcPr>
            <w:tcW w:w="1435" w:type="dxa"/>
            <w:gridSpan w:val="3"/>
          </w:tcPr>
          <w:p w14:paraId="10CA841C" w14:textId="77777777" w:rsidR="00D15391" w:rsidRDefault="00D15391" w:rsidP="00DC551A">
            <w:pPr>
              <w:pStyle w:val="TableParagraph"/>
              <w:spacing w:line="256" w:lineRule="exact"/>
              <w:ind w:left="442"/>
              <w:rPr>
                <w:sz w:val="24"/>
              </w:rPr>
            </w:pPr>
            <w:r>
              <w:rPr>
                <w:sz w:val="24"/>
              </w:rPr>
              <w:t>2011.</w:t>
            </w:r>
          </w:p>
        </w:tc>
        <w:tc>
          <w:tcPr>
            <w:tcW w:w="1432" w:type="dxa"/>
            <w:gridSpan w:val="3"/>
          </w:tcPr>
          <w:p w14:paraId="443ACF4F" w14:textId="77777777" w:rsidR="00D15391" w:rsidRDefault="00D15391" w:rsidP="00DC551A">
            <w:pPr>
              <w:pStyle w:val="TableParagraph"/>
              <w:spacing w:line="256" w:lineRule="exact"/>
              <w:ind w:left="438"/>
              <w:rPr>
                <w:sz w:val="24"/>
              </w:rPr>
            </w:pPr>
            <w:r>
              <w:rPr>
                <w:sz w:val="24"/>
              </w:rPr>
              <w:t>2012.</w:t>
            </w:r>
          </w:p>
        </w:tc>
        <w:tc>
          <w:tcPr>
            <w:tcW w:w="1432" w:type="dxa"/>
            <w:gridSpan w:val="3"/>
          </w:tcPr>
          <w:p w14:paraId="1F2FD8D3" w14:textId="77777777" w:rsidR="00D15391" w:rsidRDefault="00D15391" w:rsidP="00DC551A">
            <w:pPr>
              <w:pStyle w:val="TableParagraph"/>
              <w:spacing w:line="256" w:lineRule="exact"/>
              <w:ind w:left="434"/>
              <w:rPr>
                <w:sz w:val="24"/>
              </w:rPr>
            </w:pPr>
            <w:r>
              <w:rPr>
                <w:sz w:val="24"/>
              </w:rPr>
              <w:t>2013.</w:t>
            </w:r>
          </w:p>
        </w:tc>
        <w:tc>
          <w:tcPr>
            <w:tcW w:w="1432" w:type="dxa"/>
            <w:gridSpan w:val="3"/>
          </w:tcPr>
          <w:p w14:paraId="099DE94D" w14:textId="77777777" w:rsidR="00D15391" w:rsidRDefault="00D15391" w:rsidP="00DC551A">
            <w:pPr>
              <w:pStyle w:val="TableParagraph"/>
              <w:spacing w:line="256" w:lineRule="exact"/>
              <w:ind w:left="430"/>
              <w:rPr>
                <w:sz w:val="24"/>
              </w:rPr>
            </w:pPr>
            <w:r>
              <w:rPr>
                <w:sz w:val="24"/>
              </w:rPr>
              <w:t>2014.</w:t>
            </w:r>
          </w:p>
        </w:tc>
        <w:tc>
          <w:tcPr>
            <w:tcW w:w="1433" w:type="dxa"/>
            <w:gridSpan w:val="3"/>
          </w:tcPr>
          <w:p w14:paraId="0A0BEFDD" w14:textId="77777777" w:rsidR="00D15391" w:rsidRDefault="00D15391" w:rsidP="00DC551A">
            <w:pPr>
              <w:pStyle w:val="TableParagraph"/>
              <w:spacing w:line="256" w:lineRule="exact"/>
              <w:ind w:left="427"/>
              <w:rPr>
                <w:sz w:val="24"/>
              </w:rPr>
            </w:pPr>
            <w:r>
              <w:rPr>
                <w:sz w:val="24"/>
              </w:rPr>
              <w:t>2015.</w:t>
            </w:r>
          </w:p>
        </w:tc>
      </w:tr>
      <w:tr w:rsidR="00D15391" w14:paraId="0D0A178B" w14:textId="77777777" w:rsidTr="00DC551A">
        <w:trPr>
          <w:trHeight w:val="230"/>
        </w:trPr>
        <w:tc>
          <w:tcPr>
            <w:tcW w:w="262" w:type="dxa"/>
            <w:vMerge/>
            <w:tcBorders>
              <w:top w:val="nil"/>
            </w:tcBorders>
          </w:tcPr>
          <w:p w14:paraId="4D614A98" w14:textId="77777777" w:rsidR="00D15391" w:rsidRDefault="00D15391" w:rsidP="00DC551A">
            <w:pPr>
              <w:rPr>
                <w:sz w:val="2"/>
                <w:szCs w:val="2"/>
              </w:rPr>
            </w:pPr>
          </w:p>
        </w:tc>
        <w:tc>
          <w:tcPr>
            <w:tcW w:w="1292" w:type="dxa"/>
            <w:vMerge/>
            <w:tcBorders>
              <w:top w:val="nil"/>
            </w:tcBorders>
          </w:tcPr>
          <w:p w14:paraId="28779425" w14:textId="77777777" w:rsidR="00D15391" w:rsidRDefault="00D15391" w:rsidP="00DC551A">
            <w:pPr>
              <w:rPr>
                <w:sz w:val="2"/>
                <w:szCs w:val="2"/>
              </w:rPr>
            </w:pPr>
          </w:p>
        </w:tc>
        <w:tc>
          <w:tcPr>
            <w:tcW w:w="486" w:type="dxa"/>
          </w:tcPr>
          <w:p w14:paraId="0E7B0AA3" w14:textId="77777777" w:rsidR="00D15391" w:rsidRDefault="00D15391" w:rsidP="00DC551A">
            <w:pPr>
              <w:pStyle w:val="TableParagraph"/>
              <w:spacing w:line="210" w:lineRule="exact"/>
              <w:ind w:left="6"/>
              <w:jc w:val="center"/>
              <w:rPr>
                <w:sz w:val="20"/>
              </w:rPr>
            </w:pPr>
            <w:r>
              <w:rPr>
                <w:w w:val="99"/>
                <w:sz w:val="20"/>
              </w:rPr>
              <w:t>П</w:t>
            </w:r>
          </w:p>
        </w:tc>
        <w:tc>
          <w:tcPr>
            <w:tcW w:w="487" w:type="dxa"/>
          </w:tcPr>
          <w:p w14:paraId="2153D5B9" w14:textId="77777777" w:rsidR="00D15391" w:rsidRDefault="00D15391" w:rsidP="00DC551A">
            <w:pPr>
              <w:pStyle w:val="TableParagraph"/>
              <w:spacing w:line="210" w:lineRule="exact"/>
              <w:ind w:left="2"/>
              <w:jc w:val="center"/>
              <w:rPr>
                <w:sz w:val="20"/>
              </w:rPr>
            </w:pPr>
            <w:r>
              <w:rPr>
                <w:w w:val="99"/>
                <w:sz w:val="20"/>
              </w:rPr>
              <w:t>О</w:t>
            </w:r>
          </w:p>
        </w:tc>
        <w:tc>
          <w:tcPr>
            <w:tcW w:w="462" w:type="dxa"/>
          </w:tcPr>
          <w:p w14:paraId="283AF120" w14:textId="77777777" w:rsidR="00D15391" w:rsidRDefault="00D15391" w:rsidP="00DC551A">
            <w:pPr>
              <w:pStyle w:val="TableParagraph"/>
              <w:spacing w:line="210" w:lineRule="exact"/>
              <w:ind w:right="141"/>
              <w:jc w:val="right"/>
              <w:rPr>
                <w:sz w:val="20"/>
              </w:rPr>
            </w:pPr>
            <w:r>
              <w:rPr>
                <w:w w:val="99"/>
                <w:sz w:val="20"/>
              </w:rPr>
              <w:t>%</w:t>
            </w:r>
          </w:p>
        </w:tc>
        <w:tc>
          <w:tcPr>
            <w:tcW w:w="486" w:type="dxa"/>
          </w:tcPr>
          <w:p w14:paraId="78412712" w14:textId="77777777" w:rsidR="00D15391" w:rsidRDefault="00D15391" w:rsidP="00DC551A">
            <w:pPr>
              <w:pStyle w:val="TableParagraph"/>
              <w:spacing w:line="210" w:lineRule="exact"/>
              <w:ind w:right="1"/>
              <w:jc w:val="center"/>
              <w:rPr>
                <w:sz w:val="20"/>
              </w:rPr>
            </w:pPr>
            <w:r>
              <w:rPr>
                <w:w w:val="99"/>
                <w:sz w:val="20"/>
              </w:rPr>
              <w:t>П</w:t>
            </w:r>
          </w:p>
        </w:tc>
        <w:tc>
          <w:tcPr>
            <w:tcW w:w="484" w:type="dxa"/>
          </w:tcPr>
          <w:p w14:paraId="7684E48F" w14:textId="77777777" w:rsidR="00D15391" w:rsidRDefault="00D15391" w:rsidP="00DC551A">
            <w:pPr>
              <w:pStyle w:val="TableParagraph"/>
              <w:spacing w:line="210" w:lineRule="exact"/>
              <w:ind w:right="5"/>
              <w:jc w:val="center"/>
              <w:rPr>
                <w:sz w:val="20"/>
              </w:rPr>
            </w:pPr>
            <w:r>
              <w:rPr>
                <w:w w:val="99"/>
                <w:sz w:val="20"/>
              </w:rPr>
              <w:t>О</w:t>
            </w:r>
          </w:p>
        </w:tc>
        <w:tc>
          <w:tcPr>
            <w:tcW w:w="462" w:type="dxa"/>
          </w:tcPr>
          <w:p w14:paraId="63412813" w14:textId="77777777" w:rsidR="00D15391" w:rsidRDefault="00D15391" w:rsidP="00DC551A">
            <w:pPr>
              <w:pStyle w:val="TableParagraph"/>
              <w:spacing w:line="210" w:lineRule="exact"/>
              <w:ind w:right="7"/>
              <w:jc w:val="center"/>
              <w:rPr>
                <w:sz w:val="20"/>
              </w:rPr>
            </w:pPr>
            <w:r>
              <w:rPr>
                <w:w w:val="99"/>
                <w:sz w:val="20"/>
              </w:rPr>
              <w:t>%</w:t>
            </w:r>
          </w:p>
        </w:tc>
        <w:tc>
          <w:tcPr>
            <w:tcW w:w="486" w:type="dxa"/>
          </w:tcPr>
          <w:p w14:paraId="55AB50EB" w14:textId="77777777" w:rsidR="00D15391" w:rsidRDefault="00D15391" w:rsidP="00DC551A">
            <w:pPr>
              <w:pStyle w:val="TableParagraph"/>
              <w:spacing w:line="210" w:lineRule="exact"/>
              <w:ind w:right="7"/>
              <w:jc w:val="center"/>
              <w:rPr>
                <w:sz w:val="20"/>
              </w:rPr>
            </w:pPr>
            <w:r>
              <w:rPr>
                <w:w w:val="99"/>
                <w:sz w:val="20"/>
              </w:rPr>
              <w:t>П</w:t>
            </w:r>
          </w:p>
        </w:tc>
        <w:tc>
          <w:tcPr>
            <w:tcW w:w="484" w:type="dxa"/>
          </w:tcPr>
          <w:p w14:paraId="284C366B" w14:textId="77777777" w:rsidR="00D15391" w:rsidRDefault="00D15391" w:rsidP="00DC551A">
            <w:pPr>
              <w:pStyle w:val="TableParagraph"/>
              <w:spacing w:line="210" w:lineRule="exact"/>
              <w:ind w:left="157"/>
              <w:rPr>
                <w:sz w:val="20"/>
              </w:rPr>
            </w:pPr>
            <w:r>
              <w:rPr>
                <w:w w:val="99"/>
                <w:sz w:val="20"/>
              </w:rPr>
              <w:t>О</w:t>
            </w:r>
          </w:p>
        </w:tc>
        <w:tc>
          <w:tcPr>
            <w:tcW w:w="462" w:type="dxa"/>
          </w:tcPr>
          <w:p w14:paraId="0ED061B1" w14:textId="77777777" w:rsidR="00D15391" w:rsidRDefault="00D15391" w:rsidP="00DC551A">
            <w:pPr>
              <w:pStyle w:val="TableParagraph"/>
              <w:spacing w:line="210" w:lineRule="exact"/>
              <w:ind w:right="15"/>
              <w:jc w:val="center"/>
              <w:rPr>
                <w:sz w:val="20"/>
              </w:rPr>
            </w:pPr>
            <w:r>
              <w:rPr>
                <w:w w:val="99"/>
                <w:sz w:val="20"/>
              </w:rPr>
              <w:t>%</w:t>
            </w:r>
          </w:p>
        </w:tc>
        <w:tc>
          <w:tcPr>
            <w:tcW w:w="486" w:type="dxa"/>
          </w:tcPr>
          <w:p w14:paraId="6B408D54" w14:textId="77777777" w:rsidR="00D15391" w:rsidRDefault="00D15391" w:rsidP="00DC551A">
            <w:pPr>
              <w:pStyle w:val="TableParagraph"/>
              <w:spacing w:line="210" w:lineRule="exact"/>
              <w:ind w:right="15"/>
              <w:jc w:val="center"/>
              <w:rPr>
                <w:sz w:val="20"/>
              </w:rPr>
            </w:pPr>
            <w:r>
              <w:rPr>
                <w:w w:val="99"/>
                <w:sz w:val="20"/>
              </w:rPr>
              <w:t>П</w:t>
            </w:r>
          </w:p>
        </w:tc>
        <w:tc>
          <w:tcPr>
            <w:tcW w:w="484" w:type="dxa"/>
          </w:tcPr>
          <w:p w14:paraId="267ABB0A" w14:textId="77777777" w:rsidR="00D15391" w:rsidRDefault="00D15391" w:rsidP="00DC551A">
            <w:pPr>
              <w:pStyle w:val="TableParagraph"/>
              <w:spacing w:line="210" w:lineRule="exact"/>
              <w:ind w:left="153"/>
              <w:rPr>
                <w:sz w:val="20"/>
              </w:rPr>
            </w:pPr>
            <w:r>
              <w:rPr>
                <w:w w:val="99"/>
                <w:sz w:val="20"/>
              </w:rPr>
              <w:t>О</w:t>
            </w:r>
          </w:p>
        </w:tc>
        <w:tc>
          <w:tcPr>
            <w:tcW w:w="462" w:type="dxa"/>
          </w:tcPr>
          <w:p w14:paraId="4D663B49" w14:textId="77777777" w:rsidR="00D15391" w:rsidRDefault="00D15391" w:rsidP="00DC551A">
            <w:pPr>
              <w:pStyle w:val="TableParagraph"/>
              <w:spacing w:line="210" w:lineRule="exact"/>
              <w:ind w:left="130"/>
              <w:rPr>
                <w:sz w:val="20"/>
              </w:rPr>
            </w:pPr>
            <w:r>
              <w:rPr>
                <w:w w:val="99"/>
                <w:sz w:val="20"/>
              </w:rPr>
              <w:t>%</w:t>
            </w:r>
          </w:p>
        </w:tc>
        <w:tc>
          <w:tcPr>
            <w:tcW w:w="487" w:type="dxa"/>
          </w:tcPr>
          <w:p w14:paraId="65FD3263" w14:textId="77777777" w:rsidR="00D15391" w:rsidRDefault="00D15391" w:rsidP="00DC551A">
            <w:pPr>
              <w:pStyle w:val="TableParagraph"/>
              <w:spacing w:line="210" w:lineRule="exact"/>
              <w:ind w:right="24"/>
              <w:jc w:val="center"/>
              <w:rPr>
                <w:sz w:val="20"/>
              </w:rPr>
            </w:pPr>
            <w:r>
              <w:rPr>
                <w:w w:val="99"/>
                <w:sz w:val="20"/>
              </w:rPr>
              <w:t>П</w:t>
            </w:r>
          </w:p>
        </w:tc>
        <w:tc>
          <w:tcPr>
            <w:tcW w:w="484" w:type="dxa"/>
          </w:tcPr>
          <w:p w14:paraId="3D82FC1F" w14:textId="77777777" w:rsidR="00D15391" w:rsidRDefault="00D15391" w:rsidP="00DC551A">
            <w:pPr>
              <w:pStyle w:val="TableParagraph"/>
              <w:spacing w:line="210" w:lineRule="exact"/>
              <w:ind w:left="149"/>
              <w:rPr>
                <w:sz w:val="20"/>
              </w:rPr>
            </w:pPr>
            <w:r>
              <w:rPr>
                <w:w w:val="99"/>
                <w:sz w:val="20"/>
              </w:rPr>
              <w:t>О</w:t>
            </w:r>
          </w:p>
        </w:tc>
        <w:tc>
          <w:tcPr>
            <w:tcW w:w="462" w:type="dxa"/>
          </w:tcPr>
          <w:p w14:paraId="650F0A46" w14:textId="77777777" w:rsidR="00D15391" w:rsidRDefault="00D15391" w:rsidP="00DC551A">
            <w:pPr>
              <w:pStyle w:val="TableParagraph"/>
              <w:spacing w:line="210" w:lineRule="exact"/>
              <w:ind w:left="126"/>
              <w:rPr>
                <w:sz w:val="20"/>
              </w:rPr>
            </w:pPr>
            <w:r>
              <w:rPr>
                <w:w w:val="99"/>
                <w:sz w:val="20"/>
              </w:rPr>
              <w:t>%</w:t>
            </w:r>
          </w:p>
        </w:tc>
      </w:tr>
      <w:tr w:rsidR="00D15391" w14:paraId="1C348934" w14:textId="77777777" w:rsidTr="00DC551A">
        <w:trPr>
          <w:trHeight w:val="277"/>
        </w:trPr>
        <w:tc>
          <w:tcPr>
            <w:tcW w:w="262" w:type="dxa"/>
          </w:tcPr>
          <w:p w14:paraId="5735E97D" w14:textId="77777777" w:rsidR="00D15391" w:rsidRDefault="00D15391" w:rsidP="00DC551A">
            <w:pPr>
              <w:pStyle w:val="TableParagraph"/>
              <w:spacing w:line="258" w:lineRule="exact"/>
              <w:ind w:left="26"/>
              <w:rPr>
                <w:sz w:val="24"/>
              </w:rPr>
            </w:pPr>
            <w:r>
              <w:rPr>
                <w:sz w:val="24"/>
              </w:rPr>
              <w:t>1</w:t>
            </w:r>
          </w:p>
        </w:tc>
        <w:tc>
          <w:tcPr>
            <w:tcW w:w="1292" w:type="dxa"/>
          </w:tcPr>
          <w:p w14:paraId="4A4B50E1" w14:textId="77777777" w:rsidR="00D15391" w:rsidRDefault="00D15391" w:rsidP="00DC551A">
            <w:pPr>
              <w:pStyle w:val="TableParagraph"/>
              <w:spacing w:line="258" w:lineRule="exact"/>
              <w:ind w:left="25"/>
              <w:rPr>
                <w:sz w:val="24"/>
              </w:rPr>
            </w:pPr>
            <w:r>
              <w:rPr>
                <w:sz w:val="24"/>
              </w:rPr>
              <w:t>Алексинац</w:t>
            </w:r>
          </w:p>
        </w:tc>
        <w:tc>
          <w:tcPr>
            <w:tcW w:w="486" w:type="dxa"/>
          </w:tcPr>
          <w:p w14:paraId="466A93DE" w14:textId="77777777" w:rsidR="00D15391" w:rsidRDefault="00D15391" w:rsidP="00DC551A">
            <w:pPr>
              <w:pStyle w:val="TableParagraph"/>
              <w:spacing w:line="225" w:lineRule="exact"/>
              <w:ind w:left="27"/>
              <w:rPr>
                <w:sz w:val="20"/>
              </w:rPr>
            </w:pPr>
            <w:r>
              <w:rPr>
                <w:sz w:val="20"/>
              </w:rPr>
              <w:t>449</w:t>
            </w:r>
          </w:p>
        </w:tc>
        <w:tc>
          <w:tcPr>
            <w:tcW w:w="487" w:type="dxa"/>
          </w:tcPr>
          <w:p w14:paraId="01B7741C" w14:textId="77777777" w:rsidR="00D15391" w:rsidRDefault="00D15391" w:rsidP="00DC551A">
            <w:pPr>
              <w:pStyle w:val="TableParagraph"/>
              <w:spacing w:line="225" w:lineRule="exact"/>
              <w:ind w:left="26"/>
              <w:rPr>
                <w:sz w:val="20"/>
              </w:rPr>
            </w:pPr>
            <w:r>
              <w:rPr>
                <w:sz w:val="20"/>
              </w:rPr>
              <w:t>449</w:t>
            </w:r>
          </w:p>
        </w:tc>
        <w:tc>
          <w:tcPr>
            <w:tcW w:w="462" w:type="dxa"/>
          </w:tcPr>
          <w:p w14:paraId="75EDFC15" w14:textId="77777777" w:rsidR="00D15391" w:rsidRDefault="00D15391" w:rsidP="00DC551A">
            <w:pPr>
              <w:pStyle w:val="TableParagraph"/>
              <w:spacing w:line="225" w:lineRule="exact"/>
              <w:ind w:right="123"/>
              <w:jc w:val="right"/>
              <w:rPr>
                <w:sz w:val="20"/>
              </w:rPr>
            </w:pPr>
            <w:r>
              <w:rPr>
                <w:sz w:val="20"/>
              </w:rPr>
              <w:t>100</w:t>
            </w:r>
          </w:p>
        </w:tc>
        <w:tc>
          <w:tcPr>
            <w:tcW w:w="486" w:type="dxa"/>
          </w:tcPr>
          <w:p w14:paraId="45ECAE63" w14:textId="77777777" w:rsidR="00D15391" w:rsidRDefault="00D15391" w:rsidP="00DC551A">
            <w:pPr>
              <w:pStyle w:val="TableParagraph"/>
              <w:spacing w:line="225" w:lineRule="exact"/>
              <w:ind w:left="23"/>
              <w:rPr>
                <w:sz w:val="20"/>
              </w:rPr>
            </w:pPr>
            <w:r>
              <w:rPr>
                <w:sz w:val="20"/>
              </w:rPr>
              <w:t>437</w:t>
            </w:r>
          </w:p>
        </w:tc>
        <w:tc>
          <w:tcPr>
            <w:tcW w:w="484" w:type="dxa"/>
          </w:tcPr>
          <w:p w14:paraId="23EAE701" w14:textId="77777777" w:rsidR="00D15391" w:rsidRDefault="00D15391" w:rsidP="00DC551A">
            <w:pPr>
              <w:pStyle w:val="TableParagraph"/>
              <w:spacing w:line="225" w:lineRule="exact"/>
              <w:ind w:left="19"/>
              <w:rPr>
                <w:sz w:val="20"/>
              </w:rPr>
            </w:pPr>
            <w:r>
              <w:rPr>
                <w:sz w:val="20"/>
              </w:rPr>
              <w:t>416</w:t>
            </w:r>
          </w:p>
        </w:tc>
        <w:tc>
          <w:tcPr>
            <w:tcW w:w="462" w:type="dxa"/>
          </w:tcPr>
          <w:p w14:paraId="05ACDF71" w14:textId="77777777" w:rsidR="00D15391" w:rsidRDefault="00D15391" w:rsidP="00DC551A">
            <w:pPr>
              <w:pStyle w:val="TableParagraph"/>
              <w:spacing w:line="225" w:lineRule="exact"/>
              <w:ind w:right="57"/>
              <w:jc w:val="center"/>
              <w:rPr>
                <w:sz w:val="20"/>
              </w:rPr>
            </w:pPr>
            <w:r>
              <w:rPr>
                <w:sz w:val="20"/>
              </w:rPr>
              <w:t>95,2</w:t>
            </w:r>
          </w:p>
        </w:tc>
        <w:tc>
          <w:tcPr>
            <w:tcW w:w="486" w:type="dxa"/>
          </w:tcPr>
          <w:p w14:paraId="5404AFDE" w14:textId="77777777" w:rsidR="00D15391" w:rsidRDefault="00D15391" w:rsidP="00DC551A">
            <w:pPr>
              <w:pStyle w:val="TableParagraph"/>
              <w:spacing w:line="225" w:lineRule="exact"/>
              <w:ind w:left="19"/>
              <w:rPr>
                <w:sz w:val="20"/>
              </w:rPr>
            </w:pPr>
            <w:r>
              <w:rPr>
                <w:sz w:val="20"/>
              </w:rPr>
              <w:t>398</w:t>
            </w:r>
          </w:p>
        </w:tc>
        <w:tc>
          <w:tcPr>
            <w:tcW w:w="484" w:type="dxa"/>
          </w:tcPr>
          <w:p w14:paraId="52DBABDE" w14:textId="77777777" w:rsidR="00D15391" w:rsidRDefault="00D15391" w:rsidP="00DC551A">
            <w:pPr>
              <w:pStyle w:val="TableParagraph"/>
              <w:spacing w:line="225" w:lineRule="exact"/>
              <w:ind w:left="15"/>
              <w:rPr>
                <w:sz w:val="20"/>
              </w:rPr>
            </w:pPr>
            <w:r>
              <w:rPr>
                <w:sz w:val="20"/>
              </w:rPr>
              <w:t>340</w:t>
            </w:r>
          </w:p>
        </w:tc>
        <w:tc>
          <w:tcPr>
            <w:tcW w:w="462" w:type="dxa"/>
          </w:tcPr>
          <w:p w14:paraId="505D43C8" w14:textId="77777777" w:rsidR="00D15391" w:rsidRDefault="00D15391" w:rsidP="00DC551A">
            <w:pPr>
              <w:pStyle w:val="TableParagraph"/>
              <w:spacing w:line="225" w:lineRule="exact"/>
              <w:ind w:right="65"/>
              <w:jc w:val="center"/>
              <w:rPr>
                <w:sz w:val="20"/>
              </w:rPr>
            </w:pPr>
            <w:r>
              <w:rPr>
                <w:sz w:val="20"/>
              </w:rPr>
              <w:t>85,4</w:t>
            </w:r>
          </w:p>
        </w:tc>
        <w:tc>
          <w:tcPr>
            <w:tcW w:w="486" w:type="dxa"/>
          </w:tcPr>
          <w:p w14:paraId="24FE2B38" w14:textId="77777777" w:rsidR="00D15391" w:rsidRDefault="00D15391" w:rsidP="00DC551A">
            <w:pPr>
              <w:pStyle w:val="TableParagraph"/>
              <w:spacing w:line="225" w:lineRule="exact"/>
              <w:ind w:left="15"/>
              <w:rPr>
                <w:sz w:val="20"/>
              </w:rPr>
            </w:pPr>
            <w:r>
              <w:rPr>
                <w:sz w:val="20"/>
              </w:rPr>
              <w:t>403</w:t>
            </w:r>
          </w:p>
        </w:tc>
        <w:tc>
          <w:tcPr>
            <w:tcW w:w="484" w:type="dxa"/>
          </w:tcPr>
          <w:p w14:paraId="45CCDBD6" w14:textId="77777777" w:rsidR="00D15391" w:rsidRDefault="00D15391" w:rsidP="00DC551A">
            <w:pPr>
              <w:pStyle w:val="TableParagraph"/>
              <w:spacing w:line="225" w:lineRule="exact"/>
              <w:ind w:left="12"/>
              <w:rPr>
                <w:sz w:val="20"/>
              </w:rPr>
            </w:pPr>
            <w:r>
              <w:rPr>
                <w:sz w:val="20"/>
              </w:rPr>
              <w:t>293</w:t>
            </w:r>
          </w:p>
        </w:tc>
        <w:tc>
          <w:tcPr>
            <w:tcW w:w="462" w:type="dxa"/>
          </w:tcPr>
          <w:p w14:paraId="5F1A6813" w14:textId="77777777" w:rsidR="00D15391" w:rsidRDefault="00D15391" w:rsidP="00DC551A">
            <w:pPr>
              <w:pStyle w:val="TableParagraph"/>
              <w:spacing w:line="225" w:lineRule="exact"/>
              <w:ind w:left="12"/>
              <w:rPr>
                <w:sz w:val="20"/>
              </w:rPr>
            </w:pPr>
            <w:r>
              <w:rPr>
                <w:sz w:val="20"/>
              </w:rPr>
              <w:t>85,4</w:t>
            </w:r>
          </w:p>
        </w:tc>
        <w:tc>
          <w:tcPr>
            <w:tcW w:w="487" w:type="dxa"/>
          </w:tcPr>
          <w:p w14:paraId="131777BF" w14:textId="77777777" w:rsidR="00D15391" w:rsidRDefault="00D15391" w:rsidP="00DC551A">
            <w:pPr>
              <w:pStyle w:val="TableParagraph"/>
              <w:spacing w:line="225" w:lineRule="exact"/>
              <w:ind w:left="11"/>
              <w:rPr>
                <w:sz w:val="20"/>
              </w:rPr>
            </w:pPr>
            <w:r>
              <w:rPr>
                <w:sz w:val="20"/>
              </w:rPr>
              <w:t>372</w:t>
            </w:r>
          </w:p>
        </w:tc>
        <w:tc>
          <w:tcPr>
            <w:tcW w:w="484" w:type="dxa"/>
          </w:tcPr>
          <w:p w14:paraId="0659A1DF" w14:textId="77777777" w:rsidR="00D15391" w:rsidRDefault="00D15391" w:rsidP="00DC551A">
            <w:pPr>
              <w:pStyle w:val="TableParagraph"/>
              <w:spacing w:line="225" w:lineRule="exact"/>
              <w:ind w:left="7"/>
              <w:rPr>
                <w:sz w:val="20"/>
              </w:rPr>
            </w:pPr>
            <w:r>
              <w:rPr>
                <w:sz w:val="20"/>
              </w:rPr>
              <w:t>329</w:t>
            </w:r>
          </w:p>
        </w:tc>
        <w:tc>
          <w:tcPr>
            <w:tcW w:w="462" w:type="dxa"/>
          </w:tcPr>
          <w:p w14:paraId="37A3A66E" w14:textId="77777777" w:rsidR="00D15391" w:rsidRDefault="00D15391" w:rsidP="00DC551A">
            <w:pPr>
              <w:pStyle w:val="TableParagraph"/>
              <w:spacing w:line="225" w:lineRule="exact"/>
              <w:ind w:left="8"/>
              <w:rPr>
                <w:sz w:val="20"/>
              </w:rPr>
            </w:pPr>
            <w:r>
              <w:rPr>
                <w:sz w:val="20"/>
              </w:rPr>
              <w:t>88,4</w:t>
            </w:r>
          </w:p>
        </w:tc>
      </w:tr>
      <w:tr w:rsidR="00D15391" w14:paraId="6FEEF057" w14:textId="77777777" w:rsidTr="00DC551A">
        <w:trPr>
          <w:trHeight w:val="275"/>
        </w:trPr>
        <w:tc>
          <w:tcPr>
            <w:tcW w:w="262" w:type="dxa"/>
          </w:tcPr>
          <w:p w14:paraId="26804F0F" w14:textId="77777777" w:rsidR="00D15391" w:rsidRDefault="00D15391" w:rsidP="00DC551A">
            <w:pPr>
              <w:pStyle w:val="TableParagraph"/>
              <w:spacing w:line="256" w:lineRule="exact"/>
              <w:ind w:left="26"/>
              <w:rPr>
                <w:sz w:val="24"/>
              </w:rPr>
            </w:pPr>
            <w:r>
              <w:rPr>
                <w:sz w:val="24"/>
              </w:rPr>
              <w:t>2</w:t>
            </w:r>
          </w:p>
        </w:tc>
        <w:tc>
          <w:tcPr>
            <w:tcW w:w="1292" w:type="dxa"/>
          </w:tcPr>
          <w:p w14:paraId="2365AAA6" w14:textId="77777777" w:rsidR="00D15391" w:rsidRDefault="00E16961" w:rsidP="00DC551A">
            <w:pPr>
              <w:pStyle w:val="TableParagraph"/>
              <w:spacing w:line="256" w:lineRule="exact"/>
              <w:ind w:left="25"/>
              <w:rPr>
                <w:sz w:val="24"/>
              </w:rPr>
            </w:pPr>
            <w:r>
              <w:rPr>
                <w:w w:val="105"/>
                <w:sz w:val="24"/>
              </w:rPr>
              <w:t>Гаџ</w:t>
            </w:r>
            <w:r w:rsidR="00D15391">
              <w:rPr>
                <w:w w:val="105"/>
                <w:sz w:val="24"/>
              </w:rPr>
              <w:t>ин Хан</w:t>
            </w:r>
          </w:p>
        </w:tc>
        <w:tc>
          <w:tcPr>
            <w:tcW w:w="486" w:type="dxa"/>
          </w:tcPr>
          <w:p w14:paraId="0E505EA0" w14:textId="77777777" w:rsidR="00D15391" w:rsidRDefault="00D15391" w:rsidP="00DC551A">
            <w:pPr>
              <w:pStyle w:val="TableParagraph"/>
              <w:spacing w:line="223" w:lineRule="exact"/>
              <w:ind w:left="27"/>
              <w:rPr>
                <w:sz w:val="20"/>
              </w:rPr>
            </w:pPr>
            <w:r>
              <w:rPr>
                <w:sz w:val="20"/>
              </w:rPr>
              <w:t>52</w:t>
            </w:r>
          </w:p>
        </w:tc>
        <w:tc>
          <w:tcPr>
            <w:tcW w:w="487" w:type="dxa"/>
          </w:tcPr>
          <w:p w14:paraId="3C4ADC11" w14:textId="77777777" w:rsidR="00D15391" w:rsidRDefault="00D15391" w:rsidP="00DC551A">
            <w:pPr>
              <w:pStyle w:val="TableParagraph"/>
              <w:spacing w:line="223" w:lineRule="exact"/>
              <w:ind w:left="26"/>
              <w:rPr>
                <w:sz w:val="20"/>
              </w:rPr>
            </w:pPr>
            <w:r>
              <w:rPr>
                <w:sz w:val="20"/>
              </w:rPr>
              <w:t>52</w:t>
            </w:r>
          </w:p>
        </w:tc>
        <w:tc>
          <w:tcPr>
            <w:tcW w:w="462" w:type="dxa"/>
          </w:tcPr>
          <w:p w14:paraId="1EE95E01" w14:textId="77777777" w:rsidR="00D15391" w:rsidRDefault="00D15391" w:rsidP="00DC551A">
            <w:pPr>
              <w:pStyle w:val="TableParagraph"/>
              <w:spacing w:line="223" w:lineRule="exact"/>
              <w:ind w:right="123"/>
              <w:jc w:val="right"/>
              <w:rPr>
                <w:sz w:val="20"/>
              </w:rPr>
            </w:pPr>
            <w:r>
              <w:rPr>
                <w:sz w:val="20"/>
              </w:rPr>
              <w:t>100</w:t>
            </w:r>
          </w:p>
        </w:tc>
        <w:tc>
          <w:tcPr>
            <w:tcW w:w="486" w:type="dxa"/>
          </w:tcPr>
          <w:p w14:paraId="79C8206E" w14:textId="77777777" w:rsidR="00D15391" w:rsidRDefault="00D15391" w:rsidP="00DC551A">
            <w:pPr>
              <w:pStyle w:val="TableParagraph"/>
              <w:spacing w:line="223" w:lineRule="exact"/>
              <w:ind w:left="23"/>
              <w:rPr>
                <w:sz w:val="20"/>
              </w:rPr>
            </w:pPr>
            <w:r>
              <w:rPr>
                <w:sz w:val="20"/>
              </w:rPr>
              <w:t>40</w:t>
            </w:r>
          </w:p>
        </w:tc>
        <w:tc>
          <w:tcPr>
            <w:tcW w:w="484" w:type="dxa"/>
          </w:tcPr>
          <w:p w14:paraId="0D911486" w14:textId="77777777" w:rsidR="00D15391" w:rsidRDefault="00D15391" w:rsidP="00DC551A">
            <w:pPr>
              <w:pStyle w:val="TableParagraph"/>
              <w:spacing w:line="223" w:lineRule="exact"/>
              <w:ind w:left="19"/>
              <w:rPr>
                <w:sz w:val="20"/>
              </w:rPr>
            </w:pPr>
            <w:r>
              <w:rPr>
                <w:sz w:val="20"/>
              </w:rPr>
              <w:t>40</w:t>
            </w:r>
          </w:p>
        </w:tc>
        <w:tc>
          <w:tcPr>
            <w:tcW w:w="462" w:type="dxa"/>
          </w:tcPr>
          <w:p w14:paraId="11CD1633" w14:textId="77777777" w:rsidR="00D15391" w:rsidRDefault="00D15391" w:rsidP="00DC551A">
            <w:pPr>
              <w:pStyle w:val="TableParagraph"/>
              <w:spacing w:line="223" w:lineRule="exact"/>
              <w:ind w:right="106"/>
              <w:jc w:val="center"/>
              <w:rPr>
                <w:sz w:val="20"/>
              </w:rPr>
            </w:pPr>
            <w:r>
              <w:rPr>
                <w:sz w:val="20"/>
              </w:rPr>
              <w:t>100</w:t>
            </w:r>
          </w:p>
        </w:tc>
        <w:tc>
          <w:tcPr>
            <w:tcW w:w="486" w:type="dxa"/>
          </w:tcPr>
          <w:p w14:paraId="03D95AE1" w14:textId="77777777" w:rsidR="00D15391" w:rsidRDefault="00D15391" w:rsidP="00DC551A">
            <w:pPr>
              <w:pStyle w:val="TableParagraph"/>
              <w:spacing w:line="223" w:lineRule="exact"/>
              <w:ind w:left="19"/>
              <w:rPr>
                <w:sz w:val="20"/>
              </w:rPr>
            </w:pPr>
            <w:r>
              <w:rPr>
                <w:sz w:val="20"/>
              </w:rPr>
              <w:t>43</w:t>
            </w:r>
          </w:p>
        </w:tc>
        <w:tc>
          <w:tcPr>
            <w:tcW w:w="484" w:type="dxa"/>
          </w:tcPr>
          <w:p w14:paraId="44800DA1" w14:textId="77777777" w:rsidR="00D15391" w:rsidRDefault="00D15391" w:rsidP="00DC551A">
            <w:pPr>
              <w:pStyle w:val="TableParagraph"/>
              <w:spacing w:line="223" w:lineRule="exact"/>
              <w:ind w:left="15"/>
              <w:rPr>
                <w:sz w:val="20"/>
              </w:rPr>
            </w:pPr>
            <w:r>
              <w:rPr>
                <w:sz w:val="20"/>
              </w:rPr>
              <w:t>36</w:t>
            </w:r>
          </w:p>
        </w:tc>
        <w:tc>
          <w:tcPr>
            <w:tcW w:w="462" w:type="dxa"/>
          </w:tcPr>
          <w:p w14:paraId="7F97B38C" w14:textId="77777777" w:rsidR="00D15391" w:rsidRDefault="00D15391" w:rsidP="00DC551A">
            <w:pPr>
              <w:pStyle w:val="TableParagraph"/>
              <w:spacing w:line="223" w:lineRule="exact"/>
              <w:ind w:right="65"/>
              <w:jc w:val="center"/>
              <w:rPr>
                <w:sz w:val="20"/>
              </w:rPr>
            </w:pPr>
            <w:r>
              <w:rPr>
                <w:sz w:val="20"/>
              </w:rPr>
              <w:t>83,7</w:t>
            </w:r>
          </w:p>
        </w:tc>
        <w:tc>
          <w:tcPr>
            <w:tcW w:w="486" w:type="dxa"/>
          </w:tcPr>
          <w:p w14:paraId="79D00ECC" w14:textId="77777777" w:rsidR="00D15391" w:rsidRDefault="00D15391" w:rsidP="00DC551A">
            <w:pPr>
              <w:pStyle w:val="TableParagraph"/>
              <w:spacing w:line="223" w:lineRule="exact"/>
              <w:ind w:left="15"/>
              <w:rPr>
                <w:sz w:val="20"/>
              </w:rPr>
            </w:pPr>
            <w:r>
              <w:rPr>
                <w:sz w:val="20"/>
              </w:rPr>
              <w:t>35</w:t>
            </w:r>
          </w:p>
        </w:tc>
        <w:tc>
          <w:tcPr>
            <w:tcW w:w="484" w:type="dxa"/>
          </w:tcPr>
          <w:p w14:paraId="3DD49B93" w14:textId="77777777" w:rsidR="00D15391" w:rsidRDefault="00D15391" w:rsidP="00DC551A">
            <w:pPr>
              <w:pStyle w:val="TableParagraph"/>
              <w:spacing w:line="223" w:lineRule="exact"/>
              <w:ind w:left="12"/>
              <w:rPr>
                <w:sz w:val="20"/>
              </w:rPr>
            </w:pPr>
            <w:r>
              <w:rPr>
                <w:sz w:val="20"/>
              </w:rPr>
              <w:t>30</w:t>
            </w:r>
          </w:p>
        </w:tc>
        <w:tc>
          <w:tcPr>
            <w:tcW w:w="462" w:type="dxa"/>
          </w:tcPr>
          <w:p w14:paraId="20612CCC" w14:textId="77777777" w:rsidR="00D15391" w:rsidRDefault="00D15391" w:rsidP="00DC551A">
            <w:pPr>
              <w:pStyle w:val="TableParagraph"/>
              <w:spacing w:line="223" w:lineRule="exact"/>
              <w:ind w:left="12"/>
              <w:rPr>
                <w:sz w:val="20"/>
              </w:rPr>
            </w:pPr>
            <w:r>
              <w:rPr>
                <w:sz w:val="20"/>
              </w:rPr>
              <w:t>85,7</w:t>
            </w:r>
          </w:p>
        </w:tc>
        <w:tc>
          <w:tcPr>
            <w:tcW w:w="487" w:type="dxa"/>
          </w:tcPr>
          <w:p w14:paraId="4B005225" w14:textId="77777777" w:rsidR="00D15391" w:rsidRDefault="00D15391" w:rsidP="00DC551A">
            <w:pPr>
              <w:pStyle w:val="TableParagraph"/>
              <w:spacing w:line="223" w:lineRule="exact"/>
              <w:ind w:left="11"/>
              <w:rPr>
                <w:sz w:val="20"/>
              </w:rPr>
            </w:pPr>
            <w:r>
              <w:rPr>
                <w:sz w:val="20"/>
              </w:rPr>
              <w:t>33</w:t>
            </w:r>
          </w:p>
        </w:tc>
        <w:tc>
          <w:tcPr>
            <w:tcW w:w="484" w:type="dxa"/>
          </w:tcPr>
          <w:p w14:paraId="665C2C95" w14:textId="77777777" w:rsidR="00D15391" w:rsidRDefault="00D15391" w:rsidP="00DC551A">
            <w:pPr>
              <w:pStyle w:val="TableParagraph"/>
              <w:spacing w:line="223" w:lineRule="exact"/>
              <w:ind w:left="7"/>
              <w:rPr>
                <w:sz w:val="20"/>
              </w:rPr>
            </w:pPr>
            <w:r>
              <w:rPr>
                <w:sz w:val="20"/>
              </w:rPr>
              <w:t>33</w:t>
            </w:r>
          </w:p>
        </w:tc>
        <w:tc>
          <w:tcPr>
            <w:tcW w:w="462" w:type="dxa"/>
          </w:tcPr>
          <w:p w14:paraId="7927337B" w14:textId="77777777" w:rsidR="00D15391" w:rsidRDefault="00D15391" w:rsidP="00DC551A">
            <w:pPr>
              <w:pStyle w:val="TableParagraph"/>
              <w:spacing w:line="223" w:lineRule="exact"/>
              <w:ind w:left="8"/>
              <w:rPr>
                <w:sz w:val="20"/>
              </w:rPr>
            </w:pPr>
            <w:r>
              <w:rPr>
                <w:sz w:val="20"/>
              </w:rPr>
              <w:t>100</w:t>
            </w:r>
          </w:p>
        </w:tc>
      </w:tr>
      <w:tr w:rsidR="00D15391" w14:paraId="7757AAD5" w14:textId="77777777" w:rsidTr="00DC551A">
        <w:trPr>
          <w:trHeight w:val="275"/>
        </w:trPr>
        <w:tc>
          <w:tcPr>
            <w:tcW w:w="262" w:type="dxa"/>
          </w:tcPr>
          <w:p w14:paraId="3C8720C8" w14:textId="77777777" w:rsidR="00D15391" w:rsidRDefault="00D15391" w:rsidP="00DC551A">
            <w:pPr>
              <w:pStyle w:val="TableParagraph"/>
              <w:spacing w:line="256" w:lineRule="exact"/>
              <w:ind w:left="26"/>
              <w:rPr>
                <w:sz w:val="24"/>
              </w:rPr>
            </w:pPr>
            <w:r>
              <w:rPr>
                <w:sz w:val="24"/>
              </w:rPr>
              <w:t>3</w:t>
            </w:r>
          </w:p>
        </w:tc>
        <w:tc>
          <w:tcPr>
            <w:tcW w:w="1292" w:type="dxa"/>
          </w:tcPr>
          <w:p w14:paraId="27017725" w14:textId="77777777" w:rsidR="00D15391" w:rsidRDefault="00D15391" w:rsidP="00DC551A">
            <w:pPr>
              <w:pStyle w:val="TableParagraph"/>
              <w:spacing w:line="256" w:lineRule="exact"/>
              <w:ind w:left="25"/>
              <w:rPr>
                <w:sz w:val="24"/>
              </w:rPr>
            </w:pPr>
            <w:r>
              <w:rPr>
                <w:sz w:val="24"/>
              </w:rPr>
              <w:t>Дољевац</w:t>
            </w:r>
          </w:p>
        </w:tc>
        <w:tc>
          <w:tcPr>
            <w:tcW w:w="486" w:type="dxa"/>
          </w:tcPr>
          <w:p w14:paraId="7E447BC9" w14:textId="77777777" w:rsidR="00D15391" w:rsidRDefault="00D15391" w:rsidP="00DC551A">
            <w:pPr>
              <w:pStyle w:val="TableParagraph"/>
              <w:spacing w:line="223" w:lineRule="exact"/>
              <w:ind w:left="27"/>
              <w:rPr>
                <w:sz w:val="20"/>
              </w:rPr>
            </w:pPr>
            <w:r>
              <w:rPr>
                <w:sz w:val="20"/>
              </w:rPr>
              <w:t>165</w:t>
            </w:r>
          </w:p>
        </w:tc>
        <w:tc>
          <w:tcPr>
            <w:tcW w:w="487" w:type="dxa"/>
          </w:tcPr>
          <w:p w14:paraId="244DDAD0" w14:textId="77777777" w:rsidR="00D15391" w:rsidRDefault="00D15391" w:rsidP="00DC551A">
            <w:pPr>
              <w:pStyle w:val="TableParagraph"/>
              <w:spacing w:line="223" w:lineRule="exact"/>
              <w:ind w:left="26"/>
              <w:rPr>
                <w:sz w:val="20"/>
              </w:rPr>
            </w:pPr>
            <w:r>
              <w:rPr>
                <w:sz w:val="20"/>
              </w:rPr>
              <w:t>162</w:t>
            </w:r>
          </w:p>
        </w:tc>
        <w:tc>
          <w:tcPr>
            <w:tcW w:w="462" w:type="dxa"/>
          </w:tcPr>
          <w:p w14:paraId="59D01CBA" w14:textId="77777777" w:rsidR="00D15391" w:rsidRDefault="00D15391" w:rsidP="00DC551A">
            <w:pPr>
              <w:pStyle w:val="TableParagraph"/>
              <w:spacing w:line="223" w:lineRule="exact"/>
              <w:ind w:right="74"/>
              <w:jc w:val="right"/>
              <w:rPr>
                <w:sz w:val="20"/>
              </w:rPr>
            </w:pPr>
            <w:r>
              <w:rPr>
                <w:w w:val="95"/>
                <w:sz w:val="20"/>
              </w:rPr>
              <w:t>98,2</w:t>
            </w:r>
          </w:p>
        </w:tc>
        <w:tc>
          <w:tcPr>
            <w:tcW w:w="486" w:type="dxa"/>
          </w:tcPr>
          <w:p w14:paraId="1FEAEA22" w14:textId="77777777" w:rsidR="00D15391" w:rsidRDefault="00D15391" w:rsidP="00DC551A">
            <w:pPr>
              <w:pStyle w:val="TableParagraph"/>
              <w:spacing w:line="223" w:lineRule="exact"/>
              <w:ind w:left="23"/>
              <w:rPr>
                <w:sz w:val="20"/>
              </w:rPr>
            </w:pPr>
            <w:r>
              <w:rPr>
                <w:sz w:val="20"/>
              </w:rPr>
              <w:t>170</w:t>
            </w:r>
          </w:p>
        </w:tc>
        <w:tc>
          <w:tcPr>
            <w:tcW w:w="484" w:type="dxa"/>
          </w:tcPr>
          <w:p w14:paraId="1224D6AC" w14:textId="77777777" w:rsidR="00D15391" w:rsidRDefault="00D15391" w:rsidP="00DC551A">
            <w:pPr>
              <w:pStyle w:val="TableParagraph"/>
              <w:spacing w:line="223" w:lineRule="exact"/>
              <w:ind w:left="19"/>
              <w:rPr>
                <w:sz w:val="20"/>
              </w:rPr>
            </w:pPr>
            <w:r>
              <w:rPr>
                <w:sz w:val="20"/>
              </w:rPr>
              <w:t>166</w:t>
            </w:r>
          </w:p>
        </w:tc>
        <w:tc>
          <w:tcPr>
            <w:tcW w:w="462" w:type="dxa"/>
          </w:tcPr>
          <w:p w14:paraId="2A4C406E" w14:textId="77777777" w:rsidR="00D15391" w:rsidRDefault="00D15391" w:rsidP="00DC551A">
            <w:pPr>
              <w:pStyle w:val="TableParagraph"/>
              <w:spacing w:line="223" w:lineRule="exact"/>
              <w:ind w:right="57"/>
              <w:jc w:val="center"/>
              <w:rPr>
                <w:sz w:val="20"/>
              </w:rPr>
            </w:pPr>
            <w:r>
              <w:rPr>
                <w:sz w:val="20"/>
              </w:rPr>
              <w:t>97,6</w:t>
            </w:r>
          </w:p>
        </w:tc>
        <w:tc>
          <w:tcPr>
            <w:tcW w:w="486" w:type="dxa"/>
          </w:tcPr>
          <w:p w14:paraId="4A507B6D" w14:textId="77777777" w:rsidR="00D15391" w:rsidRDefault="00D15391" w:rsidP="00DC551A">
            <w:pPr>
              <w:pStyle w:val="TableParagraph"/>
              <w:spacing w:line="223" w:lineRule="exact"/>
              <w:ind w:left="19"/>
              <w:rPr>
                <w:sz w:val="20"/>
              </w:rPr>
            </w:pPr>
            <w:r>
              <w:rPr>
                <w:sz w:val="20"/>
              </w:rPr>
              <w:t>166</w:t>
            </w:r>
          </w:p>
        </w:tc>
        <w:tc>
          <w:tcPr>
            <w:tcW w:w="484" w:type="dxa"/>
          </w:tcPr>
          <w:p w14:paraId="0C9BD8AC" w14:textId="77777777" w:rsidR="00D15391" w:rsidRDefault="00D15391" w:rsidP="00DC551A">
            <w:pPr>
              <w:pStyle w:val="TableParagraph"/>
              <w:spacing w:line="223" w:lineRule="exact"/>
              <w:ind w:left="15"/>
              <w:rPr>
                <w:sz w:val="20"/>
              </w:rPr>
            </w:pPr>
            <w:r>
              <w:rPr>
                <w:sz w:val="20"/>
              </w:rPr>
              <w:t>160</w:t>
            </w:r>
          </w:p>
        </w:tc>
        <w:tc>
          <w:tcPr>
            <w:tcW w:w="462" w:type="dxa"/>
          </w:tcPr>
          <w:p w14:paraId="51D3EA51" w14:textId="77777777" w:rsidR="00D15391" w:rsidRDefault="00D15391" w:rsidP="00DC551A">
            <w:pPr>
              <w:pStyle w:val="TableParagraph"/>
              <w:spacing w:line="223" w:lineRule="exact"/>
              <w:ind w:right="65"/>
              <w:jc w:val="center"/>
              <w:rPr>
                <w:sz w:val="20"/>
              </w:rPr>
            </w:pPr>
            <w:r>
              <w:rPr>
                <w:sz w:val="20"/>
              </w:rPr>
              <w:t>96,4</w:t>
            </w:r>
          </w:p>
        </w:tc>
        <w:tc>
          <w:tcPr>
            <w:tcW w:w="486" w:type="dxa"/>
          </w:tcPr>
          <w:p w14:paraId="49D1093B" w14:textId="77777777" w:rsidR="00D15391" w:rsidRDefault="00D15391" w:rsidP="00DC551A">
            <w:pPr>
              <w:pStyle w:val="TableParagraph"/>
              <w:spacing w:line="223" w:lineRule="exact"/>
              <w:ind w:left="15"/>
              <w:rPr>
                <w:sz w:val="20"/>
              </w:rPr>
            </w:pPr>
            <w:r>
              <w:rPr>
                <w:sz w:val="20"/>
              </w:rPr>
              <w:t>160</w:t>
            </w:r>
          </w:p>
        </w:tc>
        <w:tc>
          <w:tcPr>
            <w:tcW w:w="484" w:type="dxa"/>
          </w:tcPr>
          <w:p w14:paraId="735BF42C" w14:textId="77777777" w:rsidR="00D15391" w:rsidRDefault="00D15391" w:rsidP="00DC551A">
            <w:pPr>
              <w:pStyle w:val="TableParagraph"/>
              <w:spacing w:line="223" w:lineRule="exact"/>
              <w:ind w:left="12"/>
              <w:rPr>
                <w:sz w:val="20"/>
              </w:rPr>
            </w:pPr>
            <w:r>
              <w:rPr>
                <w:sz w:val="20"/>
              </w:rPr>
              <w:t>152</w:t>
            </w:r>
          </w:p>
        </w:tc>
        <w:tc>
          <w:tcPr>
            <w:tcW w:w="462" w:type="dxa"/>
          </w:tcPr>
          <w:p w14:paraId="29B330B9" w14:textId="77777777" w:rsidR="00D15391" w:rsidRDefault="00D15391" w:rsidP="00DC551A">
            <w:pPr>
              <w:pStyle w:val="TableParagraph"/>
              <w:spacing w:line="223" w:lineRule="exact"/>
              <w:ind w:left="12"/>
              <w:rPr>
                <w:sz w:val="20"/>
              </w:rPr>
            </w:pPr>
            <w:r>
              <w:rPr>
                <w:sz w:val="20"/>
              </w:rPr>
              <w:t>95,0</w:t>
            </w:r>
          </w:p>
        </w:tc>
        <w:tc>
          <w:tcPr>
            <w:tcW w:w="487" w:type="dxa"/>
          </w:tcPr>
          <w:p w14:paraId="5A61030B" w14:textId="77777777" w:rsidR="00D15391" w:rsidRDefault="00D15391" w:rsidP="00DC551A">
            <w:pPr>
              <w:pStyle w:val="TableParagraph"/>
              <w:spacing w:line="223" w:lineRule="exact"/>
              <w:ind w:left="11"/>
              <w:rPr>
                <w:sz w:val="20"/>
              </w:rPr>
            </w:pPr>
            <w:r>
              <w:rPr>
                <w:sz w:val="20"/>
              </w:rPr>
              <w:t>160</w:t>
            </w:r>
          </w:p>
        </w:tc>
        <w:tc>
          <w:tcPr>
            <w:tcW w:w="484" w:type="dxa"/>
          </w:tcPr>
          <w:p w14:paraId="56BEB508" w14:textId="77777777" w:rsidR="00D15391" w:rsidRDefault="00D15391" w:rsidP="00DC551A">
            <w:pPr>
              <w:pStyle w:val="TableParagraph"/>
              <w:spacing w:line="223" w:lineRule="exact"/>
              <w:ind w:left="7"/>
              <w:rPr>
                <w:sz w:val="20"/>
              </w:rPr>
            </w:pPr>
            <w:r>
              <w:rPr>
                <w:sz w:val="20"/>
              </w:rPr>
              <w:t>130</w:t>
            </w:r>
          </w:p>
        </w:tc>
        <w:tc>
          <w:tcPr>
            <w:tcW w:w="462" w:type="dxa"/>
          </w:tcPr>
          <w:p w14:paraId="6D33CD4B" w14:textId="77777777" w:rsidR="00D15391" w:rsidRDefault="00D15391" w:rsidP="00DC551A">
            <w:pPr>
              <w:pStyle w:val="TableParagraph"/>
              <w:spacing w:line="223" w:lineRule="exact"/>
              <w:ind w:left="8"/>
              <w:rPr>
                <w:sz w:val="20"/>
              </w:rPr>
            </w:pPr>
            <w:r>
              <w:rPr>
                <w:sz w:val="20"/>
              </w:rPr>
              <w:t>81,2</w:t>
            </w:r>
          </w:p>
        </w:tc>
      </w:tr>
      <w:tr w:rsidR="00D15391" w14:paraId="025349E4" w14:textId="77777777" w:rsidTr="00DC551A">
        <w:trPr>
          <w:trHeight w:val="275"/>
        </w:trPr>
        <w:tc>
          <w:tcPr>
            <w:tcW w:w="262" w:type="dxa"/>
          </w:tcPr>
          <w:p w14:paraId="79419F7E" w14:textId="77777777" w:rsidR="00D15391" w:rsidRDefault="00D15391" w:rsidP="00DC551A">
            <w:pPr>
              <w:pStyle w:val="TableParagraph"/>
              <w:spacing w:line="256" w:lineRule="exact"/>
              <w:ind w:left="26"/>
              <w:rPr>
                <w:sz w:val="24"/>
              </w:rPr>
            </w:pPr>
            <w:r>
              <w:rPr>
                <w:sz w:val="24"/>
              </w:rPr>
              <w:t>4</w:t>
            </w:r>
          </w:p>
        </w:tc>
        <w:tc>
          <w:tcPr>
            <w:tcW w:w="1292" w:type="dxa"/>
          </w:tcPr>
          <w:p w14:paraId="65909730" w14:textId="77777777" w:rsidR="00D15391" w:rsidRDefault="00D15391" w:rsidP="00DC551A">
            <w:pPr>
              <w:pStyle w:val="TableParagraph"/>
              <w:spacing w:line="256" w:lineRule="exact"/>
              <w:ind w:left="25"/>
              <w:rPr>
                <w:sz w:val="24"/>
              </w:rPr>
            </w:pPr>
            <w:r>
              <w:rPr>
                <w:sz w:val="24"/>
              </w:rPr>
              <w:t>Мерошина</w:t>
            </w:r>
          </w:p>
        </w:tc>
        <w:tc>
          <w:tcPr>
            <w:tcW w:w="486" w:type="dxa"/>
          </w:tcPr>
          <w:p w14:paraId="7704F45C" w14:textId="77777777" w:rsidR="00D15391" w:rsidRDefault="00D15391" w:rsidP="00DC551A">
            <w:pPr>
              <w:pStyle w:val="TableParagraph"/>
              <w:spacing w:line="223" w:lineRule="exact"/>
              <w:ind w:left="27"/>
              <w:rPr>
                <w:sz w:val="20"/>
              </w:rPr>
            </w:pPr>
            <w:r>
              <w:rPr>
                <w:sz w:val="20"/>
              </w:rPr>
              <w:t>138</w:t>
            </w:r>
          </w:p>
        </w:tc>
        <w:tc>
          <w:tcPr>
            <w:tcW w:w="487" w:type="dxa"/>
          </w:tcPr>
          <w:p w14:paraId="141F6B28" w14:textId="77777777" w:rsidR="00D15391" w:rsidRDefault="00D15391" w:rsidP="00DC551A">
            <w:pPr>
              <w:pStyle w:val="TableParagraph"/>
              <w:spacing w:line="223" w:lineRule="exact"/>
              <w:ind w:left="26"/>
              <w:rPr>
                <w:sz w:val="20"/>
              </w:rPr>
            </w:pPr>
            <w:r>
              <w:rPr>
                <w:sz w:val="20"/>
              </w:rPr>
              <w:t>138</w:t>
            </w:r>
          </w:p>
        </w:tc>
        <w:tc>
          <w:tcPr>
            <w:tcW w:w="462" w:type="dxa"/>
          </w:tcPr>
          <w:p w14:paraId="145E8938" w14:textId="77777777" w:rsidR="00D15391" w:rsidRDefault="00D15391" w:rsidP="00DC551A">
            <w:pPr>
              <w:pStyle w:val="TableParagraph"/>
              <w:spacing w:line="223" w:lineRule="exact"/>
              <w:ind w:right="123"/>
              <w:jc w:val="right"/>
              <w:rPr>
                <w:sz w:val="20"/>
              </w:rPr>
            </w:pPr>
            <w:r>
              <w:rPr>
                <w:sz w:val="20"/>
              </w:rPr>
              <w:t>100</w:t>
            </w:r>
          </w:p>
        </w:tc>
        <w:tc>
          <w:tcPr>
            <w:tcW w:w="486" w:type="dxa"/>
          </w:tcPr>
          <w:p w14:paraId="09C2D8DA" w14:textId="77777777" w:rsidR="00D15391" w:rsidRDefault="00D15391" w:rsidP="00DC551A">
            <w:pPr>
              <w:pStyle w:val="TableParagraph"/>
              <w:spacing w:line="223" w:lineRule="exact"/>
              <w:ind w:left="23"/>
              <w:rPr>
                <w:sz w:val="20"/>
              </w:rPr>
            </w:pPr>
            <w:r>
              <w:rPr>
                <w:sz w:val="20"/>
              </w:rPr>
              <w:t>132</w:t>
            </w:r>
          </w:p>
        </w:tc>
        <w:tc>
          <w:tcPr>
            <w:tcW w:w="484" w:type="dxa"/>
          </w:tcPr>
          <w:p w14:paraId="1305DCD1" w14:textId="77777777" w:rsidR="00D15391" w:rsidRDefault="00D15391" w:rsidP="00DC551A">
            <w:pPr>
              <w:pStyle w:val="TableParagraph"/>
              <w:spacing w:line="223" w:lineRule="exact"/>
              <w:ind w:left="19"/>
              <w:rPr>
                <w:sz w:val="20"/>
              </w:rPr>
            </w:pPr>
            <w:r>
              <w:rPr>
                <w:sz w:val="20"/>
              </w:rPr>
              <w:t>132</w:t>
            </w:r>
          </w:p>
        </w:tc>
        <w:tc>
          <w:tcPr>
            <w:tcW w:w="462" w:type="dxa"/>
          </w:tcPr>
          <w:p w14:paraId="62F50B8D" w14:textId="77777777" w:rsidR="00D15391" w:rsidRDefault="00D15391" w:rsidP="00DC551A">
            <w:pPr>
              <w:pStyle w:val="TableParagraph"/>
              <w:spacing w:line="223" w:lineRule="exact"/>
              <w:ind w:right="106"/>
              <w:jc w:val="center"/>
              <w:rPr>
                <w:sz w:val="20"/>
              </w:rPr>
            </w:pPr>
            <w:r>
              <w:rPr>
                <w:sz w:val="20"/>
              </w:rPr>
              <w:t>100</w:t>
            </w:r>
          </w:p>
        </w:tc>
        <w:tc>
          <w:tcPr>
            <w:tcW w:w="486" w:type="dxa"/>
          </w:tcPr>
          <w:p w14:paraId="6DC900F4" w14:textId="77777777" w:rsidR="00D15391" w:rsidRDefault="00D15391" w:rsidP="00DC551A">
            <w:pPr>
              <w:pStyle w:val="TableParagraph"/>
              <w:spacing w:line="223" w:lineRule="exact"/>
              <w:ind w:left="19"/>
              <w:rPr>
                <w:sz w:val="20"/>
              </w:rPr>
            </w:pPr>
            <w:r>
              <w:rPr>
                <w:sz w:val="20"/>
              </w:rPr>
              <w:t>120</w:t>
            </w:r>
          </w:p>
        </w:tc>
        <w:tc>
          <w:tcPr>
            <w:tcW w:w="484" w:type="dxa"/>
          </w:tcPr>
          <w:p w14:paraId="53367D96" w14:textId="77777777" w:rsidR="00D15391" w:rsidRDefault="00D15391" w:rsidP="00DC551A">
            <w:pPr>
              <w:pStyle w:val="TableParagraph"/>
              <w:spacing w:line="223" w:lineRule="exact"/>
              <w:ind w:left="15"/>
              <w:rPr>
                <w:sz w:val="20"/>
              </w:rPr>
            </w:pPr>
            <w:r>
              <w:rPr>
                <w:sz w:val="20"/>
              </w:rPr>
              <w:t>105</w:t>
            </w:r>
          </w:p>
        </w:tc>
        <w:tc>
          <w:tcPr>
            <w:tcW w:w="462" w:type="dxa"/>
          </w:tcPr>
          <w:p w14:paraId="6C7CC186" w14:textId="77777777" w:rsidR="00D15391" w:rsidRDefault="00D15391" w:rsidP="00DC551A">
            <w:pPr>
              <w:pStyle w:val="TableParagraph"/>
              <w:spacing w:line="223" w:lineRule="exact"/>
              <w:ind w:right="65"/>
              <w:jc w:val="center"/>
              <w:rPr>
                <w:sz w:val="20"/>
              </w:rPr>
            </w:pPr>
            <w:r>
              <w:rPr>
                <w:sz w:val="20"/>
              </w:rPr>
              <w:t>87,5</w:t>
            </w:r>
          </w:p>
        </w:tc>
        <w:tc>
          <w:tcPr>
            <w:tcW w:w="486" w:type="dxa"/>
          </w:tcPr>
          <w:p w14:paraId="09193050" w14:textId="77777777" w:rsidR="00D15391" w:rsidRDefault="00D15391" w:rsidP="00DC551A">
            <w:pPr>
              <w:pStyle w:val="TableParagraph"/>
              <w:spacing w:line="223" w:lineRule="exact"/>
              <w:ind w:left="15"/>
              <w:rPr>
                <w:sz w:val="20"/>
              </w:rPr>
            </w:pPr>
            <w:r>
              <w:rPr>
                <w:sz w:val="20"/>
              </w:rPr>
              <w:t>103</w:t>
            </w:r>
          </w:p>
        </w:tc>
        <w:tc>
          <w:tcPr>
            <w:tcW w:w="484" w:type="dxa"/>
          </w:tcPr>
          <w:p w14:paraId="265F1FA4" w14:textId="77777777" w:rsidR="00D15391" w:rsidRDefault="00D15391" w:rsidP="00DC551A">
            <w:pPr>
              <w:pStyle w:val="TableParagraph"/>
              <w:spacing w:line="223" w:lineRule="exact"/>
              <w:ind w:left="12"/>
              <w:rPr>
                <w:sz w:val="20"/>
              </w:rPr>
            </w:pPr>
            <w:r>
              <w:rPr>
                <w:sz w:val="20"/>
              </w:rPr>
              <w:t>94</w:t>
            </w:r>
          </w:p>
        </w:tc>
        <w:tc>
          <w:tcPr>
            <w:tcW w:w="462" w:type="dxa"/>
          </w:tcPr>
          <w:p w14:paraId="2A4DA15C" w14:textId="77777777" w:rsidR="00D15391" w:rsidRDefault="00D15391" w:rsidP="00DC551A">
            <w:pPr>
              <w:pStyle w:val="TableParagraph"/>
              <w:spacing w:line="223" w:lineRule="exact"/>
              <w:ind w:left="12"/>
              <w:rPr>
                <w:sz w:val="20"/>
              </w:rPr>
            </w:pPr>
            <w:r>
              <w:rPr>
                <w:sz w:val="20"/>
              </w:rPr>
              <w:t>91,3</w:t>
            </w:r>
          </w:p>
        </w:tc>
        <w:tc>
          <w:tcPr>
            <w:tcW w:w="487" w:type="dxa"/>
          </w:tcPr>
          <w:p w14:paraId="7F340489" w14:textId="77777777" w:rsidR="00D15391" w:rsidRDefault="00D15391" w:rsidP="00DC551A">
            <w:pPr>
              <w:pStyle w:val="TableParagraph"/>
              <w:spacing w:line="223" w:lineRule="exact"/>
              <w:ind w:left="11"/>
              <w:rPr>
                <w:sz w:val="20"/>
              </w:rPr>
            </w:pPr>
            <w:r>
              <w:rPr>
                <w:sz w:val="20"/>
              </w:rPr>
              <w:t>90</w:t>
            </w:r>
          </w:p>
        </w:tc>
        <w:tc>
          <w:tcPr>
            <w:tcW w:w="484" w:type="dxa"/>
          </w:tcPr>
          <w:p w14:paraId="099EEBDE" w14:textId="77777777" w:rsidR="00D15391" w:rsidRDefault="00D15391" w:rsidP="00DC551A">
            <w:pPr>
              <w:pStyle w:val="TableParagraph"/>
              <w:spacing w:line="223" w:lineRule="exact"/>
              <w:ind w:left="7"/>
              <w:rPr>
                <w:sz w:val="20"/>
              </w:rPr>
            </w:pPr>
            <w:r>
              <w:rPr>
                <w:sz w:val="20"/>
              </w:rPr>
              <w:t>85</w:t>
            </w:r>
          </w:p>
        </w:tc>
        <w:tc>
          <w:tcPr>
            <w:tcW w:w="462" w:type="dxa"/>
          </w:tcPr>
          <w:p w14:paraId="30CB4CEF" w14:textId="77777777" w:rsidR="00D15391" w:rsidRDefault="00D15391" w:rsidP="00DC551A">
            <w:pPr>
              <w:pStyle w:val="TableParagraph"/>
              <w:spacing w:line="223" w:lineRule="exact"/>
              <w:ind w:left="8"/>
              <w:rPr>
                <w:sz w:val="20"/>
              </w:rPr>
            </w:pPr>
            <w:r>
              <w:rPr>
                <w:sz w:val="20"/>
              </w:rPr>
              <w:t>94,4</w:t>
            </w:r>
          </w:p>
        </w:tc>
      </w:tr>
      <w:tr w:rsidR="00D15391" w14:paraId="4E7A4CDF" w14:textId="77777777" w:rsidTr="00DC551A">
        <w:trPr>
          <w:trHeight w:val="275"/>
        </w:trPr>
        <w:tc>
          <w:tcPr>
            <w:tcW w:w="262" w:type="dxa"/>
          </w:tcPr>
          <w:p w14:paraId="504653DE" w14:textId="77777777" w:rsidR="00D15391" w:rsidRDefault="00D15391" w:rsidP="00DC551A">
            <w:pPr>
              <w:pStyle w:val="TableParagraph"/>
              <w:spacing w:line="256" w:lineRule="exact"/>
              <w:ind w:left="26"/>
              <w:rPr>
                <w:sz w:val="24"/>
              </w:rPr>
            </w:pPr>
            <w:r>
              <w:rPr>
                <w:sz w:val="24"/>
              </w:rPr>
              <w:t>5</w:t>
            </w:r>
          </w:p>
        </w:tc>
        <w:tc>
          <w:tcPr>
            <w:tcW w:w="1292" w:type="dxa"/>
          </w:tcPr>
          <w:p w14:paraId="350C53A7" w14:textId="77777777" w:rsidR="00D15391" w:rsidRDefault="00D15391" w:rsidP="00DC551A">
            <w:pPr>
              <w:pStyle w:val="TableParagraph"/>
              <w:spacing w:line="256" w:lineRule="exact"/>
              <w:ind w:left="25"/>
              <w:rPr>
                <w:sz w:val="24"/>
              </w:rPr>
            </w:pPr>
            <w:r>
              <w:rPr>
                <w:sz w:val="24"/>
              </w:rPr>
              <w:t>Ниш</w:t>
            </w:r>
          </w:p>
        </w:tc>
        <w:tc>
          <w:tcPr>
            <w:tcW w:w="486" w:type="dxa"/>
          </w:tcPr>
          <w:p w14:paraId="34F1FCA5" w14:textId="77777777" w:rsidR="00D15391" w:rsidRDefault="00D15391" w:rsidP="00DC551A">
            <w:pPr>
              <w:pStyle w:val="TableParagraph"/>
              <w:spacing w:line="223" w:lineRule="exact"/>
              <w:ind w:left="27"/>
              <w:rPr>
                <w:sz w:val="20"/>
              </w:rPr>
            </w:pPr>
            <w:r>
              <w:rPr>
                <w:sz w:val="20"/>
              </w:rPr>
              <w:t>2414</w:t>
            </w:r>
          </w:p>
        </w:tc>
        <w:tc>
          <w:tcPr>
            <w:tcW w:w="487" w:type="dxa"/>
          </w:tcPr>
          <w:p w14:paraId="42760AA7" w14:textId="77777777" w:rsidR="00D15391" w:rsidRDefault="00D15391" w:rsidP="00DC551A">
            <w:pPr>
              <w:pStyle w:val="TableParagraph"/>
              <w:spacing w:line="223" w:lineRule="exact"/>
              <w:ind w:left="26"/>
              <w:rPr>
                <w:sz w:val="20"/>
              </w:rPr>
            </w:pPr>
            <w:r>
              <w:rPr>
                <w:sz w:val="20"/>
              </w:rPr>
              <w:t>2338</w:t>
            </w:r>
          </w:p>
        </w:tc>
        <w:tc>
          <w:tcPr>
            <w:tcW w:w="462" w:type="dxa"/>
          </w:tcPr>
          <w:p w14:paraId="458371CC" w14:textId="77777777" w:rsidR="00D15391" w:rsidRDefault="00D15391" w:rsidP="00DC551A">
            <w:pPr>
              <w:pStyle w:val="TableParagraph"/>
              <w:spacing w:line="223" w:lineRule="exact"/>
              <w:ind w:right="74"/>
              <w:jc w:val="right"/>
              <w:rPr>
                <w:sz w:val="20"/>
              </w:rPr>
            </w:pPr>
            <w:r>
              <w:rPr>
                <w:w w:val="95"/>
                <w:sz w:val="20"/>
              </w:rPr>
              <w:t>96,8</w:t>
            </w:r>
          </w:p>
        </w:tc>
        <w:tc>
          <w:tcPr>
            <w:tcW w:w="486" w:type="dxa"/>
          </w:tcPr>
          <w:p w14:paraId="5EB183BD" w14:textId="77777777" w:rsidR="00D15391" w:rsidRDefault="00D15391" w:rsidP="00DC551A">
            <w:pPr>
              <w:pStyle w:val="TableParagraph"/>
              <w:spacing w:line="223" w:lineRule="exact"/>
              <w:ind w:left="23"/>
              <w:rPr>
                <w:sz w:val="20"/>
              </w:rPr>
            </w:pPr>
            <w:r>
              <w:rPr>
                <w:sz w:val="20"/>
              </w:rPr>
              <w:t>247</w:t>
            </w:r>
          </w:p>
        </w:tc>
        <w:tc>
          <w:tcPr>
            <w:tcW w:w="484" w:type="dxa"/>
          </w:tcPr>
          <w:p w14:paraId="5B17C153" w14:textId="77777777" w:rsidR="00D15391" w:rsidRDefault="00D15391" w:rsidP="00DC551A">
            <w:pPr>
              <w:pStyle w:val="TableParagraph"/>
              <w:spacing w:line="223" w:lineRule="exact"/>
              <w:ind w:left="19"/>
              <w:rPr>
                <w:sz w:val="20"/>
              </w:rPr>
            </w:pPr>
            <w:r>
              <w:rPr>
                <w:sz w:val="20"/>
              </w:rPr>
              <w:t>2115</w:t>
            </w:r>
          </w:p>
        </w:tc>
        <w:tc>
          <w:tcPr>
            <w:tcW w:w="462" w:type="dxa"/>
          </w:tcPr>
          <w:p w14:paraId="39607AEC" w14:textId="77777777" w:rsidR="00D15391" w:rsidRDefault="00D15391" w:rsidP="00DC551A">
            <w:pPr>
              <w:pStyle w:val="TableParagraph"/>
              <w:spacing w:line="223" w:lineRule="exact"/>
              <w:ind w:right="57"/>
              <w:jc w:val="center"/>
              <w:rPr>
                <w:sz w:val="20"/>
              </w:rPr>
            </w:pPr>
            <w:r>
              <w:rPr>
                <w:sz w:val="20"/>
              </w:rPr>
              <w:t>85,4</w:t>
            </w:r>
          </w:p>
        </w:tc>
        <w:tc>
          <w:tcPr>
            <w:tcW w:w="486" w:type="dxa"/>
          </w:tcPr>
          <w:p w14:paraId="45588D8B" w14:textId="77777777" w:rsidR="00D15391" w:rsidRDefault="00D15391" w:rsidP="00DC551A">
            <w:pPr>
              <w:pStyle w:val="TableParagraph"/>
              <w:spacing w:line="223" w:lineRule="exact"/>
              <w:ind w:left="19"/>
              <w:rPr>
                <w:sz w:val="20"/>
              </w:rPr>
            </w:pPr>
            <w:r>
              <w:rPr>
                <w:sz w:val="20"/>
              </w:rPr>
              <w:t>2480</w:t>
            </w:r>
          </w:p>
        </w:tc>
        <w:tc>
          <w:tcPr>
            <w:tcW w:w="484" w:type="dxa"/>
          </w:tcPr>
          <w:p w14:paraId="713AF738" w14:textId="77777777" w:rsidR="00D15391" w:rsidRDefault="00D15391" w:rsidP="00DC551A">
            <w:pPr>
              <w:pStyle w:val="TableParagraph"/>
              <w:spacing w:line="223" w:lineRule="exact"/>
              <w:ind w:left="15"/>
              <w:rPr>
                <w:sz w:val="20"/>
              </w:rPr>
            </w:pPr>
            <w:r>
              <w:rPr>
                <w:sz w:val="20"/>
              </w:rPr>
              <w:t>2091</w:t>
            </w:r>
          </w:p>
        </w:tc>
        <w:tc>
          <w:tcPr>
            <w:tcW w:w="462" w:type="dxa"/>
          </w:tcPr>
          <w:p w14:paraId="7E2B047E" w14:textId="77777777" w:rsidR="00D15391" w:rsidRDefault="00D15391" w:rsidP="00DC551A">
            <w:pPr>
              <w:pStyle w:val="TableParagraph"/>
              <w:spacing w:line="223" w:lineRule="exact"/>
              <w:ind w:right="65"/>
              <w:jc w:val="center"/>
              <w:rPr>
                <w:sz w:val="20"/>
              </w:rPr>
            </w:pPr>
            <w:r>
              <w:rPr>
                <w:sz w:val="20"/>
              </w:rPr>
              <w:t>84,3</w:t>
            </w:r>
          </w:p>
        </w:tc>
        <w:tc>
          <w:tcPr>
            <w:tcW w:w="486" w:type="dxa"/>
          </w:tcPr>
          <w:p w14:paraId="53585E5E" w14:textId="77777777" w:rsidR="00D15391" w:rsidRDefault="00D15391" w:rsidP="00DC551A">
            <w:pPr>
              <w:pStyle w:val="TableParagraph"/>
              <w:spacing w:line="223" w:lineRule="exact"/>
              <w:ind w:left="15"/>
              <w:rPr>
                <w:sz w:val="20"/>
              </w:rPr>
            </w:pPr>
            <w:r>
              <w:rPr>
                <w:sz w:val="20"/>
              </w:rPr>
              <w:t>2431</w:t>
            </w:r>
          </w:p>
        </w:tc>
        <w:tc>
          <w:tcPr>
            <w:tcW w:w="484" w:type="dxa"/>
          </w:tcPr>
          <w:p w14:paraId="00291B16" w14:textId="77777777" w:rsidR="00D15391" w:rsidRDefault="00D15391" w:rsidP="00DC551A">
            <w:pPr>
              <w:pStyle w:val="TableParagraph"/>
              <w:spacing w:line="223" w:lineRule="exact"/>
              <w:ind w:left="12"/>
              <w:rPr>
                <w:sz w:val="20"/>
              </w:rPr>
            </w:pPr>
            <w:r>
              <w:rPr>
                <w:sz w:val="20"/>
              </w:rPr>
              <w:t>1902</w:t>
            </w:r>
          </w:p>
        </w:tc>
        <w:tc>
          <w:tcPr>
            <w:tcW w:w="462" w:type="dxa"/>
          </w:tcPr>
          <w:p w14:paraId="4400D3CA" w14:textId="77777777" w:rsidR="00D15391" w:rsidRDefault="00D15391" w:rsidP="00DC551A">
            <w:pPr>
              <w:pStyle w:val="TableParagraph"/>
              <w:spacing w:line="223" w:lineRule="exact"/>
              <w:ind w:left="12"/>
              <w:rPr>
                <w:sz w:val="20"/>
              </w:rPr>
            </w:pPr>
            <w:r>
              <w:rPr>
                <w:sz w:val="20"/>
              </w:rPr>
              <w:t>78,2</w:t>
            </w:r>
          </w:p>
        </w:tc>
        <w:tc>
          <w:tcPr>
            <w:tcW w:w="487" w:type="dxa"/>
          </w:tcPr>
          <w:p w14:paraId="6EC9BA15" w14:textId="77777777" w:rsidR="00D15391" w:rsidRDefault="00D15391" w:rsidP="00DC551A">
            <w:pPr>
              <w:pStyle w:val="TableParagraph"/>
              <w:spacing w:line="223" w:lineRule="exact"/>
              <w:ind w:left="11"/>
              <w:rPr>
                <w:sz w:val="20"/>
              </w:rPr>
            </w:pPr>
            <w:r>
              <w:rPr>
                <w:sz w:val="20"/>
              </w:rPr>
              <w:t>2468</w:t>
            </w:r>
          </w:p>
        </w:tc>
        <w:tc>
          <w:tcPr>
            <w:tcW w:w="484" w:type="dxa"/>
          </w:tcPr>
          <w:p w14:paraId="4BF4ADB7" w14:textId="77777777" w:rsidR="00D15391" w:rsidRDefault="00D15391" w:rsidP="00DC551A">
            <w:pPr>
              <w:pStyle w:val="TableParagraph"/>
              <w:spacing w:line="223" w:lineRule="exact"/>
              <w:ind w:left="7"/>
              <w:rPr>
                <w:sz w:val="20"/>
              </w:rPr>
            </w:pPr>
            <w:r>
              <w:rPr>
                <w:sz w:val="20"/>
              </w:rPr>
              <w:t>1915</w:t>
            </w:r>
          </w:p>
        </w:tc>
        <w:tc>
          <w:tcPr>
            <w:tcW w:w="462" w:type="dxa"/>
          </w:tcPr>
          <w:p w14:paraId="04B92984" w14:textId="77777777" w:rsidR="00D15391" w:rsidRDefault="00D15391" w:rsidP="00DC551A">
            <w:pPr>
              <w:pStyle w:val="TableParagraph"/>
              <w:spacing w:line="223" w:lineRule="exact"/>
              <w:ind w:left="8"/>
              <w:rPr>
                <w:sz w:val="20"/>
              </w:rPr>
            </w:pPr>
            <w:r>
              <w:rPr>
                <w:sz w:val="20"/>
              </w:rPr>
              <w:t>77,6</w:t>
            </w:r>
          </w:p>
        </w:tc>
      </w:tr>
      <w:tr w:rsidR="00D15391" w14:paraId="7F73B90B" w14:textId="77777777" w:rsidTr="00DC551A">
        <w:trPr>
          <w:trHeight w:val="276"/>
        </w:trPr>
        <w:tc>
          <w:tcPr>
            <w:tcW w:w="262" w:type="dxa"/>
          </w:tcPr>
          <w:p w14:paraId="44E3EF63" w14:textId="77777777" w:rsidR="00D15391" w:rsidRDefault="00D15391" w:rsidP="00DC551A">
            <w:pPr>
              <w:pStyle w:val="TableParagraph"/>
              <w:spacing w:line="256" w:lineRule="exact"/>
              <w:ind w:left="26"/>
              <w:rPr>
                <w:sz w:val="24"/>
              </w:rPr>
            </w:pPr>
            <w:r>
              <w:rPr>
                <w:sz w:val="24"/>
              </w:rPr>
              <w:t>6</w:t>
            </w:r>
          </w:p>
        </w:tc>
        <w:tc>
          <w:tcPr>
            <w:tcW w:w="1292" w:type="dxa"/>
          </w:tcPr>
          <w:p w14:paraId="776383C6" w14:textId="77777777" w:rsidR="00D15391" w:rsidRDefault="00E16961" w:rsidP="00DC551A">
            <w:pPr>
              <w:pStyle w:val="TableParagraph"/>
              <w:spacing w:line="256" w:lineRule="exact"/>
              <w:ind w:left="25"/>
              <w:rPr>
                <w:sz w:val="24"/>
              </w:rPr>
            </w:pPr>
            <w:r>
              <w:rPr>
                <w:w w:val="110"/>
                <w:sz w:val="24"/>
              </w:rPr>
              <w:t>Раж</w:t>
            </w:r>
            <w:r w:rsidR="00D15391">
              <w:rPr>
                <w:w w:val="110"/>
                <w:sz w:val="24"/>
              </w:rPr>
              <w:t>ањ</w:t>
            </w:r>
          </w:p>
        </w:tc>
        <w:tc>
          <w:tcPr>
            <w:tcW w:w="486" w:type="dxa"/>
          </w:tcPr>
          <w:p w14:paraId="3FC348D4" w14:textId="77777777" w:rsidR="00D15391" w:rsidRDefault="00D15391" w:rsidP="00DC551A">
            <w:pPr>
              <w:pStyle w:val="TableParagraph"/>
              <w:spacing w:line="224" w:lineRule="exact"/>
              <w:ind w:left="27"/>
              <w:rPr>
                <w:sz w:val="20"/>
              </w:rPr>
            </w:pPr>
            <w:r>
              <w:rPr>
                <w:sz w:val="20"/>
              </w:rPr>
              <w:t>62</w:t>
            </w:r>
          </w:p>
        </w:tc>
        <w:tc>
          <w:tcPr>
            <w:tcW w:w="487" w:type="dxa"/>
          </w:tcPr>
          <w:p w14:paraId="41CDB745" w14:textId="77777777" w:rsidR="00D15391" w:rsidRDefault="00D15391" w:rsidP="00DC551A">
            <w:pPr>
              <w:pStyle w:val="TableParagraph"/>
              <w:spacing w:line="224" w:lineRule="exact"/>
              <w:ind w:left="26"/>
              <w:rPr>
                <w:sz w:val="20"/>
              </w:rPr>
            </w:pPr>
            <w:r>
              <w:rPr>
                <w:sz w:val="20"/>
              </w:rPr>
              <w:t>60</w:t>
            </w:r>
          </w:p>
        </w:tc>
        <w:tc>
          <w:tcPr>
            <w:tcW w:w="462" w:type="dxa"/>
          </w:tcPr>
          <w:p w14:paraId="0BFCAC22" w14:textId="77777777" w:rsidR="00D15391" w:rsidRDefault="00D15391" w:rsidP="00DC551A">
            <w:pPr>
              <w:pStyle w:val="TableParagraph"/>
              <w:spacing w:line="224" w:lineRule="exact"/>
              <w:ind w:right="74"/>
              <w:jc w:val="right"/>
              <w:rPr>
                <w:sz w:val="20"/>
              </w:rPr>
            </w:pPr>
            <w:r>
              <w:rPr>
                <w:w w:val="95"/>
                <w:sz w:val="20"/>
              </w:rPr>
              <w:t>96,8</w:t>
            </w:r>
          </w:p>
        </w:tc>
        <w:tc>
          <w:tcPr>
            <w:tcW w:w="486" w:type="dxa"/>
          </w:tcPr>
          <w:p w14:paraId="77645490" w14:textId="77777777" w:rsidR="00D15391" w:rsidRDefault="00D15391" w:rsidP="00DC551A">
            <w:pPr>
              <w:pStyle w:val="TableParagraph"/>
              <w:spacing w:line="224" w:lineRule="exact"/>
              <w:ind w:left="23"/>
              <w:rPr>
                <w:sz w:val="20"/>
              </w:rPr>
            </w:pPr>
            <w:r>
              <w:rPr>
                <w:sz w:val="20"/>
              </w:rPr>
              <w:t>58</w:t>
            </w:r>
          </w:p>
        </w:tc>
        <w:tc>
          <w:tcPr>
            <w:tcW w:w="484" w:type="dxa"/>
          </w:tcPr>
          <w:p w14:paraId="5F0D0BB3" w14:textId="77777777" w:rsidR="00D15391" w:rsidRDefault="00D15391" w:rsidP="00DC551A">
            <w:pPr>
              <w:pStyle w:val="TableParagraph"/>
              <w:spacing w:line="224" w:lineRule="exact"/>
              <w:ind w:left="19"/>
              <w:rPr>
                <w:sz w:val="20"/>
              </w:rPr>
            </w:pPr>
            <w:r>
              <w:rPr>
                <w:sz w:val="20"/>
              </w:rPr>
              <w:t>55</w:t>
            </w:r>
          </w:p>
        </w:tc>
        <w:tc>
          <w:tcPr>
            <w:tcW w:w="462" w:type="dxa"/>
          </w:tcPr>
          <w:p w14:paraId="1286C7BE" w14:textId="77777777" w:rsidR="00D15391" w:rsidRDefault="00D15391" w:rsidP="00DC551A">
            <w:pPr>
              <w:pStyle w:val="TableParagraph"/>
              <w:spacing w:line="224" w:lineRule="exact"/>
              <w:ind w:right="57"/>
              <w:jc w:val="center"/>
              <w:rPr>
                <w:sz w:val="20"/>
              </w:rPr>
            </w:pPr>
            <w:r>
              <w:rPr>
                <w:sz w:val="20"/>
              </w:rPr>
              <w:t>94,8</w:t>
            </w:r>
          </w:p>
        </w:tc>
        <w:tc>
          <w:tcPr>
            <w:tcW w:w="486" w:type="dxa"/>
          </w:tcPr>
          <w:p w14:paraId="57A98536" w14:textId="77777777" w:rsidR="00D15391" w:rsidRDefault="00D15391" w:rsidP="00DC551A">
            <w:pPr>
              <w:pStyle w:val="TableParagraph"/>
              <w:spacing w:line="224" w:lineRule="exact"/>
              <w:ind w:left="19"/>
              <w:rPr>
                <w:sz w:val="20"/>
              </w:rPr>
            </w:pPr>
            <w:r>
              <w:rPr>
                <w:sz w:val="20"/>
              </w:rPr>
              <w:t>53</w:t>
            </w:r>
          </w:p>
        </w:tc>
        <w:tc>
          <w:tcPr>
            <w:tcW w:w="484" w:type="dxa"/>
          </w:tcPr>
          <w:p w14:paraId="1D684382" w14:textId="77777777" w:rsidR="00D15391" w:rsidRDefault="00D15391" w:rsidP="00DC551A">
            <w:pPr>
              <w:pStyle w:val="TableParagraph"/>
              <w:spacing w:line="224" w:lineRule="exact"/>
              <w:ind w:left="15"/>
              <w:rPr>
                <w:sz w:val="20"/>
              </w:rPr>
            </w:pPr>
            <w:r>
              <w:rPr>
                <w:sz w:val="20"/>
              </w:rPr>
              <w:t>53</w:t>
            </w:r>
          </w:p>
        </w:tc>
        <w:tc>
          <w:tcPr>
            <w:tcW w:w="462" w:type="dxa"/>
          </w:tcPr>
          <w:p w14:paraId="43F2925E" w14:textId="77777777" w:rsidR="00D15391" w:rsidRDefault="00D15391" w:rsidP="00DC551A">
            <w:pPr>
              <w:pStyle w:val="TableParagraph"/>
              <w:spacing w:line="224" w:lineRule="exact"/>
              <w:ind w:right="113"/>
              <w:jc w:val="center"/>
              <w:rPr>
                <w:sz w:val="20"/>
              </w:rPr>
            </w:pPr>
            <w:r>
              <w:rPr>
                <w:sz w:val="20"/>
              </w:rPr>
              <w:t>100</w:t>
            </w:r>
          </w:p>
        </w:tc>
        <w:tc>
          <w:tcPr>
            <w:tcW w:w="486" w:type="dxa"/>
          </w:tcPr>
          <w:p w14:paraId="4BE5E635" w14:textId="77777777" w:rsidR="00D15391" w:rsidRDefault="00D15391" w:rsidP="00DC551A">
            <w:pPr>
              <w:pStyle w:val="TableParagraph"/>
              <w:spacing w:line="224" w:lineRule="exact"/>
              <w:ind w:left="15"/>
              <w:rPr>
                <w:sz w:val="20"/>
              </w:rPr>
            </w:pPr>
            <w:r>
              <w:rPr>
                <w:sz w:val="20"/>
              </w:rPr>
              <w:t>53</w:t>
            </w:r>
          </w:p>
        </w:tc>
        <w:tc>
          <w:tcPr>
            <w:tcW w:w="484" w:type="dxa"/>
          </w:tcPr>
          <w:p w14:paraId="4DBD52B9" w14:textId="77777777" w:rsidR="00D15391" w:rsidRDefault="00D15391" w:rsidP="00DC551A">
            <w:pPr>
              <w:pStyle w:val="TableParagraph"/>
              <w:spacing w:line="224" w:lineRule="exact"/>
              <w:ind w:left="12"/>
              <w:rPr>
                <w:sz w:val="20"/>
              </w:rPr>
            </w:pPr>
            <w:r>
              <w:rPr>
                <w:sz w:val="20"/>
              </w:rPr>
              <w:t>53</w:t>
            </w:r>
          </w:p>
        </w:tc>
        <w:tc>
          <w:tcPr>
            <w:tcW w:w="462" w:type="dxa"/>
          </w:tcPr>
          <w:p w14:paraId="731B6A61" w14:textId="77777777" w:rsidR="00D15391" w:rsidRDefault="00D15391" w:rsidP="00DC551A">
            <w:pPr>
              <w:pStyle w:val="TableParagraph"/>
              <w:spacing w:line="224" w:lineRule="exact"/>
              <w:ind w:left="12"/>
              <w:rPr>
                <w:sz w:val="20"/>
              </w:rPr>
            </w:pPr>
            <w:r>
              <w:rPr>
                <w:sz w:val="20"/>
              </w:rPr>
              <w:t>100</w:t>
            </w:r>
          </w:p>
        </w:tc>
        <w:tc>
          <w:tcPr>
            <w:tcW w:w="487" w:type="dxa"/>
          </w:tcPr>
          <w:p w14:paraId="7DCD1002" w14:textId="77777777" w:rsidR="00D15391" w:rsidRDefault="00D15391" w:rsidP="00DC551A">
            <w:pPr>
              <w:pStyle w:val="TableParagraph"/>
              <w:spacing w:line="224" w:lineRule="exact"/>
              <w:ind w:left="11"/>
              <w:rPr>
                <w:sz w:val="20"/>
              </w:rPr>
            </w:pPr>
            <w:r>
              <w:rPr>
                <w:sz w:val="20"/>
              </w:rPr>
              <w:t>50</w:t>
            </w:r>
          </w:p>
        </w:tc>
        <w:tc>
          <w:tcPr>
            <w:tcW w:w="484" w:type="dxa"/>
          </w:tcPr>
          <w:p w14:paraId="3EEC17D6" w14:textId="77777777" w:rsidR="00D15391" w:rsidRDefault="00D15391" w:rsidP="00DC551A">
            <w:pPr>
              <w:pStyle w:val="TableParagraph"/>
              <w:spacing w:line="224" w:lineRule="exact"/>
              <w:ind w:left="7"/>
              <w:rPr>
                <w:sz w:val="20"/>
              </w:rPr>
            </w:pPr>
            <w:r>
              <w:rPr>
                <w:sz w:val="20"/>
              </w:rPr>
              <w:t>49</w:t>
            </w:r>
          </w:p>
        </w:tc>
        <w:tc>
          <w:tcPr>
            <w:tcW w:w="462" w:type="dxa"/>
          </w:tcPr>
          <w:p w14:paraId="025B3102" w14:textId="77777777" w:rsidR="00D15391" w:rsidRDefault="00D15391" w:rsidP="00DC551A">
            <w:pPr>
              <w:pStyle w:val="TableParagraph"/>
              <w:spacing w:line="224" w:lineRule="exact"/>
              <w:ind w:left="8"/>
              <w:rPr>
                <w:sz w:val="20"/>
              </w:rPr>
            </w:pPr>
            <w:r>
              <w:rPr>
                <w:sz w:val="20"/>
              </w:rPr>
              <w:t>98,0</w:t>
            </w:r>
          </w:p>
        </w:tc>
      </w:tr>
      <w:tr w:rsidR="00D15391" w14:paraId="5C00B5B2" w14:textId="77777777" w:rsidTr="00DC551A">
        <w:trPr>
          <w:trHeight w:val="278"/>
        </w:trPr>
        <w:tc>
          <w:tcPr>
            <w:tcW w:w="262" w:type="dxa"/>
          </w:tcPr>
          <w:p w14:paraId="158ED85B" w14:textId="77777777" w:rsidR="00D15391" w:rsidRDefault="00D15391" w:rsidP="00DC551A">
            <w:pPr>
              <w:pStyle w:val="TableParagraph"/>
              <w:spacing w:line="258" w:lineRule="exact"/>
              <w:ind w:left="26"/>
              <w:rPr>
                <w:sz w:val="24"/>
              </w:rPr>
            </w:pPr>
            <w:r>
              <w:rPr>
                <w:sz w:val="24"/>
              </w:rPr>
              <w:t>7</w:t>
            </w:r>
          </w:p>
        </w:tc>
        <w:tc>
          <w:tcPr>
            <w:tcW w:w="1292" w:type="dxa"/>
          </w:tcPr>
          <w:p w14:paraId="240EE11E" w14:textId="77777777" w:rsidR="00D15391" w:rsidRDefault="00D15391" w:rsidP="00DC551A">
            <w:pPr>
              <w:pStyle w:val="TableParagraph"/>
              <w:spacing w:line="258" w:lineRule="exact"/>
              <w:ind w:left="25"/>
              <w:rPr>
                <w:sz w:val="24"/>
              </w:rPr>
            </w:pPr>
            <w:r>
              <w:rPr>
                <w:sz w:val="24"/>
              </w:rPr>
              <w:t>Сврљиг</w:t>
            </w:r>
          </w:p>
        </w:tc>
        <w:tc>
          <w:tcPr>
            <w:tcW w:w="486" w:type="dxa"/>
          </w:tcPr>
          <w:p w14:paraId="69DF0F5E" w14:textId="77777777" w:rsidR="00D15391" w:rsidRDefault="00D15391" w:rsidP="00DC551A">
            <w:pPr>
              <w:pStyle w:val="TableParagraph"/>
              <w:spacing w:line="225" w:lineRule="exact"/>
              <w:ind w:left="27"/>
              <w:rPr>
                <w:sz w:val="20"/>
              </w:rPr>
            </w:pPr>
            <w:r>
              <w:rPr>
                <w:sz w:val="20"/>
              </w:rPr>
              <w:t>115</w:t>
            </w:r>
          </w:p>
        </w:tc>
        <w:tc>
          <w:tcPr>
            <w:tcW w:w="487" w:type="dxa"/>
          </w:tcPr>
          <w:p w14:paraId="2D5D7053" w14:textId="77777777" w:rsidR="00D15391" w:rsidRDefault="00D15391" w:rsidP="00DC551A">
            <w:pPr>
              <w:pStyle w:val="TableParagraph"/>
              <w:spacing w:line="225" w:lineRule="exact"/>
              <w:ind w:left="26"/>
              <w:rPr>
                <w:sz w:val="20"/>
              </w:rPr>
            </w:pPr>
            <w:r>
              <w:rPr>
                <w:sz w:val="20"/>
              </w:rPr>
              <w:t>113</w:t>
            </w:r>
          </w:p>
        </w:tc>
        <w:tc>
          <w:tcPr>
            <w:tcW w:w="462" w:type="dxa"/>
          </w:tcPr>
          <w:p w14:paraId="74AAFE8F" w14:textId="77777777" w:rsidR="00D15391" w:rsidRDefault="00D15391" w:rsidP="00DC551A">
            <w:pPr>
              <w:pStyle w:val="TableParagraph"/>
              <w:spacing w:line="225" w:lineRule="exact"/>
              <w:ind w:right="74"/>
              <w:jc w:val="right"/>
              <w:rPr>
                <w:sz w:val="20"/>
              </w:rPr>
            </w:pPr>
            <w:r>
              <w:rPr>
                <w:w w:val="95"/>
                <w:sz w:val="20"/>
              </w:rPr>
              <w:t>98,3</w:t>
            </w:r>
          </w:p>
        </w:tc>
        <w:tc>
          <w:tcPr>
            <w:tcW w:w="486" w:type="dxa"/>
          </w:tcPr>
          <w:p w14:paraId="5EF4AF0E" w14:textId="77777777" w:rsidR="00D15391" w:rsidRDefault="00D15391" w:rsidP="00DC551A">
            <w:pPr>
              <w:pStyle w:val="TableParagraph"/>
              <w:spacing w:line="225" w:lineRule="exact"/>
              <w:ind w:left="23"/>
              <w:rPr>
                <w:sz w:val="20"/>
              </w:rPr>
            </w:pPr>
            <w:r>
              <w:rPr>
                <w:sz w:val="20"/>
              </w:rPr>
              <w:t>95</w:t>
            </w:r>
          </w:p>
        </w:tc>
        <w:tc>
          <w:tcPr>
            <w:tcW w:w="484" w:type="dxa"/>
          </w:tcPr>
          <w:p w14:paraId="6BEC96B5" w14:textId="77777777" w:rsidR="00D15391" w:rsidRDefault="00D15391" w:rsidP="00DC551A">
            <w:pPr>
              <w:pStyle w:val="TableParagraph"/>
              <w:spacing w:line="225" w:lineRule="exact"/>
              <w:ind w:left="19"/>
              <w:rPr>
                <w:sz w:val="20"/>
              </w:rPr>
            </w:pPr>
            <w:r>
              <w:rPr>
                <w:sz w:val="20"/>
              </w:rPr>
              <w:t>95</w:t>
            </w:r>
          </w:p>
        </w:tc>
        <w:tc>
          <w:tcPr>
            <w:tcW w:w="462" w:type="dxa"/>
          </w:tcPr>
          <w:p w14:paraId="6E5E89CC" w14:textId="77777777" w:rsidR="00D15391" w:rsidRDefault="00D15391" w:rsidP="00DC551A">
            <w:pPr>
              <w:pStyle w:val="TableParagraph"/>
              <w:spacing w:line="225" w:lineRule="exact"/>
              <w:ind w:right="106"/>
              <w:jc w:val="center"/>
              <w:rPr>
                <w:sz w:val="20"/>
              </w:rPr>
            </w:pPr>
            <w:r>
              <w:rPr>
                <w:sz w:val="20"/>
              </w:rPr>
              <w:t>100</w:t>
            </w:r>
          </w:p>
        </w:tc>
        <w:tc>
          <w:tcPr>
            <w:tcW w:w="486" w:type="dxa"/>
          </w:tcPr>
          <w:p w14:paraId="3BD9549D" w14:textId="77777777" w:rsidR="00D15391" w:rsidRDefault="00D15391" w:rsidP="00DC551A">
            <w:pPr>
              <w:pStyle w:val="TableParagraph"/>
              <w:spacing w:line="225" w:lineRule="exact"/>
              <w:ind w:left="19"/>
              <w:rPr>
                <w:sz w:val="20"/>
              </w:rPr>
            </w:pPr>
            <w:r>
              <w:rPr>
                <w:sz w:val="20"/>
              </w:rPr>
              <w:t>96</w:t>
            </w:r>
          </w:p>
        </w:tc>
        <w:tc>
          <w:tcPr>
            <w:tcW w:w="484" w:type="dxa"/>
          </w:tcPr>
          <w:p w14:paraId="1B8FEE78" w14:textId="77777777" w:rsidR="00D15391" w:rsidRDefault="00D15391" w:rsidP="00DC551A">
            <w:pPr>
              <w:pStyle w:val="TableParagraph"/>
              <w:spacing w:line="225" w:lineRule="exact"/>
              <w:ind w:left="15"/>
              <w:rPr>
                <w:sz w:val="20"/>
              </w:rPr>
            </w:pPr>
            <w:r>
              <w:rPr>
                <w:sz w:val="20"/>
              </w:rPr>
              <w:t>90</w:t>
            </w:r>
          </w:p>
        </w:tc>
        <w:tc>
          <w:tcPr>
            <w:tcW w:w="462" w:type="dxa"/>
          </w:tcPr>
          <w:p w14:paraId="7BBC267D" w14:textId="77777777" w:rsidR="00D15391" w:rsidRDefault="00D15391" w:rsidP="00DC551A">
            <w:pPr>
              <w:pStyle w:val="TableParagraph"/>
              <w:spacing w:line="225" w:lineRule="exact"/>
              <w:ind w:right="65"/>
              <w:jc w:val="center"/>
              <w:rPr>
                <w:sz w:val="20"/>
              </w:rPr>
            </w:pPr>
            <w:r>
              <w:rPr>
                <w:sz w:val="20"/>
              </w:rPr>
              <w:t>93,7</w:t>
            </w:r>
          </w:p>
        </w:tc>
        <w:tc>
          <w:tcPr>
            <w:tcW w:w="486" w:type="dxa"/>
          </w:tcPr>
          <w:p w14:paraId="7C1D92C0" w14:textId="77777777" w:rsidR="00D15391" w:rsidRDefault="00D15391" w:rsidP="00DC551A">
            <w:pPr>
              <w:pStyle w:val="TableParagraph"/>
              <w:spacing w:line="225" w:lineRule="exact"/>
              <w:ind w:left="15"/>
              <w:rPr>
                <w:sz w:val="20"/>
              </w:rPr>
            </w:pPr>
            <w:r>
              <w:rPr>
                <w:sz w:val="20"/>
              </w:rPr>
              <w:t>96</w:t>
            </w:r>
          </w:p>
        </w:tc>
        <w:tc>
          <w:tcPr>
            <w:tcW w:w="484" w:type="dxa"/>
          </w:tcPr>
          <w:p w14:paraId="1593CE02" w14:textId="77777777" w:rsidR="00D15391" w:rsidRDefault="00D15391" w:rsidP="00DC551A">
            <w:pPr>
              <w:pStyle w:val="TableParagraph"/>
              <w:spacing w:line="225" w:lineRule="exact"/>
              <w:ind w:left="12"/>
              <w:rPr>
                <w:sz w:val="20"/>
              </w:rPr>
            </w:pPr>
            <w:r>
              <w:rPr>
                <w:sz w:val="20"/>
              </w:rPr>
              <w:t>94</w:t>
            </w:r>
          </w:p>
        </w:tc>
        <w:tc>
          <w:tcPr>
            <w:tcW w:w="462" w:type="dxa"/>
          </w:tcPr>
          <w:p w14:paraId="6252D8C0" w14:textId="77777777" w:rsidR="00D15391" w:rsidRDefault="00D15391" w:rsidP="00DC551A">
            <w:pPr>
              <w:pStyle w:val="TableParagraph"/>
              <w:spacing w:line="225" w:lineRule="exact"/>
              <w:ind w:left="12"/>
              <w:rPr>
                <w:sz w:val="20"/>
              </w:rPr>
            </w:pPr>
            <w:r>
              <w:rPr>
                <w:sz w:val="20"/>
              </w:rPr>
              <w:t>97,9</w:t>
            </w:r>
          </w:p>
        </w:tc>
        <w:tc>
          <w:tcPr>
            <w:tcW w:w="487" w:type="dxa"/>
          </w:tcPr>
          <w:p w14:paraId="1F52162B" w14:textId="77777777" w:rsidR="00D15391" w:rsidRDefault="00D15391" w:rsidP="00DC551A">
            <w:pPr>
              <w:pStyle w:val="TableParagraph"/>
              <w:spacing w:line="225" w:lineRule="exact"/>
              <w:ind w:left="11"/>
              <w:rPr>
                <w:sz w:val="20"/>
              </w:rPr>
            </w:pPr>
            <w:r>
              <w:rPr>
                <w:sz w:val="20"/>
              </w:rPr>
              <w:t>92</w:t>
            </w:r>
          </w:p>
        </w:tc>
        <w:tc>
          <w:tcPr>
            <w:tcW w:w="484" w:type="dxa"/>
          </w:tcPr>
          <w:p w14:paraId="2B292FFC" w14:textId="77777777" w:rsidR="00D15391" w:rsidRDefault="00D15391" w:rsidP="00DC551A">
            <w:pPr>
              <w:pStyle w:val="TableParagraph"/>
              <w:spacing w:line="225" w:lineRule="exact"/>
              <w:ind w:left="7"/>
              <w:rPr>
                <w:sz w:val="20"/>
              </w:rPr>
            </w:pPr>
            <w:r>
              <w:rPr>
                <w:sz w:val="20"/>
              </w:rPr>
              <w:t>92</w:t>
            </w:r>
          </w:p>
        </w:tc>
        <w:tc>
          <w:tcPr>
            <w:tcW w:w="462" w:type="dxa"/>
          </w:tcPr>
          <w:p w14:paraId="6622B182" w14:textId="77777777" w:rsidR="00D15391" w:rsidRDefault="00D15391" w:rsidP="00DC551A">
            <w:pPr>
              <w:pStyle w:val="TableParagraph"/>
              <w:spacing w:line="225" w:lineRule="exact"/>
              <w:ind w:left="8"/>
              <w:rPr>
                <w:sz w:val="20"/>
              </w:rPr>
            </w:pPr>
            <w:r>
              <w:rPr>
                <w:sz w:val="20"/>
              </w:rPr>
              <w:t>100</w:t>
            </w:r>
          </w:p>
        </w:tc>
      </w:tr>
      <w:tr w:rsidR="00D15391" w:rsidRPr="00342A46" w14:paraId="384666F4" w14:textId="77777777" w:rsidTr="00DC551A">
        <w:trPr>
          <w:trHeight w:val="275"/>
        </w:trPr>
        <w:tc>
          <w:tcPr>
            <w:tcW w:w="262" w:type="dxa"/>
          </w:tcPr>
          <w:p w14:paraId="224755F7" w14:textId="77777777" w:rsidR="00D15391" w:rsidRPr="00342A46" w:rsidRDefault="00D15391" w:rsidP="00DC551A">
            <w:pPr>
              <w:pStyle w:val="TableParagraph"/>
              <w:spacing w:line="256" w:lineRule="exact"/>
              <w:ind w:left="26"/>
              <w:rPr>
                <w:color w:val="FF0000"/>
                <w:sz w:val="24"/>
              </w:rPr>
            </w:pPr>
            <w:r w:rsidRPr="00342A46">
              <w:rPr>
                <w:color w:val="FF0000"/>
                <w:sz w:val="24"/>
              </w:rPr>
              <w:t>8</w:t>
            </w:r>
          </w:p>
        </w:tc>
        <w:tc>
          <w:tcPr>
            <w:tcW w:w="1292" w:type="dxa"/>
          </w:tcPr>
          <w:p w14:paraId="25B9B894" w14:textId="77777777" w:rsidR="00D15391" w:rsidRPr="00342A46" w:rsidRDefault="00D15391" w:rsidP="00DC551A">
            <w:pPr>
              <w:pStyle w:val="TableParagraph"/>
              <w:spacing w:line="256" w:lineRule="exact"/>
              <w:ind w:left="25"/>
              <w:rPr>
                <w:color w:val="FF0000"/>
                <w:sz w:val="24"/>
              </w:rPr>
            </w:pPr>
            <w:r w:rsidRPr="00342A46">
              <w:rPr>
                <w:color w:val="FF0000"/>
                <w:sz w:val="24"/>
              </w:rPr>
              <w:t>Сокобања</w:t>
            </w:r>
          </w:p>
        </w:tc>
        <w:tc>
          <w:tcPr>
            <w:tcW w:w="486" w:type="dxa"/>
          </w:tcPr>
          <w:p w14:paraId="60EAC30E" w14:textId="77777777" w:rsidR="00D15391" w:rsidRPr="00342A46" w:rsidRDefault="00D15391" w:rsidP="00DC551A">
            <w:pPr>
              <w:pStyle w:val="TableParagraph"/>
              <w:spacing w:line="223" w:lineRule="exact"/>
              <w:ind w:left="27"/>
              <w:rPr>
                <w:color w:val="FF0000"/>
                <w:sz w:val="20"/>
              </w:rPr>
            </w:pPr>
            <w:r w:rsidRPr="00342A46">
              <w:rPr>
                <w:color w:val="FF0000"/>
                <w:sz w:val="20"/>
              </w:rPr>
              <w:t>123</w:t>
            </w:r>
          </w:p>
        </w:tc>
        <w:tc>
          <w:tcPr>
            <w:tcW w:w="487" w:type="dxa"/>
          </w:tcPr>
          <w:p w14:paraId="2949E041" w14:textId="77777777" w:rsidR="00D15391" w:rsidRPr="00342A46" w:rsidRDefault="00D15391" w:rsidP="00DC551A">
            <w:pPr>
              <w:pStyle w:val="TableParagraph"/>
              <w:spacing w:line="223" w:lineRule="exact"/>
              <w:ind w:left="26"/>
              <w:rPr>
                <w:color w:val="FF0000"/>
                <w:sz w:val="20"/>
              </w:rPr>
            </w:pPr>
            <w:r w:rsidRPr="00342A46">
              <w:rPr>
                <w:color w:val="FF0000"/>
                <w:sz w:val="20"/>
              </w:rPr>
              <w:t>122</w:t>
            </w:r>
          </w:p>
        </w:tc>
        <w:tc>
          <w:tcPr>
            <w:tcW w:w="462" w:type="dxa"/>
          </w:tcPr>
          <w:p w14:paraId="122CF43C" w14:textId="77777777" w:rsidR="00D15391" w:rsidRPr="00342A46" w:rsidRDefault="00D15391" w:rsidP="00DC551A">
            <w:pPr>
              <w:pStyle w:val="TableParagraph"/>
              <w:spacing w:line="223" w:lineRule="exact"/>
              <w:ind w:right="74"/>
              <w:jc w:val="right"/>
              <w:rPr>
                <w:color w:val="FF0000"/>
                <w:sz w:val="20"/>
              </w:rPr>
            </w:pPr>
            <w:r w:rsidRPr="00342A46">
              <w:rPr>
                <w:color w:val="FF0000"/>
                <w:w w:val="95"/>
                <w:sz w:val="20"/>
              </w:rPr>
              <w:t>99,2</w:t>
            </w:r>
          </w:p>
        </w:tc>
        <w:tc>
          <w:tcPr>
            <w:tcW w:w="486" w:type="dxa"/>
          </w:tcPr>
          <w:p w14:paraId="61A2545F" w14:textId="77777777" w:rsidR="00D15391" w:rsidRPr="00342A46" w:rsidRDefault="00D15391" w:rsidP="00DC551A">
            <w:pPr>
              <w:pStyle w:val="TableParagraph"/>
              <w:spacing w:line="223" w:lineRule="exact"/>
              <w:ind w:left="23"/>
              <w:rPr>
                <w:color w:val="FF0000"/>
                <w:sz w:val="20"/>
              </w:rPr>
            </w:pPr>
            <w:r w:rsidRPr="00342A46">
              <w:rPr>
                <w:color w:val="FF0000"/>
                <w:sz w:val="20"/>
              </w:rPr>
              <w:t>114</w:t>
            </w:r>
          </w:p>
        </w:tc>
        <w:tc>
          <w:tcPr>
            <w:tcW w:w="484" w:type="dxa"/>
          </w:tcPr>
          <w:p w14:paraId="2B8BB1A8" w14:textId="77777777" w:rsidR="00D15391" w:rsidRPr="00342A46" w:rsidRDefault="00D15391" w:rsidP="00DC551A">
            <w:pPr>
              <w:pStyle w:val="TableParagraph"/>
              <w:spacing w:line="223" w:lineRule="exact"/>
              <w:ind w:left="19"/>
              <w:rPr>
                <w:color w:val="FF0000"/>
                <w:sz w:val="20"/>
              </w:rPr>
            </w:pPr>
            <w:r w:rsidRPr="00342A46">
              <w:rPr>
                <w:color w:val="FF0000"/>
                <w:sz w:val="20"/>
              </w:rPr>
              <w:t>111</w:t>
            </w:r>
          </w:p>
        </w:tc>
        <w:tc>
          <w:tcPr>
            <w:tcW w:w="462" w:type="dxa"/>
          </w:tcPr>
          <w:p w14:paraId="292B3826" w14:textId="77777777" w:rsidR="00D15391" w:rsidRPr="00342A46" w:rsidRDefault="00D15391" w:rsidP="00DC551A">
            <w:pPr>
              <w:pStyle w:val="TableParagraph"/>
              <w:spacing w:line="223" w:lineRule="exact"/>
              <w:ind w:right="57"/>
              <w:jc w:val="center"/>
              <w:rPr>
                <w:color w:val="FF0000"/>
                <w:sz w:val="20"/>
              </w:rPr>
            </w:pPr>
            <w:r w:rsidRPr="00342A46">
              <w:rPr>
                <w:color w:val="FF0000"/>
                <w:sz w:val="20"/>
              </w:rPr>
              <w:t>97,4</w:t>
            </w:r>
          </w:p>
        </w:tc>
        <w:tc>
          <w:tcPr>
            <w:tcW w:w="486" w:type="dxa"/>
          </w:tcPr>
          <w:p w14:paraId="7A15D388" w14:textId="77777777" w:rsidR="00D15391" w:rsidRPr="00342A46" w:rsidRDefault="00D15391" w:rsidP="00DC551A">
            <w:pPr>
              <w:pStyle w:val="TableParagraph"/>
              <w:spacing w:line="223" w:lineRule="exact"/>
              <w:ind w:left="19"/>
              <w:rPr>
                <w:color w:val="FF0000"/>
                <w:sz w:val="20"/>
              </w:rPr>
            </w:pPr>
            <w:r w:rsidRPr="00342A46">
              <w:rPr>
                <w:color w:val="FF0000"/>
                <w:sz w:val="20"/>
              </w:rPr>
              <w:t>111</w:t>
            </w:r>
          </w:p>
        </w:tc>
        <w:tc>
          <w:tcPr>
            <w:tcW w:w="484" w:type="dxa"/>
          </w:tcPr>
          <w:p w14:paraId="3260FE6B" w14:textId="77777777" w:rsidR="00D15391" w:rsidRPr="00342A46" w:rsidRDefault="00D15391" w:rsidP="00DC551A">
            <w:pPr>
              <w:pStyle w:val="TableParagraph"/>
              <w:spacing w:line="223" w:lineRule="exact"/>
              <w:ind w:left="15"/>
              <w:rPr>
                <w:color w:val="FF0000"/>
                <w:sz w:val="20"/>
              </w:rPr>
            </w:pPr>
            <w:r w:rsidRPr="00342A46">
              <w:rPr>
                <w:color w:val="FF0000"/>
                <w:sz w:val="20"/>
              </w:rPr>
              <w:t>109</w:t>
            </w:r>
          </w:p>
        </w:tc>
        <w:tc>
          <w:tcPr>
            <w:tcW w:w="462" w:type="dxa"/>
          </w:tcPr>
          <w:p w14:paraId="4E0D2C02" w14:textId="77777777" w:rsidR="00D15391" w:rsidRPr="00342A46" w:rsidRDefault="00D15391" w:rsidP="00DC551A">
            <w:pPr>
              <w:pStyle w:val="TableParagraph"/>
              <w:spacing w:line="223" w:lineRule="exact"/>
              <w:ind w:right="65"/>
              <w:jc w:val="center"/>
              <w:rPr>
                <w:color w:val="FF0000"/>
                <w:sz w:val="20"/>
              </w:rPr>
            </w:pPr>
            <w:r w:rsidRPr="00342A46">
              <w:rPr>
                <w:color w:val="FF0000"/>
                <w:sz w:val="20"/>
              </w:rPr>
              <w:t>98,2</w:t>
            </w:r>
          </w:p>
        </w:tc>
        <w:tc>
          <w:tcPr>
            <w:tcW w:w="486" w:type="dxa"/>
          </w:tcPr>
          <w:p w14:paraId="6A5E1A19" w14:textId="77777777" w:rsidR="00D15391" w:rsidRPr="00342A46" w:rsidRDefault="00D15391" w:rsidP="00DC551A">
            <w:pPr>
              <w:pStyle w:val="TableParagraph"/>
              <w:spacing w:line="223" w:lineRule="exact"/>
              <w:ind w:left="15"/>
              <w:rPr>
                <w:color w:val="FF0000"/>
                <w:sz w:val="20"/>
              </w:rPr>
            </w:pPr>
            <w:r w:rsidRPr="00342A46">
              <w:rPr>
                <w:color w:val="FF0000"/>
                <w:sz w:val="20"/>
              </w:rPr>
              <w:t>109</w:t>
            </w:r>
          </w:p>
        </w:tc>
        <w:tc>
          <w:tcPr>
            <w:tcW w:w="484" w:type="dxa"/>
          </w:tcPr>
          <w:p w14:paraId="371C14F6" w14:textId="77777777" w:rsidR="00D15391" w:rsidRPr="00342A46" w:rsidRDefault="00D15391" w:rsidP="00DC551A">
            <w:pPr>
              <w:pStyle w:val="TableParagraph"/>
              <w:spacing w:line="223" w:lineRule="exact"/>
              <w:ind w:left="12"/>
              <w:rPr>
                <w:color w:val="FF0000"/>
                <w:sz w:val="20"/>
              </w:rPr>
            </w:pPr>
            <w:r w:rsidRPr="00342A46">
              <w:rPr>
                <w:color w:val="FF0000"/>
                <w:sz w:val="20"/>
              </w:rPr>
              <w:t>106</w:t>
            </w:r>
          </w:p>
        </w:tc>
        <w:tc>
          <w:tcPr>
            <w:tcW w:w="462" w:type="dxa"/>
          </w:tcPr>
          <w:p w14:paraId="4B5D0014" w14:textId="77777777" w:rsidR="00D15391" w:rsidRPr="00342A46" w:rsidRDefault="00D15391" w:rsidP="00DC551A">
            <w:pPr>
              <w:pStyle w:val="TableParagraph"/>
              <w:spacing w:line="223" w:lineRule="exact"/>
              <w:ind w:left="12"/>
              <w:rPr>
                <w:color w:val="FF0000"/>
                <w:sz w:val="20"/>
              </w:rPr>
            </w:pPr>
            <w:r w:rsidRPr="00342A46">
              <w:rPr>
                <w:color w:val="FF0000"/>
                <w:sz w:val="20"/>
              </w:rPr>
              <w:t>97,2</w:t>
            </w:r>
          </w:p>
        </w:tc>
        <w:tc>
          <w:tcPr>
            <w:tcW w:w="487" w:type="dxa"/>
          </w:tcPr>
          <w:p w14:paraId="49D8C985" w14:textId="77777777" w:rsidR="00D15391" w:rsidRPr="00342A46" w:rsidRDefault="00D15391" w:rsidP="00DC551A">
            <w:pPr>
              <w:pStyle w:val="TableParagraph"/>
              <w:spacing w:line="223" w:lineRule="exact"/>
              <w:ind w:left="11"/>
              <w:rPr>
                <w:color w:val="FF0000"/>
                <w:sz w:val="20"/>
              </w:rPr>
            </w:pPr>
            <w:r w:rsidRPr="00342A46">
              <w:rPr>
                <w:color w:val="FF0000"/>
                <w:sz w:val="20"/>
              </w:rPr>
              <w:t>92</w:t>
            </w:r>
          </w:p>
        </w:tc>
        <w:tc>
          <w:tcPr>
            <w:tcW w:w="484" w:type="dxa"/>
          </w:tcPr>
          <w:p w14:paraId="1CB7CD62" w14:textId="77777777" w:rsidR="00D15391" w:rsidRPr="00342A46" w:rsidRDefault="00D15391" w:rsidP="00DC551A">
            <w:pPr>
              <w:pStyle w:val="TableParagraph"/>
              <w:spacing w:line="223" w:lineRule="exact"/>
              <w:ind w:left="7"/>
              <w:rPr>
                <w:color w:val="FF0000"/>
                <w:sz w:val="20"/>
              </w:rPr>
            </w:pPr>
            <w:r w:rsidRPr="00342A46">
              <w:rPr>
                <w:color w:val="FF0000"/>
                <w:sz w:val="20"/>
              </w:rPr>
              <w:t>92</w:t>
            </w:r>
          </w:p>
        </w:tc>
        <w:tc>
          <w:tcPr>
            <w:tcW w:w="462" w:type="dxa"/>
          </w:tcPr>
          <w:p w14:paraId="524EE8D0" w14:textId="77777777" w:rsidR="00D15391" w:rsidRPr="00342A46" w:rsidRDefault="00D15391" w:rsidP="00DC551A">
            <w:pPr>
              <w:pStyle w:val="TableParagraph"/>
              <w:spacing w:line="223" w:lineRule="exact"/>
              <w:ind w:left="8"/>
              <w:rPr>
                <w:color w:val="FF0000"/>
                <w:sz w:val="20"/>
              </w:rPr>
            </w:pPr>
            <w:r w:rsidRPr="00342A46">
              <w:rPr>
                <w:color w:val="FF0000"/>
                <w:sz w:val="20"/>
              </w:rPr>
              <w:t>100</w:t>
            </w:r>
          </w:p>
        </w:tc>
      </w:tr>
      <w:tr w:rsidR="00D15391" w14:paraId="5AA33AC2" w14:textId="77777777" w:rsidTr="00DC551A">
        <w:trPr>
          <w:trHeight w:val="460"/>
        </w:trPr>
        <w:tc>
          <w:tcPr>
            <w:tcW w:w="1554" w:type="dxa"/>
            <w:gridSpan w:val="2"/>
          </w:tcPr>
          <w:p w14:paraId="7FE86DFC" w14:textId="77777777" w:rsidR="00D15391" w:rsidRDefault="00D15391" w:rsidP="00DC551A">
            <w:pPr>
              <w:pStyle w:val="TableParagraph"/>
              <w:spacing w:line="230" w:lineRule="exact"/>
              <w:ind w:left="26"/>
              <w:rPr>
                <w:b/>
                <w:i/>
                <w:sz w:val="20"/>
              </w:rPr>
            </w:pPr>
            <w:r>
              <w:rPr>
                <w:b/>
                <w:i/>
                <w:sz w:val="20"/>
              </w:rPr>
              <w:t>Укупно Нишавски округ</w:t>
            </w:r>
          </w:p>
        </w:tc>
        <w:tc>
          <w:tcPr>
            <w:tcW w:w="486" w:type="dxa"/>
          </w:tcPr>
          <w:p w14:paraId="12D06A77" w14:textId="77777777" w:rsidR="00D15391" w:rsidRDefault="00D15391" w:rsidP="00DC551A">
            <w:pPr>
              <w:pStyle w:val="TableParagraph"/>
              <w:spacing w:before="113"/>
              <w:ind w:left="41"/>
              <w:rPr>
                <w:b/>
                <w:sz w:val="20"/>
              </w:rPr>
            </w:pPr>
            <w:r>
              <w:rPr>
                <w:b/>
                <w:sz w:val="20"/>
              </w:rPr>
              <w:t>3518</w:t>
            </w:r>
          </w:p>
        </w:tc>
        <w:tc>
          <w:tcPr>
            <w:tcW w:w="487" w:type="dxa"/>
          </w:tcPr>
          <w:p w14:paraId="60910BE7" w14:textId="77777777" w:rsidR="00D15391" w:rsidRDefault="00D15391" w:rsidP="00DC551A">
            <w:pPr>
              <w:pStyle w:val="TableParagraph"/>
              <w:spacing w:before="113"/>
              <w:ind w:left="40"/>
              <w:rPr>
                <w:b/>
                <w:sz w:val="20"/>
              </w:rPr>
            </w:pPr>
            <w:r>
              <w:rPr>
                <w:b/>
                <w:sz w:val="20"/>
              </w:rPr>
              <w:t>3434</w:t>
            </w:r>
          </w:p>
        </w:tc>
        <w:tc>
          <w:tcPr>
            <w:tcW w:w="462" w:type="dxa"/>
          </w:tcPr>
          <w:p w14:paraId="3782915B" w14:textId="77777777" w:rsidR="00D15391" w:rsidRDefault="00D15391" w:rsidP="00DC551A">
            <w:pPr>
              <w:pStyle w:val="TableParagraph"/>
              <w:spacing w:before="113"/>
              <w:ind w:right="48"/>
              <w:jc w:val="right"/>
              <w:rPr>
                <w:b/>
                <w:sz w:val="20"/>
              </w:rPr>
            </w:pPr>
            <w:r>
              <w:rPr>
                <w:b/>
                <w:w w:val="95"/>
                <w:sz w:val="20"/>
              </w:rPr>
              <w:t>97,6</w:t>
            </w:r>
          </w:p>
        </w:tc>
        <w:tc>
          <w:tcPr>
            <w:tcW w:w="486" w:type="dxa"/>
          </w:tcPr>
          <w:p w14:paraId="270F343D" w14:textId="77777777" w:rsidR="00D15391" w:rsidRDefault="00D15391" w:rsidP="00DC551A">
            <w:pPr>
              <w:pStyle w:val="TableParagraph"/>
              <w:spacing w:before="113"/>
              <w:ind w:left="35"/>
              <w:rPr>
                <w:b/>
                <w:sz w:val="20"/>
              </w:rPr>
            </w:pPr>
            <w:r>
              <w:rPr>
                <w:b/>
                <w:sz w:val="20"/>
              </w:rPr>
              <w:t>1293</w:t>
            </w:r>
          </w:p>
        </w:tc>
        <w:tc>
          <w:tcPr>
            <w:tcW w:w="484" w:type="dxa"/>
          </w:tcPr>
          <w:p w14:paraId="0D53DC62" w14:textId="77777777" w:rsidR="00D15391" w:rsidRDefault="00D15391" w:rsidP="00DC551A">
            <w:pPr>
              <w:pStyle w:val="TableParagraph"/>
              <w:spacing w:before="113"/>
              <w:ind w:left="31"/>
              <w:rPr>
                <w:b/>
                <w:sz w:val="20"/>
              </w:rPr>
            </w:pPr>
            <w:r>
              <w:rPr>
                <w:b/>
                <w:sz w:val="20"/>
              </w:rPr>
              <w:t>3130</w:t>
            </w:r>
          </w:p>
        </w:tc>
        <w:tc>
          <w:tcPr>
            <w:tcW w:w="462" w:type="dxa"/>
          </w:tcPr>
          <w:p w14:paraId="653A555F" w14:textId="77777777" w:rsidR="00D15391" w:rsidRDefault="00D15391" w:rsidP="00DC551A">
            <w:pPr>
              <w:pStyle w:val="TableParagraph"/>
              <w:spacing w:before="113"/>
              <w:ind w:right="5"/>
              <w:jc w:val="center"/>
              <w:rPr>
                <w:b/>
                <w:sz w:val="20"/>
              </w:rPr>
            </w:pPr>
            <w:r>
              <w:rPr>
                <w:b/>
                <w:sz w:val="20"/>
              </w:rPr>
              <w:t>88,9</w:t>
            </w:r>
          </w:p>
        </w:tc>
        <w:tc>
          <w:tcPr>
            <w:tcW w:w="486" w:type="dxa"/>
          </w:tcPr>
          <w:p w14:paraId="09E9F914" w14:textId="77777777" w:rsidR="00D15391" w:rsidRDefault="00D15391" w:rsidP="00DC551A">
            <w:pPr>
              <w:pStyle w:val="TableParagraph"/>
              <w:spacing w:before="113"/>
              <w:ind w:left="31"/>
              <w:rPr>
                <w:b/>
                <w:sz w:val="20"/>
              </w:rPr>
            </w:pPr>
            <w:r>
              <w:rPr>
                <w:b/>
                <w:sz w:val="20"/>
              </w:rPr>
              <w:t>3467</w:t>
            </w:r>
          </w:p>
        </w:tc>
        <w:tc>
          <w:tcPr>
            <w:tcW w:w="484" w:type="dxa"/>
          </w:tcPr>
          <w:p w14:paraId="70052664" w14:textId="77777777" w:rsidR="00D15391" w:rsidRDefault="00D15391" w:rsidP="00DC551A">
            <w:pPr>
              <w:pStyle w:val="TableParagraph"/>
              <w:spacing w:before="113"/>
              <w:ind w:left="27"/>
              <w:rPr>
                <w:b/>
                <w:sz w:val="20"/>
              </w:rPr>
            </w:pPr>
            <w:r>
              <w:rPr>
                <w:b/>
                <w:sz w:val="20"/>
              </w:rPr>
              <w:t>2984</w:t>
            </w:r>
          </w:p>
        </w:tc>
        <w:tc>
          <w:tcPr>
            <w:tcW w:w="462" w:type="dxa"/>
          </w:tcPr>
          <w:p w14:paraId="109EB807" w14:textId="77777777" w:rsidR="00D15391" w:rsidRDefault="00D15391" w:rsidP="00DC551A">
            <w:pPr>
              <w:pStyle w:val="TableParagraph"/>
              <w:spacing w:before="113"/>
              <w:ind w:right="12"/>
              <w:jc w:val="center"/>
              <w:rPr>
                <w:b/>
                <w:sz w:val="20"/>
              </w:rPr>
            </w:pPr>
            <w:r>
              <w:rPr>
                <w:b/>
                <w:sz w:val="20"/>
              </w:rPr>
              <w:t>86,1</w:t>
            </w:r>
          </w:p>
        </w:tc>
        <w:tc>
          <w:tcPr>
            <w:tcW w:w="486" w:type="dxa"/>
          </w:tcPr>
          <w:p w14:paraId="34069506" w14:textId="77777777" w:rsidR="00D15391" w:rsidRDefault="00D15391" w:rsidP="00DC551A">
            <w:pPr>
              <w:pStyle w:val="TableParagraph"/>
              <w:spacing w:before="113"/>
              <w:ind w:left="27"/>
              <w:rPr>
                <w:b/>
                <w:sz w:val="20"/>
              </w:rPr>
            </w:pPr>
            <w:r>
              <w:rPr>
                <w:b/>
                <w:sz w:val="20"/>
              </w:rPr>
              <w:t>3390</w:t>
            </w:r>
          </w:p>
        </w:tc>
        <w:tc>
          <w:tcPr>
            <w:tcW w:w="484" w:type="dxa"/>
          </w:tcPr>
          <w:p w14:paraId="7B8FCEA8" w14:textId="77777777" w:rsidR="00D15391" w:rsidRDefault="00D15391" w:rsidP="00DC551A">
            <w:pPr>
              <w:pStyle w:val="TableParagraph"/>
              <w:spacing w:before="113"/>
              <w:ind w:left="24"/>
              <w:rPr>
                <w:b/>
                <w:sz w:val="20"/>
              </w:rPr>
            </w:pPr>
            <w:r>
              <w:rPr>
                <w:b/>
                <w:sz w:val="20"/>
              </w:rPr>
              <w:t>2724</w:t>
            </w:r>
          </w:p>
        </w:tc>
        <w:tc>
          <w:tcPr>
            <w:tcW w:w="462" w:type="dxa"/>
          </w:tcPr>
          <w:p w14:paraId="56F80E2C" w14:textId="77777777" w:rsidR="00D15391" w:rsidRDefault="00D15391" w:rsidP="00DC551A">
            <w:pPr>
              <w:pStyle w:val="TableParagraph"/>
              <w:spacing w:before="113"/>
              <w:ind w:left="39"/>
              <w:rPr>
                <w:b/>
                <w:sz w:val="20"/>
              </w:rPr>
            </w:pPr>
            <w:r>
              <w:rPr>
                <w:b/>
                <w:sz w:val="20"/>
              </w:rPr>
              <w:t>80,4</w:t>
            </w:r>
          </w:p>
        </w:tc>
        <w:tc>
          <w:tcPr>
            <w:tcW w:w="487" w:type="dxa"/>
          </w:tcPr>
          <w:p w14:paraId="054493AA" w14:textId="77777777" w:rsidR="00D15391" w:rsidRDefault="00D15391" w:rsidP="00DC551A">
            <w:pPr>
              <w:pStyle w:val="TableParagraph"/>
              <w:spacing w:before="113"/>
              <w:ind w:left="23"/>
              <w:rPr>
                <w:b/>
                <w:sz w:val="20"/>
              </w:rPr>
            </w:pPr>
            <w:r>
              <w:rPr>
                <w:b/>
                <w:sz w:val="20"/>
              </w:rPr>
              <w:t>3357</w:t>
            </w:r>
          </w:p>
        </w:tc>
        <w:tc>
          <w:tcPr>
            <w:tcW w:w="484" w:type="dxa"/>
          </w:tcPr>
          <w:p w14:paraId="32E1A6E4" w14:textId="77777777" w:rsidR="00D15391" w:rsidRDefault="00D15391" w:rsidP="00DC551A">
            <w:pPr>
              <w:pStyle w:val="TableParagraph"/>
              <w:spacing w:before="113"/>
              <w:ind w:left="19"/>
              <w:rPr>
                <w:b/>
                <w:sz w:val="20"/>
              </w:rPr>
            </w:pPr>
            <w:r>
              <w:rPr>
                <w:b/>
                <w:sz w:val="20"/>
              </w:rPr>
              <w:t>2725</w:t>
            </w:r>
          </w:p>
        </w:tc>
        <w:tc>
          <w:tcPr>
            <w:tcW w:w="462" w:type="dxa"/>
          </w:tcPr>
          <w:p w14:paraId="15CC5345" w14:textId="77777777" w:rsidR="00D15391" w:rsidRDefault="00D15391" w:rsidP="00DC551A">
            <w:pPr>
              <w:pStyle w:val="TableParagraph"/>
              <w:spacing w:before="113"/>
              <w:ind w:left="34"/>
              <w:rPr>
                <w:b/>
                <w:sz w:val="20"/>
              </w:rPr>
            </w:pPr>
            <w:r>
              <w:rPr>
                <w:b/>
                <w:sz w:val="20"/>
              </w:rPr>
              <w:t>81,2</w:t>
            </w:r>
          </w:p>
        </w:tc>
      </w:tr>
    </w:tbl>
    <w:p w14:paraId="43120343" w14:textId="1DDE95F3" w:rsidR="00D15391" w:rsidRPr="00A01EC9" w:rsidRDefault="00DC551A" w:rsidP="00A01EC9">
      <w:pPr>
        <w:pStyle w:val="BodyText"/>
        <w:spacing w:before="3"/>
        <w:ind w:left="851" w:hanging="2"/>
        <w:rPr>
          <w:rFonts w:ascii="Times New Roman" w:hAnsi="Times New Roman"/>
          <w:szCs w:val="24"/>
          <w:lang w:val="sr-Cyrl-RS"/>
        </w:rPr>
      </w:pPr>
      <w:r>
        <w:rPr>
          <w:sz w:val="23"/>
        </w:rPr>
        <w:tab/>
      </w:r>
      <w:r w:rsidRPr="00A01EC9">
        <w:rPr>
          <w:rFonts w:ascii="Times New Roman" w:hAnsi="Times New Roman"/>
          <w:szCs w:val="24"/>
          <w:lang w:val="sr-Cyrl-RS"/>
        </w:rPr>
        <w:t>Табела  Извештај о обављеној ревакцинацији против малих богиња, заушака и рубеоле у периоду 2011-2015 година</w:t>
      </w:r>
    </w:p>
    <w:p w14:paraId="6A8187D2" w14:textId="77777777" w:rsidR="00DC551A" w:rsidRDefault="005F1BBC" w:rsidP="005F1BBC">
      <w:pPr>
        <w:pStyle w:val="Heading2"/>
        <w:keepNext w:val="0"/>
        <w:widowControl w:val="0"/>
        <w:tabs>
          <w:tab w:val="left" w:pos="1500"/>
        </w:tabs>
        <w:suppressAutoHyphens w:val="0"/>
        <w:autoSpaceDE w:val="0"/>
        <w:spacing w:before="0" w:after="0"/>
        <w:textAlignment w:val="auto"/>
        <w:rPr>
          <w:rFonts w:ascii="Times New Roman" w:hAnsi="Times New Roman" w:cs="Times New Roman"/>
          <w:i w:val="0"/>
          <w:lang w:val="sr-Cyrl-RS"/>
        </w:rPr>
      </w:pPr>
      <w:bookmarkStart w:id="27" w:name="_TOC_250016"/>
      <w:r>
        <w:rPr>
          <w:rFonts w:ascii="Times New Roman" w:hAnsi="Times New Roman" w:cs="Times New Roman"/>
          <w:i w:val="0"/>
          <w:lang w:val="sr-Cyrl-RS"/>
        </w:rPr>
        <w:t xml:space="preserve">      </w:t>
      </w:r>
    </w:p>
    <w:p w14:paraId="4F92748D" w14:textId="77777777" w:rsidR="00A01EC9" w:rsidRDefault="005F1BBC" w:rsidP="00A01EC9">
      <w:pPr>
        <w:pStyle w:val="Heading2"/>
        <w:keepNext w:val="0"/>
        <w:widowControl w:val="0"/>
        <w:tabs>
          <w:tab w:val="left" w:pos="1500"/>
        </w:tabs>
        <w:suppressAutoHyphens w:val="0"/>
        <w:autoSpaceDE w:val="0"/>
        <w:spacing w:before="0" w:after="0"/>
        <w:ind w:left="-142" w:firstLine="284"/>
        <w:textAlignment w:val="auto"/>
        <w:rPr>
          <w:rFonts w:ascii="Times New Roman" w:hAnsi="Times New Roman" w:cs="Times New Roman"/>
          <w:i w:val="0"/>
          <w:lang w:val="sr-Cyrl-RS"/>
        </w:rPr>
      </w:pPr>
      <w:r>
        <w:rPr>
          <w:rFonts w:ascii="Times New Roman" w:hAnsi="Times New Roman" w:cs="Times New Roman"/>
          <w:i w:val="0"/>
          <w:lang w:val="sr-Cyrl-RS"/>
        </w:rPr>
        <w:t xml:space="preserve">  </w:t>
      </w:r>
    </w:p>
    <w:p w14:paraId="26700451" w14:textId="77777777" w:rsidR="00A01EC9" w:rsidRDefault="00A01EC9" w:rsidP="005F1BBC">
      <w:pPr>
        <w:pStyle w:val="Heading2"/>
        <w:keepNext w:val="0"/>
        <w:widowControl w:val="0"/>
        <w:tabs>
          <w:tab w:val="left" w:pos="1500"/>
        </w:tabs>
        <w:suppressAutoHyphens w:val="0"/>
        <w:autoSpaceDE w:val="0"/>
        <w:spacing w:before="0" w:after="0"/>
        <w:textAlignment w:val="auto"/>
        <w:rPr>
          <w:rFonts w:ascii="Times New Roman" w:hAnsi="Times New Roman" w:cs="Times New Roman"/>
          <w:i w:val="0"/>
          <w:lang w:val="sr-Cyrl-RS"/>
        </w:rPr>
      </w:pPr>
    </w:p>
    <w:p w14:paraId="326250BF" w14:textId="77777777" w:rsidR="00A01EC9" w:rsidRDefault="00A01EC9" w:rsidP="005F1BBC">
      <w:pPr>
        <w:pStyle w:val="Heading2"/>
        <w:keepNext w:val="0"/>
        <w:widowControl w:val="0"/>
        <w:tabs>
          <w:tab w:val="left" w:pos="1500"/>
        </w:tabs>
        <w:suppressAutoHyphens w:val="0"/>
        <w:autoSpaceDE w:val="0"/>
        <w:spacing w:before="0" w:after="0"/>
        <w:textAlignment w:val="auto"/>
        <w:rPr>
          <w:rFonts w:ascii="Times New Roman" w:hAnsi="Times New Roman" w:cs="Times New Roman"/>
          <w:i w:val="0"/>
          <w:lang w:val="sr-Cyrl-RS"/>
        </w:rPr>
      </w:pPr>
    </w:p>
    <w:p w14:paraId="00C08782" w14:textId="77777777" w:rsidR="00A01EC9" w:rsidRDefault="00A01EC9" w:rsidP="005F1BBC">
      <w:pPr>
        <w:pStyle w:val="Heading2"/>
        <w:keepNext w:val="0"/>
        <w:widowControl w:val="0"/>
        <w:tabs>
          <w:tab w:val="left" w:pos="1500"/>
        </w:tabs>
        <w:suppressAutoHyphens w:val="0"/>
        <w:autoSpaceDE w:val="0"/>
        <w:spacing w:before="0" w:after="0"/>
        <w:textAlignment w:val="auto"/>
        <w:rPr>
          <w:rFonts w:ascii="Times New Roman" w:hAnsi="Times New Roman" w:cs="Times New Roman"/>
          <w:i w:val="0"/>
          <w:lang w:val="sr-Cyrl-RS"/>
        </w:rPr>
      </w:pPr>
    </w:p>
    <w:p w14:paraId="751B2AB7" w14:textId="77777777" w:rsidR="00A01EC9" w:rsidRDefault="00A01EC9" w:rsidP="005F1BBC">
      <w:pPr>
        <w:pStyle w:val="Heading2"/>
        <w:keepNext w:val="0"/>
        <w:widowControl w:val="0"/>
        <w:tabs>
          <w:tab w:val="left" w:pos="1500"/>
        </w:tabs>
        <w:suppressAutoHyphens w:val="0"/>
        <w:autoSpaceDE w:val="0"/>
        <w:spacing w:before="0" w:after="0"/>
        <w:textAlignment w:val="auto"/>
        <w:rPr>
          <w:rFonts w:ascii="Times New Roman" w:hAnsi="Times New Roman" w:cs="Times New Roman"/>
          <w:i w:val="0"/>
        </w:rPr>
      </w:pPr>
    </w:p>
    <w:p w14:paraId="2E4299EE" w14:textId="77777777" w:rsidR="00A01EC9" w:rsidRDefault="00A01EC9" w:rsidP="005F1BBC">
      <w:pPr>
        <w:pStyle w:val="Heading2"/>
        <w:keepNext w:val="0"/>
        <w:widowControl w:val="0"/>
        <w:tabs>
          <w:tab w:val="left" w:pos="1500"/>
        </w:tabs>
        <w:suppressAutoHyphens w:val="0"/>
        <w:autoSpaceDE w:val="0"/>
        <w:spacing w:before="0" w:after="0"/>
        <w:textAlignment w:val="auto"/>
        <w:rPr>
          <w:rFonts w:ascii="Times New Roman" w:hAnsi="Times New Roman" w:cs="Times New Roman"/>
          <w:i w:val="0"/>
        </w:rPr>
      </w:pPr>
    </w:p>
    <w:p w14:paraId="407B0BE9" w14:textId="77777777" w:rsidR="007053E8" w:rsidRDefault="007053E8" w:rsidP="005F1BBC">
      <w:pPr>
        <w:pStyle w:val="Heading2"/>
        <w:keepNext w:val="0"/>
        <w:widowControl w:val="0"/>
        <w:tabs>
          <w:tab w:val="left" w:pos="1500"/>
        </w:tabs>
        <w:suppressAutoHyphens w:val="0"/>
        <w:autoSpaceDE w:val="0"/>
        <w:spacing w:before="0" w:after="0"/>
        <w:textAlignment w:val="auto"/>
        <w:rPr>
          <w:rFonts w:ascii="Times New Roman" w:hAnsi="Times New Roman" w:cs="Times New Roman"/>
          <w:i w:val="0"/>
        </w:rPr>
      </w:pPr>
    </w:p>
    <w:p w14:paraId="4B84BDCA" w14:textId="77777777" w:rsidR="007053E8" w:rsidRDefault="007053E8" w:rsidP="005F1BBC">
      <w:pPr>
        <w:pStyle w:val="Heading2"/>
        <w:keepNext w:val="0"/>
        <w:widowControl w:val="0"/>
        <w:tabs>
          <w:tab w:val="left" w:pos="1500"/>
        </w:tabs>
        <w:suppressAutoHyphens w:val="0"/>
        <w:autoSpaceDE w:val="0"/>
        <w:spacing w:before="0" w:after="0"/>
        <w:textAlignment w:val="auto"/>
        <w:rPr>
          <w:rFonts w:ascii="Times New Roman" w:hAnsi="Times New Roman" w:cs="Times New Roman"/>
          <w:i w:val="0"/>
        </w:rPr>
      </w:pPr>
    </w:p>
    <w:p w14:paraId="3E71C78C" w14:textId="77777777" w:rsidR="007053E8" w:rsidRDefault="007053E8" w:rsidP="005F1BBC">
      <w:pPr>
        <w:pStyle w:val="Heading2"/>
        <w:keepNext w:val="0"/>
        <w:widowControl w:val="0"/>
        <w:tabs>
          <w:tab w:val="left" w:pos="1500"/>
        </w:tabs>
        <w:suppressAutoHyphens w:val="0"/>
        <w:autoSpaceDE w:val="0"/>
        <w:spacing w:before="0" w:after="0"/>
        <w:textAlignment w:val="auto"/>
        <w:rPr>
          <w:rFonts w:ascii="Times New Roman" w:hAnsi="Times New Roman" w:cs="Times New Roman"/>
          <w:i w:val="0"/>
        </w:rPr>
      </w:pPr>
    </w:p>
    <w:p w14:paraId="2E01258B" w14:textId="77777777" w:rsidR="007053E8" w:rsidRDefault="007053E8" w:rsidP="005F1BBC">
      <w:pPr>
        <w:pStyle w:val="Heading2"/>
        <w:keepNext w:val="0"/>
        <w:widowControl w:val="0"/>
        <w:tabs>
          <w:tab w:val="left" w:pos="1500"/>
        </w:tabs>
        <w:suppressAutoHyphens w:val="0"/>
        <w:autoSpaceDE w:val="0"/>
        <w:spacing w:before="0" w:after="0"/>
        <w:textAlignment w:val="auto"/>
        <w:rPr>
          <w:rFonts w:ascii="Times New Roman" w:hAnsi="Times New Roman" w:cs="Times New Roman"/>
          <w:i w:val="0"/>
        </w:rPr>
      </w:pPr>
    </w:p>
    <w:p w14:paraId="334E6CFA" w14:textId="502CFFA8" w:rsidR="007053E8" w:rsidRPr="007053E8" w:rsidRDefault="007053E8" w:rsidP="007053E8">
      <w:pPr>
        <w:rPr>
          <w:lang w:val="sr-Cyrl-RS"/>
        </w:rPr>
      </w:pPr>
    </w:p>
    <w:p w14:paraId="62B78B75" w14:textId="77777777" w:rsidR="007053E8" w:rsidRDefault="007053E8" w:rsidP="007053E8"/>
    <w:p w14:paraId="366E0323" w14:textId="77777777" w:rsidR="007053E8" w:rsidRPr="007053E8" w:rsidRDefault="007053E8" w:rsidP="007053E8"/>
    <w:p w14:paraId="2513F290" w14:textId="61DD839C" w:rsidR="00D15391" w:rsidRPr="00CC12EF" w:rsidRDefault="00D15391" w:rsidP="002543D8">
      <w:pPr>
        <w:pStyle w:val="Heading2"/>
        <w:keepNext w:val="0"/>
        <w:widowControl w:val="0"/>
        <w:numPr>
          <w:ilvl w:val="1"/>
          <w:numId w:val="19"/>
        </w:numPr>
        <w:tabs>
          <w:tab w:val="left" w:pos="1500"/>
        </w:tabs>
        <w:suppressAutoHyphens w:val="0"/>
        <w:autoSpaceDE w:val="0"/>
        <w:spacing w:before="0" w:after="0"/>
        <w:textAlignment w:val="auto"/>
        <w:rPr>
          <w:rFonts w:ascii="Times New Roman" w:hAnsi="Times New Roman" w:cs="Times New Roman"/>
          <w:i w:val="0"/>
        </w:rPr>
      </w:pPr>
      <w:r w:rsidRPr="00CC12EF">
        <w:rPr>
          <w:rFonts w:ascii="Times New Roman" w:hAnsi="Times New Roman" w:cs="Times New Roman"/>
          <w:i w:val="0"/>
        </w:rPr>
        <w:t>Болни</w:t>
      </w:r>
      <w:r w:rsidR="009B618A" w:rsidRPr="00CC12EF">
        <w:rPr>
          <w:rFonts w:ascii="Times New Roman" w:hAnsi="Times New Roman" w:cs="Times New Roman"/>
          <w:i w:val="0"/>
        </w:rPr>
        <w:t>ч</w:t>
      </w:r>
      <w:r w:rsidRPr="00CC12EF">
        <w:rPr>
          <w:rFonts w:ascii="Times New Roman" w:hAnsi="Times New Roman" w:cs="Times New Roman"/>
          <w:i w:val="0"/>
        </w:rPr>
        <w:t>ке</w:t>
      </w:r>
      <w:r w:rsidRPr="00CC12EF">
        <w:rPr>
          <w:rFonts w:ascii="Times New Roman" w:hAnsi="Times New Roman" w:cs="Times New Roman"/>
          <w:i w:val="0"/>
          <w:spacing w:val="-1"/>
        </w:rPr>
        <w:t xml:space="preserve"> </w:t>
      </w:r>
      <w:bookmarkEnd w:id="27"/>
      <w:r w:rsidRPr="00CC12EF">
        <w:rPr>
          <w:rFonts w:ascii="Times New Roman" w:hAnsi="Times New Roman" w:cs="Times New Roman"/>
          <w:i w:val="0"/>
        </w:rPr>
        <w:t>инфекције</w:t>
      </w:r>
    </w:p>
    <w:p w14:paraId="094D5442" w14:textId="77777777" w:rsidR="00D15391" w:rsidRPr="00CC12EF" w:rsidRDefault="00D15391" w:rsidP="00D15391">
      <w:pPr>
        <w:pStyle w:val="BodyText"/>
        <w:spacing w:before="6"/>
        <w:rPr>
          <w:rFonts w:ascii="Times New Roman" w:hAnsi="Times New Roman"/>
          <w:b/>
        </w:rPr>
      </w:pPr>
    </w:p>
    <w:p w14:paraId="76A62890" w14:textId="77777777" w:rsidR="00D15391" w:rsidRDefault="00D15391" w:rsidP="009B618A">
      <w:pPr>
        <w:pStyle w:val="BodyText"/>
        <w:ind w:left="580" w:right="633"/>
      </w:pPr>
      <w:r>
        <w:t>Основа за рад Одсека за хоспиталне инфекције и клини</w:t>
      </w:r>
      <w:r w:rsidR="009B618A">
        <w:rPr>
          <w:rFonts w:asciiTheme="minorHAnsi" w:hAnsiTheme="minorHAnsi"/>
        </w:rPr>
        <w:t>ч</w:t>
      </w:r>
      <w:r>
        <w:t>ку епидемиологију центра за контролу и превенцију болести Института за јавно здравље Ниш су Закон о здравственој заштити становништва од заразних болести и Програм здравствене заштите становништва од заразних болести.</w:t>
      </w:r>
    </w:p>
    <w:p w14:paraId="5F6F0C2E" w14:textId="77777777" w:rsidR="00D15391" w:rsidRDefault="00D15391" w:rsidP="00D15391">
      <w:pPr>
        <w:jc w:val="both"/>
      </w:pPr>
    </w:p>
    <w:p w14:paraId="423321E5" w14:textId="77777777" w:rsidR="00941888" w:rsidRDefault="00941888" w:rsidP="00D15391">
      <w:pPr>
        <w:jc w:val="both"/>
      </w:pPr>
    </w:p>
    <w:p w14:paraId="3EA81839" w14:textId="7EEDC01C" w:rsidR="00D15391" w:rsidRPr="00CC12EF" w:rsidRDefault="00D15391" w:rsidP="002543D8">
      <w:pPr>
        <w:pStyle w:val="Heading2"/>
        <w:keepNext w:val="0"/>
        <w:widowControl w:val="0"/>
        <w:numPr>
          <w:ilvl w:val="1"/>
          <w:numId w:val="19"/>
        </w:numPr>
        <w:tabs>
          <w:tab w:val="left" w:pos="1500"/>
        </w:tabs>
        <w:suppressAutoHyphens w:val="0"/>
        <w:autoSpaceDE w:val="0"/>
        <w:spacing w:before="0" w:after="0"/>
        <w:textAlignment w:val="auto"/>
        <w:rPr>
          <w:rFonts w:ascii="Times New Roman" w:hAnsi="Times New Roman" w:cs="Times New Roman"/>
          <w:i w:val="0"/>
        </w:rPr>
      </w:pPr>
      <w:bookmarkStart w:id="28" w:name="_TOC_250015"/>
      <w:r w:rsidRPr="00CC12EF">
        <w:rPr>
          <w:rFonts w:ascii="Times New Roman" w:hAnsi="Times New Roman" w:cs="Times New Roman"/>
          <w:i w:val="0"/>
        </w:rPr>
        <w:t>Контрола и превенција незаразних</w:t>
      </w:r>
      <w:r w:rsidRPr="00CC12EF">
        <w:rPr>
          <w:rFonts w:ascii="Times New Roman" w:hAnsi="Times New Roman" w:cs="Times New Roman"/>
          <w:i w:val="0"/>
          <w:spacing w:val="-3"/>
        </w:rPr>
        <w:t xml:space="preserve"> </w:t>
      </w:r>
      <w:bookmarkEnd w:id="28"/>
      <w:r w:rsidRPr="00CC12EF">
        <w:rPr>
          <w:rFonts w:ascii="Times New Roman" w:hAnsi="Times New Roman" w:cs="Times New Roman"/>
          <w:i w:val="0"/>
        </w:rPr>
        <w:t>болести</w:t>
      </w:r>
    </w:p>
    <w:p w14:paraId="51B607DD" w14:textId="77777777" w:rsidR="00D15391" w:rsidRDefault="00D15391" w:rsidP="00D15391">
      <w:pPr>
        <w:pStyle w:val="BodyText"/>
        <w:spacing w:before="8"/>
        <w:rPr>
          <w:b/>
        </w:rPr>
      </w:pPr>
    </w:p>
    <w:p w14:paraId="79235E41" w14:textId="77777777" w:rsidR="007053E8" w:rsidRDefault="00D15391" w:rsidP="009B618A">
      <w:pPr>
        <w:pStyle w:val="BodyText"/>
        <w:ind w:left="580" w:right="636"/>
        <w:rPr>
          <w:rFonts w:ascii="Times New Roman" w:hAnsi="Times New Roman"/>
          <w:lang w:val="sr-Cyrl-RS"/>
        </w:rPr>
      </w:pPr>
      <w:r w:rsidRPr="00CC12EF">
        <w:rPr>
          <w:rFonts w:ascii="Times New Roman" w:hAnsi="Times New Roman"/>
        </w:rPr>
        <w:t>Законским прописима регулисана је обавеза здравствених радника и здравствених установа у Републици Србији о прикупљању података и во</w:t>
      </w:r>
      <w:r w:rsidR="009B618A" w:rsidRPr="00CC12EF">
        <w:rPr>
          <w:rFonts w:ascii="Times New Roman" w:hAnsi="Times New Roman"/>
        </w:rPr>
        <w:t>ђ</w:t>
      </w:r>
      <w:r w:rsidRPr="00CC12EF">
        <w:rPr>
          <w:rFonts w:ascii="Times New Roman" w:hAnsi="Times New Roman"/>
        </w:rPr>
        <w:t>ењу регистара оболелих и умрлих од 11 (једанаест) обољења из групе масовних хрони</w:t>
      </w:r>
      <w:r w:rsidR="009B618A" w:rsidRPr="00CC12EF">
        <w:rPr>
          <w:rFonts w:ascii="Times New Roman" w:hAnsi="Times New Roman"/>
        </w:rPr>
        <w:t>ч</w:t>
      </w:r>
      <w:r w:rsidRPr="00CC12EF">
        <w:rPr>
          <w:rFonts w:ascii="Times New Roman" w:hAnsi="Times New Roman"/>
        </w:rPr>
        <w:t>них незаразних болести (у даљем тексту: МХНБ). Во</w:t>
      </w:r>
      <w:r w:rsidR="009B618A" w:rsidRPr="00CC12EF">
        <w:rPr>
          <w:rFonts w:ascii="Times New Roman" w:hAnsi="Times New Roman"/>
        </w:rPr>
        <w:t>ђ</w:t>
      </w:r>
      <w:r w:rsidRPr="00CC12EF">
        <w:rPr>
          <w:rFonts w:ascii="Times New Roman" w:hAnsi="Times New Roman"/>
        </w:rPr>
        <w:t xml:space="preserve">ење регистара има за циљ сагледавање основних епидемиолошких карактеристика оболевања и умирања од ових болести и предузимање што адекватнијих превентивних мера за смањење оболевања/умирања од истих. </w:t>
      </w:r>
      <w:r w:rsidR="007053E8">
        <w:rPr>
          <w:rFonts w:ascii="Times New Roman" w:hAnsi="Times New Roman"/>
          <w:lang w:val="sr-Cyrl-RS"/>
        </w:rPr>
        <w:t xml:space="preserve">Одсек за масовне хроничне незаразне болести, Центра за контролу и превенцију болести, Института за јавно здравље у Нишу у обавези је да води популационе Регистре МХНБ за територију Нишавског и Топличког округа и то: </w:t>
      </w:r>
    </w:p>
    <w:p w14:paraId="3ED2ABF2" w14:textId="134B252E" w:rsidR="007053E8" w:rsidRPr="00337570" w:rsidRDefault="00337570" w:rsidP="007053E8">
      <w:pPr>
        <w:pStyle w:val="BodyText"/>
        <w:numPr>
          <w:ilvl w:val="0"/>
          <w:numId w:val="9"/>
        </w:numPr>
        <w:ind w:right="636"/>
        <w:jc w:val="left"/>
        <w:rPr>
          <w:rFonts w:ascii="Times New Roman" w:hAnsi="Times New Roman"/>
        </w:rPr>
      </w:pPr>
      <w:r>
        <w:rPr>
          <w:rFonts w:ascii="Times New Roman" w:hAnsi="Times New Roman"/>
          <w:lang w:val="sr-Cyrl-RS"/>
        </w:rPr>
        <w:t>р</w:t>
      </w:r>
      <w:r w:rsidR="007053E8">
        <w:rPr>
          <w:rFonts w:ascii="Times New Roman" w:hAnsi="Times New Roman"/>
          <w:lang w:val="sr-Cyrl-RS"/>
        </w:rPr>
        <w:t>ака и леукемије,</w:t>
      </w:r>
    </w:p>
    <w:p w14:paraId="1140247A" w14:textId="042A4845" w:rsidR="00337570" w:rsidRPr="00337570" w:rsidRDefault="00337570" w:rsidP="007053E8">
      <w:pPr>
        <w:pStyle w:val="BodyText"/>
        <w:numPr>
          <w:ilvl w:val="0"/>
          <w:numId w:val="9"/>
        </w:numPr>
        <w:ind w:right="636"/>
        <w:jc w:val="left"/>
        <w:rPr>
          <w:rFonts w:ascii="Times New Roman" w:hAnsi="Times New Roman"/>
        </w:rPr>
      </w:pPr>
      <w:r>
        <w:rPr>
          <w:rFonts w:ascii="Times New Roman" w:hAnsi="Times New Roman"/>
          <w:lang w:val="sr-Cyrl-RS"/>
        </w:rPr>
        <w:t>ендемске нефропатије,</w:t>
      </w:r>
    </w:p>
    <w:p w14:paraId="76861170" w14:textId="10C2611D" w:rsidR="00337570" w:rsidRPr="007053E8" w:rsidRDefault="00337570" w:rsidP="007053E8">
      <w:pPr>
        <w:pStyle w:val="BodyText"/>
        <w:numPr>
          <w:ilvl w:val="0"/>
          <w:numId w:val="9"/>
        </w:numPr>
        <w:ind w:right="636"/>
        <w:jc w:val="left"/>
        <w:rPr>
          <w:rFonts w:ascii="Times New Roman" w:hAnsi="Times New Roman"/>
        </w:rPr>
      </w:pPr>
      <w:r>
        <w:rPr>
          <w:rFonts w:ascii="Times New Roman" w:hAnsi="Times New Roman"/>
          <w:lang w:val="sr-Cyrl-RS"/>
        </w:rPr>
        <w:t>психозе,</w:t>
      </w:r>
    </w:p>
    <w:p w14:paraId="4F589C39" w14:textId="331B3350" w:rsidR="00D15391" w:rsidRPr="00CC12EF" w:rsidRDefault="00D15391" w:rsidP="007053E8">
      <w:pPr>
        <w:pStyle w:val="BodyText"/>
        <w:numPr>
          <w:ilvl w:val="0"/>
          <w:numId w:val="9"/>
        </w:numPr>
        <w:ind w:right="636"/>
        <w:jc w:val="left"/>
        <w:rPr>
          <w:rFonts w:ascii="Times New Roman" w:hAnsi="Times New Roman"/>
        </w:rPr>
      </w:pPr>
      <w:r w:rsidRPr="00CC12EF">
        <w:rPr>
          <w:rFonts w:ascii="Times New Roman" w:hAnsi="Times New Roman"/>
        </w:rPr>
        <w:t>шећерне</w:t>
      </w:r>
      <w:r w:rsidRPr="00CC12EF">
        <w:rPr>
          <w:rFonts w:ascii="Times New Roman" w:hAnsi="Times New Roman"/>
          <w:spacing w:val="-2"/>
        </w:rPr>
        <w:t xml:space="preserve"> </w:t>
      </w:r>
      <w:r w:rsidRPr="00CC12EF">
        <w:rPr>
          <w:rFonts w:ascii="Times New Roman" w:hAnsi="Times New Roman"/>
        </w:rPr>
        <w:t>болести,</w:t>
      </w:r>
    </w:p>
    <w:p w14:paraId="156E28FA" w14:textId="77777777" w:rsidR="00D15391" w:rsidRPr="00CC12EF" w:rsidRDefault="00D15391" w:rsidP="001B1768">
      <w:pPr>
        <w:pStyle w:val="ListParagraph"/>
        <w:widowControl w:val="0"/>
        <w:numPr>
          <w:ilvl w:val="0"/>
          <w:numId w:val="9"/>
        </w:numPr>
        <w:tabs>
          <w:tab w:val="left" w:pos="1289"/>
        </w:tabs>
        <w:autoSpaceDE w:val="0"/>
        <w:autoSpaceDN w:val="0"/>
        <w:spacing w:after="0" w:line="240" w:lineRule="auto"/>
        <w:contextualSpacing w:val="0"/>
        <w:jc w:val="left"/>
        <w:rPr>
          <w:rFonts w:ascii="Times New Roman" w:hAnsi="Times New Roman"/>
          <w:sz w:val="24"/>
        </w:rPr>
      </w:pPr>
      <w:r w:rsidRPr="00CC12EF">
        <w:rPr>
          <w:rFonts w:ascii="Times New Roman" w:hAnsi="Times New Roman"/>
          <w:sz w:val="24"/>
        </w:rPr>
        <w:t>реуматске грознице,</w:t>
      </w:r>
    </w:p>
    <w:p w14:paraId="3E26B25F" w14:textId="77777777" w:rsidR="00D15391" w:rsidRPr="00CC12EF" w:rsidRDefault="00D15391" w:rsidP="001B1768">
      <w:pPr>
        <w:pStyle w:val="ListParagraph"/>
        <w:widowControl w:val="0"/>
        <w:numPr>
          <w:ilvl w:val="0"/>
          <w:numId w:val="9"/>
        </w:numPr>
        <w:tabs>
          <w:tab w:val="left" w:pos="1289"/>
        </w:tabs>
        <w:autoSpaceDE w:val="0"/>
        <w:autoSpaceDN w:val="0"/>
        <w:spacing w:after="0" w:line="240" w:lineRule="auto"/>
        <w:contextualSpacing w:val="0"/>
        <w:jc w:val="left"/>
        <w:rPr>
          <w:rFonts w:ascii="Times New Roman" w:hAnsi="Times New Roman"/>
          <w:sz w:val="24"/>
        </w:rPr>
      </w:pPr>
      <w:r w:rsidRPr="00CC12EF">
        <w:rPr>
          <w:rFonts w:ascii="Times New Roman" w:hAnsi="Times New Roman"/>
          <w:sz w:val="24"/>
        </w:rPr>
        <w:t>прогресивне мишићне</w:t>
      </w:r>
      <w:r w:rsidRPr="00CC12EF">
        <w:rPr>
          <w:rFonts w:ascii="Times New Roman" w:hAnsi="Times New Roman"/>
          <w:spacing w:val="-4"/>
          <w:sz w:val="24"/>
        </w:rPr>
        <w:t xml:space="preserve"> </w:t>
      </w:r>
      <w:r w:rsidRPr="00CC12EF">
        <w:rPr>
          <w:rFonts w:ascii="Times New Roman" w:hAnsi="Times New Roman"/>
          <w:sz w:val="24"/>
        </w:rPr>
        <w:t>дистрофије,</w:t>
      </w:r>
    </w:p>
    <w:p w14:paraId="6D95BF26" w14:textId="77777777" w:rsidR="00D15391" w:rsidRPr="00CC12EF" w:rsidRDefault="00D15391" w:rsidP="00337570">
      <w:pPr>
        <w:pStyle w:val="ListParagraph"/>
        <w:widowControl w:val="0"/>
        <w:numPr>
          <w:ilvl w:val="0"/>
          <w:numId w:val="9"/>
        </w:numPr>
        <w:tabs>
          <w:tab w:val="left" w:pos="1288"/>
          <w:tab w:val="left" w:pos="1289"/>
        </w:tabs>
        <w:autoSpaceDE w:val="0"/>
        <w:autoSpaceDN w:val="0"/>
        <w:spacing w:after="0" w:line="240" w:lineRule="auto"/>
        <w:ind w:hanging="295"/>
        <w:contextualSpacing w:val="0"/>
        <w:jc w:val="left"/>
        <w:rPr>
          <w:rFonts w:ascii="Times New Roman" w:hAnsi="Times New Roman"/>
          <w:sz w:val="24"/>
        </w:rPr>
      </w:pPr>
      <w:r w:rsidRPr="00CC12EF">
        <w:rPr>
          <w:rFonts w:ascii="Times New Roman" w:hAnsi="Times New Roman"/>
          <w:sz w:val="24"/>
        </w:rPr>
        <w:t>хемофилије,</w:t>
      </w:r>
    </w:p>
    <w:p w14:paraId="24D31070" w14:textId="7A10B567" w:rsidR="00D15391" w:rsidRPr="00CC12EF" w:rsidRDefault="001C66D2" w:rsidP="00337570">
      <w:pPr>
        <w:pStyle w:val="ListParagraph"/>
        <w:widowControl w:val="0"/>
        <w:numPr>
          <w:ilvl w:val="0"/>
          <w:numId w:val="9"/>
        </w:numPr>
        <w:tabs>
          <w:tab w:val="left" w:pos="993"/>
        </w:tabs>
        <w:autoSpaceDE w:val="0"/>
        <w:autoSpaceDN w:val="0"/>
        <w:spacing w:after="0" w:line="240" w:lineRule="auto"/>
        <w:ind w:hanging="295"/>
        <w:contextualSpacing w:val="0"/>
        <w:jc w:val="left"/>
        <w:rPr>
          <w:rFonts w:ascii="Times New Roman" w:hAnsi="Times New Roman"/>
          <w:sz w:val="24"/>
        </w:rPr>
      </w:pPr>
      <w:r>
        <w:rPr>
          <w:rFonts w:ascii="Times New Roman" w:hAnsi="Times New Roman"/>
          <w:sz w:val="24"/>
        </w:rPr>
        <w:t>хронич</w:t>
      </w:r>
      <w:r w:rsidR="00D15391" w:rsidRPr="00CC12EF">
        <w:rPr>
          <w:rFonts w:ascii="Times New Roman" w:hAnsi="Times New Roman"/>
          <w:sz w:val="24"/>
        </w:rPr>
        <w:t>не инсуфицијенције</w:t>
      </w:r>
      <w:r w:rsidR="00D15391" w:rsidRPr="00CC12EF">
        <w:rPr>
          <w:rFonts w:ascii="Times New Roman" w:hAnsi="Times New Roman"/>
          <w:spacing w:val="-4"/>
          <w:sz w:val="24"/>
        </w:rPr>
        <w:t xml:space="preserve"> </w:t>
      </w:r>
      <w:r w:rsidR="00D15391" w:rsidRPr="00CC12EF">
        <w:rPr>
          <w:rFonts w:ascii="Times New Roman" w:hAnsi="Times New Roman"/>
          <w:sz w:val="24"/>
        </w:rPr>
        <w:t>бубрега,</w:t>
      </w:r>
    </w:p>
    <w:p w14:paraId="502A6770" w14:textId="77777777" w:rsidR="00D15391" w:rsidRPr="00CC12EF" w:rsidRDefault="00D15391" w:rsidP="00337570">
      <w:pPr>
        <w:pStyle w:val="ListParagraph"/>
        <w:widowControl w:val="0"/>
        <w:numPr>
          <w:ilvl w:val="0"/>
          <w:numId w:val="9"/>
        </w:numPr>
        <w:tabs>
          <w:tab w:val="left" w:pos="1288"/>
          <w:tab w:val="left" w:pos="1289"/>
        </w:tabs>
        <w:autoSpaceDE w:val="0"/>
        <w:autoSpaceDN w:val="0"/>
        <w:spacing w:after="0" w:line="240" w:lineRule="auto"/>
        <w:ind w:hanging="295"/>
        <w:contextualSpacing w:val="0"/>
        <w:jc w:val="left"/>
        <w:rPr>
          <w:rFonts w:ascii="Times New Roman" w:hAnsi="Times New Roman"/>
          <w:sz w:val="24"/>
        </w:rPr>
      </w:pPr>
      <w:r w:rsidRPr="00CC12EF">
        <w:rPr>
          <w:rFonts w:ascii="Times New Roman" w:hAnsi="Times New Roman"/>
          <w:sz w:val="24"/>
        </w:rPr>
        <w:t>наркоманије,</w:t>
      </w:r>
    </w:p>
    <w:p w14:paraId="05CF09DC" w14:textId="77777777" w:rsidR="00D15391" w:rsidRPr="00CC12EF" w:rsidRDefault="00D15391" w:rsidP="00337570">
      <w:pPr>
        <w:pStyle w:val="ListParagraph"/>
        <w:widowControl w:val="0"/>
        <w:numPr>
          <w:ilvl w:val="0"/>
          <w:numId w:val="9"/>
        </w:numPr>
        <w:tabs>
          <w:tab w:val="left" w:pos="1288"/>
          <w:tab w:val="left" w:pos="1289"/>
        </w:tabs>
        <w:autoSpaceDE w:val="0"/>
        <w:autoSpaceDN w:val="0"/>
        <w:spacing w:after="0" w:line="240" w:lineRule="auto"/>
        <w:ind w:hanging="295"/>
        <w:contextualSpacing w:val="0"/>
        <w:jc w:val="left"/>
        <w:rPr>
          <w:rFonts w:ascii="Times New Roman" w:hAnsi="Times New Roman"/>
          <w:sz w:val="24"/>
        </w:rPr>
      </w:pPr>
      <w:r w:rsidRPr="00CC12EF">
        <w:rPr>
          <w:rFonts w:ascii="Times New Roman" w:hAnsi="Times New Roman"/>
          <w:sz w:val="24"/>
        </w:rPr>
        <w:t>коронарне болести срца,</w:t>
      </w:r>
      <w:r w:rsidRPr="00CC12EF">
        <w:rPr>
          <w:rFonts w:ascii="Times New Roman" w:hAnsi="Times New Roman"/>
          <w:spacing w:val="-3"/>
          <w:sz w:val="24"/>
        </w:rPr>
        <w:t xml:space="preserve"> </w:t>
      </w:r>
      <w:r w:rsidRPr="00CC12EF">
        <w:rPr>
          <w:rFonts w:ascii="Times New Roman" w:hAnsi="Times New Roman"/>
          <w:sz w:val="24"/>
        </w:rPr>
        <w:t>и</w:t>
      </w:r>
    </w:p>
    <w:p w14:paraId="72B9EC0D" w14:textId="77777777" w:rsidR="00D15391" w:rsidRPr="00CC12EF" w:rsidRDefault="00D15391" w:rsidP="00337570">
      <w:pPr>
        <w:pStyle w:val="ListParagraph"/>
        <w:widowControl w:val="0"/>
        <w:numPr>
          <w:ilvl w:val="0"/>
          <w:numId w:val="9"/>
        </w:numPr>
        <w:tabs>
          <w:tab w:val="left" w:pos="1289"/>
        </w:tabs>
        <w:autoSpaceDE w:val="0"/>
        <w:autoSpaceDN w:val="0"/>
        <w:spacing w:after="0" w:line="240" w:lineRule="auto"/>
        <w:ind w:hanging="295"/>
        <w:contextualSpacing w:val="0"/>
        <w:jc w:val="left"/>
        <w:rPr>
          <w:rFonts w:ascii="Times New Roman" w:hAnsi="Times New Roman"/>
          <w:sz w:val="24"/>
        </w:rPr>
      </w:pPr>
      <w:r w:rsidRPr="00CC12EF">
        <w:rPr>
          <w:rFonts w:ascii="Times New Roman" w:hAnsi="Times New Roman"/>
          <w:sz w:val="24"/>
        </w:rPr>
        <w:lastRenderedPageBreak/>
        <w:t>опструктивне болести</w:t>
      </w:r>
      <w:r w:rsidRPr="00CC12EF">
        <w:rPr>
          <w:rFonts w:ascii="Times New Roman" w:hAnsi="Times New Roman"/>
          <w:spacing w:val="-2"/>
          <w:sz w:val="24"/>
        </w:rPr>
        <w:t xml:space="preserve"> </w:t>
      </w:r>
      <w:r w:rsidRPr="00CC12EF">
        <w:rPr>
          <w:rFonts w:ascii="Times New Roman" w:hAnsi="Times New Roman"/>
          <w:sz w:val="24"/>
        </w:rPr>
        <w:t>плућа.</w:t>
      </w:r>
    </w:p>
    <w:p w14:paraId="61A1923A" w14:textId="77777777" w:rsidR="00D15391" w:rsidRDefault="00D15391" w:rsidP="00D15391">
      <w:pPr>
        <w:pStyle w:val="BodyText"/>
      </w:pPr>
    </w:p>
    <w:p w14:paraId="0E739D4E" w14:textId="77777777" w:rsidR="00D15391" w:rsidRDefault="00D15391" w:rsidP="00D15391">
      <w:pPr>
        <w:pStyle w:val="BodyText"/>
        <w:ind w:left="580" w:right="647"/>
      </w:pPr>
      <w:r>
        <w:t>Подаци о оболелима/умрлима од: малигних болести, шећерне болести и акутног коронарног синдрома прикупљени активним и пасивним наĉином уносе се у комјутерске базе података, обра</w:t>
      </w:r>
      <w:r w:rsidR="009B618A">
        <w:rPr>
          <w:rFonts w:asciiTheme="minorHAnsi" w:hAnsiTheme="minorHAnsi"/>
        </w:rPr>
        <w:t>ђ</w:t>
      </w:r>
      <w:r>
        <w:t>ују и достављају Републи</w:t>
      </w:r>
      <w:r w:rsidR="009B618A">
        <w:rPr>
          <w:rFonts w:asciiTheme="minorHAnsi" w:hAnsiTheme="minorHAnsi"/>
        </w:rPr>
        <w:t>ч</w:t>
      </w:r>
      <w:r>
        <w:t>ком Институту за јавно здравље где се воде популациони регистри за целокупну територију Републике Србије изузев Косова и Метохије. Подаци за остале МХНБ које су по предви</w:t>
      </w:r>
      <w:r w:rsidR="009B618A">
        <w:rPr>
          <w:rFonts w:asciiTheme="minorHAnsi" w:hAnsiTheme="minorHAnsi"/>
        </w:rPr>
        <w:t>ђ</w:t>
      </w:r>
      <w:r>
        <w:t>еној законској регулативи евидентирају и прате на наведеном одсеку за територију оба округа тако</w:t>
      </w:r>
      <w:r w:rsidR="009B618A">
        <w:rPr>
          <w:rFonts w:asciiTheme="minorHAnsi" w:hAnsiTheme="minorHAnsi"/>
        </w:rPr>
        <w:t>ђ</w:t>
      </w:r>
      <w:r>
        <w:t>е се уносе у комјутерске базе података, обра</w:t>
      </w:r>
      <w:r w:rsidR="009B618A">
        <w:rPr>
          <w:rFonts w:asciiTheme="minorHAnsi" w:hAnsiTheme="minorHAnsi"/>
        </w:rPr>
        <w:t>ђ</w:t>
      </w:r>
      <w:r>
        <w:t>ују и на основу доступних података врши анализа оболевања/умирања и од ових болести.</w:t>
      </w:r>
    </w:p>
    <w:p w14:paraId="046671D6" w14:textId="77777777" w:rsidR="00D15391" w:rsidRDefault="00D15391" w:rsidP="00D15391">
      <w:pPr>
        <w:pStyle w:val="BodyText"/>
        <w:spacing w:before="1"/>
      </w:pPr>
    </w:p>
    <w:p w14:paraId="6929D091" w14:textId="77777777" w:rsidR="00D15391" w:rsidRDefault="00D15391" w:rsidP="00D15391">
      <w:pPr>
        <w:pStyle w:val="BodyText"/>
        <w:spacing w:before="1"/>
      </w:pPr>
    </w:p>
    <w:p w14:paraId="043342DD" w14:textId="7F3D7200" w:rsidR="00D15391" w:rsidRDefault="00CC12EF" w:rsidP="00D15391">
      <w:pPr>
        <w:pStyle w:val="BodyText"/>
        <w:ind w:left="1300"/>
      </w:pPr>
      <w:r>
        <w:t>У</w:t>
      </w:r>
      <w:r>
        <w:rPr>
          <w:rFonts w:asciiTheme="minorHAnsi" w:hAnsiTheme="minorHAnsi"/>
          <w:lang w:val="sr-Cyrl-RS"/>
        </w:rPr>
        <w:t>ч</w:t>
      </w:r>
      <w:r w:rsidR="00D15391">
        <w:t xml:space="preserve">ешће у оболевању од МХНБ у поменутом </w:t>
      </w:r>
      <w:r w:rsidR="00233831">
        <w:t>периоду приказана је на табели:</w:t>
      </w:r>
    </w:p>
    <w:p w14:paraId="3D98D940" w14:textId="77777777" w:rsidR="00D15391" w:rsidRDefault="00D15391" w:rsidP="00D15391">
      <w:pPr>
        <w:pStyle w:val="BodyText"/>
        <w:spacing w:before="8"/>
      </w:pPr>
    </w:p>
    <w:tbl>
      <w:tblPr>
        <w:tblW w:w="0" w:type="auto"/>
        <w:tblInd w:w="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1"/>
        <w:gridCol w:w="669"/>
        <w:gridCol w:w="88"/>
        <w:gridCol w:w="3213"/>
        <w:gridCol w:w="673"/>
      </w:tblGrid>
      <w:tr w:rsidR="00D15391" w14:paraId="20337A18" w14:textId="77777777" w:rsidTr="009B618A">
        <w:trPr>
          <w:trHeight w:val="275"/>
        </w:trPr>
        <w:tc>
          <w:tcPr>
            <w:tcW w:w="4141" w:type="dxa"/>
          </w:tcPr>
          <w:p w14:paraId="2BD3323C" w14:textId="77777777" w:rsidR="00D15391" w:rsidRDefault="00D15391" w:rsidP="009B618A">
            <w:pPr>
              <w:pStyle w:val="TableParagraph"/>
              <w:spacing w:line="256" w:lineRule="exact"/>
              <w:ind w:left="107"/>
              <w:rPr>
                <w:sz w:val="24"/>
              </w:rPr>
            </w:pPr>
            <w:r>
              <w:rPr>
                <w:sz w:val="24"/>
              </w:rPr>
              <w:t>обољење</w:t>
            </w:r>
          </w:p>
        </w:tc>
        <w:tc>
          <w:tcPr>
            <w:tcW w:w="669" w:type="dxa"/>
            <w:tcBorders>
              <w:right w:val="thickThinMediumGap" w:sz="24" w:space="0" w:color="000000"/>
            </w:tcBorders>
          </w:tcPr>
          <w:p w14:paraId="603AF44C" w14:textId="77777777" w:rsidR="00D15391" w:rsidRDefault="00D15391" w:rsidP="009B618A">
            <w:pPr>
              <w:pStyle w:val="TableParagraph"/>
              <w:spacing w:line="256" w:lineRule="exact"/>
              <w:ind w:left="107"/>
              <w:rPr>
                <w:sz w:val="24"/>
              </w:rPr>
            </w:pPr>
            <w:r>
              <w:rPr>
                <w:w w:val="99"/>
                <w:sz w:val="24"/>
              </w:rPr>
              <w:t>%</w:t>
            </w:r>
          </w:p>
        </w:tc>
        <w:tc>
          <w:tcPr>
            <w:tcW w:w="81" w:type="dxa"/>
            <w:vMerge w:val="restart"/>
            <w:tcBorders>
              <w:left w:val="thinThickMediumGap" w:sz="24" w:space="0" w:color="000000"/>
              <w:right w:val="single" w:sz="6" w:space="0" w:color="000000"/>
            </w:tcBorders>
          </w:tcPr>
          <w:p w14:paraId="50BAF2E8" w14:textId="77777777" w:rsidR="00D15391" w:rsidRDefault="00D15391" w:rsidP="009B618A">
            <w:pPr>
              <w:pStyle w:val="TableParagraph"/>
              <w:rPr>
                <w:sz w:val="24"/>
              </w:rPr>
            </w:pPr>
          </w:p>
        </w:tc>
        <w:tc>
          <w:tcPr>
            <w:tcW w:w="3213" w:type="dxa"/>
            <w:tcBorders>
              <w:left w:val="single" w:sz="6" w:space="0" w:color="000000"/>
            </w:tcBorders>
          </w:tcPr>
          <w:p w14:paraId="2F058C51" w14:textId="77777777" w:rsidR="00D15391" w:rsidRDefault="00D15391" w:rsidP="009B618A">
            <w:pPr>
              <w:pStyle w:val="TableParagraph"/>
              <w:spacing w:line="256" w:lineRule="exact"/>
              <w:ind w:left="38"/>
              <w:rPr>
                <w:sz w:val="24"/>
              </w:rPr>
            </w:pPr>
            <w:r>
              <w:rPr>
                <w:sz w:val="24"/>
              </w:rPr>
              <w:t>обољење</w:t>
            </w:r>
          </w:p>
        </w:tc>
        <w:tc>
          <w:tcPr>
            <w:tcW w:w="673" w:type="dxa"/>
          </w:tcPr>
          <w:p w14:paraId="02E4D7B2" w14:textId="77777777" w:rsidR="00D15391" w:rsidRDefault="00D15391" w:rsidP="009B618A">
            <w:pPr>
              <w:pStyle w:val="TableParagraph"/>
              <w:spacing w:line="256" w:lineRule="exact"/>
              <w:ind w:left="105"/>
              <w:rPr>
                <w:sz w:val="24"/>
              </w:rPr>
            </w:pPr>
            <w:r>
              <w:rPr>
                <w:w w:val="99"/>
                <w:sz w:val="24"/>
              </w:rPr>
              <w:t>%</w:t>
            </w:r>
          </w:p>
        </w:tc>
      </w:tr>
      <w:tr w:rsidR="00D15391" w14:paraId="0CF3B34A" w14:textId="77777777" w:rsidTr="009B618A">
        <w:trPr>
          <w:trHeight w:val="275"/>
        </w:trPr>
        <w:tc>
          <w:tcPr>
            <w:tcW w:w="4141" w:type="dxa"/>
          </w:tcPr>
          <w:p w14:paraId="71DFA78F" w14:textId="77777777" w:rsidR="00D15391" w:rsidRDefault="00D15391" w:rsidP="009B618A">
            <w:pPr>
              <w:pStyle w:val="TableParagraph"/>
              <w:spacing w:line="256" w:lineRule="exact"/>
              <w:ind w:left="107"/>
              <w:rPr>
                <w:sz w:val="24"/>
              </w:rPr>
            </w:pPr>
            <w:r>
              <w:rPr>
                <w:sz w:val="24"/>
              </w:rPr>
              <w:t>Малигне болести</w:t>
            </w:r>
          </w:p>
        </w:tc>
        <w:tc>
          <w:tcPr>
            <w:tcW w:w="669" w:type="dxa"/>
            <w:tcBorders>
              <w:right w:val="thickThinMediumGap" w:sz="24" w:space="0" w:color="000000"/>
            </w:tcBorders>
          </w:tcPr>
          <w:p w14:paraId="2C2C1CAD" w14:textId="77777777" w:rsidR="00D15391" w:rsidRDefault="00D15391" w:rsidP="009B618A">
            <w:pPr>
              <w:pStyle w:val="TableParagraph"/>
              <w:spacing w:line="256" w:lineRule="exact"/>
              <w:ind w:left="107"/>
              <w:rPr>
                <w:sz w:val="24"/>
              </w:rPr>
            </w:pPr>
            <w:r>
              <w:rPr>
                <w:sz w:val="24"/>
              </w:rPr>
              <w:t>46,9</w:t>
            </w:r>
          </w:p>
        </w:tc>
        <w:tc>
          <w:tcPr>
            <w:tcW w:w="81" w:type="dxa"/>
            <w:vMerge/>
            <w:tcBorders>
              <w:top w:val="nil"/>
              <w:left w:val="thinThickMediumGap" w:sz="24" w:space="0" w:color="000000"/>
              <w:right w:val="single" w:sz="6" w:space="0" w:color="000000"/>
            </w:tcBorders>
          </w:tcPr>
          <w:p w14:paraId="3354D8EA" w14:textId="77777777" w:rsidR="00D15391" w:rsidRDefault="00D15391" w:rsidP="009B618A">
            <w:pPr>
              <w:rPr>
                <w:sz w:val="2"/>
                <w:szCs w:val="2"/>
              </w:rPr>
            </w:pPr>
          </w:p>
        </w:tc>
        <w:tc>
          <w:tcPr>
            <w:tcW w:w="3213" w:type="dxa"/>
            <w:tcBorders>
              <w:left w:val="single" w:sz="6" w:space="0" w:color="000000"/>
            </w:tcBorders>
          </w:tcPr>
          <w:p w14:paraId="59124819" w14:textId="77777777" w:rsidR="00D15391" w:rsidRDefault="00D15391" w:rsidP="009B618A">
            <w:pPr>
              <w:pStyle w:val="TableParagraph"/>
              <w:spacing w:line="256" w:lineRule="exact"/>
              <w:ind w:left="38"/>
              <w:rPr>
                <w:sz w:val="24"/>
              </w:rPr>
            </w:pPr>
            <w:r>
              <w:rPr>
                <w:sz w:val="24"/>
              </w:rPr>
              <w:t>Психозе</w:t>
            </w:r>
          </w:p>
        </w:tc>
        <w:tc>
          <w:tcPr>
            <w:tcW w:w="673" w:type="dxa"/>
          </w:tcPr>
          <w:p w14:paraId="2D64BEAD" w14:textId="77777777" w:rsidR="00D15391" w:rsidRDefault="00D15391" w:rsidP="009B618A">
            <w:pPr>
              <w:pStyle w:val="TableParagraph"/>
              <w:spacing w:line="256" w:lineRule="exact"/>
              <w:ind w:left="105"/>
              <w:rPr>
                <w:sz w:val="24"/>
              </w:rPr>
            </w:pPr>
            <w:r>
              <w:rPr>
                <w:sz w:val="24"/>
              </w:rPr>
              <w:t>2,3</w:t>
            </w:r>
          </w:p>
        </w:tc>
      </w:tr>
      <w:tr w:rsidR="00D15391" w14:paraId="277F318E" w14:textId="77777777" w:rsidTr="009B618A">
        <w:trPr>
          <w:trHeight w:val="275"/>
        </w:trPr>
        <w:tc>
          <w:tcPr>
            <w:tcW w:w="4141" w:type="dxa"/>
          </w:tcPr>
          <w:p w14:paraId="7C31D973" w14:textId="77777777" w:rsidR="00D15391" w:rsidRDefault="00D15391" w:rsidP="009B618A">
            <w:pPr>
              <w:pStyle w:val="TableParagraph"/>
              <w:spacing w:line="256" w:lineRule="exact"/>
              <w:ind w:left="107"/>
              <w:rPr>
                <w:sz w:val="24"/>
              </w:rPr>
            </w:pPr>
            <w:r>
              <w:rPr>
                <w:sz w:val="24"/>
              </w:rPr>
              <w:t>Акутни коронарни синдром (АКС)</w:t>
            </w:r>
          </w:p>
        </w:tc>
        <w:tc>
          <w:tcPr>
            <w:tcW w:w="669" w:type="dxa"/>
            <w:tcBorders>
              <w:right w:val="thickThinMediumGap" w:sz="24" w:space="0" w:color="000000"/>
            </w:tcBorders>
          </w:tcPr>
          <w:p w14:paraId="1F6FFA21" w14:textId="77777777" w:rsidR="00D15391" w:rsidRDefault="00D15391" w:rsidP="009B618A">
            <w:pPr>
              <w:pStyle w:val="TableParagraph"/>
              <w:spacing w:line="256" w:lineRule="exact"/>
              <w:ind w:left="107"/>
              <w:rPr>
                <w:sz w:val="24"/>
              </w:rPr>
            </w:pPr>
            <w:r>
              <w:rPr>
                <w:sz w:val="24"/>
              </w:rPr>
              <w:t>17,3</w:t>
            </w:r>
          </w:p>
        </w:tc>
        <w:tc>
          <w:tcPr>
            <w:tcW w:w="81" w:type="dxa"/>
            <w:vMerge/>
            <w:tcBorders>
              <w:top w:val="nil"/>
              <w:left w:val="thinThickMediumGap" w:sz="24" w:space="0" w:color="000000"/>
              <w:right w:val="single" w:sz="6" w:space="0" w:color="000000"/>
            </w:tcBorders>
          </w:tcPr>
          <w:p w14:paraId="25DB8674" w14:textId="77777777" w:rsidR="00D15391" w:rsidRDefault="00D15391" w:rsidP="009B618A">
            <w:pPr>
              <w:rPr>
                <w:sz w:val="2"/>
                <w:szCs w:val="2"/>
              </w:rPr>
            </w:pPr>
          </w:p>
        </w:tc>
        <w:tc>
          <w:tcPr>
            <w:tcW w:w="3213" w:type="dxa"/>
            <w:tcBorders>
              <w:left w:val="single" w:sz="6" w:space="0" w:color="000000"/>
            </w:tcBorders>
          </w:tcPr>
          <w:p w14:paraId="71C1C809" w14:textId="77777777" w:rsidR="00D15391" w:rsidRDefault="00D15391" w:rsidP="009B618A">
            <w:pPr>
              <w:pStyle w:val="TableParagraph"/>
              <w:spacing w:line="256" w:lineRule="exact"/>
              <w:ind w:left="38"/>
              <w:rPr>
                <w:sz w:val="24"/>
              </w:rPr>
            </w:pPr>
            <w:r>
              <w:rPr>
                <w:sz w:val="24"/>
              </w:rPr>
              <w:t>Хемофилија</w:t>
            </w:r>
          </w:p>
        </w:tc>
        <w:tc>
          <w:tcPr>
            <w:tcW w:w="673" w:type="dxa"/>
          </w:tcPr>
          <w:p w14:paraId="3223EE71" w14:textId="77777777" w:rsidR="00D15391" w:rsidRDefault="00D15391" w:rsidP="009B618A">
            <w:pPr>
              <w:pStyle w:val="TableParagraph"/>
              <w:spacing w:line="256" w:lineRule="exact"/>
              <w:ind w:left="105"/>
              <w:rPr>
                <w:sz w:val="24"/>
              </w:rPr>
            </w:pPr>
            <w:r>
              <w:rPr>
                <w:sz w:val="24"/>
              </w:rPr>
              <w:t>0*</w:t>
            </w:r>
          </w:p>
        </w:tc>
      </w:tr>
      <w:tr w:rsidR="00D15391" w14:paraId="0EECA4CD" w14:textId="77777777" w:rsidTr="009B618A">
        <w:trPr>
          <w:trHeight w:val="275"/>
        </w:trPr>
        <w:tc>
          <w:tcPr>
            <w:tcW w:w="4141" w:type="dxa"/>
          </w:tcPr>
          <w:p w14:paraId="559CD985" w14:textId="77777777" w:rsidR="00D15391" w:rsidRDefault="00D15391" w:rsidP="009B618A">
            <w:pPr>
              <w:pStyle w:val="TableParagraph"/>
              <w:spacing w:line="256" w:lineRule="exact"/>
              <w:ind w:left="107"/>
              <w:rPr>
                <w:sz w:val="24"/>
              </w:rPr>
            </w:pPr>
            <w:r>
              <w:rPr>
                <w:sz w:val="24"/>
              </w:rPr>
              <w:t>Шећерна болест (ДМ)</w:t>
            </w:r>
          </w:p>
        </w:tc>
        <w:tc>
          <w:tcPr>
            <w:tcW w:w="669" w:type="dxa"/>
            <w:tcBorders>
              <w:right w:val="thickThinMediumGap" w:sz="24" w:space="0" w:color="000000"/>
            </w:tcBorders>
          </w:tcPr>
          <w:p w14:paraId="7D51A159" w14:textId="77777777" w:rsidR="00D15391" w:rsidRDefault="00D15391" w:rsidP="009B618A">
            <w:pPr>
              <w:pStyle w:val="TableParagraph"/>
              <w:spacing w:line="256" w:lineRule="exact"/>
              <w:ind w:left="107"/>
              <w:rPr>
                <w:sz w:val="24"/>
              </w:rPr>
            </w:pPr>
            <w:r>
              <w:rPr>
                <w:sz w:val="24"/>
              </w:rPr>
              <w:t>20,9</w:t>
            </w:r>
          </w:p>
        </w:tc>
        <w:tc>
          <w:tcPr>
            <w:tcW w:w="81" w:type="dxa"/>
            <w:vMerge/>
            <w:tcBorders>
              <w:top w:val="nil"/>
              <w:left w:val="thinThickMediumGap" w:sz="24" w:space="0" w:color="000000"/>
              <w:right w:val="single" w:sz="6" w:space="0" w:color="000000"/>
            </w:tcBorders>
          </w:tcPr>
          <w:p w14:paraId="3FA7D1F6" w14:textId="77777777" w:rsidR="00D15391" w:rsidRDefault="00D15391" w:rsidP="009B618A">
            <w:pPr>
              <w:rPr>
                <w:sz w:val="2"/>
                <w:szCs w:val="2"/>
              </w:rPr>
            </w:pPr>
          </w:p>
        </w:tc>
        <w:tc>
          <w:tcPr>
            <w:tcW w:w="3213" w:type="dxa"/>
            <w:tcBorders>
              <w:left w:val="single" w:sz="6" w:space="0" w:color="000000"/>
            </w:tcBorders>
          </w:tcPr>
          <w:p w14:paraId="242EA34F" w14:textId="77777777" w:rsidR="00D15391" w:rsidRDefault="00D15391" w:rsidP="009B618A">
            <w:pPr>
              <w:pStyle w:val="TableParagraph"/>
              <w:spacing w:line="256" w:lineRule="exact"/>
              <w:ind w:left="38"/>
              <w:rPr>
                <w:sz w:val="24"/>
              </w:rPr>
            </w:pPr>
            <w:r>
              <w:rPr>
                <w:sz w:val="24"/>
              </w:rPr>
              <w:t>Прогресивна мишићна дистрофија</w:t>
            </w:r>
          </w:p>
        </w:tc>
        <w:tc>
          <w:tcPr>
            <w:tcW w:w="673" w:type="dxa"/>
          </w:tcPr>
          <w:p w14:paraId="2C3BD87B" w14:textId="77777777" w:rsidR="00D15391" w:rsidRDefault="00D15391" w:rsidP="009B618A">
            <w:pPr>
              <w:pStyle w:val="TableParagraph"/>
              <w:spacing w:line="256" w:lineRule="exact"/>
              <w:ind w:left="105"/>
              <w:rPr>
                <w:sz w:val="24"/>
              </w:rPr>
            </w:pPr>
            <w:r>
              <w:rPr>
                <w:sz w:val="24"/>
              </w:rPr>
              <w:t>0*</w:t>
            </w:r>
          </w:p>
        </w:tc>
      </w:tr>
      <w:tr w:rsidR="00D15391" w14:paraId="66FEFC2E" w14:textId="77777777" w:rsidTr="009B618A">
        <w:trPr>
          <w:trHeight w:val="278"/>
        </w:trPr>
        <w:tc>
          <w:tcPr>
            <w:tcW w:w="4141" w:type="dxa"/>
          </w:tcPr>
          <w:p w14:paraId="277B1634" w14:textId="77777777" w:rsidR="00D15391" w:rsidRDefault="00D15391" w:rsidP="009B618A">
            <w:pPr>
              <w:pStyle w:val="TableParagraph"/>
              <w:spacing w:line="258" w:lineRule="exact"/>
              <w:ind w:left="107"/>
              <w:rPr>
                <w:sz w:val="24"/>
              </w:rPr>
            </w:pPr>
            <w:r>
              <w:rPr>
                <w:sz w:val="24"/>
              </w:rPr>
              <w:t>Опструктивна болест плућа (ХОБП)</w:t>
            </w:r>
          </w:p>
        </w:tc>
        <w:tc>
          <w:tcPr>
            <w:tcW w:w="669" w:type="dxa"/>
            <w:tcBorders>
              <w:right w:val="thickThinMediumGap" w:sz="24" w:space="0" w:color="000000"/>
            </w:tcBorders>
          </w:tcPr>
          <w:p w14:paraId="380F988A" w14:textId="77777777" w:rsidR="00D15391" w:rsidRDefault="00D15391" w:rsidP="009B618A">
            <w:pPr>
              <w:pStyle w:val="TableParagraph"/>
              <w:spacing w:line="258" w:lineRule="exact"/>
              <w:ind w:right="44"/>
              <w:jc w:val="right"/>
              <w:rPr>
                <w:sz w:val="24"/>
              </w:rPr>
            </w:pPr>
            <w:r>
              <w:rPr>
                <w:sz w:val="24"/>
              </w:rPr>
              <w:t>6,7</w:t>
            </w:r>
          </w:p>
        </w:tc>
        <w:tc>
          <w:tcPr>
            <w:tcW w:w="81" w:type="dxa"/>
            <w:vMerge/>
            <w:tcBorders>
              <w:top w:val="nil"/>
              <w:left w:val="thinThickMediumGap" w:sz="24" w:space="0" w:color="000000"/>
              <w:right w:val="single" w:sz="6" w:space="0" w:color="000000"/>
            </w:tcBorders>
          </w:tcPr>
          <w:p w14:paraId="495BC332" w14:textId="77777777" w:rsidR="00D15391" w:rsidRDefault="00D15391" w:rsidP="009B618A">
            <w:pPr>
              <w:rPr>
                <w:sz w:val="2"/>
                <w:szCs w:val="2"/>
              </w:rPr>
            </w:pPr>
          </w:p>
        </w:tc>
        <w:tc>
          <w:tcPr>
            <w:tcW w:w="3213" w:type="dxa"/>
            <w:tcBorders>
              <w:left w:val="single" w:sz="6" w:space="0" w:color="000000"/>
            </w:tcBorders>
          </w:tcPr>
          <w:p w14:paraId="605C1F91" w14:textId="77777777" w:rsidR="00D15391" w:rsidRDefault="00D15391" w:rsidP="009B618A">
            <w:pPr>
              <w:pStyle w:val="TableParagraph"/>
              <w:spacing w:line="258" w:lineRule="exact"/>
              <w:ind w:left="38"/>
              <w:rPr>
                <w:sz w:val="24"/>
              </w:rPr>
            </w:pPr>
            <w:r>
              <w:rPr>
                <w:sz w:val="24"/>
              </w:rPr>
              <w:t>Ендемска нефропатија</w:t>
            </w:r>
          </w:p>
        </w:tc>
        <w:tc>
          <w:tcPr>
            <w:tcW w:w="673" w:type="dxa"/>
          </w:tcPr>
          <w:p w14:paraId="4933E5AD" w14:textId="77777777" w:rsidR="00D15391" w:rsidRDefault="00D15391" w:rsidP="009B618A">
            <w:pPr>
              <w:pStyle w:val="TableParagraph"/>
              <w:spacing w:line="258" w:lineRule="exact"/>
              <w:ind w:left="105"/>
              <w:rPr>
                <w:sz w:val="24"/>
              </w:rPr>
            </w:pPr>
            <w:r>
              <w:rPr>
                <w:sz w:val="24"/>
              </w:rPr>
              <w:t>0</w:t>
            </w:r>
          </w:p>
        </w:tc>
      </w:tr>
      <w:tr w:rsidR="00D15391" w14:paraId="2B4541B4" w14:textId="77777777" w:rsidTr="009B618A">
        <w:trPr>
          <w:trHeight w:val="275"/>
        </w:trPr>
        <w:tc>
          <w:tcPr>
            <w:tcW w:w="4141" w:type="dxa"/>
          </w:tcPr>
          <w:p w14:paraId="5F1D64D9" w14:textId="77777777" w:rsidR="00D15391" w:rsidRDefault="00FF5628" w:rsidP="009B618A">
            <w:pPr>
              <w:pStyle w:val="TableParagraph"/>
              <w:spacing w:line="256" w:lineRule="exact"/>
              <w:ind w:left="107"/>
              <w:rPr>
                <w:sz w:val="24"/>
              </w:rPr>
            </w:pPr>
            <w:r>
              <w:rPr>
                <w:sz w:val="24"/>
              </w:rPr>
              <w:t>Хронич</w:t>
            </w:r>
            <w:r w:rsidR="00D15391">
              <w:rPr>
                <w:sz w:val="24"/>
              </w:rPr>
              <w:t>на бубреţна инсуфицијенција (ХБИ)</w:t>
            </w:r>
          </w:p>
        </w:tc>
        <w:tc>
          <w:tcPr>
            <w:tcW w:w="669" w:type="dxa"/>
            <w:tcBorders>
              <w:right w:val="thickThinMediumGap" w:sz="24" w:space="0" w:color="000000"/>
            </w:tcBorders>
          </w:tcPr>
          <w:p w14:paraId="05B2C781" w14:textId="77777777" w:rsidR="00D15391" w:rsidRDefault="00D15391" w:rsidP="009B618A">
            <w:pPr>
              <w:pStyle w:val="TableParagraph"/>
              <w:spacing w:line="256" w:lineRule="exact"/>
              <w:ind w:right="44"/>
              <w:jc w:val="right"/>
              <w:rPr>
                <w:sz w:val="24"/>
              </w:rPr>
            </w:pPr>
            <w:r>
              <w:rPr>
                <w:sz w:val="24"/>
              </w:rPr>
              <w:t>4,8</w:t>
            </w:r>
          </w:p>
        </w:tc>
        <w:tc>
          <w:tcPr>
            <w:tcW w:w="81" w:type="dxa"/>
            <w:vMerge/>
            <w:tcBorders>
              <w:top w:val="nil"/>
              <w:left w:val="thinThickMediumGap" w:sz="24" w:space="0" w:color="000000"/>
              <w:right w:val="single" w:sz="6" w:space="0" w:color="000000"/>
            </w:tcBorders>
          </w:tcPr>
          <w:p w14:paraId="369C5E34" w14:textId="77777777" w:rsidR="00D15391" w:rsidRDefault="00D15391" w:rsidP="009B618A">
            <w:pPr>
              <w:rPr>
                <w:sz w:val="2"/>
                <w:szCs w:val="2"/>
              </w:rPr>
            </w:pPr>
          </w:p>
        </w:tc>
        <w:tc>
          <w:tcPr>
            <w:tcW w:w="3213" w:type="dxa"/>
            <w:tcBorders>
              <w:left w:val="single" w:sz="6" w:space="0" w:color="000000"/>
            </w:tcBorders>
          </w:tcPr>
          <w:p w14:paraId="27D6CF87" w14:textId="77777777" w:rsidR="00D15391" w:rsidRDefault="00D15391" w:rsidP="009B618A">
            <w:pPr>
              <w:pStyle w:val="TableParagraph"/>
              <w:spacing w:line="256" w:lineRule="exact"/>
              <w:ind w:left="38"/>
              <w:rPr>
                <w:sz w:val="24"/>
              </w:rPr>
            </w:pPr>
            <w:r>
              <w:rPr>
                <w:sz w:val="24"/>
              </w:rPr>
              <w:t>Реуматска грозница</w:t>
            </w:r>
          </w:p>
        </w:tc>
        <w:tc>
          <w:tcPr>
            <w:tcW w:w="673" w:type="dxa"/>
          </w:tcPr>
          <w:p w14:paraId="76E43153" w14:textId="77777777" w:rsidR="00D15391" w:rsidRDefault="00D15391" w:rsidP="009B618A">
            <w:pPr>
              <w:pStyle w:val="TableParagraph"/>
              <w:spacing w:line="256" w:lineRule="exact"/>
              <w:ind w:left="105"/>
              <w:rPr>
                <w:sz w:val="24"/>
              </w:rPr>
            </w:pPr>
            <w:r>
              <w:rPr>
                <w:sz w:val="24"/>
              </w:rPr>
              <w:t>0</w:t>
            </w:r>
          </w:p>
        </w:tc>
      </w:tr>
      <w:tr w:rsidR="00D15391" w14:paraId="022D7611" w14:textId="77777777" w:rsidTr="009B618A">
        <w:trPr>
          <w:trHeight w:val="276"/>
        </w:trPr>
        <w:tc>
          <w:tcPr>
            <w:tcW w:w="4141" w:type="dxa"/>
          </w:tcPr>
          <w:p w14:paraId="1AF6564F" w14:textId="77777777" w:rsidR="00D15391" w:rsidRDefault="00D15391" w:rsidP="009B618A">
            <w:pPr>
              <w:pStyle w:val="TableParagraph"/>
              <w:spacing w:line="256" w:lineRule="exact"/>
              <w:ind w:left="107"/>
              <w:rPr>
                <w:sz w:val="24"/>
              </w:rPr>
            </w:pPr>
            <w:r>
              <w:rPr>
                <w:sz w:val="24"/>
              </w:rPr>
              <w:t>Наркоманија</w:t>
            </w:r>
          </w:p>
        </w:tc>
        <w:tc>
          <w:tcPr>
            <w:tcW w:w="669" w:type="dxa"/>
            <w:tcBorders>
              <w:right w:val="thickThinMediumGap" w:sz="24" w:space="0" w:color="000000"/>
            </w:tcBorders>
          </w:tcPr>
          <w:p w14:paraId="7759C5D9" w14:textId="77777777" w:rsidR="00D15391" w:rsidRDefault="00D15391" w:rsidP="009B618A">
            <w:pPr>
              <w:pStyle w:val="TableParagraph"/>
              <w:spacing w:line="256" w:lineRule="exact"/>
              <w:ind w:right="44"/>
              <w:jc w:val="right"/>
              <w:rPr>
                <w:sz w:val="24"/>
              </w:rPr>
            </w:pPr>
            <w:r>
              <w:rPr>
                <w:sz w:val="24"/>
              </w:rPr>
              <w:t>1,1</w:t>
            </w:r>
          </w:p>
        </w:tc>
        <w:tc>
          <w:tcPr>
            <w:tcW w:w="81" w:type="dxa"/>
            <w:vMerge/>
            <w:tcBorders>
              <w:top w:val="nil"/>
              <w:left w:val="thinThickMediumGap" w:sz="24" w:space="0" w:color="000000"/>
              <w:right w:val="single" w:sz="6" w:space="0" w:color="000000"/>
            </w:tcBorders>
          </w:tcPr>
          <w:p w14:paraId="4A081C07" w14:textId="77777777" w:rsidR="00D15391" w:rsidRDefault="00D15391" w:rsidP="009B618A">
            <w:pPr>
              <w:rPr>
                <w:sz w:val="2"/>
                <w:szCs w:val="2"/>
              </w:rPr>
            </w:pPr>
          </w:p>
        </w:tc>
        <w:tc>
          <w:tcPr>
            <w:tcW w:w="3886" w:type="dxa"/>
            <w:gridSpan w:val="2"/>
            <w:tcBorders>
              <w:left w:val="single" w:sz="6" w:space="0" w:color="000000"/>
              <w:bottom w:val="nil"/>
              <w:right w:val="nil"/>
            </w:tcBorders>
          </w:tcPr>
          <w:p w14:paraId="34281EAC" w14:textId="77777777" w:rsidR="00D15391" w:rsidRDefault="00D15391" w:rsidP="009B618A">
            <w:pPr>
              <w:pStyle w:val="TableParagraph"/>
              <w:rPr>
                <w:sz w:val="20"/>
              </w:rPr>
            </w:pPr>
          </w:p>
        </w:tc>
      </w:tr>
    </w:tbl>
    <w:p w14:paraId="25172BE4" w14:textId="77777777" w:rsidR="00D15391" w:rsidRDefault="00D15391" w:rsidP="00D15391">
      <w:pPr>
        <w:pStyle w:val="BodyText"/>
        <w:ind w:left="923"/>
      </w:pPr>
      <w:r>
        <w:t>* у</w:t>
      </w:r>
      <w:r w:rsidR="009B618A">
        <w:rPr>
          <w:rFonts w:asciiTheme="minorHAnsi" w:hAnsiTheme="minorHAnsi"/>
        </w:rPr>
        <w:t>ч</w:t>
      </w:r>
      <w:r>
        <w:t>ешће у оболевању ≤0,01%</w:t>
      </w:r>
    </w:p>
    <w:p w14:paraId="04FB88C6" w14:textId="77777777" w:rsidR="00D15391" w:rsidRDefault="00D15391" w:rsidP="00D15391">
      <w:pPr>
        <w:pStyle w:val="BodyText"/>
      </w:pPr>
    </w:p>
    <w:p w14:paraId="40BACE39" w14:textId="77777777" w:rsidR="00D15391" w:rsidRPr="00CC12EF" w:rsidRDefault="00D15391" w:rsidP="00D15391">
      <w:pPr>
        <w:pStyle w:val="BodyText"/>
        <w:ind w:left="580" w:right="650"/>
        <w:rPr>
          <w:rFonts w:ascii="Times New Roman" w:hAnsi="Times New Roman"/>
        </w:rPr>
      </w:pPr>
      <w:r w:rsidRPr="00CC12EF">
        <w:rPr>
          <w:rFonts w:ascii="Times New Roman" w:hAnsi="Times New Roman"/>
        </w:rPr>
        <w:t>Највеће у</w:t>
      </w:r>
      <w:r w:rsidR="009B618A" w:rsidRPr="00CC12EF">
        <w:rPr>
          <w:rFonts w:ascii="Times New Roman" w:hAnsi="Times New Roman"/>
        </w:rPr>
        <w:t>ч</w:t>
      </w:r>
      <w:r w:rsidRPr="00CC12EF">
        <w:rPr>
          <w:rFonts w:ascii="Times New Roman" w:hAnsi="Times New Roman"/>
        </w:rPr>
        <w:t>ешће у оболевању беле</w:t>
      </w:r>
      <w:r w:rsidR="009B618A" w:rsidRPr="00CC12EF">
        <w:rPr>
          <w:rFonts w:ascii="Times New Roman" w:hAnsi="Times New Roman"/>
        </w:rPr>
        <w:t>ж</w:t>
      </w:r>
      <w:r w:rsidRPr="00CC12EF">
        <w:rPr>
          <w:rFonts w:ascii="Times New Roman" w:hAnsi="Times New Roman"/>
        </w:rPr>
        <w:t>е малигне болести а најмање хемофилија. На основу доспелих пријава не беле</w:t>
      </w:r>
      <w:r w:rsidR="009B618A" w:rsidRPr="00CC12EF">
        <w:rPr>
          <w:rFonts w:ascii="Times New Roman" w:hAnsi="Times New Roman"/>
        </w:rPr>
        <w:t>ж</w:t>
      </w:r>
      <w:r w:rsidRPr="00CC12EF">
        <w:rPr>
          <w:rFonts w:ascii="Times New Roman" w:hAnsi="Times New Roman"/>
        </w:rPr>
        <w:t>и се оболевање од ендемске мефропатије и реуматске грознице.</w:t>
      </w:r>
    </w:p>
    <w:p w14:paraId="598646AF" w14:textId="77777777" w:rsidR="00D15391" w:rsidRDefault="00D15391" w:rsidP="00D15391">
      <w:pPr>
        <w:pStyle w:val="BodyText"/>
        <w:rPr>
          <w:sz w:val="26"/>
        </w:rPr>
      </w:pPr>
    </w:p>
    <w:p w14:paraId="0F528995" w14:textId="77777777" w:rsidR="00D15391" w:rsidRDefault="00D15391" w:rsidP="00D15391">
      <w:pPr>
        <w:pStyle w:val="BodyText"/>
        <w:rPr>
          <w:sz w:val="22"/>
        </w:rPr>
      </w:pPr>
    </w:p>
    <w:p w14:paraId="6C74E315" w14:textId="2C422094" w:rsidR="00D15391" w:rsidRDefault="00D15391" w:rsidP="00D15391">
      <w:pPr>
        <w:pStyle w:val="BodyText"/>
        <w:ind w:left="1300"/>
      </w:pPr>
      <w:r>
        <w:t>У</w:t>
      </w:r>
      <w:r w:rsidR="009B618A">
        <w:rPr>
          <w:rFonts w:asciiTheme="minorHAnsi" w:hAnsiTheme="minorHAnsi"/>
        </w:rPr>
        <w:t>ч</w:t>
      </w:r>
      <w:r>
        <w:t>ешће у умирању од МХНБ у поменутом п</w:t>
      </w:r>
      <w:r w:rsidR="00233831">
        <w:t>ериоду приказана је на табели:</w:t>
      </w:r>
    </w:p>
    <w:p w14:paraId="5B38812E" w14:textId="77777777" w:rsidR="00D15391" w:rsidRDefault="00D15391" w:rsidP="00D15391">
      <w:pPr>
        <w:pStyle w:val="BodyText"/>
        <w:spacing w:before="8"/>
      </w:pPr>
    </w:p>
    <w:tbl>
      <w:tblPr>
        <w:tblW w:w="0" w:type="auto"/>
        <w:tblInd w:w="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1"/>
        <w:gridCol w:w="669"/>
        <w:gridCol w:w="88"/>
        <w:gridCol w:w="3213"/>
        <w:gridCol w:w="673"/>
      </w:tblGrid>
      <w:tr w:rsidR="00D15391" w14:paraId="609A5FC1" w14:textId="77777777" w:rsidTr="009B618A">
        <w:trPr>
          <w:trHeight w:val="275"/>
        </w:trPr>
        <w:tc>
          <w:tcPr>
            <w:tcW w:w="4141" w:type="dxa"/>
          </w:tcPr>
          <w:p w14:paraId="21C0B8ED" w14:textId="77777777" w:rsidR="00D15391" w:rsidRDefault="00D15391" w:rsidP="009B618A">
            <w:pPr>
              <w:pStyle w:val="TableParagraph"/>
              <w:spacing w:line="256" w:lineRule="exact"/>
              <w:ind w:left="107"/>
              <w:rPr>
                <w:sz w:val="24"/>
              </w:rPr>
            </w:pPr>
            <w:r>
              <w:rPr>
                <w:sz w:val="24"/>
              </w:rPr>
              <w:t>обољење</w:t>
            </w:r>
          </w:p>
        </w:tc>
        <w:tc>
          <w:tcPr>
            <w:tcW w:w="669" w:type="dxa"/>
            <w:tcBorders>
              <w:right w:val="thickThinMediumGap" w:sz="24" w:space="0" w:color="000000"/>
            </w:tcBorders>
          </w:tcPr>
          <w:p w14:paraId="79830F32" w14:textId="77777777" w:rsidR="00D15391" w:rsidRDefault="00D15391" w:rsidP="009B618A">
            <w:pPr>
              <w:pStyle w:val="TableParagraph"/>
              <w:spacing w:line="256" w:lineRule="exact"/>
              <w:ind w:left="107"/>
              <w:rPr>
                <w:sz w:val="24"/>
              </w:rPr>
            </w:pPr>
            <w:r>
              <w:rPr>
                <w:w w:val="99"/>
                <w:sz w:val="24"/>
              </w:rPr>
              <w:t>%</w:t>
            </w:r>
          </w:p>
        </w:tc>
        <w:tc>
          <w:tcPr>
            <w:tcW w:w="81" w:type="dxa"/>
            <w:vMerge w:val="restart"/>
            <w:tcBorders>
              <w:left w:val="thinThickMediumGap" w:sz="24" w:space="0" w:color="000000"/>
              <w:right w:val="single" w:sz="6" w:space="0" w:color="000000"/>
            </w:tcBorders>
          </w:tcPr>
          <w:p w14:paraId="33EAECB9" w14:textId="77777777" w:rsidR="00D15391" w:rsidRDefault="00D15391" w:rsidP="009B618A">
            <w:pPr>
              <w:pStyle w:val="TableParagraph"/>
              <w:rPr>
                <w:sz w:val="24"/>
              </w:rPr>
            </w:pPr>
          </w:p>
        </w:tc>
        <w:tc>
          <w:tcPr>
            <w:tcW w:w="3213" w:type="dxa"/>
            <w:tcBorders>
              <w:left w:val="single" w:sz="6" w:space="0" w:color="000000"/>
            </w:tcBorders>
          </w:tcPr>
          <w:p w14:paraId="56883CEA" w14:textId="77777777" w:rsidR="00D15391" w:rsidRDefault="00D15391" w:rsidP="009B618A">
            <w:pPr>
              <w:pStyle w:val="TableParagraph"/>
              <w:spacing w:line="256" w:lineRule="exact"/>
              <w:ind w:left="38"/>
              <w:rPr>
                <w:sz w:val="24"/>
              </w:rPr>
            </w:pPr>
            <w:r>
              <w:rPr>
                <w:sz w:val="24"/>
              </w:rPr>
              <w:t>обољење</w:t>
            </w:r>
          </w:p>
        </w:tc>
        <w:tc>
          <w:tcPr>
            <w:tcW w:w="673" w:type="dxa"/>
          </w:tcPr>
          <w:p w14:paraId="4395B054" w14:textId="77777777" w:rsidR="00D15391" w:rsidRDefault="00D15391" w:rsidP="009B618A">
            <w:pPr>
              <w:pStyle w:val="TableParagraph"/>
              <w:spacing w:line="256" w:lineRule="exact"/>
              <w:ind w:left="105"/>
              <w:rPr>
                <w:sz w:val="24"/>
              </w:rPr>
            </w:pPr>
            <w:r>
              <w:rPr>
                <w:w w:val="99"/>
                <w:sz w:val="24"/>
              </w:rPr>
              <w:t>%</w:t>
            </w:r>
          </w:p>
        </w:tc>
      </w:tr>
      <w:tr w:rsidR="00D15391" w14:paraId="43D15FE6" w14:textId="77777777" w:rsidTr="009B618A">
        <w:trPr>
          <w:trHeight w:val="275"/>
        </w:trPr>
        <w:tc>
          <w:tcPr>
            <w:tcW w:w="4141" w:type="dxa"/>
          </w:tcPr>
          <w:p w14:paraId="1D5855C4" w14:textId="77777777" w:rsidR="00D15391" w:rsidRDefault="00D15391" w:rsidP="009B618A">
            <w:pPr>
              <w:pStyle w:val="TableParagraph"/>
              <w:spacing w:line="256" w:lineRule="exact"/>
              <w:ind w:left="107"/>
              <w:rPr>
                <w:sz w:val="24"/>
              </w:rPr>
            </w:pPr>
            <w:r>
              <w:rPr>
                <w:sz w:val="24"/>
              </w:rPr>
              <w:t>Малигне болести</w:t>
            </w:r>
          </w:p>
        </w:tc>
        <w:tc>
          <w:tcPr>
            <w:tcW w:w="669" w:type="dxa"/>
            <w:tcBorders>
              <w:right w:val="thickThinMediumGap" w:sz="24" w:space="0" w:color="000000"/>
            </w:tcBorders>
          </w:tcPr>
          <w:p w14:paraId="60DF1432" w14:textId="77777777" w:rsidR="00D15391" w:rsidRDefault="00D15391" w:rsidP="009B618A">
            <w:pPr>
              <w:pStyle w:val="TableParagraph"/>
              <w:spacing w:line="256" w:lineRule="exact"/>
              <w:ind w:left="107"/>
              <w:rPr>
                <w:sz w:val="24"/>
              </w:rPr>
            </w:pPr>
            <w:r>
              <w:rPr>
                <w:sz w:val="24"/>
              </w:rPr>
              <w:t>44,2</w:t>
            </w:r>
          </w:p>
        </w:tc>
        <w:tc>
          <w:tcPr>
            <w:tcW w:w="81" w:type="dxa"/>
            <w:vMerge/>
            <w:tcBorders>
              <w:top w:val="nil"/>
              <w:left w:val="thinThickMediumGap" w:sz="24" w:space="0" w:color="000000"/>
              <w:right w:val="single" w:sz="6" w:space="0" w:color="000000"/>
            </w:tcBorders>
          </w:tcPr>
          <w:p w14:paraId="6916B3C1" w14:textId="77777777" w:rsidR="00D15391" w:rsidRDefault="00D15391" w:rsidP="009B618A">
            <w:pPr>
              <w:rPr>
                <w:sz w:val="2"/>
                <w:szCs w:val="2"/>
              </w:rPr>
            </w:pPr>
          </w:p>
        </w:tc>
        <w:tc>
          <w:tcPr>
            <w:tcW w:w="3213" w:type="dxa"/>
            <w:tcBorders>
              <w:left w:val="single" w:sz="6" w:space="0" w:color="000000"/>
            </w:tcBorders>
          </w:tcPr>
          <w:p w14:paraId="26FADB0A" w14:textId="77777777" w:rsidR="00D15391" w:rsidRDefault="00D15391" w:rsidP="009B618A">
            <w:pPr>
              <w:pStyle w:val="TableParagraph"/>
              <w:spacing w:line="256" w:lineRule="exact"/>
              <w:ind w:left="38"/>
              <w:rPr>
                <w:sz w:val="24"/>
              </w:rPr>
            </w:pPr>
            <w:r>
              <w:rPr>
                <w:sz w:val="24"/>
              </w:rPr>
              <w:t>Психозе</w:t>
            </w:r>
          </w:p>
        </w:tc>
        <w:tc>
          <w:tcPr>
            <w:tcW w:w="673" w:type="dxa"/>
          </w:tcPr>
          <w:p w14:paraId="00B1E601" w14:textId="77777777" w:rsidR="00D15391" w:rsidRDefault="00D15391" w:rsidP="009B618A">
            <w:pPr>
              <w:pStyle w:val="TableParagraph"/>
              <w:spacing w:line="256" w:lineRule="exact"/>
              <w:ind w:left="105"/>
              <w:rPr>
                <w:sz w:val="24"/>
              </w:rPr>
            </w:pPr>
            <w:r>
              <w:rPr>
                <w:sz w:val="24"/>
              </w:rPr>
              <w:t>0,6</w:t>
            </w:r>
          </w:p>
        </w:tc>
      </w:tr>
      <w:tr w:rsidR="00D15391" w14:paraId="35E10367" w14:textId="77777777" w:rsidTr="009B618A">
        <w:trPr>
          <w:trHeight w:val="276"/>
        </w:trPr>
        <w:tc>
          <w:tcPr>
            <w:tcW w:w="4141" w:type="dxa"/>
          </w:tcPr>
          <w:p w14:paraId="5258C27C" w14:textId="77777777" w:rsidR="00D15391" w:rsidRDefault="00D15391" w:rsidP="009B618A">
            <w:pPr>
              <w:pStyle w:val="TableParagraph"/>
              <w:spacing w:line="256" w:lineRule="exact"/>
              <w:ind w:left="107"/>
              <w:rPr>
                <w:sz w:val="24"/>
              </w:rPr>
            </w:pPr>
            <w:r>
              <w:rPr>
                <w:sz w:val="24"/>
              </w:rPr>
              <w:t>Акутни коронарни синдром (АКС)</w:t>
            </w:r>
          </w:p>
        </w:tc>
        <w:tc>
          <w:tcPr>
            <w:tcW w:w="669" w:type="dxa"/>
            <w:tcBorders>
              <w:right w:val="thickThinMediumGap" w:sz="24" w:space="0" w:color="000000"/>
            </w:tcBorders>
          </w:tcPr>
          <w:p w14:paraId="322A02BD" w14:textId="77777777" w:rsidR="00D15391" w:rsidRDefault="00D15391" w:rsidP="009B618A">
            <w:pPr>
              <w:pStyle w:val="TableParagraph"/>
              <w:spacing w:line="256" w:lineRule="exact"/>
              <w:ind w:left="107"/>
              <w:rPr>
                <w:sz w:val="24"/>
              </w:rPr>
            </w:pPr>
            <w:r>
              <w:rPr>
                <w:sz w:val="24"/>
              </w:rPr>
              <w:t>15,8</w:t>
            </w:r>
          </w:p>
        </w:tc>
        <w:tc>
          <w:tcPr>
            <w:tcW w:w="81" w:type="dxa"/>
            <w:vMerge/>
            <w:tcBorders>
              <w:top w:val="nil"/>
              <w:left w:val="thinThickMediumGap" w:sz="24" w:space="0" w:color="000000"/>
              <w:right w:val="single" w:sz="6" w:space="0" w:color="000000"/>
            </w:tcBorders>
          </w:tcPr>
          <w:p w14:paraId="10B7D186" w14:textId="77777777" w:rsidR="00D15391" w:rsidRDefault="00D15391" w:rsidP="009B618A">
            <w:pPr>
              <w:rPr>
                <w:sz w:val="2"/>
                <w:szCs w:val="2"/>
              </w:rPr>
            </w:pPr>
          </w:p>
        </w:tc>
        <w:tc>
          <w:tcPr>
            <w:tcW w:w="3213" w:type="dxa"/>
            <w:tcBorders>
              <w:left w:val="single" w:sz="6" w:space="0" w:color="000000"/>
            </w:tcBorders>
          </w:tcPr>
          <w:p w14:paraId="76EDB261" w14:textId="77777777" w:rsidR="00D15391" w:rsidRDefault="00D15391" w:rsidP="009B618A">
            <w:pPr>
              <w:pStyle w:val="TableParagraph"/>
              <w:spacing w:line="256" w:lineRule="exact"/>
              <w:ind w:left="38"/>
              <w:rPr>
                <w:sz w:val="24"/>
              </w:rPr>
            </w:pPr>
            <w:r>
              <w:rPr>
                <w:sz w:val="24"/>
              </w:rPr>
              <w:t>Хемофилија</w:t>
            </w:r>
          </w:p>
        </w:tc>
        <w:tc>
          <w:tcPr>
            <w:tcW w:w="673" w:type="dxa"/>
          </w:tcPr>
          <w:p w14:paraId="17E135FE" w14:textId="77777777" w:rsidR="00D15391" w:rsidRDefault="00D15391" w:rsidP="009B618A">
            <w:pPr>
              <w:pStyle w:val="TableParagraph"/>
              <w:spacing w:line="256" w:lineRule="exact"/>
              <w:ind w:left="105"/>
              <w:rPr>
                <w:sz w:val="24"/>
              </w:rPr>
            </w:pPr>
            <w:r>
              <w:rPr>
                <w:sz w:val="24"/>
              </w:rPr>
              <w:t>0</w:t>
            </w:r>
          </w:p>
        </w:tc>
      </w:tr>
      <w:tr w:rsidR="00D15391" w14:paraId="12F2FC38" w14:textId="77777777" w:rsidTr="009B618A">
        <w:trPr>
          <w:trHeight w:val="277"/>
        </w:trPr>
        <w:tc>
          <w:tcPr>
            <w:tcW w:w="4141" w:type="dxa"/>
          </w:tcPr>
          <w:p w14:paraId="144C4DC1" w14:textId="77777777" w:rsidR="00D15391" w:rsidRDefault="00D15391" w:rsidP="009B618A">
            <w:pPr>
              <w:pStyle w:val="TableParagraph"/>
              <w:spacing w:line="258" w:lineRule="exact"/>
              <w:ind w:left="107"/>
              <w:rPr>
                <w:sz w:val="24"/>
              </w:rPr>
            </w:pPr>
            <w:r>
              <w:rPr>
                <w:sz w:val="24"/>
              </w:rPr>
              <w:t>Шећерна болест (ДМ)</w:t>
            </w:r>
          </w:p>
        </w:tc>
        <w:tc>
          <w:tcPr>
            <w:tcW w:w="669" w:type="dxa"/>
            <w:tcBorders>
              <w:right w:val="thickThinMediumGap" w:sz="24" w:space="0" w:color="000000"/>
            </w:tcBorders>
          </w:tcPr>
          <w:p w14:paraId="4E4F9597" w14:textId="77777777" w:rsidR="00D15391" w:rsidRDefault="00D15391" w:rsidP="009B618A">
            <w:pPr>
              <w:pStyle w:val="TableParagraph"/>
              <w:spacing w:line="258" w:lineRule="exact"/>
              <w:ind w:left="107"/>
              <w:rPr>
                <w:sz w:val="24"/>
              </w:rPr>
            </w:pPr>
            <w:r>
              <w:rPr>
                <w:sz w:val="24"/>
              </w:rPr>
              <w:t>17,2</w:t>
            </w:r>
          </w:p>
        </w:tc>
        <w:tc>
          <w:tcPr>
            <w:tcW w:w="81" w:type="dxa"/>
            <w:vMerge/>
            <w:tcBorders>
              <w:top w:val="nil"/>
              <w:left w:val="thinThickMediumGap" w:sz="24" w:space="0" w:color="000000"/>
              <w:right w:val="single" w:sz="6" w:space="0" w:color="000000"/>
            </w:tcBorders>
          </w:tcPr>
          <w:p w14:paraId="5E2AAFB3" w14:textId="77777777" w:rsidR="00D15391" w:rsidRDefault="00D15391" w:rsidP="009B618A">
            <w:pPr>
              <w:rPr>
                <w:sz w:val="2"/>
                <w:szCs w:val="2"/>
              </w:rPr>
            </w:pPr>
          </w:p>
        </w:tc>
        <w:tc>
          <w:tcPr>
            <w:tcW w:w="3213" w:type="dxa"/>
            <w:tcBorders>
              <w:left w:val="single" w:sz="6" w:space="0" w:color="000000"/>
            </w:tcBorders>
          </w:tcPr>
          <w:p w14:paraId="26A34ACF" w14:textId="77777777" w:rsidR="00D15391" w:rsidRDefault="00D15391" w:rsidP="009B618A">
            <w:pPr>
              <w:pStyle w:val="TableParagraph"/>
              <w:spacing w:line="258" w:lineRule="exact"/>
              <w:ind w:left="38"/>
              <w:rPr>
                <w:sz w:val="24"/>
              </w:rPr>
            </w:pPr>
            <w:r>
              <w:rPr>
                <w:sz w:val="24"/>
              </w:rPr>
              <w:t>Прогресивна мишићна дистрофија</w:t>
            </w:r>
          </w:p>
        </w:tc>
        <w:tc>
          <w:tcPr>
            <w:tcW w:w="673" w:type="dxa"/>
          </w:tcPr>
          <w:p w14:paraId="6179A670" w14:textId="77777777" w:rsidR="00D15391" w:rsidRDefault="00D15391" w:rsidP="009B618A">
            <w:pPr>
              <w:pStyle w:val="TableParagraph"/>
              <w:spacing w:line="258" w:lineRule="exact"/>
              <w:ind w:left="105"/>
              <w:rPr>
                <w:sz w:val="24"/>
              </w:rPr>
            </w:pPr>
            <w:r>
              <w:rPr>
                <w:sz w:val="24"/>
              </w:rPr>
              <w:t>0*</w:t>
            </w:r>
          </w:p>
        </w:tc>
      </w:tr>
      <w:tr w:rsidR="00D15391" w14:paraId="73C24D86" w14:textId="77777777" w:rsidTr="009B618A">
        <w:trPr>
          <w:trHeight w:val="275"/>
        </w:trPr>
        <w:tc>
          <w:tcPr>
            <w:tcW w:w="4141" w:type="dxa"/>
          </w:tcPr>
          <w:p w14:paraId="0EC2A88B" w14:textId="77777777" w:rsidR="00D15391" w:rsidRDefault="00D15391" w:rsidP="009B618A">
            <w:pPr>
              <w:pStyle w:val="TableParagraph"/>
              <w:spacing w:line="256" w:lineRule="exact"/>
              <w:ind w:left="107"/>
              <w:rPr>
                <w:sz w:val="24"/>
              </w:rPr>
            </w:pPr>
            <w:r>
              <w:rPr>
                <w:sz w:val="24"/>
              </w:rPr>
              <w:t>Опструктивна болест плућа (ХОБП)</w:t>
            </w:r>
          </w:p>
        </w:tc>
        <w:tc>
          <w:tcPr>
            <w:tcW w:w="669" w:type="dxa"/>
            <w:tcBorders>
              <w:right w:val="thickThinMediumGap" w:sz="24" w:space="0" w:color="000000"/>
            </w:tcBorders>
          </w:tcPr>
          <w:p w14:paraId="5CC898D0" w14:textId="77777777" w:rsidR="00D15391" w:rsidRDefault="00D15391" w:rsidP="009B618A">
            <w:pPr>
              <w:pStyle w:val="TableParagraph"/>
              <w:spacing w:line="256" w:lineRule="exact"/>
              <w:ind w:left="107"/>
              <w:rPr>
                <w:sz w:val="24"/>
              </w:rPr>
            </w:pPr>
            <w:r>
              <w:rPr>
                <w:sz w:val="24"/>
              </w:rPr>
              <w:t>12</w:t>
            </w:r>
          </w:p>
        </w:tc>
        <w:tc>
          <w:tcPr>
            <w:tcW w:w="81" w:type="dxa"/>
            <w:vMerge/>
            <w:tcBorders>
              <w:top w:val="nil"/>
              <w:left w:val="thinThickMediumGap" w:sz="24" w:space="0" w:color="000000"/>
              <w:right w:val="single" w:sz="6" w:space="0" w:color="000000"/>
            </w:tcBorders>
          </w:tcPr>
          <w:p w14:paraId="169B45DF" w14:textId="77777777" w:rsidR="00D15391" w:rsidRDefault="00D15391" w:rsidP="009B618A">
            <w:pPr>
              <w:rPr>
                <w:sz w:val="2"/>
                <w:szCs w:val="2"/>
              </w:rPr>
            </w:pPr>
          </w:p>
        </w:tc>
        <w:tc>
          <w:tcPr>
            <w:tcW w:w="3213" w:type="dxa"/>
            <w:tcBorders>
              <w:left w:val="single" w:sz="6" w:space="0" w:color="000000"/>
            </w:tcBorders>
          </w:tcPr>
          <w:p w14:paraId="5DD43B79" w14:textId="77777777" w:rsidR="00D15391" w:rsidRDefault="00D15391" w:rsidP="009B618A">
            <w:pPr>
              <w:pStyle w:val="TableParagraph"/>
              <w:spacing w:line="256" w:lineRule="exact"/>
              <w:ind w:left="38"/>
              <w:rPr>
                <w:sz w:val="24"/>
              </w:rPr>
            </w:pPr>
            <w:r>
              <w:rPr>
                <w:sz w:val="24"/>
              </w:rPr>
              <w:t>Ендемска нефропатија</w:t>
            </w:r>
          </w:p>
        </w:tc>
        <w:tc>
          <w:tcPr>
            <w:tcW w:w="673" w:type="dxa"/>
          </w:tcPr>
          <w:p w14:paraId="31FA8B64" w14:textId="77777777" w:rsidR="00D15391" w:rsidRDefault="00D15391" w:rsidP="009B618A">
            <w:pPr>
              <w:pStyle w:val="TableParagraph"/>
              <w:spacing w:line="256" w:lineRule="exact"/>
              <w:ind w:left="105"/>
              <w:rPr>
                <w:sz w:val="24"/>
              </w:rPr>
            </w:pPr>
            <w:r>
              <w:rPr>
                <w:sz w:val="24"/>
              </w:rPr>
              <w:t>0</w:t>
            </w:r>
          </w:p>
        </w:tc>
      </w:tr>
      <w:tr w:rsidR="00D15391" w14:paraId="0CE224B3" w14:textId="77777777" w:rsidTr="009B618A">
        <w:trPr>
          <w:trHeight w:val="275"/>
        </w:trPr>
        <w:tc>
          <w:tcPr>
            <w:tcW w:w="4141" w:type="dxa"/>
          </w:tcPr>
          <w:p w14:paraId="0024F17D" w14:textId="77777777" w:rsidR="00D15391" w:rsidRDefault="00D15391" w:rsidP="009B618A">
            <w:pPr>
              <w:pStyle w:val="TableParagraph"/>
              <w:spacing w:line="256" w:lineRule="exact"/>
              <w:ind w:left="107"/>
              <w:rPr>
                <w:sz w:val="24"/>
              </w:rPr>
            </w:pPr>
            <w:r>
              <w:rPr>
                <w:sz w:val="24"/>
              </w:rPr>
              <w:t>Хрони</w:t>
            </w:r>
            <w:r w:rsidR="009B618A">
              <w:rPr>
                <w:sz w:val="24"/>
              </w:rPr>
              <w:t>ч</w:t>
            </w:r>
            <w:r w:rsidR="00CC12EF">
              <w:rPr>
                <w:sz w:val="24"/>
              </w:rPr>
              <w:t>на бубреж</w:t>
            </w:r>
            <w:r>
              <w:rPr>
                <w:sz w:val="24"/>
              </w:rPr>
              <w:t>на инсуфицијенција (ХБИ)</w:t>
            </w:r>
          </w:p>
        </w:tc>
        <w:tc>
          <w:tcPr>
            <w:tcW w:w="669" w:type="dxa"/>
            <w:tcBorders>
              <w:right w:val="thickThinMediumGap" w:sz="24" w:space="0" w:color="000000"/>
            </w:tcBorders>
          </w:tcPr>
          <w:p w14:paraId="2450F9CA" w14:textId="77777777" w:rsidR="00D15391" w:rsidRDefault="00D15391" w:rsidP="009B618A">
            <w:pPr>
              <w:pStyle w:val="TableParagraph"/>
              <w:spacing w:line="256" w:lineRule="exact"/>
              <w:ind w:left="107"/>
              <w:rPr>
                <w:sz w:val="24"/>
              </w:rPr>
            </w:pPr>
            <w:r>
              <w:rPr>
                <w:sz w:val="24"/>
              </w:rPr>
              <w:t>10,1</w:t>
            </w:r>
          </w:p>
        </w:tc>
        <w:tc>
          <w:tcPr>
            <w:tcW w:w="81" w:type="dxa"/>
            <w:vMerge/>
            <w:tcBorders>
              <w:top w:val="nil"/>
              <w:left w:val="thinThickMediumGap" w:sz="24" w:space="0" w:color="000000"/>
              <w:right w:val="single" w:sz="6" w:space="0" w:color="000000"/>
            </w:tcBorders>
          </w:tcPr>
          <w:p w14:paraId="518B88C2" w14:textId="77777777" w:rsidR="00D15391" w:rsidRDefault="00D15391" w:rsidP="009B618A">
            <w:pPr>
              <w:rPr>
                <w:sz w:val="2"/>
                <w:szCs w:val="2"/>
              </w:rPr>
            </w:pPr>
          </w:p>
        </w:tc>
        <w:tc>
          <w:tcPr>
            <w:tcW w:w="3213" w:type="dxa"/>
            <w:tcBorders>
              <w:left w:val="single" w:sz="6" w:space="0" w:color="000000"/>
            </w:tcBorders>
          </w:tcPr>
          <w:p w14:paraId="710A628D" w14:textId="77777777" w:rsidR="00D15391" w:rsidRDefault="00D15391" w:rsidP="009B618A">
            <w:pPr>
              <w:pStyle w:val="TableParagraph"/>
              <w:spacing w:line="256" w:lineRule="exact"/>
              <w:ind w:left="38"/>
              <w:rPr>
                <w:sz w:val="24"/>
              </w:rPr>
            </w:pPr>
            <w:r>
              <w:rPr>
                <w:sz w:val="24"/>
              </w:rPr>
              <w:t>Реуматска грозница</w:t>
            </w:r>
          </w:p>
        </w:tc>
        <w:tc>
          <w:tcPr>
            <w:tcW w:w="673" w:type="dxa"/>
          </w:tcPr>
          <w:p w14:paraId="3673A087" w14:textId="77777777" w:rsidR="00D15391" w:rsidRDefault="00D15391" w:rsidP="009B618A">
            <w:pPr>
              <w:pStyle w:val="TableParagraph"/>
              <w:spacing w:line="256" w:lineRule="exact"/>
              <w:ind w:left="105"/>
              <w:rPr>
                <w:sz w:val="24"/>
              </w:rPr>
            </w:pPr>
            <w:r>
              <w:rPr>
                <w:sz w:val="24"/>
              </w:rPr>
              <w:t>0</w:t>
            </w:r>
          </w:p>
        </w:tc>
      </w:tr>
      <w:tr w:rsidR="00D15391" w14:paraId="26F06E71" w14:textId="77777777" w:rsidTr="009B618A">
        <w:trPr>
          <w:trHeight w:val="275"/>
        </w:trPr>
        <w:tc>
          <w:tcPr>
            <w:tcW w:w="4141" w:type="dxa"/>
          </w:tcPr>
          <w:p w14:paraId="5AA6AFB5" w14:textId="77777777" w:rsidR="00D15391" w:rsidRDefault="00D15391" w:rsidP="009B618A">
            <w:pPr>
              <w:pStyle w:val="TableParagraph"/>
              <w:spacing w:line="256" w:lineRule="exact"/>
              <w:ind w:left="107"/>
              <w:rPr>
                <w:sz w:val="24"/>
              </w:rPr>
            </w:pPr>
            <w:r>
              <w:rPr>
                <w:sz w:val="24"/>
              </w:rPr>
              <w:t>Наркоманија</w:t>
            </w:r>
          </w:p>
        </w:tc>
        <w:tc>
          <w:tcPr>
            <w:tcW w:w="669" w:type="dxa"/>
            <w:tcBorders>
              <w:right w:val="thickThinMediumGap" w:sz="24" w:space="0" w:color="000000"/>
            </w:tcBorders>
          </w:tcPr>
          <w:p w14:paraId="47AF93F0" w14:textId="77777777" w:rsidR="00D15391" w:rsidRDefault="00D15391" w:rsidP="009B618A">
            <w:pPr>
              <w:pStyle w:val="TableParagraph"/>
              <w:spacing w:line="256" w:lineRule="exact"/>
              <w:ind w:left="107" w:right="-29"/>
              <w:rPr>
                <w:sz w:val="24"/>
              </w:rPr>
            </w:pPr>
            <w:r>
              <w:rPr>
                <w:sz w:val="24"/>
              </w:rPr>
              <w:t>&lt;</w:t>
            </w:r>
            <w:r>
              <w:rPr>
                <w:spacing w:val="-1"/>
                <w:sz w:val="24"/>
              </w:rPr>
              <w:t xml:space="preserve"> </w:t>
            </w:r>
            <w:r>
              <w:rPr>
                <w:sz w:val="24"/>
              </w:rPr>
              <w:t>0,1</w:t>
            </w:r>
          </w:p>
        </w:tc>
        <w:tc>
          <w:tcPr>
            <w:tcW w:w="81" w:type="dxa"/>
            <w:vMerge/>
            <w:tcBorders>
              <w:top w:val="nil"/>
              <w:left w:val="thinThickMediumGap" w:sz="24" w:space="0" w:color="000000"/>
              <w:right w:val="single" w:sz="6" w:space="0" w:color="000000"/>
            </w:tcBorders>
          </w:tcPr>
          <w:p w14:paraId="35CB2838" w14:textId="77777777" w:rsidR="00D15391" w:rsidRDefault="00D15391" w:rsidP="009B618A">
            <w:pPr>
              <w:rPr>
                <w:sz w:val="2"/>
                <w:szCs w:val="2"/>
              </w:rPr>
            </w:pPr>
          </w:p>
        </w:tc>
        <w:tc>
          <w:tcPr>
            <w:tcW w:w="3886" w:type="dxa"/>
            <w:gridSpan w:val="2"/>
            <w:tcBorders>
              <w:left w:val="single" w:sz="6" w:space="0" w:color="000000"/>
              <w:bottom w:val="nil"/>
              <w:right w:val="nil"/>
            </w:tcBorders>
          </w:tcPr>
          <w:p w14:paraId="4DD2B181" w14:textId="77777777" w:rsidR="00D15391" w:rsidRDefault="00D15391" w:rsidP="009B618A">
            <w:pPr>
              <w:pStyle w:val="TableParagraph"/>
              <w:rPr>
                <w:sz w:val="20"/>
              </w:rPr>
            </w:pPr>
          </w:p>
        </w:tc>
      </w:tr>
    </w:tbl>
    <w:p w14:paraId="70C9B0F3" w14:textId="77777777" w:rsidR="00D15391" w:rsidRDefault="00D15391" w:rsidP="00D15391">
      <w:pPr>
        <w:pStyle w:val="BodyText"/>
        <w:ind w:left="923"/>
      </w:pPr>
      <w:r>
        <w:t>* у</w:t>
      </w:r>
      <w:r w:rsidR="009B618A">
        <w:rPr>
          <w:rFonts w:asciiTheme="minorHAnsi" w:hAnsiTheme="minorHAnsi"/>
        </w:rPr>
        <w:t>ч</w:t>
      </w:r>
      <w:r>
        <w:t>ешће у оболевању &lt;0,01%</w:t>
      </w:r>
    </w:p>
    <w:p w14:paraId="04965A8F" w14:textId="77777777" w:rsidR="00FA5135" w:rsidRDefault="00FA5135" w:rsidP="00FA5135">
      <w:pPr>
        <w:pStyle w:val="BodyText"/>
        <w:spacing w:before="107"/>
        <w:ind w:right="643"/>
        <w:rPr>
          <w:rFonts w:asciiTheme="minorHAnsi" w:eastAsiaTheme="minorHAnsi" w:hAnsiTheme="minorHAnsi" w:cstheme="minorBidi"/>
          <w:spacing w:val="0"/>
          <w:sz w:val="22"/>
          <w:szCs w:val="22"/>
        </w:rPr>
      </w:pPr>
    </w:p>
    <w:p w14:paraId="171CD23B" w14:textId="77777777" w:rsidR="00D15391" w:rsidRPr="003E1697" w:rsidRDefault="00D15391" w:rsidP="00CC12EF">
      <w:pPr>
        <w:pStyle w:val="BodyText"/>
        <w:spacing w:before="107"/>
        <w:ind w:left="709" w:right="643"/>
        <w:rPr>
          <w:rFonts w:ascii="Times New Roman" w:hAnsi="Times New Roman"/>
        </w:rPr>
      </w:pPr>
      <w:r w:rsidRPr="003E1697">
        <w:rPr>
          <w:rFonts w:ascii="Times New Roman" w:hAnsi="Times New Roman"/>
        </w:rPr>
        <w:t>Највеће у</w:t>
      </w:r>
      <w:r w:rsidR="009B618A" w:rsidRPr="003E1697">
        <w:rPr>
          <w:rFonts w:ascii="Times New Roman" w:hAnsi="Times New Roman"/>
        </w:rPr>
        <w:t>ч</w:t>
      </w:r>
      <w:r w:rsidR="00E16961" w:rsidRPr="003E1697">
        <w:rPr>
          <w:rFonts w:ascii="Times New Roman" w:hAnsi="Times New Roman"/>
        </w:rPr>
        <w:t>ешће у умирању бележ</w:t>
      </w:r>
      <w:r w:rsidRPr="003E1697">
        <w:rPr>
          <w:rFonts w:ascii="Times New Roman" w:hAnsi="Times New Roman"/>
        </w:rPr>
        <w:t>и се код малигних болести а најмање код прогресивне  мишићне дистрофије. На о</w:t>
      </w:r>
      <w:r w:rsidR="00CC12EF" w:rsidRPr="003E1697">
        <w:rPr>
          <w:rFonts w:ascii="Times New Roman" w:hAnsi="Times New Roman"/>
        </w:rPr>
        <w:t>снову доспелих података не бележ</w:t>
      </w:r>
      <w:r w:rsidRPr="003E1697">
        <w:rPr>
          <w:rFonts w:ascii="Times New Roman" w:hAnsi="Times New Roman"/>
        </w:rPr>
        <w:t>и се умирање од хемофилије, ендемске нефропатије и реуматске</w:t>
      </w:r>
      <w:r w:rsidRPr="003E1697">
        <w:rPr>
          <w:rFonts w:ascii="Times New Roman" w:hAnsi="Times New Roman"/>
          <w:spacing w:val="-2"/>
        </w:rPr>
        <w:t xml:space="preserve"> </w:t>
      </w:r>
      <w:r w:rsidRPr="003E1697">
        <w:rPr>
          <w:rFonts w:ascii="Times New Roman" w:hAnsi="Times New Roman"/>
        </w:rPr>
        <w:t>грознице.</w:t>
      </w:r>
    </w:p>
    <w:p w14:paraId="47B9D057" w14:textId="77777777" w:rsidR="00D15391" w:rsidRPr="003E1697" w:rsidRDefault="00D15391" w:rsidP="00D15391">
      <w:pPr>
        <w:pStyle w:val="BodyText"/>
        <w:rPr>
          <w:rFonts w:ascii="Times New Roman" w:hAnsi="Times New Roman"/>
          <w:sz w:val="26"/>
        </w:rPr>
      </w:pPr>
    </w:p>
    <w:p w14:paraId="3E7A6835" w14:textId="77777777" w:rsidR="00D15391" w:rsidRDefault="00D15391" w:rsidP="00D15391">
      <w:pPr>
        <w:pStyle w:val="BodyText"/>
        <w:rPr>
          <w:sz w:val="25"/>
        </w:rPr>
      </w:pPr>
    </w:p>
    <w:p w14:paraId="01EFE6D7" w14:textId="77777777" w:rsidR="00E41B02" w:rsidRDefault="00E41B02" w:rsidP="00D15391">
      <w:pPr>
        <w:pStyle w:val="BodyText"/>
        <w:rPr>
          <w:sz w:val="25"/>
        </w:rPr>
      </w:pPr>
    </w:p>
    <w:p w14:paraId="78FC817B" w14:textId="6071E6F5" w:rsidR="00D15391" w:rsidRPr="00CC12EF" w:rsidRDefault="00D15391" w:rsidP="002543D8">
      <w:pPr>
        <w:pStyle w:val="Heading3"/>
        <w:keepNext w:val="0"/>
        <w:widowControl w:val="0"/>
        <w:numPr>
          <w:ilvl w:val="2"/>
          <w:numId w:val="19"/>
        </w:numPr>
        <w:tabs>
          <w:tab w:val="left" w:pos="1701"/>
        </w:tabs>
        <w:suppressAutoHyphens w:val="0"/>
        <w:autoSpaceDE w:val="0"/>
        <w:jc w:val="left"/>
        <w:textAlignment w:val="auto"/>
        <w:rPr>
          <w:rFonts w:ascii="Times New Roman" w:hAnsi="Times New Roman"/>
        </w:rPr>
      </w:pPr>
      <w:bookmarkStart w:id="29" w:name="_TOC_250014"/>
      <w:bookmarkEnd w:id="29"/>
      <w:r w:rsidRPr="00CC12EF">
        <w:rPr>
          <w:rFonts w:ascii="Times New Roman" w:hAnsi="Times New Roman"/>
        </w:rPr>
        <w:lastRenderedPageBreak/>
        <w:t>Оболевање од малигних тумора</w:t>
      </w:r>
    </w:p>
    <w:p w14:paraId="0A004FC9" w14:textId="77777777" w:rsidR="001B4D8D" w:rsidRPr="001B4D8D" w:rsidRDefault="001B4D8D" w:rsidP="001B4D8D">
      <w:pPr>
        <w:pStyle w:val="BodyText"/>
        <w:ind w:left="580" w:right="646"/>
        <w:rPr>
          <w:rFonts w:ascii="Times New Roman" w:hAnsi="Times New Roman"/>
        </w:rPr>
      </w:pPr>
      <w:r w:rsidRPr="001B4D8D">
        <w:rPr>
          <w:rFonts w:ascii="Times New Roman" w:hAnsi="Times New Roman"/>
        </w:rPr>
        <w:t>У наведеном периоду од малигних болести укупно је регистровано 7623 новооболелих (4024 мушкарца и 3599 жена) са просечном нестандардизованом стопом инциденције од 405,12/100.000 становника. Учешће оболелих мушкараца је нешто веће у односу на жене 52,8:47,2%. Дистрибуција оболевања по узрасним групама бележи више стопе инциденције у старијим узрасним групама (од 55 –те године живота) и то код оба пола.</w:t>
      </w:r>
    </w:p>
    <w:p w14:paraId="49018E7D" w14:textId="77777777" w:rsidR="001B4D8D" w:rsidRPr="001B4D8D" w:rsidRDefault="001B4D8D" w:rsidP="001B4D8D">
      <w:pPr>
        <w:pStyle w:val="BodyText"/>
        <w:rPr>
          <w:rFonts w:ascii="Times New Roman" w:hAnsi="Times New Roman"/>
        </w:rPr>
      </w:pPr>
    </w:p>
    <w:p w14:paraId="619D5A4F" w14:textId="77777777" w:rsidR="00DC551A" w:rsidRDefault="00DC551A" w:rsidP="00D15391">
      <w:pPr>
        <w:pStyle w:val="BodyText"/>
        <w:rPr>
          <w:b/>
          <w:sz w:val="37"/>
        </w:rPr>
      </w:pPr>
    </w:p>
    <w:p w14:paraId="0D57C379" w14:textId="0048642C" w:rsidR="00D15391" w:rsidRPr="00DC551A" w:rsidRDefault="00D15391" w:rsidP="00D15391">
      <w:pPr>
        <w:pStyle w:val="BodyText"/>
        <w:spacing w:before="1"/>
        <w:ind w:left="580"/>
        <w:rPr>
          <w:rFonts w:asciiTheme="minorHAnsi" w:hAnsiTheme="minorHAnsi"/>
          <w:lang w:val="sr-Cyrl-RS"/>
        </w:rPr>
      </w:pPr>
      <w:r>
        <w:t>Водеће локализације у оболевању од малигних тумора код оба пола п</w:t>
      </w:r>
      <w:r w:rsidR="00DC551A">
        <w:t>риказани су на табели</w:t>
      </w:r>
      <w:r w:rsidR="00DC551A">
        <w:rPr>
          <w:rFonts w:asciiTheme="minorHAnsi" w:hAnsiTheme="minorHAnsi"/>
          <w:lang w:val="sr-Cyrl-RS"/>
        </w:rPr>
        <w:t>:</w:t>
      </w:r>
    </w:p>
    <w:p w14:paraId="7AF2A769" w14:textId="77777777" w:rsidR="00D15391" w:rsidRDefault="00D15391" w:rsidP="00D15391">
      <w:pPr>
        <w:pStyle w:val="BodyText"/>
        <w:spacing w:before="7" w:after="1"/>
      </w:pPr>
    </w:p>
    <w:tbl>
      <w:tblPr>
        <w:tblW w:w="0" w:type="auto"/>
        <w:tblInd w:w="1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3"/>
        <w:gridCol w:w="719"/>
        <w:gridCol w:w="2414"/>
        <w:gridCol w:w="720"/>
      </w:tblGrid>
      <w:tr w:rsidR="00D15391" w14:paraId="4A28340E" w14:textId="77777777" w:rsidTr="009B618A">
        <w:trPr>
          <w:trHeight w:val="275"/>
        </w:trPr>
        <w:tc>
          <w:tcPr>
            <w:tcW w:w="3132" w:type="dxa"/>
            <w:gridSpan w:val="2"/>
            <w:tcBorders>
              <w:right w:val="thinThickThinSmallGap" w:sz="48" w:space="0" w:color="000000"/>
            </w:tcBorders>
          </w:tcPr>
          <w:p w14:paraId="4A0D58A9" w14:textId="77777777" w:rsidR="00D15391" w:rsidRDefault="00D15391" w:rsidP="009B618A">
            <w:pPr>
              <w:pStyle w:val="TableParagraph"/>
              <w:spacing w:line="256" w:lineRule="exact"/>
              <w:ind w:left="1178"/>
              <w:rPr>
                <w:sz w:val="24"/>
              </w:rPr>
            </w:pPr>
            <w:r>
              <w:rPr>
                <w:sz w:val="24"/>
              </w:rPr>
              <w:t>мушкарци</w:t>
            </w:r>
          </w:p>
        </w:tc>
        <w:tc>
          <w:tcPr>
            <w:tcW w:w="3134" w:type="dxa"/>
            <w:gridSpan w:val="2"/>
            <w:tcBorders>
              <w:left w:val="thinThickThinSmallGap" w:sz="48" w:space="0" w:color="000000"/>
            </w:tcBorders>
          </w:tcPr>
          <w:p w14:paraId="7D0F2C6C" w14:textId="77777777" w:rsidR="00D15391" w:rsidRDefault="001B4D8D" w:rsidP="001B4D8D">
            <w:pPr>
              <w:pStyle w:val="TableParagraph"/>
              <w:spacing w:line="256" w:lineRule="exact"/>
              <w:ind w:right="1313"/>
              <w:rPr>
                <w:sz w:val="24"/>
              </w:rPr>
            </w:pPr>
            <w:r>
              <w:rPr>
                <w:w w:val="115"/>
                <w:sz w:val="24"/>
                <w:lang w:val="sr-Cyrl-RS"/>
              </w:rPr>
              <w:t>ж</w:t>
            </w:r>
            <w:r w:rsidR="00D15391">
              <w:rPr>
                <w:w w:val="115"/>
                <w:sz w:val="24"/>
              </w:rPr>
              <w:t>ене</w:t>
            </w:r>
          </w:p>
        </w:tc>
      </w:tr>
      <w:tr w:rsidR="00D15391" w14:paraId="0DC428AD" w14:textId="77777777" w:rsidTr="009B618A">
        <w:trPr>
          <w:trHeight w:val="278"/>
        </w:trPr>
        <w:tc>
          <w:tcPr>
            <w:tcW w:w="2413" w:type="dxa"/>
          </w:tcPr>
          <w:p w14:paraId="0361CAA4" w14:textId="77777777" w:rsidR="00D15391" w:rsidRDefault="00D15391" w:rsidP="009B618A">
            <w:pPr>
              <w:pStyle w:val="TableParagraph"/>
              <w:spacing w:line="258" w:lineRule="exact"/>
              <w:ind w:left="107"/>
              <w:rPr>
                <w:sz w:val="24"/>
              </w:rPr>
            </w:pPr>
            <w:r>
              <w:rPr>
                <w:sz w:val="24"/>
              </w:rPr>
              <w:t>локализација</w:t>
            </w:r>
          </w:p>
        </w:tc>
        <w:tc>
          <w:tcPr>
            <w:tcW w:w="719" w:type="dxa"/>
            <w:tcBorders>
              <w:right w:val="thinThickThinSmallGap" w:sz="48" w:space="0" w:color="000000"/>
            </w:tcBorders>
          </w:tcPr>
          <w:p w14:paraId="59A7A8FA" w14:textId="77777777" w:rsidR="00D15391" w:rsidRDefault="00D15391" w:rsidP="009B618A">
            <w:pPr>
              <w:pStyle w:val="TableParagraph"/>
              <w:spacing w:line="258" w:lineRule="exact"/>
              <w:ind w:left="167"/>
              <w:rPr>
                <w:sz w:val="24"/>
              </w:rPr>
            </w:pPr>
            <w:r>
              <w:rPr>
                <w:w w:val="99"/>
                <w:sz w:val="24"/>
              </w:rPr>
              <w:t>%</w:t>
            </w:r>
          </w:p>
        </w:tc>
        <w:tc>
          <w:tcPr>
            <w:tcW w:w="2414" w:type="dxa"/>
            <w:tcBorders>
              <w:left w:val="thinThickThinSmallGap" w:sz="48" w:space="0" w:color="000000"/>
            </w:tcBorders>
          </w:tcPr>
          <w:p w14:paraId="100A6FE4" w14:textId="77777777" w:rsidR="00D15391" w:rsidRDefault="00D15391" w:rsidP="009B618A">
            <w:pPr>
              <w:pStyle w:val="TableParagraph"/>
              <w:spacing w:line="258" w:lineRule="exact"/>
              <w:ind w:left="-7"/>
              <w:rPr>
                <w:sz w:val="24"/>
              </w:rPr>
            </w:pPr>
            <w:r>
              <w:rPr>
                <w:sz w:val="24"/>
              </w:rPr>
              <w:t>локализација</w:t>
            </w:r>
          </w:p>
        </w:tc>
        <w:tc>
          <w:tcPr>
            <w:tcW w:w="720" w:type="dxa"/>
          </w:tcPr>
          <w:p w14:paraId="7B7334F9" w14:textId="77777777" w:rsidR="00D15391" w:rsidRDefault="00D15391" w:rsidP="009B618A">
            <w:pPr>
              <w:pStyle w:val="TableParagraph"/>
              <w:spacing w:line="258" w:lineRule="exact"/>
              <w:ind w:left="166"/>
              <w:rPr>
                <w:sz w:val="24"/>
              </w:rPr>
            </w:pPr>
            <w:r>
              <w:rPr>
                <w:w w:val="99"/>
                <w:sz w:val="24"/>
              </w:rPr>
              <w:t>%</w:t>
            </w:r>
          </w:p>
        </w:tc>
      </w:tr>
      <w:tr w:rsidR="00D15391" w14:paraId="2D41D7CD" w14:textId="77777777" w:rsidTr="009B618A">
        <w:trPr>
          <w:trHeight w:val="275"/>
        </w:trPr>
        <w:tc>
          <w:tcPr>
            <w:tcW w:w="2413" w:type="dxa"/>
          </w:tcPr>
          <w:p w14:paraId="39591DD6" w14:textId="77777777" w:rsidR="00D15391" w:rsidRPr="00E16961" w:rsidRDefault="00E16961" w:rsidP="009B618A">
            <w:pPr>
              <w:pStyle w:val="TableParagraph"/>
              <w:spacing w:line="256" w:lineRule="exact"/>
              <w:ind w:left="107"/>
              <w:rPr>
                <w:sz w:val="24"/>
                <w:lang w:val="sr-Cyrl-RS"/>
              </w:rPr>
            </w:pPr>
            <w:r>
              <w:rPr>
                <w:sz w:val="24"/>
              </w:rPr>
              <w:t>плућа и бронх</w:t>
            </w:r>
          </w:p>
        </w:tc>
        <w:tc>
          <w:tcPr>
            <w:tcW w:w="719" w:type="dxa"/>
            <w:tcBorders>
              <w:right w:val="thinThickThinSmallGap" w:sz="48" w:space="0" w:color="000000"/>
            </w:tcBorders>
          </w:tcPr>
          <w:p w14:paraId="2ADA5BEE" w14:textId="77777777" w:rsidR="00D15391" w:rsidRDefault="00D15391" w:rsidP="009B618A">
            <w:pPr>
              <w:pStyle w:val="TableParagraph"/>
              <w:spacing w:line="256" w:lineRule="exact"/>
              <w:ind w:right="64"/>
              <w:jc w:val="right"/>
              <w:rPr>
                <w:sz w:val="24"/>
              </w:rPr>
            </w:pPr>
            <w:r>
              <w:rPr>
                <w:sz w:val="24"/>
              </w:rPr>
              <w:t>20,4</w:t>
            </w:r>
          </w:p>
        </w:tc>
        <w:tc>
          <w:tcPr>
            <w:tcW w:w="2414" w:type="dxa"/>
            <w:tcBorders>
              <w:left w:val="thinThickThinSmallGap" w:sz="48" w:space="0" w:color="000000"/>
            </w:tcBorders>
          </w:tcPr>
          <w:p w14:paraId="1605945A" w14:textId="77777777" w:rsidR="00D15391" w:rsidRDefault="00D15391" w:rsidP="009B618A">
            <w:pPr>
              <w:pStyle w:val="TableParagraph"/>
              <w:spacing w:line="256" w:lineRule="exact"/>
              <w:ind w:left="-7"/>
              <w:rPr>
                <w:sz w:val="24"/>
              </w:rPr>
            </w:pPr>
            <w:r>
              <w:rPr>
                <w:sz w:val="24"/>
              </w:rPr>
              <w:t>дојка</w:t>
            </w:r>
          </w:p>
        </w:tc>
        <w:tc>
          <w:tcPr>
            <w:tcW w:w="720" w:type="dxa"/>
          </w:tcPr>
          <w:p w14:paraId="6F1900D5" w14:textId="77777777" w:rsidR="00D15391" w:rsidRDefault="00D15391" w:rsidP="009B618A">
            <w:pPr>
              <w:pStyle w:val="TableParagraph"/>
              <w:spacing w:line="256" w:lineRule="exact"/>
              <w:ind w:right="181"/>
              <w:jc w:val="right"/>
              <w:rPr>
                <w:sz w:val="24"/>
              </w:rPr>
            </w:pPr>
            <w:r>
              <w:rPr>
                <w:sz w:val="24"/>
              </w:rPr>
              <w:t>24,3</w:t>
            </w:r>
          </w:p>
        </w:tc>
      </w:tr>
      <w:tr w:rsidR="00D15391" w14:paraId="7DD931E2" w14:textId="77777777" w:rsidTr="009B618A">
        <w:trPr>
          <w:trHeight w:val="275"/>
        </w:trPr>
        <w:tc>
          <w:tcPr>
            <w:tcW w:w="2413" w:type="dxa"/>
          </w:tcPr>
          <w:p w14:paraId="5200A704" w14:textId="77777777" w:rsidR="00D15391" w:rsidRDefault="00D15391" w:rsidP="009B618A">
            <w:pPr>
              <w:pStyle w:val="TableParagraph"/>
              <w:spacing w:line="256" w:lineRule="exact"/>
              <w:ind w:left="107"/>
              <w:rPr>
                <w:sz w:val="24"/>
              </w:rPr>
            </w:pPr>
            <w:r>
              <w:rPr>
                <w:sz w:val="24"/>
              </w:rPr>
              <w:t>колон/ректум</w:t>
            </w:r>
          </w:p>
        </w:tc>
        <w:tc>
          <w:tcPr>
            <w:tcW w:w="719" w:type="dxa"/>
            <w:tcBorders>
              <w:right w:val="thinThickThinSmallGap" w:sz="48" w:space="0" w:color="000000"/>
            </w:tcBorders>
          </w:tcPr>
          <w:p w14:paraId="7E143298" w14:textId="77777777" w:rsidR="00D15391" w:rsidRDefault="00D15391" w:rsidP="009B618A">
            <w:pPr>
              <w:pStyle w:val="TableParagraph"/>
              <w:spacing w:line="256" w:lineRule="exact"/>
              <w:ind w:right="64"/>
              <w:jc w:val="right"/>
              <w:rPr>
                <w:sz w:val="24"/>
              </w:rPr>
            </w:pPr>
            <w:r>
              <w:rPr>
                <w:sz w:val="24"/>
              </w:rPr>
              <w:t>13,6</w:t>
            </w:r>
          </w:p>
        </w:tc>
        <w:tc>
          <w:tcPr>
            <w:tcW w:w="2414" w:type="dxa"/>
            <w:tcBorders>
              <w:left w:val="thinThickThinSmallGap" w:sz="48" w:space="0" w:color="000000"/>
            </w:tcBorders>
          </w:tcPr>
          <w:p w14:paraId="67E5F1DE" w14:textId="77777777" w:rsidR="00D15391" w:rsidRDefault="00D15391" w:rsidP="009B618A">
            <w:pPr>
              <w:pStyle w:val="TableParagraph"/>
              <w:spacing w:line="256" w:lineRule="exact"/>
              <w:ind w:left="-7"/>
              <w:rPr>
                <w:sz w:val="24"/>
              </w:rPr>
            </w:pPr>
            <w:r>
              <w:rPr>
                <w:sz w:val="24"/>
              </w:rPr>
              <w:t>колон/ректум</w:t>
            </w:r>
          </w:p>
        </w:tc>
        <w:tc>
          <w:tcPr>
            <w:tcW w:w="720" w:type="dxa"/>
          </w:tcPr>
          <w:p w14:paraId="7B7CCD34" w14:textId="77777777" w:rsidR="00D15391" w:rsidRDefault="00D15391" w:rsidP="009B618A">
            <w:pPr>
              <w:pStyle w:val="TableParagraph"/>
              <w:spacing w:line="256" w:lineRule="exact"/>
              <w:ind w:right="181"/>
              <w:jc w:val="right"/>
              <w:rPr>
                <w:sz w:val="24"/>
              </w:rPr>
            </w:pPr>
            <w:r>
              <w:rPr>
                <w:sz w:val="24"/>
              </w:rPr>
              <w:t>10,1</w:t>
            </w:r>
          </w:p>
        </w:tc>
      </w:tr>
      <w:tr w:rsidR="00D15391" w14:paraId="180C6D2A" w14:textId="77777777" w:rsidTr="009B618A">
        <w:trPr>
          <w:trHeight w:val="275"/>
        </w:trPr>
        <w:tc>
          <w:tcPr>
            <w:tcW w:w="2413" w:type="dxa"/>
          </w:tcPr>
          <w:p w14:paraId="105B9DD2" w14:textId="77777777" w:rsidR="00D15391" w:rsidRDefault="00D15391" w:rsidP="009B618A">
            <w:pPr>
              <w:pStyle w:val="TableParagraph"/>
              <w:spacing w:line="256" w:lineRule="exact"/>
              <w:ind w:left="107"/>
              <w:rPr>
                <w:sz w:val="24"/>
              </w:rPr>
            </w:pPr>
            <w:r>
              <w:rPr>
                <w:sz w:val="24"/>
              </w:rPr>
              <w:t>простата</w:t>
            </w:r>
          </w:p>
        </w:tc>
        <w:tc>
          <w:tcPr>
            <w:tcW w:w="719" w:type="dxa"/>
            <w:tcBorders>
              <w:right w:val="thinThickThinSmallGap" w:sz="48" w:space="0" w:color="000000"/>
            </w:tcBorders>
          </w:tcPr>
          <w:p w14:paraId="25C2385D" w14:textId="77777777" w:rsidR="00D15391" w:rsidRDefault="00D15391" w:rsidP="009B618A">
            <w:pPr>
              <w:pStyle w:val="TableParagraph"/>
              <w:spacing w:line="256" w:lineRule="exact"/>
              <w:ind w:right="64"/>
              <w:jc w:val="right"/>
              <w:rPr>
                <w:sz w:val="24"/>
              </w:rPr>
            </w:pPr>
            <w:r>
              <w:rPr>
                <w:sz w:val="24"/>
              </w:rPr>
              <w:t>11,1</w:t>
            </w:r>
          </w:p>
        </w:tc>
        <w:tc>
          <w:tcPr>
            <w:tcW w:w="2414" w:type="dxa"/>
            <w:tcBorders>
              <w:left w:val="thinThickThinSmallGap" w:sz="48" w:space="0" w:color="000000"/>
            </w:tcBorders>
          </w:tcPr>
          <w:p w14:paraId="26F90EAB" w14:textId="77777777" w:rsidR="00D15391" w:rsidRDefault="00D15391" w:rsidP="009B618A">
            <w:pPr>
              <w:pStyle w:val="TableParagraph"/>
              <w:spacing w:line="256" w:lineRule="exact"/>
              <w:ind w:left="-7"/>
              <w:rPr>
                <w:sz w:val="24"/>
              </w:rPr>
            </w:pPr>
            <w:r>
              <w:rPr>
                <w:sz w:val="24"/>
              </w:rPr>
              <w:t>грлић материце</w:t>
            </w:r>
          </w:p>
        </w:tc>
        <w:tc>
          <w:tcPr>
            <w:tcW w:w="720" w:type="dxa"/>
          </w:tcPr>
          <w:p w14:paraId="3BB48984" w14:textId="77777777" w:rsidR="00D15391" w:rsidRDefault="00D15391" w:rsidP="009B618A">
            <w:pPr>
              <w:pStyle w:val="TableParagraph"/>
              <w:spacing w:line="256" w:lineRule="exact"/>
              <w:ind w:right="181"/>
              <w:jc w:val="right"/>
              <w:rPr>
                <w:sz w:val="24"/>
              </w:rPr>
            </w:pPr>
            <w:r>
              <w:rPr>
                <w:sz w:val="24"/>
              </w:rPr>
              <w:t>7,5</w:t>
            </w:r>
          </w:p>
        </w:tc>
      </w:tr>
      <w:tr w:rsidR="00D15391" w14:paraId="2F4269FD" w14:textId="77777777" w:rsidTr="009B618A">
        <w:trPr>
          <w:trHeight w:val="276"/>
        </w:trPr>
        <w:tc>
          <w:tcPr>
            <w:tcW w:w="2413" w:type="dxa"/>
          </w:tcPr>
          <w:p w14:paraId="2FC4A06D" w14:textId="77777777" w:rsidR="00D15391" w:rsidRDefault="00CC12EF" w:rsidP="009B618A">
            <w:pPr>
              <w:pStyle w:val="TableParagraph"/>
              <w:spacing w:line="256" w:lineRule="exact"/>
              <w:ind w:left="107"/>
              <w:rPr>
                <w:sz w:val="24"/>
              </w:rPr>
            </w:pPr>
            <w:r>
              <w:rPr>
                <w:w w:val="110"/>
                <w:sz w:val="24"/>
              </w:rPr>
              <w:t>кож</w:t>
            </w:r>
            <w:r w:rsidR="00D15391">
              <w:rPr>
                <w:w w:val="110"/>
                <w:sz w:val="24"/>
              </w:rPr>
              <w:t>а</w:t>
            </w:r>
          </w:p>
        </w:tc>
        <w:tc>
          <w:tcPr>
            <w:tcW w:w="719" w:type="dxa"/>
            <w:tcBorders>
              <w:right w:val="thinThickThinSmallGap" w:sz="48" w:space="0" w:color="000000"/>
            </w:tcBorders>
          </w:tcPr>
          <w:p w14:paraId="254B49F8" w14:textId="77777777" w:rsidR="00D15391" w:rsidRDefault="00D15391" w:rsidP="009B618A">
            <w:pPr>
              <w:pStyle w:val="TableParagraph"/>
              <w:spacing w:line="256" w:lineRule="exact"/>
              <w:ind w:right="64"/>
              <w:jc w:val="right"/>
              <w:rPr>
                <w:sz w:val="24"/>
              </w:rPr>
            </w:pPr>
            <w:r>
              <w:rPr>
                <w:sz w:val="24"/>
              </w:rPr>
              <w:t>7,9</w:t>
            </w:r>
          </w:p>
        </w:tc>
        <w:tc>
          <w:tcPr>
            <w:tcW w:w="2414" w:type="dxa"/>
            <w:tcBorders>
              <w:left w:val="thinThickThinSmallGap" w:sz="48" w:space="0" w:color="000000"/>
            </w:tcBorders>
          </w:tcPr>
          <w:p w14:paraId="546176CD" w14:textId="77777777" w:rsidR="00D15391" w:rsidRDefault="00CC12EF" w:rsidP="009B618A">
            <w:pPr>
              <w:pStyle w:val="TableParagraph"/>
              <w:spacing w:line="256" w:lineRule="exact"/>
              <w:ind w:left="-7"/>
              <w:rPr>
                <w:sz w:val="24"/>
              </w:rPr>
            </w:pPr>
            <w:r>
              <w:rPr>
                <w:w w:val="110"/>
                <w:sz w:val="24"/>
              </w:rPr>
              <w:t>кож</w:t>
            </w:r>
            <w:r w:rsidR="00D15391">
              <w:rPr>
                <w:w w:val="110"/>
                <w:sz w:val="24"/>
              </w:rPr>
              <w:t>а</w:t>
            </w:r>
          </w:p>
        </w:tc>
        <w:tc>
          <w:tcPr>
            <w:tcW w:w="720" w:type="dxa"/>
          </w:tcPr>
          <w:p w14:paraId="3A1769CB" w14:textId="77777777" w:rsidR="00D15391" w:rsidRDefault="00D15391" w:rsidP="009B618A">
            <w:pPr>
              <w:pStyle w:val="TableParagraph"/>
              <w:spacing w:line="256" w:lineRule="exact"/>
              <w:ind w:right="181"/>
              <w:jc w:val="right"/>
              <w:rPr>
                <w:sz w:val="24"/>
              </w:rPr>
            </w:pPr>
            <w:r>
              <w:rPr>
                <w:sz w:val="24"/>
              </w:rPr>
              <w:t>7,4</w:t>
            </w:r>
          </w:p>
        </w:tc>
      </w:tr>
      <w:tr w:rsidR="00D15391" w14:paraId="28E0B2B2" w14:textId="77777777" w:rsidTr="009B618A">
        <w:trPr>
          <w:trHeight w:val="275"/>
        </w:trPr>
        <w:tc>
          <w:tcPr>
            <w:tcW w:w="2413" w:type="dxa"/>
          </w:tcPr>
          <w:p w14:paraId="21E8CF33" w14:textId="77777777" w:rsidR="00D15391" w:rsidRDefault="00D15391" w:rsidP="009B618A">
            <w:pPr>
              <w:pStyle w:val="TableParagraph"/>
              <w:spacing w:line="256" w:lineRule="exact"/>
              <w:ind w:left="107"/>
              <w:rPr>
                <w:sz w:val="24"/>
              </w:rPr>
            </w:pPr>
            <w:r>
              <w:rPr>
                <w:sz w:val="24"/>
              </w:rPr>
              <w:t>мокраћна бешика</w:t>
            </w:r>
          </w:p>
        </w:tc>
        <w:tc>
          <w:tcPr>
            <w:tcW w:w="719" w:type="dxa"/>
            <w:tcBorders>
              <w:right w:val="thinThickThinSmallGap" w:sz="48" w:space="0" w:color="000000"/>
            </w:tcBorders>
          </w:tcPr>
          <w:p w14:paraId="7B61AB85" w14:textId="77777777" w:rsidR="00D15391" w:rsidRDefault="00D15391" w:rsidP="009B618A">
            <w:pPr>
              <w:pStyle w:val="TableParagraph"/>
              <w:spacing w:line="256" w:lineRule="exact"/>
              <w:ind w:right="17"/>
              <w:jc w:val="center"/>
              <w:rPr>
                <w:sz w:val="24"/>
              </w:rPr>
            </w:pPr>
            <w:r>
              <w:rPr>
                <w:sz w:val="24"/>
              </w:rPr>
              <w:t>7</w:t>
            </w:r>
          </w:p>
        </w:tc>
        <w:tc>
          <w:tcPr>
            <w:tcW w:w="2414" w:type="dxa"/>
            <w:tcBorders>
              <w:left w:val="thinThickThinSmallGap" w:sz="48" w:space="0" w:color="000000"/>
            </w:tcBorders>
          </w:tcPr>
          <w:p w14:paraId="6CFDFEE8" w14:textId="77777777" w:rsidR="00D15391" w:rsidRDefault="00D15391" w:rsidP="009B618A">
            <w:pPr>
              <w:pStyle w:val="TableParagraph"/>
              <w:spacing w:line="256" w:lineRule="exact"/>
              <w:ind w:left="-7"/>
              <w:rPr>
                <w:sz w:val="24"/>
              </w:rPr>
            </w:pPr>
            <w:r>
              <w:rPr>
                <w:sz w:val="24"/>
              </w:rPr>
              <w:t>тело материце</w:t>
            </w:r>
          </w:p>
        </w:tc>
        <w:tc>
          <w:tcPr>
            <w:tcW w:w="720" w:type="dxa"/>
          </w:tcPr>
          <w:p w14:paraId="6728F234" w14:textId="77777777" w:rsidR="00D15391" w:rsidRDefault="00D15391" w:rsidP="009B618A">
            <w:pPr>
              <w:pStyle w:val="TableParagraph"/>
              <w:spacing w:line="256" w:lineRule="exact"/>
              <w:ind w:right="181"/>
              <w:jc w:val="right"/>
              <w:rPr>
                <w:sz w:val="24"/>
              </w:rPr>
            </w:pPr>
            <w:r>
              <w:rPr>
                <w:sz w:val="24"/>
              </w:rPr>
              <w:t>7,2</w:t>
            </w:r>
          </w:p>
        </w:tc>
      </w:tr>
      <w:tr w:rsidR="00D15391" w14:paraId="5BE8DF37" w14:textId="77777777" w:rsidTr="009B618A">
        <w:trPr>
          <w:trHeight w:val="275"/>
        </w:trPr>
        <w:tc>
          <w:tcPr>
            <w:tcW w:w="2413" w:type="dxa"/>
          </w:tcPr>
          <w:p w14:paraId="4F342F87" w14:textId="77777777" w:rsidR="00D15391" w:rsidRDefault="00CC12EF" w:rsidP="009B618A">
            <w:pPr>
              <w:pStyle w:val="TableParagraph"/>
              <w:spacing w:line="256" w:lineRule="exact"/>
              <w:ind w:left="107"/>
              <w:rPr>
                <w:sz w:val="24"/>
              </w:rPr>
            </w:pPr>
            <w:r>
              <w:rPr>
                <w:w w:val="110"/>
                <w:sz w:val="24"/>
              </w:rPr>
              <w:t>ж</w:t>
            </w:r>
            <w:r w:rsidR="00D15391">
              <w:rPr>
                <w:w w:val="110"/>
                <w:sz w:val="24"/>
              </w:rPr>
              <w:t>елудац</w:t>
            </w:r>
          </w:p>
        </w:tc>
        <w:tc>
          <w:tcPr>
            <w:tcW w:w="719" w:type="dxa"/>
            <w:tcBorders>
              <w:right w:val="thinThickThinSmallGap" w:sz="48" w:space="0" w:color="000000"/>
            </w:tcBorders>
          </w:tcPr>
          <w:p w14:paraId="20103838" w14:textId="77777777" w:rsidR="00D15391" w:rsidRDefault="00D15391" w:rsidP="009B618A">
            <w:pPr>
              <w:pStyle w:val="TableParagraph"/>
              <w:spacing w:line="256" w:lineRule="exact"/>
              <w:ind w:right="64"/>
              <w:jc w:val="right"/>
              <w:rPr>
                <w:sz w:val="24"/>
              </w:rPr>
            </w:pPr>
            <w:r>
              <w:rPr>
                <w:sz w:val="24"/>
              </w:rPr>
              <w:t>4,6</w:t>
            </w:r>
          </w:p>
        </w:tc>
        <w:tc>
          <w:tcPr>
            <w:tcW w:w="2414" w:type="dxa"/>
            <w:tcBorders>
              <w:left w:val="thinThickThinSmallGap" w:sz="48" w:space="0" w:color="000000"/>
            </w:tcBorders>
          </w:tcPr>
          <w:p w14:paraId="29497E95" w14:textId="77777777" w:rsidR="00D15391" w:rsidRDefault="00D15391" w:rsidP="009B618A">
            <w:pPr>
              <w:pStyle w:val="TableParagraph"/>
              <w:spacing w:line="256" w:lineRule="exact"/>
              <w:ind w:left="-7"/>
              <w:rPr>
                <w:sz w:val="24"/>
              </w:rPr>
            </w:pPr>
            <w:r>
              <w:rPr>
                <w:sz w:val="24"/>
              </w:rPr>
              <w:t>плућа и бронх</w:t>
            </w:r>
          </w:p>
        </w:tc>
        <w:tc>
          <w:tcPr>
            <w:tcW w:w="720" w:type="dxa"/>
          </w:tcPr>
          <w:p w14:paraId="0389E37D" w14:textId="77777777" w:rsidR="00D15391" w:rsidRDefault="00D15391" w:rsidP="009B618A">
            <w:pPr>
              <w:pStyle w:val="TableParagraph"/>
              <w:spacing w:line="256" w:lineRule="exact"/>
              <w:ind w:left="226"/>
              <w:rPr>
                <w:sz w:val="24"/>
              </w:rPr>
            </w:pPr>
            <w:r>
              <w:rPr>
                <w:sz w:val="24"/>
              </w:rPr>
              <w:t>7</w:t>
            </w:r>
          </w:p>
        </w:tc>
      </w:tr>
      <w:tr w:rsidR="00D15391" w14:paraId="3488397C" w14:textId="77777777" w:rsidTr="009B618A">
        <w:trPr>
          <w:trHeight w:val="277"/>
        </w:trPr>
        <w:tc>
          <w:tcPr>
            <w:tcW w:w="2413" w:type="dxa"/>
          </w:tcPr>
          <w:p w14:paraId="0FC832A6" w14:textId="77777777" w:rsidR="00D15391" w:rsidRDefault="00D15391" w:rsidP="009B618A">
            <w:pPr>
              <w:pStyle w:val="TableParagraph"/>
              <w:spacing w:line="258" w:lineRule="exact"/>
              <w:ind w:left="107"/>
              <w:rPr>
                <w:sz w:val="24"/>
              </w:rPr>
            </w:pPr>
            <w:r>
              <w:rPr>
                <w:sz w:val="24"/>
              </w:rPr>
              <w:t>ларyнx</w:t>
            </w:r>
          </w:p>
        </w:tc>
        <w:tc>
          <w:tcPr>
            <w:tcW w:w="719" w:type="dxa"/>
            <w:tcBorders>
              <w:right w:val="thinThickThinSmallGap" w:sz="48" w:space="0" w:color="000000"/>
            </w:tcBorders>
          </w:tcPr>
          <w:p w14:paraId="0E4BD2D7" w14:textId="77777777" w:rsidR="00D15391" w:rsidRDefault="00D15391" w:rsidP="009B618A">
            <w:pPr>
              <w:pStyle w:val="TableParagraph"/>
              <w:spacing w:line="258" w:lineRule="exact"/>
              <w:ind w:right="64"/>
              <w:jc w:val="right"/>
              <w:rPr>
                <w:sz w:val="24"/>
              </w:rPr>
            </w:pPr>
            <w:r>
              <w:rPr>
                <w:sz w:val="24"/>
              </w:rPr>
              <w:t>3,7</w:t>
            </w:r>
          </w:p>
        </w:tc>
        <w:tc>
          <w:tcPr>
            <w:tcW w:w="2414" w:type="dxa"/>
            <w:tcBorders>
              <w:left w:val="thinThickThinSmallGap" w:sz="48" w:space="0" w:color="000000"/>
            </w:tcBorders>
          </w:tcPr>
          <w:p w14:paraId="0DE42EFE" w14:textId="77777777" w:rsidR="00D15391" w:rsidRDefault="00D15391" w:rsidP="009B618A">
            <w:pPr>
              <w:pStyle w:val="TableParagraph"/>
              <w:spacing w:line="258" w:lineRule="exact"/>
              <w:ind w:left="-7"/>
              <w:rPr>
                <w:sz w:val="24"/>
              </w:rPr>
            </w:pPr>
            <w:r>
              <w:rPr>
                <w:sz w:val="24"/>
              </w:rPr>
              <w:t>јајник</w:t>
            </w:r>
          </w:p>
        </w:tc>
        <w:tc>
          <w:tcPr>
            <w:tcW w:w="720" w:type="dxa"/>
          </w:tcPr>
          <w:p w14:paraId="05EB722F" w14:textId="77777777" w:rsidR="00D15391" w:rsidRDefault="00D15391" w:rsidP="009B618A">
            <w:pPr>
              <w:pStyle w:val="TableParagraph"/>
              <w:spacing w:line="258" w:lineRule="exact"/>
              <w:ind w:right="181"/>
              <w:jc w:val="right"/>
              <w:rPr>
                <w:sz w:val="24"/>
              </w:rPr>
            </w:pPr>
            <w:r>
              <w:rPr>
                <w:sz w:val="24"/>
              </w:rPr>
              <w:t>5,1</w:t>
            </w:r>
          </w:p>
        </w:tc>
      </w:tr>
      <w:tr w:rsidR="00D15391" w14:paraId="4453DC23" w14:textId="77777777" w:rsidTr="009B618A">
        <w:trPr>
          <w:trHeight w:val="275"/>
        </w:trPr>
        <w:tc>
          <w:tcPr>
            <w:tcW w:w="2413" w:type="dxa"/>
          </w:tcPr>
          <w:p w14:paraId="69121DAA" w14:textId="77777777" w:rsidR="00D15391" w:rsidRDefault="00D15391" w:rsidP="009B618A">
            <w:pPr>
              <w:pStyle w:val="TableParagraph"/>
              <w:spacing w:line="256" w:lineRule="exact"/>
              <w:ind w:left="107"/>
              <w:rPr>
                <w:sz w:val="24"/>
              </w:rPr>
            </w:pPr>
            <w:r>
              <w:rPr>
                <w:sz w:val="24"/>
              </w:rPr>
              <w:t>панкреас</w:t>
            </w:r>
          </w:p>
        </w:tc>
        <w:tc>
          <w:tcPr>
            <w:tcW w:w="719" w:type="dxa"/>
            <w:tcBorders>
              <w:right w:val="thinThickThinSmallGap" w:sz="48" w:space="0" w:color="000000"/>
            </w:tcBorders>
          </w:tcPr>
          <w:p w14:paraId="7708F7DE" w14:textId="77777777" w:rsidR="00D15391" w:rsidRDefault="00D15391" w:rsidP="009B618A">
            <w:pPr>
              <w:pStyle w:val="TableParagraph"/>
              <w:spacing w:line="256" w:lineRule="exact"/>
              <w:ind w:right="64"/>
              <w:jc w:val="right"/>
              <w:rPr>
                <w:sz w:val="24"/>
              </w:rPr>
            </w:pPr>
            <w:r>
              <w:rPr>
                <w:sz w:val="24"/>
              </w:rPr>
              <w:t>3,4</w:t>
            </w:r>
          </w:p>
        </w:tc>
        <w:tc>
          <w:tcPr>
            <w:tcW w:w="2414" w:type="dxa"/>
            <w:tcBorders>
              <w:left w:val="thinThickThinSmallGap" w:sz="48" w:space="0" w:color="000000"/>
            </w:tcBorders>
          </w:tcPr>
          <w:p w14:paraId="2E19FC2E" w14:textId="77777777" w:rsidR="00D15391" w:rsidRDefault="00D15391" w:rsidP="009B618A">
            <w:pPr>
              <w:pStyle w:val="TableParagraph"/>
              <w:spacing w:line="256" w:lineRule="exact"/>
              <w:ind w:left="-7"/>
              <w:rPr>
                <w:sz w:val="24"/>
              </w:rPr>
            </w:pPr>
            <w:r>
              <w:rPr>
                <w:sz w:val="24"/>
              </w:rPr>
              <w:t>јетра</w:t>
            </w:r>
          </w:p>
        </w:tc>
        <w:tc>
          <w:tcPr>
            <w:tcW w:w="720" w:type="dxa"/>
          </w:tcPr>
          <w:p w14:paraId="35EC465B" w14:textId="77777777" w:rsidR="00D15391" w:rsidRDefault="00D15391" w:rsidP="009B618A">
            <w:pPr>
              <w:pStyle w:val="TableParagraph"/>
              <w:spacing w:line="256" w:lineRule="exact"/>
              <w:ind w:left="226"/>
              <w:rPr>
                <w:sz w:val="24"/>
              </w:rPr>
            </w:pPr>
            <w:r>
              <w:rPr>
                <w:sz w:val="24"/>
              </w:rPr>
              <w:t>3</w:t>
            </w:r>
          </w:p>
        </w:tc>
      </w:tr>
      <w:tr w:rsidR="00D15391" w14:paraId="172FD75E" w14:textId="77777777" w:rsidTr="009B618A">
        <w:trPr>
          <w:trHeight w:val="275"/>
        </w:trPr>
        <w:tc>
          <w:tcPr>
            <w:tcW w:w="2413" w:type="dxa"/>
          </w:tcPr>
          <w:p w14:paraId="603104B4" w14:textId="77777777" w:rsidR="00D15391" w:rsidRDefault="00D15391" w:rsidP="009B618A">
            <w:pPr>
              <w:pStyle w:val="TableParagraph"/>
              <w:spacing w:line="256" w:lineRule="exact"/>
              <w:ind w:left="107"/>
              <w:rPr>
                <w:sz w:val="24"/>
              </w:rPr>
            </w:pPr>
            <w:r>
              <w:rPr>
                <w:sz w:val="24"/>
              </w:rPr>
              <w:t>јетра</w:t>
            </w:r>
          </w:p>
        </w:tc>
        <w:tc>
          <w:tcPr>
            <w:tcW w:w="719" w:type="dxa"/>
            <w:tcBorders>
              <w:right w:val="thinThickThinSmallGap" w:sz="48" w:space="0" w:color="000000"/>
            </w:tcBorders>
          </w:tcPr>
          <w:p w14:paraId="538E4D00" w14:textId="77777777" w:rsidR="00D15391" w:rsidRDefault="00D15391" w:rsidP="009B618A">
            <w:pPr>
              <w:pStyle w:val="TableParagraph"/>
              <w:spacing w:line="256" w:lineRule="exact"/>
              <w:ind w:right="64"/>
              <w:jc w:val="right"/>
              <w:rPr>
                <w:sz w:val="24"/>
              </w:rPr>
            </w:pPr>
            <w:r>
              <w:rPr>
                <w:sz w:val="24"/>
              </w:rPr>
              <w:t>3,2</w:t>
            </w:r>
          </w:p>
        </w:tc>
        <w:tc>
          <w:tcPr>
            <w:tcW w:w="2414" w:type="dxa"/>
            <w:tcBorders>
              <w:left w:val="thinThickThinSmallGap" w:sz="48" w:space="0" w:color="000000"/>
            </w:tcBorders>
          </w:tcPr>
          <w:p w14:paraId="152CCA26" w14:textId="77777777" w:rsidR="00D15391" w:rsidRDefault="00D15391" w:rsidP="009B618A">
            <w:pPr>
              <w:pStyle w:val="TableParagraph"/>
              <w:spacing w:line="256" w:lineRule="exact"/>
              <w:ind w:left="-7"/>
              <w:rPr>
                <w:sz w:val="24"/>
              </w:rPr>
            </w:pPr>
            <w:r>
              <w:rPr>
                <w:sz w:val="24"/>
              </w:rPr>
              <w:t>панкреас</w:t>
            </w:r>
          </w:p>
        </w:tc>
        <w:tc>
          <w:tcPr>
            <w:tcW w:w="720" w:type="dxa"/>
          </w:tcPr>
          <w:p w14:paraId="7253E2C7" w14:textId="77777777" w:rsidR="00D15391" w:rsidRDefault="00D15391" w:rsidP="009B618A">
            <w:pPr>
              <w:pStyle w:val="TableParagraph"/>
              <w:spacing w:line="256" w:lineRule="exact"/>
              <w:ind w:right="181"/>
              <w:jc w:val="right"/>
              <w:rPr>
                <w:sz w:val="24"/>
              </w:rPr>
            </w:pPr>
            <w:r>
              <w:rPr>
                <w:sz w:val="24"/>
              </w:rPr>
              <w:t>2,9</w:t>
            </w:r>
          </w:p>
        </w:tc>
      </w:tr>
      <w:tr w:rsidR="00D15391" w14:paraId="49B44E55" w14:textId="77777777" w:rsidTr="009B618A">
        <w:trPr>
          <w:trHeight w:val="275"/>
        </w:trPr>
        <w:tc>
          <w:tcPr>
            <w:tcW w:w="2413" w:type="dxa"/>
          </w:tcPr>
          <w:p w14:paraId="2165FA5B" w14:textId="77777777" w:rsidR="00D15391" w:rsidRDefault="00D15391" w:rsidP="009B618A">
            <w:pPr>
              <w:pStyle w:val="TableParagraph"/>
              <w:spacing w:line="256" w:lineRule="exact"/>
              <w:ind w:left="107"/>
              <w:rPr>
                <w:sz w:val="24"/>
              </w:rPr>
            </w:pPr>
            <w:r>
              <w:rPr>
                <w:sz w:val="24"/>
              </w:rPr>
              <w:t>мозак</w:t>
            </w:r>
          </w:p>
        </w:tc>
        <w:tc>
          <w:tcPr>
            <w:tcW w:w="719" w:type="dxa"/>
            <w:tcBorders>
              <w:right w:val="thinThickThinSmallGap" w:sz="48" w:space="0" w:color="000000"/>
            </w:tcBorders>
          </w:tcPr>
          <w:p w14:paraId="60423A4A" w14:textId="77777777" w:rsidR="00D15391" w:rsidRDefault="00D15391" w:rsidP="009B618A">
            <w:pPr>
              <w:pStyle w:val="TableParagraph"/>
              <w:spacing w:line="256" w:lineRule="exact"/>
              <w:ind w:right="64"/>
              <w:jc w:val="right"/>
              <w:rPr>
                <w:sz w:val="24"/>
              </w:rPr>
            </w:pPr>
            <w:r>
              <w:rPr>
                <w:sz w:val="24"/>
              </w:rPr>
              <w:t>2,8</w:t>
            </w:r>
          </w:p>
        </w:tc>
        <w:tc>
          <w:tcPr>
            <w:tcW w:w="2414" w:type="dxa"/>
            <w:tcBorders>
              <w:left w:val="thinThickThinSmallGap" w:sz="48" w:space="0" w:color="000000"/>
            </w:tcBorders>
          </w:tcPr>
          <w:p w14:paraId="67C322CA" w14:textId="77777777" w:rsidR="00D15391" w:rsidRDefault="00D15391" w:rsidP="009B618A">
            <w:pPr>
              <w:pStyle w:val="TableParagraph"/>
              <w:spacing w:line="256" w:lineRule="exact"/>
              <w:ind w:left="-7"/>
              <w:rPr>
                <w:sz w:val="24"/>
              </w:rPr>
            </w:pPr>
            <w:r>
              <w:rPr>
                <w:sz w:val="24"/>
              </w:rPr>
              <w:t>мозак</w:t>
            </w:r>
          </w:p>
        </w:tc>
        <w:tc>
          <w:tcPr>
            <w:tcW w:w="720" w:type="dxa"/>
          </w:tcPr>
          <w:p w14:paraId="441A8D87" w14:textId="77777777" w:rsidR="00D15391" w:rsidRDefault="00D15391" w:rsidP="009B618A">
            <w:pPr>
              <w:pStyle w:val="TableParagraph"/>
              <w:spacing w:line="256" w:lineRule="exact"/>
              <w:ind w:right="181"/>
              <w:jc w:val="right"/>
              <w:rPr>
                <w:sz w:val="24"/>
              </w:rPr>
            </w:pPr>
            <w:r>
              <w:rPr>
                <w:sz w:val="24"/>
              </w:rPr>
              <w:t>2,7</w:t>
            </w:r>
          </w:p>
        </w:tc>
      </w:tr>
      <w:tr w:rsidR="00D15391" w14:paraId="0681586B" w14:textId="77777777" w:rsidTr="009B618A">
        <w:trPr>
          <w:trHeight w:val="275"/>
        </w:trPr>
        <w:tc>
          <w:tcPr>
            <w:tcW w:w="2413" w:type="dxa"/>
          </w:tcPr>
          <w:p w14:paraId="252DE800" w14:textId="77777777" w:rsidR="00D15391" w:rsidRDefault="00D15391" w:rsidP="009B618A">
            <w:pPr>
              <w:pStyle w:val="TableParagraph"/>
              <w:spacing w:line="256" w:lineRule="exact"/>
              <w:ind w:left="107"/>
              <w:rPr>
                <w:sz w:val="24"/>
              </w:rPr>
            </w:pPr>
            <w:r>
              <w:rPr>
                <w:sz w:val="24"/>
              </w:rPr>
              <w:t>лимфоми</w:t>
            </w:r>
          </w:p>
        </w:tc>
        <w:tc>
          <w:tcPr>
            <w:tcW w:w="719" w:type="dxa"/>
            <w:tcBorders>
              <w:right w:val="thinThickThinSmallGap" w:sz="48" w:space="0" w:color="000000"/>
            </w:tcBorders>
          </w:tcPr>
          <w:p w14:paraId="6D2A08A9" w14:textId="77777777" w:rsidR="00D15391" w:rsidRDefault="00D15391" w:rsidP="009B618A">
            <w:pPr>
              <w:pStyle w:val="TableParagraph"/>
              <w:spacing w:line="256" w:lineRule="exact"/>
              <w:ind w:right="64"/>
              <w:jc w:val="right"/>
              <w:rPr>
                <w:sz w:val="24"/>
              </w:rPr>
            </w:pPr>
            <w:r>
              <w:rPr>
                <w:sz w:val="24"/>
              </w:rPr>
              <w:t>2,7</w:t>
            </w:r>
          </w:p>
        </w:tc>
        <w:tc>
          <w:tcPr>
            <w:tcW w:w="2414" w:type="dxa"/>
            <w:tcBorders>
              <w:left w:val="thinThickThinSmallGap" w:sz="48" w:space="0" w:color="000000"/>
            </w:tcBorders>
          </w:tcPr>
          <w:p w14:paraId="009B323C" w14:textId="77777777" w:rsidR="00D15391" w:rsidRDefault="00CC12EF" w:rsidP="009B618A">
            <w:pPr>
              <w:pStyle w:val="TableParagraph"/>
              <w:spacing w:line="256" w:lineRule="exact"/>
              <w:ind w:left="-7"/>
              <w:rPr>
                <w:sz w:val="24"/>
              </w:rPr>
            </w:pPr>
            <w:r>
              <w:rPr>
                <w:w w:val="110"/>
                <w:sz w:val="24"/>
              </w:rPr>
              <w:t>ж</w:t>
            </w:r>
            <w:r w:rsidR="00D15391">
              <w:rPr>
                <w:w w:val="110"/>
                <w:sz w:val="24"/>
              </w:rPr>
              <w:t>елудац</w:t>
            </w:r>
          </w:p>
        </w:tc>
        <w:tc>
          <w:tcPr>
            <w:tcW w:w="720" w:type="dxa"/>
          </w:tcPr>
          <w:p w14:paraId="5CE2DE91" w14:textId="77777777" w:rsidR="00D15391" w:rsidRDefault="00D15391" w:rsidP="009B618A">
            <w:pPr>
              <w:pStyle w:val="TableParagraph"/>
              <w:spacing w:line="256" w:lineRule="exact"/>
              <w:ind w:right="181"/>
              <w:jc w:val="right"/>
              <w:rPr>
                <w:sz w:val="24"/>
              </w:rPr>
            </w:pPr>
            <w:r>
              <w:rPr>
                <w:sz w:val="24"/>
              </w:rPr>
              <w:t>2,5</w:t>
            </w:r>
          </w:p>
        </w:tc>
      </w:tr>
      <w:tr w:rsidR="00D15391" w14:paraId="61331055" w14:textId="77777777" w:rsidTr="009B618A">
        <w:trPr>
          <w:trHeight w:val="275"/>
        </w:trPr>
        <w:tc>
          <w:tcPr>
            <w:tcW w:w="2413" w:type="dxa"/>
          </w:tcPr>
          <w:p w14:paraId="2B29A37D" w14:textId="77777777" w:rsidR="00D15391" w:rsidRDefault="00D15391" w:rsidP="009B618A">
            <w:pPr>
              <w:pStyle w:val="TableParagraph"/>
              <w:spacing w:line="256" w:lineRule="exact"/>
              <w:ind w:left="107"/>
              <w:rPr>
                <w:sz w:val="24"/>
              </w:rPr>
            </w:pPr>
            <w:r>
              <w:rPr>
                <w:sz w:val="24"/>
              </w:rPr>
              <w:t>бубрег</w:t>
            </w:r>
          </w:p>
        </w:tc>
        <w:tc>
          <w:tcPr>
            <w:tcW w:w="719" w:type="dxa"/>
            <w:tcBorders>
              <w:right w:val="thinThickThinSmallGap" w:sz="48" w:space="0" w:color="000000"/>
            </w:tcBorders>
          </w:tcPr>
          <w:p w14:paraId="7771C919" w14:textId="77777777" w:rsidR="00D15391" w:rsidRDefault="00D15391" w:rsidP="009B618A">
            <w:pPr>
              <w:pStyle w:val="TableParagraph"/>
              <w:spacing w:line="256" w:lineRule="exact"/>
              <w:ind w:right="64"/>
              <w:jc w:val="right"/>
              <w:rPr>
                <w:sz w:val="24"/>
              </w:rPr>
            </w:pPr>
            <w:r>
              <w:rPr>
                <w:sz w:val="24"/>
              </w:rPr>
              <w:t>2,5</w:t>
            </w:r>
          </w:p>
        </w:tc>
        <w:tc>
          <w:tcPr>
            <w:tcW w:w="2414" w:type="dxa"/>
            <w:tcBorders>
              <w:left w:val="thinThickThinSmallGap" w:sz="48" w:space="0" w:color="000000"/>
            </w:tcBorders>
          </w:tcPr>
          <w:p w14:paraId="633CCA5A" w14:textId="77777777" w:rsidR="00D15391" w:rsidRDefault="00D15391" w:rsidP="009B618A">
            <w:pPr>
              <w:pStyle w:val="TableParagraph"/>
              <w:spacing w:line="256" w:lineRule="exact"/>
              <w:ind w:left="-7"/>
              <w:rPr>
                <w:sz w:val="24"/>
              </w:rPr>
            </w:pPr>
            <w:r>
              <w:rPr>
                <w:sz w:val="24"/>
              </w:rPr>
              <w:t>лимфом</w:t>
            </w:r>
          </w:p>
        </w:tc>
        <w:tc>
          <w:tcPr>
            <w:tcW w:w="720" w:type="dxa"/>
          </w:tcPr>
          <w:p w14:paraId="2E2BCBB8" w14:textId="77777777" w:rsidR="00D15391" w:rsidRDefault="00D15391" w:rsidP="009B618A">
            <w:pPr>
              <w:pStyle w:val="TableParagraph"/>
              <w:spacing w:line="256" w:lineRule="exact"/>
              <w:ind w:right="181"/>
              <w:jc w:val="right"/>
              <w:rPr>
                <w:sz w:val="24"/>
              </w:rPr>
            </w:pPr>
            <w:r>
              <w:rPr>
                <w:sz w:val="24"/>
              </w:rPr>
              <w:t>2,5</w:t>
            </w:r>
          </w:p>
        </w:tc>
      </w:tr>
      <w:tr w:rsidR="00D15391" w14:paraId="53F4852A" w14:textId="77777777" w:rsidTr="009B618A">
        <w:trPr>
          <w:trHeight w:val="278"/>
        </w:trPr>
        <w:tc>
          <w:tcPr>
            <w:tcW w:w="2413" w:type="dxa"/>
          </w:tcPr>
          <w:p w14:paraId="7F067972" w14:textId="77777777" w:rsidR="00D15391" w:rsidRDefault="00D15391" w:rsidP="009B618A">
            <w:pPr>
              <w:pStyle w:val="TableParagraph"/>
              <w:spacing w:line="258" w:lineRule="exact"/>
              <w:ind w:left="107"/>
              <w:rPr>
                <w:sz w:val="24"/>
              </w:rPr>
            </w:pPr>
            <w:r>
              <w:rPr>
                <w:sz w:val="24"/>
              </w:rPr>
              <w:t>малигни меланом</w:t>
            </w:r>
          </w:p>
        </w:tc>
        <w:tc>
          <w:tcPr>
            <w:tcW w:w="719" w:type="dxa"/>
            <w:tcBorders>
              <w:right w:val="thinThickThinSmallGap" w:sz="48" w:space="0" w:color="000000"/>
            </w:tcBorders>
          </w:tcPr>
          <w:p w14:paraId="366E122F" w14:textId="77777777" w:rsidR="00D15391" w:rsidRDefault="00D15391" w:rsidP="009B618A">
            <w:pPr>
              <w:pStyle w:val="TableParagraph"/>
              <w:spacing w:line="258" w:lineRule="exact"/>
              <w:ind w:right="64"/>
              <w:jc w:val="right"/>
              <w:rPr>
                <w:sz w:val="24"/>
              </w:rPr>
            </w:pPr>
            <w:r>
              <w:rPr>
                <w:sz w:val="24"/>
              </w:rPr>
              <w:t>2,3</w:t>
            </w:r>
          </w:p>
        </w:tc>
        <w:tc>
          <w:tcPr>
            <w:tcW w:w="2414" w:type="dxa"/>
            <w:tcBorders>
              <w:left w:val="thinThickThinSmallGap" w:sz="48" w:space="0" w:color="000000"/>
            </w:tcBorders>
          </w:tcPr>
          <w:p w14:paraId="37BC7402" w14:textId="77777777" w:rsidR="00D15391" w:rsidRDefault="00D15391" w:rsidP="009B618A">
            <w:pPr>
              <w:pStyle w:val="TableParagraph"/>
              <w:spacing w:line="258" w:lineRule="exact"/>
              <w:ind w:left="-7"/>
              <w:rPr>
                <w:sz w:val="24"/>
              </w:rPr>
            </w:pPr>
            <w:r>
              <w:rPr>
                <w:sz w:val="24"/>
              </w:rPr>
              <w:t>мокраћна бешика</w:t>
            </w:r>
          </w:p>
        </w:tc>
        <w:tc>
          <w:tcPr>
            <w:tcW w:w="720" w:type="dxa"/>
          </w:tcPr>
          <w:p w14:paraId="53BB4FE2" w14:textId="77777777" w:rsidR="00D15391" w:rsidRDefault="00D15391" w:rsidP="009B618A">
            <w:pPr>
              <w:pStyle w:val="TableParagraph"/>
              <w:spacing w:line="258" w:lineRule="exact"/>
              <w:ind w:right="181"/>
              <w:jc w:val="right"/>
              <w:rPr>
                <w:sz w:val="24"/>
              </w:rPr>
            </w:pPr>
            <w:r>
              <w:rPr>
                <w:sz w:val="24"/>
              </w:rPr>
              <w:t>2,2</w:t>
            </w:r>
          </w:p>
        </w:tc>
      </w:tr>
      <w:tr w:rsidR="00D15391" w14:paraId="71CF2B1C" w14:textId="77777777" w:rsidTr="009B618A">
        <w:trPr>
          <w:trHeight w:val="275"/>
        </w:trPr>
        <w:tc>
          <w:tcPr>
            <w:tcW w:w="2413" w:type="dxa"/>
          </w:tcPr>
          <w:p w14:paraId="66A583F5" w14:textId="77777777" w:rsidR="00D15391" w:rsidRDefault="00D15391" w:rsidP="009B618A">
            <w:pPr>
              <w:pStyle w:val="TableParagraph"/>
              <w:spacing w:line="256" w:lineRule="exact"/>
              <w:ind w:left="107"/>
              <w:rPr>
                <w:sz w:val="24"/>
              </w:rPr>
            </w:pPr>
            <w:r>
              <w:rPr>
                <w:sz w:val="24"/>
              </w:rPr>
              <w:t>леукемије</w:t>
            </w:r>
          </w:p>
        </w:tc>
        <w:tc>
          <w:tcPr>
            <w:tcW w:w="719" w:type="dxa"/>
            <w:tcBorders>
              <w:right w:val="thinThickThinSmallGap" w:sz="48" w:space="0" w:color="000000"/>
            </w:tcBorders>
          </w:tcPr>
          <w:p w14:paraId="76C436D3" w14:textId="77777777" w:rsidR="00D15391" w:rsidRDefault="00D15391" w:rsidP="009B618A">
            <w:pPr>
              <w:pStyle w:val="TableParagraph"/>
              <w:spacing w:line="256" w:lineRule="exact"/>
              <w:ind w:right="64"/>
              <w:jc w:val="right"/>
              <w:rPr>
                <w:sz w:val="24"/>
              </w:rPr>
            </w:pPr>
            <w:r>
              <w:rPr>
                <w:sz w:val="24"/>
              </w:rPr>
              <w:t>2,2</w:t>
            </w:r>
          </w:p>
        </w:tc>
        <w:tc>
          <w:tcPr>
            <w:tcW w:w="2414" w:type="dxa"/>
            <w:tcBorders>
              <w:left w:val="thinThickThinSmallGap" w:sz="48" w:space="0" w:color="000000"/>
            </w:tcBorders>
          </w:tcPr>
          <w:p w14:paraId="60784146" w14:textId="77777777" w:rsidR="00D15391" w:rsidRDefault="00D15391" w:rsidP="009B618A">
            <w:pPr>
              <w:pStyle w:val="TableParagraph"/>
              <w:spacing w:line="256" w:lineRule="exact"/>
              <w:ind w:left="-7"/>
              <w:rPr>
                <w:sz w:val="24"/>
              </w:rPr>
            </w:pPr>
            <w:r>
              <w:rPr>
                <w:sz w:val="24"/>
              </w:rPr>
              <w:t>малигни меланом</w:t>
            </w:r>
          </w:p>
        </w:tc>
        <w:tc>
          <w:tcPr>
            <w:tcW w:w="720" w:type="dxa"/>
          </w:tcPr>
          <w:p w14:paraId="006D07C1" w14:textId="77777777" w:rsidR="00D15391" w:rsidRDefault="00D15391" w:rsidP="009B618A">
            <w:pPr>
              <w:pStyle w:val="TableParagraph"/>
              <w:spacing w:line="256" w:lineRule="exact"/>
              <w:ind w:right="181"/>
              <w:jc w:val="right"/>
              <w:rPr>
                <w:sz w:val="24"/>
              </w:rPr>
            </w:pPr>
            <w:r>
              <w:rPr>
                <w:sz w:val="24"/>
              </w:rPr>
              <w:t>2,1</w:t>
            </w:r>
          </w:p>
        </w:tc>
      </w:tr>
      <w:tr w:rsidR="00D15391" w14:paraId="210FAA93" w14:textId="77777777" w:rsidTr="009B618A">
        <w:trPr>
          <w:trHeight w:val="276"/>
        </w:trPr>
        <w:tc>
          <w:tcPr>
            <w:tcW w:w="2413" w:type="dxa"/>
          </w:tcPr>
          <w:p w14:paraId="33B5D3A0" w14:textId="77777777" w:rsidR="00D15391" w:rsidRDefault="00D15391" w:rsidP="009B618A">
            <w:pPr>
              <w:pStyle w:val="TableParagraph"/>
              <w:spacing w:line="256" w:lineRule="exact"/>
              <w:ind w:left="107"/>
              <w:rPr>
                <w:sz w:val="24"/>
              </w:rPr>
            </w:pPr>
            <w:r>
              <w:rPr>
                <w:sz w:val="24"/>
              </w:rPr>
              <w:t>усна шупљина и пхарyнx</w:t>
            </w:r>
          </w:p>
        </w:tc>
        <w:tc>
          <w:tcPr>
            <w:tcW w:w="719" w:type="dxa"/>
            <w:tcBorders>
              <w:right w:val="thinThickThinSmallGap" w:sz="48" w:space="0" w:color="000000"/>
            </w:tcBorders>
          </w:tcPr>
          <w:p w14:paraId="61846947" w14:textId="77777777" w:rsidR="00D15391" w:rsidRDefault="00D15391" w:rsidP="009B618A">
            <w:pPr>
              <w:pStyle w:val="TableParagraph"/>
              <w:spacing w:line="256" w:lineRule="exact"/>
              <w:ind w:right="64"/>
              <w:jc w:val="right"/>
              <w:rPr>
                <w:sz w:val="24"/>
              </w:rPr>
            </w:pPr>
            <w:r>
              <w:rPr>
                <w:sz w:val="24"/>
              </w:rPr>
              <w:t>1,8</w:t>
            </w:r>
          </w:p>
        </w:tc>
        <w:tc>
          <w:tcPr>
            <w:tcW w:w="2414" w:type="dxa"/>
            <w:tcBorders>
              <w:left w:val="thinThickThinSmallGap" w:sz="48" w:space="0" w:color="000000"/>
            </w:tcBorders>
          </w:tcPr>
          <w:p w14:paraId="2FC7C5ED" w14:textId="77777777" w:rsidR="00D15391" w:rsidRDefault="00D15391" w:rsidP="009B618A">
            <w:pPr>
              <w:pStyle w:val="TableParagraph"/>
              <w:spacing w:line="256" w:lineRule="exact"/>
              <w:ind w:left="-7"/>
              <w:rPr>
                <w:sz w:val="24"/>
              </w:rPr>
            </w:pPr>
            <w:r>
              <w:rPr>
                <w:sz w:val="24"/>
              </w:rPr>
              <w:t>леукемије</w:t>
            </w:r>
          </w:p>
        </w:tc>
        <w:tc>
          <w:tcPr>
            <w:tcW w:w="720" w:type="dxa"/>
          </w:tcPr>
          <w:p w14:paraId="1E00D59D" w14:textId="77777777" w:rsidR="00D15391" w:rsidRDefault="00D15391" w:rsidP="009B618A">
            <w:pPr>
              <w:pStyle w:val="TableParagraph"/>
              <w:spacing w:line="256" w:lineRule="exact"/>
              <w:ind w:right="181"/>
              <w:jc w:val="right"/>
              <w:rPr>
                <w:sz w:val="24"/>
              </w:rPr>
            </w:pPr>
            <w:r>
              <w:rPr>
                <w:sz w:val="24"/>
              </w:rPr>
              <w:t>1,7</w:t>
            </w:r>
          </w:p>
        </w:tc>
      </w:tr>
      <w:tr w:rsidR="00D15391" w14:paraId="19E75D22" w14:textId="77777777" w:rsidTr="009B618A">
        <w:trPr>
          <w:trHeight w:val="275"/>
        </w:trPr>
        <w:tc>
          <w:tcPr>
            <w:tcW w:w="2413" w:type="dxa"/>
          </w:tcPr>
          <w:p w14:paraId="710F8844" w14:textId="77777777" w:rsidR="00D15391" w:rsidRDefault="00D15391" w:rsidP="009B618A">
            <w:pPr>
              <w:pStyle w:val="TableParagraph"/>
              <w:spacing w:line="256" w:lineRule="exact"/>
              <w:ind w:left="107"/>
              <w:rPr>
                <w:sz w:val="24"/>
              </w:rPr>
            </w:pPr>
            <w:r>
              <w:rPr>
                <w:sz w:val="24"/>
              </w:rPr>
              <w:t>тестис</w:t>
            </w:r>
          </w:p>
        </w:tc>
        <w:tc>
          <w:tcPr>
            <w:tcW w:w="719" w:type="dxa"/>
            <w:tcBorders>
              <w:right w:val="thinThickThinSmallGap" w:sz="48" w:space="0" w:color="000000"/>
            </w:tcBorders>
          </w:tcPr>
          <w:p w14:paraId="7BEB81C0" w14:textId="77777777" w:rsidR="00D15391" w:rsidRDefault="00D15391" w:rsidP="009B618A">
            <w:pPr>
              <w:pStyle w:val="TableParagraph"/>
              <w:spacing w:line="256" w:lineRule="exact"/>
              <w:ind w:right="64"/>
              <w:jc w:val="right"/>
              <w:rPr>
                <w:sz w:val="24"/>
              </w:rPr>
            </w:pPr>
            <w:r>
              <w:rPr>
                <w:sz w:val="24"/>
              </w:rPr>
              <w:t>1,4</w:t>
            </w:r>
          </w:p>
        </w:tc>
        <w:tc>
          <w:tcPr>
            <w:tcW w:w="2414" w:type="dxa"/>
            <w:tcBorders>
              <w:left w:val="thinThickThinSmallGap" w:sz="48" w:space="0" w:color="000000"/>
            </w:tcBorders>
          </w:tcPr>
          <w:p w14:paraId="14DD9611" w14:textId="77777777" w:rsidR="00D15391" w:rsidRDefault="00D15391" w:rsidP="009B618A">
            <w:pPr>
              <w:pStyle w:val="TableParagraph"/>
              <w:spacing w:line="256" w:lineRule="exact"/>
              <w:ind w:left="-7"/>
              <w:rPr>
                <w:sz w:val="24"/>
              </w:rPr>
            </w:pPr>
            <w:r>
              <w:rPr>
                <w:sz w:val="24"/>
              </w:rPr>
              <w:t>бубрег</w:t>
            </w:r>
          </w:p>
        </w:tc>
        <w:tc>
          <w:tcPr>
            <w:tcW w:w="720" w:type="dxa"/>
          </w:tcPr>
          <w:p w14:paraId="13D2D2A2" w14:textId="77777777" w:rsidR="00D15391" w:rsidRDefault="00D15391" w:rsidP="009B618A">
            <w:pPr>
              <w:pStyle w:val="TableParagraph"/>
              <w:spacing w:line="256" w:lineRule="exact"/>
              <w:ind w:right="181"/>
              <w:jc w:val="right"/>
              <w:rPr>
                <w:sz w:val="24"/>
              </w:rPr>
            </w:pPr>
            <w:r>
              <w:rPr>
                <w:sz w:val="24"/>
              </w:rPr>
              <w:t>1,4</w:t>
            </w:r>
          </w:p>
        </w:tc>
      </w:tr>
      <w:tr w:rsidR="00D15391" w14:paraId="0FF468CE" w14:textId="77777777" w:rsidTr="009B618A">
        <w:trPr>
          <w:trHeight w:val="275"/>
        </w:trPr>
        <w:tc>
          <w:tcPr>
            <w:tcW w:w="2413" w:type="dxa"/>
          </w:tcPr>
          <w:p w14:paraId="5BEC9161" w14:textId="77777777" w:rsidR="00D15391" w:rsidRDefault="00D15391" w:rsidP="009B618A">
            <w:pPr>
              <w:pStyle w:val="TableParagraph"/>
              <w:spacing w:line="256" w:lineRule="exact"/>
              <w:ind w:left="107"/>
              <w:rPr>
                <w:sz w:val="24"/>
              </w:rPr>
            </w:pPr>
            <w:r>
              <w:rPr>
                <w:sz w:val="24"/>
              </w:rPr>
              <w:t>једњак</w:t>
            </w:r>
          </w:p>
        </w:tc>
        <w:tc>
          <w:tcPr>
            <w:tcW w:w="719" w:type="dxa"/>
            <w:tcBorders>
              <w:right w:val="thinThickThinSmallGap" w:sz="48" w:space="0" w:color="000000"/>
            </w:tcBorders>
          </w:tcPr>
          <w:p w14:paraId="1D9220A4" w14:textId="77777777" w:rsidR="00D15391" w:rsidRDefault="00D15391" w:rsidP="009B618A">
            <w:pPr>
              <w:pStyle w:val="TableParagraph"/>
              <w:spacing w:line="256" w:lineRule="exact"/>
              <w:ind w:right="64"/>
              <w:jc w:val="right"/>
              <w:rPr>
                <w:sz w:val="24"/>
              </w:rPr>
            </w:pPr>
            <w:r>
              <w:rPr>
                <w:sz w:val="24"/>
              </w:rPr>
              <w:t>1,2</w:t>
            </w:r>
          </w:p>
        </w:tc>
        <w:tc>
          <w:tcPr>
            <w:tcW w:w="2414" w:type="dxa"/>
            <w:tcBorders>
              <w:left w:val="thinThickThinSmallGap" w:sz="48" w:space="0" w:color="000000"/>
            </w:tcBorders>
          </w:tcPr>
          <w:p w14:paraId="09FAE45C" w14:textId="77777777" w:rsidR="00D15391" w:rsidRDefault="00CC12EF" w:rsidP="009B618A">
            <w:pPr>
              <w:pStyle w:val="TableParagraph"/>
              <w:spacing w:line="256" w:lineRule="exact"/>
              <w:ind w:left="-7"/>
              <w:rPr>
                <w:sz w:val="24"/>
              </w:rPr>
            </w:pPr>
            <w:r>
              <w:rPr>
                <w:w w:val="105"/>
                <w:sz w:val="24"/>
              </w:rPr>
              <w:t>штитна ж</w:t>
            </w:r>
            <w:r w:rsidR="00D15391">
              <w:rPr>
                <w:w w:val="105"/>
                <w:sz w:val="24"/>
              </w:rPr>
              <w:t>лезда</w:t>
            </w:r>
          </w:p>
        </w:tc>
        <w:tc>
          <w:tcPr>
            <w:tcW w:w="720" w:type="dxa"/>
          </w:tcPr>
          <w:p w14:paraId="79175A69" w14:textId="77777777" w:rsidR="00D15391" w:rsidRDefault="00D15391" w:rsidP="009B618A">
            <w:pPr>
              <w:pStyle w:val="TableParagraph"/>
              <w:spacing w:line="256" w:lineRule="exact"/>
              <w:ind w:right="181"/>
              <w:jc w:val="right"/>
              <w:rPr>
                <w:sz w:val="24"/>
              </w:rPr>
            </w:pPr>
            <w:r>
              <w:rPr>
                <w:sz w:val="24"/>
              </w:rPr>
              <w:t>1,1</w:t>
            </w:r>
          </w:p>
        </w:tc>
      </w:tr>
      <w:tr w:rsidR="00D15391" w14:paraId="563F10B2" w14:textId="77777777" w:rsidTr="009B618A">
        <w:trPr>
          <w:trHeight w:val="275"/>
        </w:trPr>
        <w:tc>
          <w:tcPr>
            <w:tcW w:w="2413" w:type="dxa"/>
          </w:tcPr>
          <w:p w14:paraId="2E6567A6" w14:textId="77777777" w:rsidR="00D15391" w:rsidRDefault="00D15391" w:rsidP="009B618A">
            <w:pPr>
              <w:pStyle w:val="TableParagraph"/>
              <w:spacing w:line="256" w:lineRule="exact"/>
              <w:ind w:left="107"/>
              <w:rPr>
                <w:sz w:val="24"/>
              </w:rPr>
            </w:pPr>
            <w:r>
              <w:rPr>
                <w:sz w:val="24"/>
              </w:rPr>
              <w:t>др. локализације</w:t>
            </w:r>
          </w:p>
        </w:tc>
        <w:tc>
          <w:tcPr>
            <w:tcW w:w="719" w:type="dxa"/>
            <w:tcBorders>
              <w:right w:val="thinThickThinSmallGap" w:sz="48" w:space="0" w:color="000000"/>
            </w:tcBorders>
          </w:tcPr>
          <w:p w14:paraId="034629B8" w14:textId="77777777" w:rsidR="00D15391" w:rsidRDefault="00D15391" w:rsidP="009B618A">
            <w:pPr>
              <w:pStyle w:val="TableParagraph"/>
              <w:spacing w:line="256" w:lineRule="exact"/>
              <w:ind w:right="64"/>
              <w:jc w:val="right"/>
              <w:rPr>
                <w:sz w:val="24"/>
              </w:rPr>
            </w:pPr>
            <w:r>
              <w:rPr>
                <w:sz w:val="24"/>
              </w:rPr>
              <w:t>8,2</w:t>
            </w:r>
          </w:p>
        </w:tc>
        <w:tc>
          <w:tcPr>
            <w:tcW w:w="2414" w:type="dxa"/>
            <w:tcBorders>
              <w:left w:val="thinThickThinSmallGap" w:sz="48" w:space="0" w:color="000000"/>
            </w:tcBorders>
          </w:tcPr>
          <w:p w14:paraId="35BB263A" w14:textId="77777777" w:rsidR="00D15391" w:rsidRDefault="00D15391" w:rsidP="009B618A">
            <w:pPr>
              <w:pStyle w:val="TableParagraph"/>
              <w:spacing w:line="256" w:lineRule="exact"/>
              <w:ind w:left="-7"/>
              <w:rPr>
                <w:sz w:val="24"/>
              </w:rPr>
            </w:pPr>
            <w:r>
              <w:rPr>
                <w:sz w:val="24"/>
              </w:rPr>
              <w:t>усна шупљина и пхарyнx</w:t>
            </w:r>
          </w:p>
        </w:tc>
        <w:tc>
          <w:tcPr>
            <w:tcW w:w="720" w:type="dxa"/>
          </w:tcPr>
          <w:p w14:paraId="67B64341" w14:textId="77777777" w:rsidR="00D15391" w:rsidRDefault="00D15391" w:rsidP="009B618A">
            <w:pPr>
              <w:pStyle w:val="TableParagraph"/>
              <w:spacing w:line="256" w:lineRule="exact"/>
              <w:ind w:left="226"/>
              <w:rPr>
                <w:sz w:val="24"/>
              </w:rPr>
            </w:pPr>
            <w:r>
              <w:rPr>
                <w:sz w:val="24"/>
              </w:rPr>
              <w:t>1</w:t>
            </w:r>
          </w:p>
        </w:tc>
      </w:tr>
      <w:tr w:rsidR="00D15391" w14:paraId="19461F09" w14:textId="77777777" w:rsidTr="009B618A">
        <w:trPr>
          <w:trHeight w:val="277"/>
        </w:trPr>
        <w:tc>
          <w:tcPr>
            <w:tcW w:w="3132" w:type="dxa"/>
            <w:gridSpan w:val="2"/>
            <w:tcBorders>
              <w:left w:val="nil"/>
              <w:bottom w:val="nil"/>
              <w:right w:val="thinThickThinSmallGap" w:sz="48" w:space="0" w:color="000000"/>
            </w:tcBorders>
          </w:tcPr>
          <w:p w14:paraId="4C704EB6" w14:textId="77777777" w:rsidR="00D15391" w:rsidRDefault="00D15391" w:rsidP="009B618A">
            <w:pPr>
              <w:pStyle w:val="TableParagraph"/>
              <w:rPr>
                <w:sz w:val="20"/>
              </w:rPr>
            </w:pPr>
          </w:p>
        </w:tc>
        <w:tc>
          <w:tcPr>
            <w:tcW w:w="2414" w:type="dxa"/>
            <w:tcBorders>
              <w:left w:val="thinThickThinSmallGap" w:sz="48" w:space="0" w:color="000000"/>
            </w:tcBorders>
          </w:tcPr>
          <w:p w14:paraId="0B8871FD" w14:textId="77777777" w:rsidR="00D15391" w:rsidRDefault="00D15391" w:rsidP="009B618A">
            <w:pPr>
              <w:pStyle w:val="TableParagraph"/>
              <w:spacing w:line="258" w:lineRule="exact"/>
              <w:ind w:left="-7"/>
              <w:rPr>
                <w:sz w:val="24"/>
              </w:rPr>
            </w:pPr>
            <w:r>
              <w:rPr>
                <w:sz w:val="24"/>
              </w:rPr>
              <w:t>др.локализације</w:t>
            </w:r>
          </w:p>
        </w:tc>
        <w:tc>
          <w:tcPr>
            <w:tcW w:w="720" w:type="dxa"/>
          </w:tcPr>
          <w:p w14:paraId="0C89B089" w14:textId="77777777" w:rsidR="00D15391" w:rsidRDefault="00D15391" w:rsidP="009B618A">
            <w:pPr>
              <w:pStyle w:val="TableParagraph"/>
              <w:spacing w:line="258" w:lineRule="exact"/>
              <w:ind w:right="181"/>
              <w:jc w:val="right"/>
              <w:rPr>
                <w:sz w:val="24"/>
              </w:rPr>
            </w:pPr>
            <w:r>
              <w:rPr>
                <w:sz w:val="24"/>
              </w:rPr>
              <w:t>8,3</w:t>
            </w:r>
          </w:p>
        </w:tc>
      </w:tr>
    </w:tbl>
    <w:p w14:paraId="322156A4" w14:textId="77777777" w:rsidR="00D15391" w:rsidRPr="00CC12EF" w:rsidRDefault="00D15391" w:rsidP="00D15391">
      <w:pPr>
        <w:pStyle w:val="BodyText"/>
        <w:ind w:left="580" w:right="571"/>
        <w:rPr>
          <w:rFonts w:ascii="Times New Roman" w:hAnsi="Times New Roman"/>
        </w:rPr>
      </w:pPr>
      <w:r w:rsidRPr="00CC12EF">
        <w:rPr>
          <w:rFonts w:ascii="Times New Roman" w:hAnsi="Times New Roman"/>
        </w:rPr>
        <w:t>Нају</w:t>
      </w:r>
      <w:r w:rsidR="009B618A" w:rsidRPr="00CC12EF">
        <w:rPr>
          <w:rFonts w:ascii="Times New Roman" w:hAnsi="Times New Roman"/>
        </w:rPr>
        <w:t>ч</w:t>
      </w:r>
      <w:r w:rsidRPr="00CC12EF">
        <w:rPr>
          <w:rFonts w:ascii="Times New Roman" w:hAnsi="Times New Roman"/>
        </w:rPr>
        <w:t xml:space="preserve">есталије локализације малигних тумора код мушкараца су: плућа и бронх, колон/ректум и простата а код </w:t>
      </w:r>
      <w:r w:rsidR="009B618A" w:rsidRPr="00CC12EF">
        <w:rPr>
          <w:rFonts w:ascii="Times New Roman" w:hAnsi="Times New Roman"/>
        </w:rPr>
        <w:t>ж</w:t>
      </w:r>
      <w:r w:rsidRPr="00CC12EF">
        <w:rPr>
          <w:rFonts w:ascii="Times New Roman" w:hAnsi="Times New Roman"/>
        </w:rPr>
        <w:t>ена: дојка, колон/ректум и грлић материце.</w:t>
      </w:r>
    </w:p>
    <w:p w14:paraId="44059829" w14:textId="77777777" w:rsidR="00D15391" w:rsidRPr="00FA5135" w:rsidRDefault="00D15391" w:rsidP="00D15391">
      <w:pPr>
        <w:pStyle w:val="BodyText"/>
        <w:spacing w:before="6"/>
        <w:rPr>
          <w:rFonts w:asciiTheme="minorHAnsi" w:hAnsiTheme="minorHAnsi"/>
          <w:sz w:val="25"/>
        </w:rPr>
      </w:pPr>
    </w:p>
    <w:p w14:paraId="25AB3AC8" w14:textId="77777777" w:rsidR="00D15391" w:rsidRDefault="00D15391" w:rsidP="00D15391">
      <w:pPr>
        <w:pStyle w:val="BodyText"/>
        <w:spacing w:before="10"/>
        <w:rPr>
          <w:sz w:val="20"/>
        </w:rPr>
      </w:pPr>
    </w:p>
    <w:p w14:paraId="34FAD4FC" w14:textId="45BDE89E" w:rsidR="00D15391" w:rsidRPr="00CC12EF" w:rsidRDefault="00D15391" w:rsidP="002543D8">
      <w:pPr>
        <w:pStyle w:val="Heading3"/>
        <w:keepNext w:val="0"/>
        <w:widowControl w:val="0"/>
        <w:numPr>
          <w:ilvl w:val="2"/>
          <w:numId w:val="19"/>
        </w:numPr>
        <w:tabs>
          <w:tab w:val="left" w:pos="2081"/>
        </w:tabs>
        <w:suppressAutoHyphens w:val="0"/>
        <w:autoSpaceDE w:val="0"/>
        <w:spacing w:before="1"/>
        <w:jc w:val="left"/>
        <w:textAlignment w:val="auto"/>
        <w:rPr>
          <w:rFonts w:ascii="Times New Roman" w:hAnsi="Times New Roman"/>
        </w:rPr>
      </w:pPr>
      <w:bookmarkStart w:id="30" w:name="_TOC_250013"/>
      <w:r w:rsidRPr="00CC12EF">
        <w:rPr>
          <w:rFonts w:ascii="Times New Roman" w:hAnsi="Times New Roman"/>
        </w:rPr>
        <w:t>Оболевање од шећерне</w:t>
      </w:r>
      <w:r w:rsidRPr="00CC12EF">
        <w:rPr>
          <w:rFonts w:ascii="Times New Roman" w:hAnsi="Times New Roman"/>
          <w:spacing w:val="-4"/>
        </w:rPr>
        <w:t xml:space="preserve"> </w:t>
      </w:r>
      <w:bookmarkEnd w:id="30"/>
      <w:r w:rsidRPr="00CC12EF">
        <w:rPr>
          <w:rFonts w:ascii="Times New Roman" w:hAnsi="Times New Roman"/>
        </w:rPr>
        <w:t>болести</w:t>
      </w:r>
    </w:p>
    <w:p w14:paraId="15C9A895" w14:textId="77777777" w:rsidR="00D15391" w:rsidRDefault="00D15391" w:rsidP="00D15391">
      <w:pPr>
        <w:pStyle w:val="BodyText"/>
        <w:spacing w:before="151"/>
        <w:ind w:left="580" w:right="637"/>
        <w:rPr>
          <w:rFonts w:asciiTheme="minorHAnsi" w:hAnsiTheme="minorHAnsi"/>
        </w:rPr>
      </w:pPr>
      <w:r>
        <w:t xml:space="preserve">Шећерна болест (у даљем тексту: ДМ) је једно од најчешћих масовних хроничних незаразних обољења и представља велики јавно-здравствени проблем. Иако се највише стопе инциденције региструју у развијеним земљама света, највећи пораст броја оболелих очекује се у земљама у развоју, где спада и наша земља. По распрострањености и учесталости јављања, дужини лечења, компликацијама које га прате, последицама које оставља и високом морталитету, шећерна болест представља у здравственом и социо-економском погледу, један од најтежих проблема савремене медицине и здравствене заштите. Инсулин-независни дијабетес мелитус (у даљем тексту: ИНДМ) чини 90% свих дијагностикованих облика шећерне болести, док остали део у учешћу заузима инсулин-зависни дијабетес мелитус (у даљем тексту: ИЗДМ). </w:t>
      </w:r>
    </w:p>
    <w:p w14:paraId="74551838" w14:textId="77777777" w:rsidR="00A75D35" w:rsidRDefault="00A75D35" w:rsidP="00D15391">
      <w:pPr>
        <w:pStyle w:val="BodyText"/>
        <w:spacing w:before="151"/>
        <w:ind w:left="580" w:right="637"/>
        <w:rPr>
          <w:rFonts w:asciiTheme="minorHAnsi" w:hAnsiTheme="minorHAnsi"/>
        </w:rPr>
      </w:pPr>
    </w:p>
    <w:p w14:paraId="7F8F101B" w14:textId="77777777" w:rsidR="00D15391" w:rsidRDefault="00A75D35" w:rsidP="00A75D35">
      <w:pPr>
        <w:pStyle w:val="BodyText"/>
      </w:pPr>
      <w:r>
        <w:rPr>
          <w:rFonts w:asciiTheme="minorHAnsi" w:hAnsiTheme="minorHAnsi"/>
        </w:rPr>
        <w:t xml:space="preserve">         </w:t>
      </w:r>
      <w:r w:rsidR="00D15391">
        <w:t>Жене су умирале у просеку 1,2 пута чешће од мушкараца.</w:t>
      </w:r>
    </w:p>
    <w:p w14:paraId="2E69CE13" w14:textId="77777777" w:rsidR="00D15391" w:rsidRDefault="00D15391" w:rsidP="00D15391">
      <w:pPr>
        <w:pStyle w:val="BodyText"/>
        <w:rPr>
          <w:sz w:val="26"/>
        </w:rPr>
      </w:pPr>
    </w:p>
    <w:p w14:paraId="2C1388E5" w14:textId="77777777" w:rsidR="00D15391" w:rsidRDefault="00D15391" w:rsidP="00D15391">
      <w:pPr>
        <w:pStyle w:val="BodyText"/>
        <w:spacing w:before="10"/>
        <w:rPr>
          <w:sz w:val="32"/>
        </w:rPr>
      </w:pPr>
    </w:p>
    <w:p w14:paraId="04777271" w14:textId="72CADD31" w:rsidR="00D15391" w:rsidRPr="00CC12EF" w:rsidRDefault="00D15391" w:rsidP="002543D8">
      <w:pPr>
        <w:pStyle w:val="Heading3"/>
        <w:keepNext w:val="0"/>
        <w:widowControl w:val="0"/>
        <w:numPr>
          <w:ilvl w:val="2"/>
          <w:numId w:val="19"/>
        </w:numPr>
        <w:tabs>
          <w:tab w:val="left" w:pos="2081"/>
        </w:tabs>
        <w:suppressAutoHyphens w:val="0"/>
        <w:autoSpaceDE w:val="0"/>
        <w:jc w:val="left"/>
        <w:textAlignment w:val="auto"/>
        <w:rPr>
          <w:rFonts w:ascii="Times New Roman" w:hAnsi="Times New Roman"/>
        </w:rPr>
      </w:pPr>
      <w:bookmarkStart w:id="31" w:name="_TOC_250012"/>
      <w:r w:rsidRPr="00CC12EF">
        <w:rPr>
          <w:rFonts w:ascii="Times New Roman" w:hAnsi="Times New Roman"/>
        </w:rPr>
        <w:t>Оболевање и умирање од акутног коронарног</w:t>
      </w:r>
      <w:r w:rsidRPr="00CC12EF">
        <w:rPr>
          <w:rFonts w:ascii="Times New Roman" w:hAnsi="Times New Roman"/>
          <w:spacing w:val="-7"/>
        </w:rPr>
        <w:t xml:space="preserve"> </w:t>
      </w:r>
      <w:bookmarkEnd w:id="31"/>
      <w:r w:rsidRPr="00CC12EF">
        <w:rPr>
          <w:rFonts w:ascii="Times New Roman" w:hAnsi="Times New Roman"/>
        </w:rPr>
        <w:t>синдрома</w:t>
      </w:r>
    </w:p>
    <w:p w14:paraId="756E03D5" w14:textId="77777777" w:rsidR="00D15391" w:rsidRDefault="00D15391" w:rsidP="00D15391">
      <w:pPr>
        <w:pStyle w:val="BodyText"/>
        <w:spacing w:before="152"/>
        <w:ind w:left="580" w:right="625"/>
      </w:pPr>
      <w:r>
        <w:t>Акутни коронарни синдром (у даљем тексту: АКС) је такође један од најчешћих масовних хроничних незаразних обољења и представља велики јавно-здравствени проблем.</w:t>
      </w:r>
    </w:p>
    <w:p w14:paraId="1895F7B8" w14:textId="77777777" w:rsidR="00D15391" w:rsidRDefault="00D15391" w:rsidP="00D15391">
      <w:pPr>
        <w:pStyle w:val="BodyText"/>
      </w:pPr>
    </w:p>
    <w:p w14:paraId="4C4D12B4" w14:textId="77777777" w:rsidR="00D15391" w:rsidRDefault="00D15391" w:rsidP="00D15391">
      <w:pPr>
        <w:pStyle w:val="BodyText"/>
        <w:spacing w:before="3"/>
        <w:rPr>
          <w:sz w:val="23"/>
        </w:rPr>
      </w:pPr>
    </w:p>
    <w:p w14:paraId="43D35A75" w14:textId="77777777" w:rsidR="00D15391" w:rsidRDefault="00D15391" w:rsidP="00D15391">
      <w:pPr>
        <w:pStyle w:val="BodyText"/>
        <w:ind w:left="580" w:right="691"/>
      </w:pPr>
      <w:r>
        <w:t>*Већи број регистрованих новооболелих од АКС-а у просеку 2,5 пута више у 2015. години нег</w:t>
      </w:r>
      <w:r w:rsidR="001B4D8D">
        <w:t>о у 2014. последица је уноса ново</w:t>
      </w:r>
      <w:r>
        <w:t>оболелих и умрлих од АКС-а из хоспиталних листи ради повећања обухвата новооболелих/умрлих и побољшања квалитета података.</w:t>
      </w:r>
    </w:p>
    <w:p w14:paraId="1E4216E5" w14:textId="77777777" w:rsidR="00D15391" w:rsidRDefault="00D15391" w:rsidP="00D15391">
      <w:pPr>
        <w:pStyle w:val="BodyText"/>
      </w:pPr>
    </w:p>
    <w:p w14:paraId="6875013E" w14:textId="77777777" w:rsidR="00D15391" w:rsidRDefault="00D15391" w:rsidP="00DC551A">
      <w:pPr>
        <w:pStyle w:val="BodyText"/>
        <w:ind w:left="580" w:right="752"/>
      </w:pPr>
      <w:r>
        <w:t>У посматраном периоду укупно је регистровано 5998 новооболелих са дијагн</w:t>
      </w:r>
      <w:r w:rsidR="00FF5628">
        <w:t>озом АКС (3491 мушкарац и 2507 ж</w:t>
      </w:r>
      <w:r>
        <w:t>ена). Просе</w:t>
      </w:r>
      <w:r w:rsidR="009B618A">
        <w:rPr>
          <w:rFonts w:asciiTheme="minorHAnsi" w:hAnsiTheme="minorHAnsi"/>
        </w:rPr>
        <w:t>ч</w:t>
      </w:r>
      <w:r>
        <w:t>ан број новооболелих био је 1199,6 (778-2341).</w:t>
      </w:r>
    </w:p>
    <w:p w14:paraId="6BBD8E3F" w14:textId="77777777" w:rsidR="00D15391" w:rsidRDefault="00D15391" w:rsidP="00DC551A">
      <w:pPr>
        <w:pStyle w:val="BodyText"/>
      </w:pPr>
    </w:p>
    <w:p w14:paraId="62070836" w14:textId="77777777" w:rsidR="00D15391" w:rsidRDefault="00D15391" w:rsidP="00DC551A">
      <w:pPr>
        <w:pStyle w:val="BodyText"/>
      </w:pPr>
    </w:p>
    <w:p w14:paraId="42D2ED3D" w14:textId="77777777" w:rsidR="00D15391" w:rsidRDefault="00D15391" w:rsidP="00DC551A">
      <w:pPr>
        <w:pStyle w:val="BodyText"/>
        <w:ind w:left="580"/>
      </w:pPr>
      <w:r>
        <w:t>Мушкарци су у просеку оболевали 1,6 пута чешће од жена.</w:t>
      </w:r>
    </w:p>
    <w:p w14:paraId="30E40D09" w14:textId="77777777" w:rsidR="00D15391" w:rsidRPr="00476E79" w:rsidRDefault="00D15391" w:rsidP="00DC551A">
      <w:pPr>
        <w:pStyle w:val="BodyText"/>
        <w:spacing w:before="3"/>
        <w:rPr>
          <w:rFonts w:asciiTheme="minorHAnsi" w:hAnsiTheme="minorHAnsi"/>
          <w:sz w:val="21"/>
        </w:rPr>
      </w:pPr>
    </w:p>
    <w:p w14:paraId="37D4DDDF" w14:textId="77777777" w:rsidR="00D15391" w:rsidRDefault="00D15391" w:rsidP="00DC551A">
      <w:pPr>
        <w:pStyle w:val="BodyText"/>
        <w:ind w:left="580" w:right="625"/>
      </w:pPr>
      <w:r>
        <w:t xml:space="preserve">Од 2011. до 2015. године укуно је регистровано 1512 умрлих од АКС_а (894 мушкарца и 618 </w:t>
      </w:r>
      <w:r w:rsidR="009B618A">
        <w:rPr>
          <w:rFonts w:asciiTheme="minorHAnsi" w:hAnsiTheme="minorHAnsi"/>
        </w:rPr>
        <w:t>ж</w:t>
      </w:r>
      <w:r>
        <w:t>ена). Просечан број умрлих износио је 364 (257-318).</w:t>
      </w:r>
    </w:p>
    <w:p w14:paraId="7C50986A" w14:textId="77777777" w:rsidR="00D15391" w:rsidRDefault="00D15391" w:rsidP="00DC551A">
      <w:pPr>
        <w:pStyle w:val="BodyText"/>
      </w:pPr>
    </w:p>
    <w:p w14:paraId="3AF403A2" w14:textId="77777777" w:rsidR="00D15391" w:rsidRDefault="00D15391" w:rsidP="00DC551A">
      <w:pPr>
        <w:pStyle w:val="BodyText"/>
        <w:ind w:left="580"/>
      </w:pPr>
      <w:r>
        <w:t>Мушкарци су умирали просечно 1,3 пута чешће од жена.</w:t>
      </w:r>
    </w:p>
    <w:p w14:paraId="3E3C31B2" w14:textId="77777777" w:rsidR="00D15391" w:rsidRDefault="00D15391" w:rsidP="00DC551A">
      <w:pPr>
        <w:pStyle w:val="BodyText"/>
        <w:spacing w:before="1"/>
      </w:pPr>
    </w:p>
    <w:p w14:paraId="264B5D52" w14:textId="77777777" w:rsidR="00D15391" w:rsidRDefault="00D15391" w:rsidP="00DC551A">
      <w:pPr>
        <w:pStyle w:val="BodyText"/>
        <w:ind w:left="580" w:right="625"/>
        <w:rPr>
          <w:rFonts w:asciiTheme="minorHAnsi" w:hAnsiTheme="minorHAnsi"/>
        </w:rPr>
      </w:pPr>
      <w:r>
        <w:t>Знатно мање учешће у оболевању око 15% и у умирању око 23% бележе друге МХНБ које се прате на Одсеку за МХНБ и због тога неће бити детаљније анализиране</w:t>
      </w:r>
      <w:r w:rsidR="000A3A97">
        <w:rPr>
          <w:rFonts w:asciiTheme="minorHAnsi" w:hAnsiTheme="minorHAnsi"/>
        </w:rPr>
        <w:t>.</w:t>
      </w:r>
    </w:p>
    <w:p w14:paraId="3447DC98" w14:textId="77777777" w:rsidR="00FD4BA1" w:rsidRDefault="00FD4BA1" w:rsidP="00DC551A">
      <w:pPr>
        <w:pStyle w:val="BodyText"/>
        <w:ind w:left="580" w:right="625"/>
        <w:rPr>
          <w:rFonts w:asciiTheme="minorHAnsi" w:hAnsiTheme="minorHAnsi"/>
        </w:rPr>
      </w:pPr>
    </w:p>
    <w:p w14:paraId="43E689D6" w14:textId="77777777" w:rsidR="00FD4BA1" w:rsidRDefault="00FD4BA1" w:rsidP="00DC551A">
      <w:pPr>
        <w:pStyle w:val="BodyText"/>
        <w:ind w:left="580" w:right="625"/>
        <w:rPr>
          <w:rFonts w:asciiTheme="minorHAnsi" w:hAnsiTheme="minorHAnsi"/>
        </w:rPr>
      </w:pPr>
    </w:p>
    <w:p w14:paraId="7E42AFAE" w14:textId="77777777" w:rsidR="00FD4BA1" w:rsidRDefault="00FD4BA1" w:rsidP="00D15391">
      <w:pPr>
        <w:pStyle w:val="BodyText"/>
        <w:ind w:left="580" w:right="625"/>
        <w:rPr>
          <w:rFonts w:asciiTheme="minorHAnsi" w:hAnsiTheme="minorHAnsi"/>
        </w:rPr>
      </w:pPr>
    </w:p>
    <w:p w14:paraId="5F5A975A" w14:textId="77777777" w:rsidR="00FD4BA1" w:rsidRDefault="00FD4BA1" w:rsidP="00D15391">
      <w:pPr>
        <w:pStyle w:val="BodyText"/>
        <w:ind w:left="580" w:right="625"/>
        <w:rPr>
          <w:rFonts w:asciiTheme="minorHAnsi" w:hAnsiTheme="minorHAnsi"/>
        </w:rPr>
      </w:pPr>
    </w:p>
    <w:p w14:paraId="5417CA06" w14:textId="77777777" w:rsidR="00661B98" w:rsidRDefault="005F1BBC" w:rsidP="00FD4BA1">
      <w:pPr>
        <w:widowControl w:val="0"/>
        <w:tabs>
          <w:tab w:val="left" w:pos="1500"/>
        </w:tabs>
        <w:autoSpaceDE w:val="0"/>
        <w:autoSpaceDN w:val="0"/>
        <w:spacing w:before="235" w:after="0" w:line="240" w:lineRule="auto"/>
        <w:outlineLvl w:val="0"/>
        <w:rPr>
          <w:rFonts w:ascii="Times New Roman" w:eastAsia="Times New Roman" w:hAnsi="Times New Roman" w:cs="Times New Roman"/>
          <w:b/>
          <w:bCs/>
          <w:sz w:val="32"/>
          <w:szCs w:val="32"/>
          <w:lang w:val="sr-Cyrl-RS"/>
        </w:rPr>
      </w:pPr>
      <w:bookmarkStart w:id="32" w:name="_TOC_250011"/>
      <w:r>
        <w:rPr>
          <w:rFonts w:ascii="Times New Roman" w:eastAsia="Times New Roman" w:hAnsi="Times New Roman" w:cs="Times New Roman"/>
          <w:b/>
          <w:bCs/>
          <w:sz w:val="32"/>
          <w:szCs w:val="32"/>
          <w:lang w:val="sr-Cyrl-RS"/>
        </w:rPr>
        <w:t xml:space="preserve">     </w:t>
      </w:r>
    </w:p>
    <w:p w14:paraId="453C786C" w14:textId="77777777" w:rsidR="00661B98" w:rsidRDefault="00661B98" w:rsidP="00FD4BA1">
      <w:pPr>
        <w:widowControl w:val="0"/>
        <w:tabs>
          <w:tab w:val="left" w:pos="1500"/>
        </w:tabs>
        <w:autoSpaceDE w:val="0"/>
        <w:autoSpaceDN w:val="0"/>
        <w:spacing w:before="235" w:after="0" w:line="240" w:lineRule="auto"/>
        <w:outlineLvl w:val="0"/>
        <w:rPr>
          <w:rFonts w:ascii="Times New Roman" w:eastAsia="Times New Roman" w:hAnsi="Times New Roman" w:cs="Times New Roman"/>
          <w:b/>
          <w:bCs/>
          <w:sz w:val="32"/>
          <w:szCs w:val="32"/>
          <w:lang w:val="sr-Cyrl-RS"/>
        </w:rPr>
      </w:pPr>
    </w:p>
    <w:p w14:paraId="3BE496BC" w14:textId="77777777" w:rsidR="00661B98" w:rsidRDefault="00661B98" w:rsidP="00FD4BA1">
      <w:pPr>
        <w:widowControl w:val="0"/>
        <w:tabs>
          <w:tab w:val="left" w:pos="1500"/>
        </w:tabs>
        <w:autoSpaceDE w:val="0"/>
        <w:autoSpaceDN w:val="0"/>
        <w:spacing w:before="235" w:after="0" w:line="240" w:lineRule="auto"/>
        <w:outlineLvl w:val="0"/>
        <w:rPr>
          <w:rFonts w:ascii="Times New Roman" w:eastAsia="Times New Roman" w:hAnsi="Times New Roman" w:cs="Times New Roman"/>
          <w:b/>
          <w:bCs/>
          <w:sz w:val="32"/>
          <w:szCs w:val="32"/>
          <w:lang w:val="sr-Cyrl-RS"/>
        </w:rPr>
      </w:pPr>
    </w:p>
    <w:p w14:paraId="4B77796C" w14:textId="77777777" w:rsidR="00661B98" w:rsidRDefault="00661B98" w:rsidP="00FD4BA1">
      <w:pPr>
        <w:widowControl w:val="0"/>
        <w:tabs>
          <w:tab w:val="left" w:pos="1500"/>
        </w:tabs>
        <w:autoSpaceDE w:val="0"/>
        <w:autoSpaceDN w:val="0"/>
        <w:spacing w:before="235" w:after="0" w:line="240" w:lineRule="auto"/>
        <w:outlineLvl w:val="0"/>
        <w:rPr>
          <w:rFonts w:ascii="Times New Roman" w:eastAsia="Times New Roman" w:hAnsi="Times New Roman" w:cs="Times New Roman"/>
          <w:b/>
          <w:bCs/>
          <w:sz w:val="32"/>
          <w:szCs w:val="32"/>
          <w:lang w:val="sr-Cyrl-RS"/>
        </w:rPr>
      </w:pPr>
    </w:p>
    <w:p w14:paraId="4179F6E1" w14:textId="77777777" w:rsidR="00661B98" w:rsidRDefault="00661B98" w:rsidP="00FD4BA1">
      <w:pPr>
        <w:widowControl w:val="0"/>
        <w:tabs>
          <w:tab w:val="left" w:pos="1500"/>
        </w:tabs>
        <w:autoSpaceDE w:val="0"/>
        <w:autoSpaceDN w:val="0"/>
        <w:spacing w:before="235" w:after="0" w:line="240" w:lineRule="auto"/>
        <w:outlineLvl w:val="0"/>
        <w:rPr>
          <w:rFonts w:ascii="Times New Roman" w:eastAsia="Times New Roman" w:hAnsi="Times New Roman" w:cs="Times New Roman"/>
          <w:b/>
          <w:bCs/>
          <w:sz w:val="32"/>
          <w:szCs w:val="32"/>
          <w:lang w:val="sr-Cyrl-RS"/>
        </w:rPr>
      </w:pPr>
    </w:p>
    <w:p w14:paraId="7F00FCFC" w14:textId="77777777" w:rsidR="00661B98" w:rsidRDefault="00661B98" w:rsidP="00FD4BA1">
      <w:pPr>
        <w:widowControl w:val="0"/>
        <w:tabs>
          <w:tab w:val="left" w:pos="1500"/>
        </w:tabs>
        <w:autoSpaceDE w:val="0"/>
        <w:autoSpaceDN w:val="0"/>
        <w:spacing w:before="235" w:after="0" w:line="240" w:lineRule="auto"/>
        <w:outlineLvl w:val="0"/>
        <w:rPr>
          <w:rFonts w:ascii="Times New Roman" w:eastAsia="Times New Roman" w:hAnsi="Times New Roman" w:cs="Times New Roman"/>
          <w:b/>
          <w:bCs/>
          <w:sz w:val="32"/>
          <w:szCs w:val="32"/>
          <w:lang w:val="sr-Cyrl-RS"/>
        </w:rPr>
      </w:pPr>
    </w:p>
    <w:p w14:paraId="63F65B49" w14:textId="77777777" w:rsidR="00661B98" w:rsidRDefault="00661B98" w:rsidP="00FD4BA1">
      <w:pPr>
        <w:widowControl w:val="0"/>
        <w:tabs>
          <w:tab w:val="left" w:pos="1500"/>
        </w:tabs>
        <w:autoSpaceDE w:val="0"/>
        <w:autoSpaceDN w:val="0"/>
        <w:spacing w:before="235" w:after="0" w:line="240" w:lineRule="auto"/>
        <w:outlineLvl w:val="0"/>
        <w:rPr>
          <w:rFonts w:ascii="Times New Roman" w:eastAsia="Times New Roman" w:hAnsi="Times New Roman" w:cs="Times New Roman"/>
          <w:b/>
          <w:bCs/>
          <w:sz w:val="32"/>
          <w:szCs w:val="32"/>
          <w:lang w:val="sr-Cyrl-RS"/>
        </w:rPr>
      </w:pPr>
    </w:p>
    <w:p w14:paraId="6B9486ED" w14:textId="77777777" w:rsidR="00E41B02" w:rsidRDefault="00E41B02" w:rsidP="00FD4BA1">
      <w:pPr>
        <w:widowControl w:val="0"/>
        <w:tabs>
          <w:tab w:val="left" w:pos="1500"/>
        </w:tabs>
        <w:autoSpaceDE w:val="0"/>
        <w:autoSpaceDN w:val="0"/>
        <w:spacing w:before="235" w:after="0" w:line="240" w:lineRule="auto"/>
        <w:outlineLvl w:val="0"/>
        <w:rPr>
          <w:rFonts w:ascii="Times New Roman" w:eastAsia="Times New Roman" w:hAnsi="Times New Roman" w:cs="Times New Roman"/>
          <w:b/>
          <w:bCs/>
          <w:sz w:val="32"/>
          <w:szCs w:val="32"/>
          <w:lang w:val="sr-Cyrl-RS"/>
        </w:rPr>
      </w:pPr>
    </w:p>
    <w:p w14:paraId="316D3C53" w14:textId="456EA1A7" w:rsidR="00FD4BA1" w:rsidRPr="00E41B02" w:rsidRDefault="005F1BBC" w:rsidP="002543D8">
      <w:pPr>
        <w:pStyle w:val="ListParagraph"/>
        <w:widowControl w:val="0"/>
        <w:numPr>
          <w:ilvl w:val="0"/>
          <w:numId w:val="19"/>
        </w:numPr>
        <w:tabs>
          <w:tab w:val="left" w:pos="1500"/>
        </w:tabs>
        <w:autoSpaceDE w:val="0"/>
        <w:autoSpaceDN w:val="0"/>
        <w:spacing w:before="235" w:after="0" w:line="240" w:lineRule="auto"/>
        <w:outlineLvl w:val="0"/>
        <w:rPr>
          <w:rFonts w:ascii="Times New Roman" w:eastAsia="Times New Roman" w:hAnsi="Times New Roman"/>
          <w:b/>
          <w:bCs/>
          <w:sz w:val="32"/>
          <w:szCs w:val="32"/>
        </w:rPr>
      </w:pPr>
      <w:r w:rsidRPr="00E41B02">
        <w:rPr>
          <w:rFonts w:ascii="Times New Roman" w:eastAsia="Times New Roman" w:hAnsi="Times New Roman"/>
          <w:b/>
          <w:bCs/>
          <w:sz w:val="32"/>
          <w:szCs w:val="32"/>
          <w:lang w:val="sr-Cyrl-RS"/>
        </w:rPr>
        <w:lastRenderedPageBreak/>
        <w:t xml:space="preserve"> </w:t>
      </w:r>
      <w:r w:rsidR="00FD4BA1" w:rsidRPr="00E41B02">
        <w:rPr>
          <w:rFonts w:ascii="Times New Roman" w:eastAsia="Times New Roman" w:hAnsi="Times New Roman"/>
          <w:b/>
          <w:bCs/>
          <w:sz w:val="32"/>
          <w:szCs w:val="32"/>
        </w:rPr>
        <w:t>Стање животне средине и хигијенских</w:t>
      </w:r>
      <w:r w:rsidR="00FD4BA1" w:rsidRPr="00E41B02">
        <w:rPr>
          <w:rFonts w:ascii="Times New Roman" w:eastAsia="Times New Roman" w:hAnsi="Times New Roman"/>
          <w:b/>
          <w:bCs/>
          <w:spacing w:val="2"/>
          <w:sz w:val="32"/>
          <w:szCs w:val="32"/>
        </w:rPr>
        <w:t xml:space="preserve"> </w:t>
      </w:r>
      <w:bookmarkEnd w:id="32"/>
      <w:r w:rsidR="00FD4BA1" w:rsidRPr="00E41B02">
        <w:rPr>
          <w:rFonts w:ascii="Times New Roman" w:eastAsia="Times New Roman" w:hAnsi="Times New Roman"/>
          <w:b/>
          <w:bCs/>
          <w:sz w:val="32"/>
          <w:szCs w:val="32"/>
        </w:rPr>
        <w:t>прилика</w:t>
      </w:r>
    </w:p>
    <w:p w14:paraId="46B013D2" w14:textId="77777777" w:rsidR="00FD4BA1" w:rsidRPr="00770EB9" w:rsidRDefault="00FD4BA1" w:rsidP="00FD4BA1">
      <w:pPr>
        <w:widowControl w:val="0"/>
        <w:autoSpaceDE w:val="0"/>
        <w:autoSpaceDN w:val="0"/>
        <w:spacing w:after="0" w:line="240" w:lineRule="auto"/>
        <w:rPr>
          <w:rFonts w:ascii="Times New Roman" w:eastAsia="Times New Roman" w:hAnsi="Times New Roman" w:cs="Times New Roman"/>
          <w:b/>
          <w:sz w:val="20"/>
          <w:szCs w:val="24"/>
        </w:rPr>
      </w:pPr>
    </w:p>
    <w:p w14:paraId="6BF526B2" w14:textId="77777777" w:rsidR="00FD4BA1" w:rsidRPr="00770EB9" w:rsidRDefault="00FD4BA1" w:rsidP="00FD4BA1">
      <w:pPr>
        <w:suppressLineNumbers/>
        <w:suppressAutoHyphens/>
        <w:autoSpaceDN w:val="0"/>
        <w:spacing w:after="283" w:line="276" w:lineRule="auto"/>
        <w:jc w:val="both"/>
        <w:rPr>
          <w:rFonts w:ascii="Calibri" w:eastAsia="Times New Roman" w:hAnsi="Calibri" w:cs="Calibri"/>
          <w:kern w:val="3"/>
        </w:rPr>
      </w:pPr>
      <w:r w:rsidRPr="00770EB9">
        <w:rPr>
          <w:rFonts w:ascii="Calibri" w:eastAsia="Times New Roman" w:hAnsi="Calibri" w:cs="Calibri"/>
          <w:kern w:val="3"/>
        </w:rPr>
        <w:t xml:space="preserve">              </w:t>
      </w:r>
    </w:p>
    <w:p w14:paraId="36DA587A" w14:textId="0B355F03" w:rsidR="00FD4BA1" w:rsidRPr="00E41B02" w:rsidRDefault="00FD4BA1" w:rsidP="00E41B02">
      <w:pPr>
        <w:pStyle w:val="ListParagraph"/>
        <w:numPr>
          <w:ilvl w:val="2"/>
          <w:numId w:val="9"/>
        </w:numPr>
        <w:suppressLineNumbers/>
        <w:tabs>
          <w:tab w:val="left" w:pos="426"/>
        </w:tabs>
        <w:suppressAutoHyphens/>
        <w:autoSpaceDN w:val="0"/>
        <w:spacing w:after="283" w:line="276" w:lineRule="auto"/>
        <w:jc w:val="both"/>
        <w:rPr>
          <w:rFonts w:ascii="Times New Roman" w:eastAsia="Times New Roman" w:hAnsi="Times New Roman"/>
          <w:b/>
          <w:kern w:val="3"/>
        </w:rPr>
      </w:pPr>
      <w:r w:rsidRPr="00E41B02">
        <w:rPr>
          <w:rFonts w:ascii="Times New Roman" w:eastAsia="Times New Roman" w:hAnsi="Times New Roman"/>
          <w:b/>
          <w:kern w:val="3"/>
        </w:rPr>
        <w:t>ПОЛЕН</w:t>
      </w:r>
    </w:p>
    <w:p w14:paraId="718103AE" w14:textId="755B1C6A" w:rsidR="00FD4BA1" w:rsidRPr="00661B98" w:rsidRDefault="00FD4BA1" w:rsidP="00661B98">
      <w:pPr>
        <w:ind w:left="142" w:firstLine="566"/>
        <w:jc w:val="both"/>
        <w:rPr>
          <w:rFonts w:ascii="Times New Roman" w:hAnsi="Times New Roman" w:cs="Times New Roman"/>
          <w:sz w:val="24"/>
          <w:szCs w:val="24"/>
        </w:rPr>
      </w:pPr>
      <w:r w:rsidRPr="00661B98">
        <w:rPr>
          <w:rFonts w:ascii="Times New Roman" w:hAnsi="Times New Roman" w:cs="Times New Roman"/>
          <w:sz w:val="24"/>
          <w:szCs w:val="24"/>
        </w:rPr>
        <w:t xml:space="preserve">Праћење алергеног полена у ваздуху, Агенција за заштиту животне средине је 14.08.2015. године, у сарадњи са општином Сокобања </w:t>
      </w:r>
      <w:r w:rsidR="001C66D2" w:rsidRPr="00661B98">
        <w:rPr>
          <w:rFonts w:ascii="Times New Roman" w:hAnsi="Times New Roman" w:cs="Times New Roman"/>
          <w:sz w:val="24"/>
          <w:szCs w:val="24"/>
        </w:rPr>
        <w:t xml:space="preserve"> и</w:t>
      </w:r>
      <w:r w:rsidRPr="00661B98">
        <w:rPr>
          <w:rFonts w:ascii="Times New Roman" w:hAnsi="Times New Roman" w:cs="Times New Roman"/>
          <w:sz w:val="24"/>
          <w:szCs w:val="24"/>
        </w:rPr>
        <w:t xml:space="preserve"> ЗЗЈЗ “Тимок” Зајечар, успоставила ново мерно местo за праћење алергеног полена у Сокобањи. </w:t>
      </w:r>
    </w:p>
    <w:p w14:paraId="7D770F5C" w14:textId="1EB1C273" w:rsidR="00FD4BA1" w:rsidRPr="00661B98" w:rsidRDefault="00FD4BA1" w:rsidP="00661B98">
      <w:pPr>
        <w:ind w:left="142"/>
        <w:jc w:val="both"/>
        <w:rPr>
          <w:rFonts w:ascii="Times New Roman" w:hAnsi="Times New Roman" w:cs="Times New Roman"/>
          <w:sz w:val="24"/>
          <w:szCs w:val="24"/>
        </w:rPr>
      </w:pPr>
      <w:r w:rsidRPr="00661B98">
        <w:rPr>
          <w:rFonts w:ascii="Times New Roman" w:hAnsi="Times New Roman" w:cs="Times New Roman"/>
          <w:sz w:val="24"/>
          <w:szCs w:val="24"/>
        </w:rPr>
        <w:t>Уређај за узорковање алергеног полена у ваздуху (тзв. Клопка), је постављена на платоу зграде Специјалне болнице “Сокобања” у Сокобањи. Уз наведену сарадњу и потписан уговор о техничкој и стручној сарадњи, Сокобања постаје 19. мерно место у Републици Србији за праћење врсте и концентрације алергеног полена а друга, поред Златибора, туристичка дестинација где се мери и прати плен у ваздуху. Мониторинг алергеног полена  у ваздуху у Сокобањи започет је 18.08.2015.године.</w:t>
      </w:r>
    </w:p>
    <w:p w14:paraId="5B954504" w14:textId="4965389A" w:rsidR="00FD4BA1" w:rsidRPr="00770EB9" w:rsidRDefault="00FD4BA1" w:rsidP="00FD4BA1">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overflowPunct w:val="0"/>
        <w:spacing w:before="139" w:after="200" w:line="240" w:lineRule="auto"/>
        <w:rPr>
          <w:rFonts w:ascii="Times New Roman" w:eastAsia="Times New Roman" w:hAnsi="Times New Roman" w:cs="Times New Roman"/>
          <w:color w:val="000000"/>
          <w:sz w:val="64"/>
          <w:szCs w:val="24"/>
        </w:rPr>
      </w:pPr>
      <w:r w:rsidRPr="00770EB9">
        <w:rPr>
          <w:rFonts w:ascii="Times New Roman" w:eastAsia="Times New Roman" w:hAnsi="Times New Roman" w:cs="Times New Roman"/>
          <w:b/>
          <w:bCs/>
          <w:color w:val="000000"/>
          <w:sz w:val="24"/>
          <w:szCs w:val="24"/>
        </w:rPr>
        <w:t xml:space="preserve">    </w:t>
      </w:r>
      <w:r w:rsidR="00E41B02">
        <w:rPr>
          <w:rFonts w:ascii="Times New Roman" w:eastAsia="Times New Roman" w:hAnsi="Times New Roman" w:cs="Times New Roman"/>
          <w:b/>
          <w:bCs/>
          <w:color w:val="000000"/>
          <w:sz w:val="24"/>
          <w:szCs w:val="24"/>
        </w:rPr>
        <w:t xml:space="preserve">5.1.1. </w:t>
      </w:r>
      <w:r>
        <w:rPr>
          <w:rFonts w:ascii="Times New Roman" w:eastAsia="Times New Roman" w:hAnsi="Times New Roman" w:cs="Times New Roman"/>
          <w:b/>
          <w:bCs/>
          <w:color w:val="000000"/>
          <w:sz w:val="24"/>
          <w:szCs w:val="24"/>
        </w:rPr>
        <w:t>Аеропа</w:t>
      </w:r>
      <w:r>
        <w:rPr>
          <w:rFonts w:ascii="Times New Roman" w:eastAsia="Times New Roman" w:hAnsi="Times New Roman" w:cs="Times New Roman"/>
          <w:b/>
          <w:bCs/>
          <w:color w:val="000000"/>
          <w:sz w:val="24"/>
          <w:szCs w:val="24"/>
          <w:lang w:val="sr-Latn-CS"/>
        </w:rPr>
        <w:t>линолошки</w:t>
      </w:r>
      <w:r w:rsidRPr="00770EB9">
        <w:rPr>
          <w:rFonts w:ascii="Times New Roman" w:eastAsia="Times New Roman" w:hAnsi="Times New Roman" w:cs="Times New Roman"/>
          <w:b/>
          <w:bCs/>
          <w:color w:val="000000"/>
          <w:sz w:val="24"/>
          <w:szCs w:val="24"/>
          <w:lang w:val="sr-Latn-CS"/>
        </w:rPr>
        <w:t xml:space="preserve"> </w:t>
      </w:r>
      <w:r>
        <w:rPr>
          <w:rFonts w:ascii="Times New Roman" w:eastAsia="Times New Roman" w:hAnsi="Times New Roman" w:cs="Times New Roman"/>
          <w:b/>
          <w:bCs/>
          <w:color w:val="000000"/>
          <w:sz w:val="24"/>
          <w:szCs w:val="24"/>
          <w:lang w:val="sr-Latn-CS"/>
        </w:rPr>
        <w:t>извештај</w:t>
      </w:r>
      <w:r w:rsidRPr="00770EB9">
        <w:rPr>
          <w:rFonts w:ascii="Times New Roman" w:eastAsia="Times New Roman" w:hAnsi="Times New Roman" w:cs="Times New Roman"/>
          <w:b/>
          <w:bCs/>
          <w:color w:val="000000"/>
          <w:sz w:val="24"/>
          <w:szCs w:val="24"/>
          <w:lang w:val="sr-Latn-CS"/>
        </w:rPr>
        <w:t xml:space="preserve"> </w:t>
      </w:r>
      <w:r>
        <w:rPr>
          <w:rFonts w:ascii="Times New Roman" w:eastAsia="Times New Roman" w:hAnsi="Times New Roman" w:cs="Times New Roman"/>
          <w:b/>
          <w:bCs/>
          <w:color w:val="000000"/>
          <w:sz w:val="24"/>
          <w:szCs w:val="24"/>
          <w:lang w:val="sr-Latn-CS"/>
        </w:rPr>
        <w:t>за</w:t>
      </w:r>
      <w:r w:rsidRPr="00770EB9">
        <w:rPr>
          <w:rFonts w:ascii="Times New Roman" w:eastAsia="Times New Roman" w:hAnsi="Times New Roman" w:cs="Times New Roman"/>
          <w:b/>
          <w:bCs/>
          <w:color w:val="000000"/>
          <w:sz w:val="24"/>
          <w:szCs w:val="24"/>
          <w:lang w:val="sr-Latn-CS"/>
        </w:rPr>
        <w:t xml:space="preserve"> </w:t>
      </w:r>
      <w:r>
        <w:rPr>
          <w:rFonts w:ascii="Times New Roman" w:eastAsia="Times New Roman" w:hAnsi="Times New Roman" w:cs="Times New Roman"/>
          <w:b/>
          <w:bCs/>
          <w:color w:val="000000"/>
          <w:sz w:val="24"/>
          <w:szCs w:val="24"/>
          <w:lang w:val="sr-Latn-CS"/>
        </w:rPr>
        <w:t>Сокобању</w:t>
      </w:r>
      <w:r w:rsidRPr="00770EB9">
        <w:rPr>
          <w:rFonts w:ascii="Times New Roman" w:eastAsia="Times New Roman" w:hAnsi="Times New Roman" w:cs="Times New Roman"/>
          <w:b/>
          <w:bCs/>
          <w:color w:val="000000"/>
          <w:sz w:val="24"/>
          <w:szCs w:val="24"/>
          <w:lang w:val="sr-Latn-CS"/>
        </w:rPr>
        <w:t xml:space="preserve"> </w:t>
      </w:r>
      <w:r>
        <w:rPr>
          <w:rFonts w:ascii="Times New Roman" w:eastAsia="Times New Roman" w:hAnsi="Times New Roman" w:cs="Times New Roman"/>
          <w:b/>
          <w:bCs/>
          <w:color w:val="000000"/>
          <w:sz w:val="24"/>
          <w:szCs w:val="24"/>
          <w:lang w:val="sr-Latn-CS"/>
        </w:rPr>
        <w:t>и</w:t>
      </w:r>
      <w:r w:rsidRPr="00770EB9">
        <w:rPr>
          <w:rFonts w:ascii="Times New Roman" w:eastAsia="Times New Roman" w:hAnsi="Times New Roman" w:cs="Times New Roman"/>
          <w:b/>
          <w:bCs/>
          <w:color w:val="000000"/>
          <w:sz w:val="24"/>
          <w:szCs w:val="24"/>
          <w:lang w:val="sr-Latn-CS"/>
        </w:rPr>
        <w:t xml:space="preserve"> </w:t>
      </w:r>
      <w:r>
        <w:rPr>
          <w:rFonts w:ascii="Times New Roman" w:eastAsia="Times New Roman" w:hAnsi="Times New Roman" w:cs="Times New Roman"/>
          <w:b/>
          <w:bCs/>
          <w:color w:val="000000"/>
          <w:sz w:val="24"/>
          <w:szCs w:val="24"/>
          <w:lang w:val="sr-Latn-CS"/>
        </w:rPr>
        <w:t>околину</w:t>
      </w:r>
      <w:r w:rsidRPr="00770EB9">
        <w:rPr>
          <w:rFonts w:ascii="Times New Roman" w:eastAsia="Times New Roman" w:hAnsi="Times New Roman" w:cs="Times New Roman"/>
          <w:b/>
          <w:bCs/>
          <w:color w:val="000000"/>
          <w:sz w:val="24"/>
          <w:szCs w:val="24"/>
          <w:lang w:val="sr-Latn-CS"/>
        </w:rPr>
        <w:t xml:space="preserve"> </w:t>
      </w:r>
      <w:r>
        <w:rPr>
          <w:rFonts w:ascii="Times New Roman" w:eastAsia="Times New Roman" w:hAnsi="Times New Roman" w:cs="Times New Roman"/>
          <w:b/>
          <w:bCs/>
          <w:color w:val="000000"/>
          <w:sz w:val="24"/>
          <w:szCs w:val="24"/>
          <w:lang w:val="sr-Latn-CS"/>
        </w:rPr>
        <w:t>за</w:t>
      </w:r>
      <w:r w:rsidRPr="00770EB9">
        <w:rPr>
          <w:rFonts w:ascii="Times New Roman" w:eastAsia="Times New Roman" w:hAnsi="Times New Roman" w:cs="Times New Roman"/>
          <w:b/>
          <w:bCs/>
          <w:color w:val="000000"/>
          <w:sz w:val="24"/>
          <w:szCs w:val="24"/>
          <w:lang w:val="sr-Latn-CS"/>
        </w:rPr>
        <w:t xml:space="preserve"> 2017. </w:t>
      </w:r>
      <w:r>
        <w:rPr>
          <w:rFonts w:ascii="Times New Roman" w:eastAsia="Times New Roman" w:hAnsi="Times New Roman" w:cs="Times New Roman"/>
          <w:b/>
          <w:bCs/>
          <w:color w:val="000000"/>
          <w:sz w:val="24"/>
          <w:szCs w:val="24"/>
          <w:lang w:val="sr-Latn-CS"/>
        </w:rPr>
        <w:t>годину</w:t>
      </w:r>
    </w:p>
    <w:p w14:paraId="08858964" w14:textId="29EEED22" w:rsidR="00FD4BA1" w:rsidRPr="00770EB9" w:rsidRDefault="00FD4BA1" w:rsidP="00D42281">
      <w:pPr>
        <w:tabs>
          <w:tab w:val="left" w:pos="142"/>
          <w:tab w:val="left" w:pos="2880"/>
          <w:tab w:val="left" w:pos="4320"/>
          <w:tab w:val="left" w:pos="5760"/>
          <w:tab w:val="left" w:pos="7200"/>
          <w:tab w:val="left" w:pos="8640"/>
          <w:tab w:val="left" w:pos="9923"/>
          <w:tab w:val="left" w:pos="11520"/>
          <w:tab w:val="left" w:pos="12960"/>
          <w:tab w:val="left" w:pos="14400"/>
          <w:tab w:val="left" w:pos="15840"/>
        </w:tabs>
        <w:suppressAutoHyphens/>
        <w:overflowPunct w:val="0"/>
        <w:spacing w:before="139" w:after="200" w:line="240" w:lineRule="auto"/>
        <w:ind w:left="142" w:right="185"/>
        <w:jc w:val="both"/>
        <w:rPr>
          <w:rFonts w:ascii="Times New Roman" w:eastAsia="Times New Roman" w:hAnsi="Times New Roman" w:cs="Times New Roman"/>
          <w:color w:val="000000"/>
          <w:sz w:val="64"/>
          <w:szCs w:val="24"/>
        </w:rPr>
      </w:pPr>
      <w:r>
        <w:rPr>
          <w:rFonts w:ascii="Times New Roman" w:eastAsia="Times New Roman" w:hAnsi="Times New Roman" w:cs="Times New Roman"/>
          <w:color w:val="000000"/>
          <w:sz w:val="24"/>
          <w:szCs w:val="24"/>
        </w:rPr>
        <w:t>Временски</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период</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континуираног</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узимања</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узорака</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ову</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годину</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Сокобањи</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почео</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је</w:t>
      </w:r>
      <w:r w:rsidRPr="00770EB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по</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препоруци</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Агенције</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заштиту</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животне</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средине</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Београда</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0</w:t>
      </w:r>
      <w:r w:rsidRPr="00770EB9">
        <w:rPr>
          <w:rFonts w:ascii="Times New Roman" w:eastAsia="Times New Roman" w:hAnsi="Times New Roman" w:cs="Times New Roman"/>
          <w:color w:val="000000"/>
          <w:sz w:val="24"/>
          <w:szCs w:val="24"/>
        </w:rPr>
        <w:t xml:space="preserve">6.02.2017. </w:t>
      </w:r>
      <w:r>
        <w:rPr>
          <w:rFonts w:ascii="Times New Roman" w:eastAsia="Times New Roman" w:hAnsi="Times New Roman" w:cs="Times New Roman"/>
          <w:color w:val="000000"/>
          <w:sz w:val="24"/>
          <w:szCs w:val="24"/>
        </w:rPr>
        <w:t>године</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односно</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од</w:t>
      </w:r>
      <w:r w:rsidRPr="00770EB9">
        <w:rPr>
          <w:rFonts w:ascii="Times New Roman" w:eastAsia="Times New Roman" w:hAnsi="Times New Roman" w:cs="Times New Roman"/>
          <w:color w:val="000000"/>
          <w:sz w:val="24"/>
          <w:szCs w:val="24"/>
        </w:rPr>
        <w:t xml:space="preserve"> 6. </w:t>
      </w:r>
      <w:r>
        <w:rPr>
          <w:rFonts w:ascii="Times New Roman" w:eastAsia="Times New Roman" w:hAnsi="Times New Roman" w:cs="Times New Roman"/>
          <w:color w:val="000000"/>
          <w:sz w:val="24"/>
          <w:szCs w:val="24"/>
        </w:rPr>
        <w:t>календарске</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недеље</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трајао</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је</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краја</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октобра</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однос</w:t>
      </w:r>
      <w:r w:rsidR="001C66D2">
        <w:rPr>
          <w:rFonts w:ascii="Times New Roman" w:eastAsia="Times New Roman" w:hAnsi="Times New Roman" w:cs="Times New Roman"/>
          <w:color w:val="000000"/>
          <w:sz w:val="24"/>
          <w:szCs w:val="24"/>
          <w:lang w:val="sr-Cyrl-RS"/>
        </w:rPr>
        <w:t>н</w:t>
      </w:r>
      <w:r>
        <w:rPr>
          <w:rFonts w:ascii="Times New Roman" w:eastAsia="Times New Roman" w:hAnsi="Times New Roman" w:cs="Times New Roman"/>
          <w:color w:val="000000"/>
          <w:sz w:val="24"/>
          <w:szCs w:val="24"/>
        </w:rPr>
        <w:t>о</w:t>
      </w:r>
      <w:r w:rsidR="001C66D2">
        <w:rPr>
          <w:rFonts w:ascii="Times New Roman" w:eastAsia="Times New Roman" w:hAnsi="Times New Roman" w:cs="Times New Roman"/>
          <w:color w:val="000000"/>
          <w:sz w:val="24"/>
          <w:szCs w:val="24"/>
        </w:rPr>
        <w:t>,</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закључно</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са</w:t>
      </w:r>
      <w:r w:rsidRPr="00770EB9">
        <w:rPr>
          <w:rFonts w:ascii="Times New Roman" w:eastAsia="Times New Roman" w:hAnsi="Times New Roman" w:cs="Times New Roman"/>
          <w:color w:val="000000"/>
          <w:sz w:val="24"/>
          <w:szCs w:val="24"/>
        </w:rPr>
        <w:t xml:space="preserve"> 44. </w:t>
      </w:r>
      <w:r>
        <w:rPr>
          <w:rFonts w:ascii="Times New Roman" w:eastAsia="Times New Roman" w:hAnsi="Times New Roman" w:cs="Times New Roman"/>
          <w:color w:val="000000"/>
          <w:sz w:val="24"/>
          <w:szCs w:val="24"/>
        </w:rPr>
        <w:t>календарском</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недељом</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обзиром</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да</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имамо</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мерења</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концентрације</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алергеног</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полена</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годишњем</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нивоу</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завршеној</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сезони</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полинције</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израђује</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се</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Cs/>
          <w:color w:val="000000"/>
          <w:sz w:val="24"/>
          <w:szCs w:val="24"/>
        </w:rPr>
        <w:t>аеропа</w:t>
      </w:r>
      <w:r>
        <w:rPr>
          <w:rFonts w:ascii="Times New Roman" w:eastAsia="Times New Roman" w:hAnsi="Times New Roman" w:cs="Times New Roman"/>
          <w:bCs/>
          <w:color w:val="000000"/>
          <w:sz w:val="24"/>
          <w:szCs w:val="24"/>
          <w:lang w:val="sr-Latn-CS"/>
        </w:rPr>
        <w:t>линолошки</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извештај</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за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Сокобању</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и</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околину</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за</w:t>
      </w:r>
      <w:r w:rsidRPr="00770EB9">
        <w:rPr>
          <w:rFonts w:ascii="Times New Roman" w:eastAsia="Times New Roman" w:hAnsi="Times New Roman" w:cs="Times New Roman"/>
          <w:bCs/>
          <w:color w:val="000000"/>
          <w:sz w:val="24"/>
          <w:szCs w:val="24"/>
          <w:lang w:val="sr-Latn-CS"/>
        </w:rPr>
        <w:t xml:space="preserve"> 2017. </w:t>
      </w:r>
      <w:r>
        <w:rPr>
          <w:rFonts w:ascii="Times New Roman" w:eastAsia="Times New Roman" w:hAnsi="Times New Roman" w:cs="Times New Roman"/>
          <w:bCs/>
          <w:color w:val="000000"/>
          <w:sz w:val="24"/>
          <w:szCs w:val="24"/>
          <w:lang w:val="sr-Latn-CS"/>
        </w:rPr>
        <w:t>годину</w:t>
      </w:r>
      <w:r w:rsidR="001C66D2">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прилог</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Табела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На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основу</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rPr>
        <w:t>аеропа</w:t>
      </w:r>
      <w:r>
        <w:rPr>
          <w:rFonts w:ascii="Times New Roman" w:eastAsia="Times New Roman" w:hAnsi="Times New Roman" w:cs="Times New Roman"/>
          <w:bCs/>
          <w:color w:val="000000"/>
          <w:sz w:val="24"/>
          <w:szCs w:val="24"/>
          <w:lang w:val="sr-Latn-CS"/>
        </w:rPr>
        <w:t>линолошког</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извештаја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може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се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предвидети</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и</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дати</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прогноза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у</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вези</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полинације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за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следећу</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мерну</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сезону</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Једногодишња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мерења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не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могу</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да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дају</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праву</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слику</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и</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карктеристике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полинације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на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годишњем</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нивоу</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која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у</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многоме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зависи</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од</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низа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еколошких</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фактора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средине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који</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су</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врло</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променљиви</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током</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године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Сходно</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томе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мерења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на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једној</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територији</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треба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да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трају</w:t>
      </w:r>
      <w:r w:rsidRPr="00770EB9">
        <w:rPr>
          <w:rFonts w:ascii="Times New Roman" w:eastAsia="Times New Roman" w:hAnsi="Times New Roman" w:cs="Times New Roman"/>
          <w:bCs/>
          <w:color w:val="000000"/>
          <w:sz w:val="24"/>
          <w:szCs w:val="24"/>
          <w:lang w:val="sr-Latn-CS"/>
        </w:rPr>
        <w:t xml:space="preserve"> 5-10 </w:t>
      </w:r>
      <w:r>
        <w:rPr>
          <w:rFonts w:ascii="Times New Roman" w:eastAsia="Times New Roman" w:hAnsi="Times New Roman" w:cs="Times New Roman"/>
          <w:bCs/>
          <w:color w:val="000000"/>
          <w:sz w:val="24"/>
          <w:szCs w:val="24"/>
          <w:lang w:val="sr-Latn-CS"/>
        </w:rPr>
        <w:t>година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да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би</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се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добила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реална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слика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о</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полинацији</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на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основу</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које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можемо</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да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предвидимо</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и</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дамо</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прогнозу</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поленисања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унапред</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Овај</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начин</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извештавања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грађанства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који</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иначе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имају</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проблема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са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алергијама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имао</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би</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велику</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улогу</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у</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превенцији</w:t>
      </w:r>
      <w:r w:rsidRPr="00770EB9">
        <w:rPr>
          <w:rFonts w:ascii="Times New Roman" w:eastAsia="Times New Roman" w:hAnsi="Times New Roman" w:cs="Times New Roman"/>
          <w:bCs/>
          <w:color w:val="000000"/>
          <w:sz w:val="24"/>
          <w:szCs w:val="24"/>
          <w:lang w:val="sr-Latn-CS"/>
        </w:rPr>
        <w:t>.</w:t>
      </w:r>
    </w:p>
    <w:p w14:paraId="05F47A21" w14:textId="77777777" w:rsidR="00FD4BA1" w:rsidRPr="00770EB9" w:rsidRDefault="00FD4BA1" w:rsidP="00E643D3">
      <w:pPr>
        <w:tabs>
          <w:tab w:val="left" w:pos="284"/>
          <w:tab w:val="left" w:pos="1440"/>
          <w:tab w:val="left" w:pos="2880"/>
          <w:tab w:val="left" w:pos="4320"/>
          <w:tab w:val="left" w:pos="5760"/>
          <w:tab w:val="left" w:pos="7200"/>
          <w:tab w:val="left" w:pos="8640"/>
          <w:tab w:val="left" w:pos="9923"/>
          <w:tab w:val="left" w:pos="11520"/>
          <w:tab w:val="left" w:pos="12960"/>
          <w:tab w:val="left" w:pos="14400"/>
          <w:tab w:val="left" w:pos="15840"/>
        </w:tabs>
        <w:suppressAutoHyphens/>
        <w:overflowPunct w:val="0"/>
        <w:spacing w:before="139" w:after="200" w:line="240" w:lineRule="auto"/>
        <w:ind w:left="142" w:right="185" w:hanging="142"/>
        <w:jc w:val="both"/>
        <w:rPr>
          <w:rFonts w:ascii="Times New Roman" w:eastAsia="Times New Roman" w:hAnsi="Times New Roman" w:cs="Times New Roman"/>
          <w:bCs/>
          <w:color w:val="000000"/>
          <w:sz w:val="24"/>
          <w:szCs w:val="24"/>
          <w:lang w:val="sr-Latn-CS"/>
        </w:rPr>
      </w:pPr>
      <w:r w:rsidRPr="00770EB9">
        <w:rPr>
          <w:rFonts w:ascii="Times New Roman" w:eastAsia="Times New Roman" w:hAnsi="Times New Roman" w:cs="Times New Roman"/>
          <w:bCs/>
          <w:color w:val="000000"/>
          <w:sz w:val="24"/>
          <w:szCs w:val="24"/>
          <w:lang w:val="sr-Latn-CS"/>
        </w:rPr>
        <w:tab/>
      </w:r>
      <w:r>
        <w:rPr>
          <w:rFonts w:ascii="Times New Roman" w:eastAsia="Times New Roman" w:hAnsi="Times New Roman" w:cs="Times New Roman"/>
          <w:bCs/>
          <w:color w:val="000000"/>
          <w:sz w:val="24"/>
          <w:szCs w:val="24"/>
          <w:lang w:val="sr-Latn-CS"/>
        </w:rPr>
        <w:t>На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основу</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табеларног</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приказа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можемо</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константовати</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да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су</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заступљене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све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три</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сезоне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полинације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сезона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полинације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дрвенастих</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биљака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сезона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полинације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трава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и</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сезона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полинације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коровских</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врста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које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се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међусобно</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преклапају</w:t>
      </w:r>
      <w:r w:rsidRPr="00770EB9">
        <w:rPr>
          <w:rFonts w:ascii="Times New Roman" w:eastAsia="Times New Roman" w:hAnsi="Times New Roman" w:cs="Times New Roman"/>
          <w:bCs/>
          <w:color w:val="000000"/>
          <w:sz w:val="24"/>
          <w:szCs w:val="24"/>
          <w:lang w:val="sr-Latn-CS"/>
        </w:rPr>
        <w:t>.</w:t>
      </w:r>
    </w:p>
    <w:p w14:paraId="0EFDEB54" w14:textId="77777777" w:rsidR="00FD4BA1" w:rsidRPr="00770EB9" w:rsidRDefault="00FD4BA1" w:rsidP="00E643D3">
      <w:pPr>
        <w:tabs>
          <w:tab w:val="left" w:pos="142"/>
          <w:tab w:val="left" w:pos="1440"/>
          <w:tab w:val="left" w:pos="2880"/>
          <w:tab w:val="left" w:pos="4320"/>
          <w:tab w:val="left" w:pos="5760"/>
          <w:tab w:val="left" w:pos="7200"/>
          <w:tab w:val="left" w:pos="8640"/>
          <w:tab w:val="left" w:pos="11520"/>
          <w:tab w:val="left" w:pos="12960"/>
          <w:tab w:val="left" w:pos="14400"/>
          <w:tab w:val="left" w:pos="15840"/>
        </w:tabs>
        <w:suppressAutoHyphens/>
        <w:overflowPunct w:val="0"/>
        <w:spacing w:before="139" w:after="200" w:line="240" w:lineRule="auto"/>
        <w:ind w:left="142" w:hanging="142"/>
        <w:jc w:val="both"/>
        <w:rPr>
          <w:rFonts w:ascii="Times New Roman" w:eastAsia="Times New Roman" w:hAnsi="Times New Roman" w:cs="Times New Roman"/>
          <w:color w:val="000000"/>
          <w:sz w:val="64"/>
          <w:szCs w:val="24"/>
        </w:rPr>
      </w:pPr>
      <w:r w:rsidRPr="00770EB9">
        <w:rPr>
          <w:rFonts w:ascii="Times New Roman" w:eastAsia="Times New Roman" w:hAnsi="Times New Roman" w:cs="Times New Roman"/>
          <w:bCs/>
          <w:color w:val="000000"/>
          <w:sz w:val="24"/>
          <w:szCs w:val="24"/>
          <w:lang w:val="sr-Latn-CS"/>
        </w:rPr>
        <w:tab/>
      </w:r>
      <w:r>
        <w:rPr>
          <w:rFonts w:ascii="Times New Roman" w:eastAsia="Times New Roman" w:hAnsi="Times New Roman" w:cs="Times New Roman"/>
          <w:bCs/>
          <w:color w:val="000000"/>
          <w:sz w:val="24"/>
          <w:szCs w:val="24"/>
          <w:lang w:val="sr-Latn-CS"/>
        </w:rPr>
        <w:t>Највећи</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број</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дана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са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концентрацијама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алергеног</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полена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изнад</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максимално</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дозвољених</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концентрација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био</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је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у</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сезони</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поленисања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дрвенастих</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биљака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од</w:t>
      </w:r>
      <w:r w:rsidRPr="00770EB9">
        <w:rPr>
          <w:rFonts w:ascii="Times New Roman" w:eastAsia="Times New Roman" w:hAnsi="Times New Roman" w:cs="Times New Roman"/>
          <w:bCs/>
          <w:color w:val="000000"/>
          <w:sz w:val="24"/>
          <w:szCs w:val="24"/>
          <w:lang w:val="sr-Latn-CS"/>
        </w:rPr>
        <w:t xml:space="preserve"> 8. </w:t>
      </w:r>
      <w:r>
        <w:rPr>
          <w:rFonts w:ascii="Times New Roman" w:eastAsia="Times New Roman" w:hAnsi="Times New Roman" w:cs="Times New Roman"/>
          <w:bCs/>
          <w:color w:val="000000"/>
          <w:sz w:val="24"/>
          <w:szCs w:val="24"/>
          <w:lang w:val="sr-Latn-CS"/>
        </w:rPr>
        <w:t>до</w:t>
      </w:r>
      <w:r w:rsidRPr="00770EB9">
        <w:rPr>
          <w:rFonts w:ascii="Times New Roman" w:eastAsia="Times New Roman" w:hAnsi="Times New Roman" w:cs="Times New Roman"/>
          <w:bCs/>
          <w:color w:val="000000"/>
          <w:sz w:val="24"/>
          <w:szCs w:val="24"/>
          <w:lang w:val="sr-Latn-CS"/>
        </w:rPr>
        <w:t xml:space="preserve"> 19. </w:t>
      </w:r>
      <w:r>
        <w:rPr>
          <w:rFonts w:ascii="Times New Roman" w:eastAsia="Times New Roman" w:hAnsi="Times New Roman" w:cs="Times New Roman"/>
          <w:bCs/>
          <w:color w:val="000000"/>
          <w:sz w:val="24"/>
          <w:szCs w:val="24"/>
          <w:lang w:val="sr-Latn-CS"/>
        </w:rPr>
        <w:t>календарске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недеље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фебруар</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март</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април</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до</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средине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маја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што</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се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може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објаснити</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чињеницом</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да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се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Сокобања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и</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околина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простиру</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у</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шумовитом</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делу</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Србије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између</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планина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Озрен</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и</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Ртањ</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Од</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дрвенастих</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врста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леска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прва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почиње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са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полинацијом</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и</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последња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недеља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фебруара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и</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прва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недеља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марта</w:t>
      </w:r>
      <w:r w:rsidRPr="00770EB9">
        <w:rPr>
          <w:rFonts w:ascii="Times New Roman" w:eastAsia="Times New Roman" w:hAnsi="Times New Roman" w:cs="Times New Roman"/>
          <w:bCs/>
          <w:color w:val="000000"/>
          <w:sz w:val="24"/>
          <w:szCs w:val="24"/>
          <w:lang w:val="sr-Latn-CS"/>
        </w:rPr>
        <w:t xml:space="preserve"> (8 </w:t>
      </w:r>
      <w:r>
        <w:rPr>
          <w:rFonts w:ascii="Times New Roman" w:eastAsia="Times New Roman" w:hAnsi="Times New Roman" w:cs="Times New Roman"/>
          <w:bCs/>
          <w:color w:val="000000"/>
          <w:sz w:val="24"/>
          <w:szCs w:val="24"/>
          <w:lang w:val="sr-Latn-CS"/>
        </w:rPr>
        <w:t>и</w:t>
      </w:r>
      <w:r w:rsidRPr="00770EB9">
        <w:rPr>
          <w:rFonts w:ascii="Times New Roman" w:eastAsia="Times New Roman" w:hAnsi="Times New Roman" w:cs="Times New Roman"/>
          <w:bCs/>
          <w:color w:val="000000"/>
          <w:sz w:val="24"/>
          <w:szCs w:val="24"/>
          <w:lang w:val="sr-Latn-CS"/>
        </w:rPr>
        <w:t xml:space="preserve"> 9 </w:t>
      </w:r>
      <w:r>
        <w:rPr>
          <w:rFonts w:ascii="Times New Roman" w:eastAsia="Times New Roman" w:hAnsi="Times New Roman" w:cs="Times New Roman"/>
          <w:bCs/>
          <w:color w:val="000000"/>
          <w:sz w:val="24"/>
          <w:szCs w:val="24"/>
          <w:lang w:val="sr-Latn-CS"/>
        </w:rPr>
        <w:t>недеља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концентрације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алергеног</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полена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су</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биле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изнад</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максимално</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дозвољених</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концентрација</w:t>
      </w:r>
      <w:r w:rsidRPr="00770EB9">
        <w:rPr>
          <w:rFonts w:ascii="Times New Roman" w:eastAsia="Times New Roman" w:hAnsi="Times New Roman" w:cs="Times New Roman"/>
          <w:bCs/>
          <w:color w:val="000000"/>
          <w:sz w:val="24"/>
          <w:szCs w:val="24"/>
          <w:lang w:val="sr-Latn-CS"/>
        </w:rPr>
        <w:t xml:space="preserve">  9 </w:t>
      </w:r>
      <w:r>
        <w:rPr>
          <w:rFonts w:ascii="Times New Roman" w:eastAsia="Times New Roman" w:hAnsi="Times New Roman" w:cs="Times New Roman"/>
          <w:bCs/>
          <w:color w:val="000000"/>
          <w:sz w:val="24"/>
          <w:szCs w:val="24"/>
          <w:lang w:val="sr-Latn-CS"/>
        </w:rPr>
        <w:t>дана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Полен</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тисе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тује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и</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чемпреса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је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био</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изнад</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максимално</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дозвољених</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концентрација</w:t>
      </w:r>
      <w:r w:rsidRPr="00770EB9">
        <w:rPr>
          <w:rFonts w:ascii="Times New Roman" w:eastAsia="Times New Roman" w:hAnsi="Times New Roman" w:cs="Times New Roman"/>
          <w:bCs/>
          <w:color w:val="000000"/>
          <w:sz w:val="24"/>
          <w:szCs w:val="24"/>
          <w:lang w:val="sr-Latn-CS"/>
        </w:rPr>
        <w:t xml:space="preserve"> 41. </w:t>
      </w:r>
      <w:r>
        <w:rPr>
          <w:rFonts w:ascii="Times New Roman" w:eastAsia="Times New Roman" w:hAnsi="Times New Roman" w:cs="Times New Roman"/>
          <w:bCs/>
          <w:color w:val="000000"/>
          <w:sz w:val="24"/>
          <w:szCs w:val="24"/>
          <w:lang w:val="sr-Latn-CS"/>
        </w:rPr>
        <w:t>дан</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од</w:t>
      </w:r>
      <w:r w:rsidRPr="00770EB9">
        <w:rPr>
          <w:rFonts w:ascii="Times New Roman" w:eastAsia="Times New Roman" w:hAnsi="Times New Roman" w:cs="Times New Roman"/>
          <w:bCs/>
          <w:color w:val="000000"/>
          <w:sz w:val="24"/>
          <w:szCs w:val="24"/>
          <w:lang w:val="sr-Latn-CS"/>
        </w:rPr>
        <w:t xml:space="preserve"> 9. </w:t>
      </w:r>
      <w:r>
        <w:rPr>
          <w:rFonts w:ascii="Times New Roman" w:eastAsia="Times New Roman" w:hAnsi="Times New Roman" w:cs="Times New Roman"/>
          <w:bCs/>
          <w:color w:val="000000"/>
          <w:sz w:val="24"/>
          <w:szCs w:val="24"/>
          <w:lang w:val="sr-Latn-CS"/>
        </w:rPr>
        <w:t>до</w:t>
      </w:r>
      <w:r w:rsidRPr="00770EB9">
        <w:rPr>
          <w:rFonts w:ascii="Times New Roman" w:eastAsia="Times New Roman" w:hAnsi="Times New Roman" w:cs="Times New Roman"/>
          <w:bCs/>
          <w:color w:val="000000"/>
          <w:sz w:val="24"/>
          <w:szCs w:val="24"/>
          <w:lang w:val="sr-Latn-CS"/>
        </w:rPr>
        <w:t xml:space="preserve"> 19. </w:t>
      </w:r>
      <w:r>
        <w:rPr>
          <w:rFonts w:ascii="Times New Roman" w:eastAsia="Times New Roman" w:hAnsi="Times New Roman" w:cs="Times New Roman"/>
          <w:bCs/>
          <w:color w:val="000000"/>
          <w:sz w:val="24"/>
          <w:szCs w:val="24"/>
          <w:lang w:val="sr-Latn-CS"/>
        </w:rPr>
        <w:t>календарске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недеље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Полен</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ових</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врста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спада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у</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слабе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алергене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Полен</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тополе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умерени</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алерген</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је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био</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у</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повећаним</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концентрацијама</w:t>
      </w:r>
      <w:r w:rsidRPr="00770EB9">
        <w:rPr>
          <w:rFonts w:ascii="Times New Roman" w:eastAsia="Times New Roman" w:hAnsi="Times New Roman" w:cs="Times New Roman"/>
          <w:bCs/>
          <w:color w:val="000000"/>
          <w:sz w:val="24"/>
          <w:szCs w:val="24"/>
          <w:lang w:val="sr-Latn-CS"/>
        </w:rPr>
        <w:t xml:space="preserve"> 10.,11.</w:t>
      </w:r>
      <w:r>
        <w:rPr>
          <w:rFonts w:ascii="Times New Roman" w:eastAsia="Times New Roman" w:hAnsi="Times New Roman" w:cs="Times New Roman"/>
          <w:bCs/>
          <w:color w:val="000000"/>
          <w:sz w:val="24"/>
          <w:szCs w:val="24"/>
          <w:lang w:val="sr-Latn-CS"/>
        </w:rPr>
        <w:t>и</w:t>
      </w:r>
      <w:r w:rsidRPr="00770EB9">
        <w:rPr>
          <w:rFonts w:ascii="Times New Roman" w:eastAsia="Times New Roman" w:hAnsi="Times New Roman" w:cs="Times New Roman"/>
          <w:bCs/>
          <w:color w:val="000000"/>
          <w:sz w:val="24"/>
          <w:szCs w:val="24"/>
          <w:lang w:val="sr-Latn-CS"/>
        </w:rPr>
        <w:t xml:space="preserve"> 12.. </w:t>
      </w:r>
      <w:r>
        <w:rPr>
          <w:rFonts w:ascii="Times New Roman" w:eastAsia="Times New Roman" w:hAnsi="Times New Roman" w:cs="Times New Roman"/>
          <w:bCs/>
          <w:color w:val="000000"/>
          <w:sz w:val="24"/>
          <w:szCs w:val="24"/>
          <w:lang w:val="sr-Latn-CS"/>
        </w:rPr>
        <w:t>недеље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укупно</w:t>
      </w:r>
      <w:r w:rsidRPr="00770EB9">
        <w:rPr>
          <w:rFonts w:ascii="Times New Roman" w:eastAsia="Times New Roman" w:hAnsi="Times New Roman" w:cs="Times New Roman"/>
          <w:bCs/>
          <w:color w:val="000000"/>
          <w:sz w:val="24"/>
          <w:szCs w:val="24"/>
          <w:lang w:val="sr-Latn-CS"/>
        </w:rPr>
        <w:t xml:space="preserve"> 5 </w:t>
      </w:r>
      <w:r>
        <w:rPr>
          <w:rFonts w:ascii="Times New Roman" w:eastAsia="Times New Roman" w:hAnsi="Times New Roman" w:cs="Times New Roman"/>
          <w:bCs/>
          <w:color w:val="000000"/>
          <w:sz w:val="24"/>
          <w:szCs w:val="24"/>
          <w:lang w:val="sr-Latn-CS"/>
        </w:rPr>
        <w:t>дана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Полен</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врбе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слаб</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алерген</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је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био</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повећан</w:t>
      </w:r>
      <w:r w:rsidRPr="00770EB9">
        <w:rPr>
          <w:rFonts w:ascii="Times New Roman" w:eastAsia="Times New Roman" w:hAnsi="Times New Roman" w:cs="Times New Roman"/>
          <w:bCs/>
          <w:color w:val="000000"/>
          <w:sz w:val="24"/>
          <w:szCs w:val="24"/>
          <w:lang w:val="sr-Latn-CS"/>
        </w:rPr>
        <w:t xml:space="preserve"> 3 </w:t>
      </w:r>
      <w:r>
        <w:rPr>
          <w:rFonts w:ascii="Times New Roman" w:eastAsia="Times New Roman" w:hAnsi="Times New Roman" w:cs="Times New Roman"/>
          <w:bCs/>
          <w:color w:val="000000"/>
          <w:sz w:val="24"/>
          <w:szCs w:val="24"/>
          <w:lang w:val="sr-Latn-CS"/>
        </w:rPr>
        <w:t>дана</w:t>
      </w:r>
      <w:r w:rsidRPr="00770EB9">
        <w:rPr>
          <w:rFonts w:ascii="Times New Roman" w:eastAsia="Times New Roman" w:hAnsi="Times New Roman" w:cs="Times New Roman"/>
          <w:bCs/>
          <w:color w:val="000000"/>
          <w:sz w:val="24"/>
          <w:szCs w:val="24"/>
          <w:lang w:val="sr-Latn-CS"/>
        </w:rPr>
        <w:t xml:space="preserve"> (13. </w:t>
      </w:r>
      <w:r>
        <w:rPr>
          <w:rFonts w:ascii="Times New Roman" w:eastAsia="Times New Roman" w:hAnsi="Times New Roman" w:cs="Times New Roman"/>
          <w:bCs/>
          <w:color w:val="000000"/>
          <w:sz w:val="24"/>
          <w:szCs w:val="24"/>
          <w:lang w:val="sr-Latn-CS"/>
        </w:rPr>
        <w:t>и</w:t>
      </w:r>
      <w:r w:rsidRPr="00770EB9">
        <w:rPr>
          <w:rFonts w:ascii="Times New Roman" w:eastAsia="Times New Roman" w:hAnsi="Times New Roman" w:cs="Times New Roman"/>
          <w:bCs/>
          <w:color w:val="000000"/>
          <w:sz w:val="24"/>
          <w:szCs w:val="24"/>
          <w:lang w:val="sr-Latn-CS"/>
        </w:rPr>
        <w:t xml:space="preserve"> 14 </w:t>
      </w:r>
      <w:r>
        <w:rPr>
          <w:rFonts w:ascii="Times New Roman" w:eastAsia="Times New Roman" w:hAnsi="Times New Roman" w:cs="Times New Roman"/>
          <w:bCs/>
          <w:color w:val="000000"/>
          <w:sz w:val="24"/>
          <w:szCs w:val="24"/>
          <w:lang w:val="sr-Latn-CS"/>
        </w:rPr>
        <w:t>недеља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полен</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јасена</w:t>
      </w:r>
      <w:r w:rsidRPr="00770EB9">
        <w:rPr>
          <w:rFonts w:ascii="Times New Roman" w:eastAsia="Times New Roman" w:hAnsi="Times New Roman" w:cs="Times New Roman"/>
          <w:bCs/>
          <w:color w:val="000000"/>
          <w:sz w:val="24"/>
          <w:szCs w:val="24"/>
          <w:lang w:val="sr-Latn-CS"/>
        </w:rPr>
        <w:t xml:space="preserve"> 7 </w:t>
      </w:r>
      <w:r>
        <w:rPr>
          <w:rFonts w:ascii="Times New Roman" w:eastAsia="Times New Roman" w:hAnsi="Times New Roman" w:cs="Times New Roman"/>
          <w:bCs/>
          <w:color w:val="000000"/>
          <w:sz w:val="24"/>
          <w:szCs w:val="24"/>
          <w:lang w:val="sr-Latn-CS"/>
        </w:rPr>
        <w:t>дана</w:t>
      </w:r>
      <w:r w:rsidRPr="00770EB9">
        <w:rPr>
          <w:rFonts w:ascii="Times New Roman" w:eastAsia="Times New Roman" w:hAnsi="Times New Roman" w:cs="Times New Roman"/>
          <w:bCs/>
          <w:color w:val="000000"/>
          <w:sz w:val="24"/>
          <w:szCs w:val="24"/>
          <w:lang w:val="sr-Latn-CS"/>
        </w:rPr>
        <w:t xml:space="preserve"> (12. </w:t>
      </w:r>
      <w:r>
        <w:rPr>
          <w:rFonts w:ascii="Times New Roman" w:eastAsia="Times New Roman" w:hAnsi="Times New Roman" w:cs="Times New Roman"/>
          <w:bCs/>
          <w:color w:val="000000"/>
          <w:sz w:val="24"/>
          <w:szCs w:val="24"/>
          <w:lang w:val="sr-Latn-CS"/>
        </w:rPr>
        <w:t>и</w:t>
      </w:r>
      <w:r w:rsidRPr="00770EB9">
        <w:rPr>
          <w:rFonts w:ascii="Times New Roman" w:eastAsia="Times New Roman" w:hAnsi="Times New Roman" w:cs="Times New Roman"/>
          <w:bCs/>
          <w:color w:val="000000"/>
          <w:sz w:val="24"/>
          <w:szCs w:val="24"/>
          <w:lang w:val="sr-Latn-CS"/>
        </w:rPr>
        <w:t xml:space="preserve"> 13. </w:t>
      </w:r>
      <w:r>
        <w:rPr>
          <w:rFonts w:ascii="Times New Roman" w:eastAsia="Times New Roman" w:hAnsi="Times New Roman" w:cs="Times New Roman"/>
          <w:bCs/>
          <w:color w:val="000000"/>
          <w:sz w:val="24"/>
          <w:szCs w:val="24"/>
          <w:lang w:val="sr-Latn-CS"/>
        </w:rPr>
        <w:t>недеље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Полен</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брезе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као</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најјачи</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алерген</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међу</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дрвенастим</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врстама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је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био</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у</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повећаним</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концентрацијама</w:t>
      </w:r>
      <w:r w:rsidRPr="00770EB9">
        <w:rPr>
          <w:rFonts w:ascii="Times New Roman" w:eastAsia="Times New Roman" w:hAnsi="Times New Roman" w:cs="Times New Roman"/>
          <w:bCs/>
          <w:color w:val="000000"/>
          <w:sz w:val="24"/>
          <w:szCs w:val="24"/>
          <w:lang w:val="sr-Latn-CS"/>
        </w:rPr>
        <w:t xml:space="preserve"> 9 </w:t>
      </w:r>
      <w:r>
        <w:rPr>
          <w:rFonts w:ascii="Times New Roman" w:eastAsia="Times New Roman" w:hAnsi="Times New Roman" w:cs="Times New Roman"/>
          <w:bCs/>
          <w:color w:val="000000"/>
          <w:sz w:val="24"/>
          <w:szCs w:val="24"/>
          <w:lang w:val="sr-Latn-CS"/>
        </w:rPr>
        <w:t>дана</w:t>
      </w:r>
      <w:r w:rsidRPr="00770EB9">
        <w:rPr>
          <w:rFonts w:ascii="Times New Roman" w:eastAsia="Times New Roman" w:hAnsi="Times New Roman" w:cs="Times New Roman"/>
          <w:bCs/>
          <w:color w:val="000000"/>
          <w:sz w:val="24"/>
          <w:szCs w:val="24"/>
          <w:lang w:val="sr-Latn-CS"/>
        </w:rPr>
        <w:t xml:space="preserve">  (11.,13., </w:t>
      </w:r>
      <w:r>
        <w:rPr>
          <w:rFonts w:ascii="Times New Roman" w:eastAsia="Times New Roman" w:hAnsi="Times New Roman" w:cs="Times New Roman"/>
          <w:bCs/>
          <w:color w:val="000000"/>
          <w:sz w:val="24"/>
          <w:szCs w:val="24"/>
          <w:lang w:val="sr-Latn-CS"/>
        </w:rPr>
        <w:t>и</w:t>
      </w:r>
      <w:r w:rsidRPr="00770EB9">
        <w:rPr>
          <w:rFonts w:ascii="Times New Roman" w:eastAsia="Times New Roman" w:hAnsi="Times New Roman" w:cs="Times New Roman"/>
          <w:bCs/>
          <w:color w:val="000000"/>
          <w:sz w:val="24"/>
          <w:szCs w:val="24"/>
          <w:lang w:val="sr-Latn-CS"/>
        </w:rPr>
        <w:t xml:space="preserve"> 14 </w:t>
      </w:r>
      <w:r>
        <w:rPr>
          <w:rFonts w:ascii="Times New Roman" w:eastAsia="Times New Roman" w:hAnsi="Times New Roman" w:cs="Times New Roman"/>
          <w:bCs/>
          <w:color w:val="000000"/>
          <w:sz w:val="24"/>
          <w:szCs w:val="24"/>
          <w:lang w:val="sr-Latn-CS"/>
        </w:rPr>
        <w:t>недеље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Полен</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граба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као</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слаб</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алерген</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је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током</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ове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мерне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сезоне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био</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у</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повећаним</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концентрацијама</w:t>
      </w:r>
      <w:r w:rsidRPr="00770EB9">
        <w:rPr>
          <w:rFonts w:ascii="Times New Roman" w:eastAsia="Times New Roman" w:hAnsi="Times New Roman" w:cs="Times New Roman"/>
          <w:bCs/>
          <w:color w:val="000000"/>
          <w:sz w:val="24"/>
          <w:szCs w:val="24"/>
          <w:lang w:val="sr-Latn-CS"/>
        </w:rPr>
        <w:t xml:space="preserve"> 7 </w:t>
      </w:r>
      <w:r>
        <w:rPr>
          <w:rFonts w:ascii="Times New Roman" w:eastAsia="Times New Roman" w:hAnsi="Times New Roman" w:cs="Times New Roman"/>
          <w:bCs/>
          <w:color w:val="000000"/>
          <w:sz w:val="24"/>
          <w:szCs w:val="24"/>
          <w:lang w:val="sr-Latn-CS"/>
        </w:rPr>
        <w:t>дана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током</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марта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и</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априла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Од</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дрвенастих</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врста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повећане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концентрације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алергеног</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полена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имали</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су</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и</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орах</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умерени</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алерген</w:t>
      </w:r>
      <w:r w:rsidRPr="00770EB9">
        <w:rPr>
          <w:rFonts w:ascii="Times New Roman" w:eastAsia="Times New Roman" w:hAnsi="Times New Roman" w:cs="Times New Roman"/>
          <w:bCs/>
          <w:color w:val="000000"/>
          <w:sz w:val="24"/>
          <w:szCs w:val="24"/>
          <w:lang w:val="sr-Latn-CS"/>
        </w:rPr>
        <w:t xml:space="preserve">)- 5 </w:t>
      </w:r>
      <w:r>
        <w:rPr>
          <w:rFonts w:ascii="Times New Roman" w:eastAsia="Times New Roman" w:hAnsi="Times New Roman" w:cs="Times New Roman"/>
          <w:bCs/>
          <w:color w:val="000000"/>
          <w:sz w:val="24"/>
          <w:szCs w:val="24"/>
          <w:lang w:val="sr-Latn-CS"/>
        </w:rPr>
        <w:t>дан</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храст</w:t>
      </w:r>
      <w:r w:rsidRPr="00770EB9">
        <w:rPr>
          <w:rFonts w:ascii="Times New Roman" w:eastAsia="Times New Roman" w:hAnsi="Times New Roman" w:cs="Times New Roman"/>
          <w:bCs/>
          <w:color w:val="000000"/>
          <w:sz w:val="24"/>
          <w:szCs w:val="24"/>
          <w:lang w:val="sr-Latn-CS"/>
        </w:rPr>
        <w:t xml:space="preserve"> </w:t>
      </w:r>
      <w:r w:rsidRPr="00770EB9">
        <w:rPr>
          <w:rFonts w:ascii="Times New Roman" w:eastAsia="Times New Roman" w:hAnsi="Times New Roman" w:cs="Times New Roman"/>
          <w:bCs/>
          <w:color w:val="000000"/>
          <w:sz w:val="24"/>
          <w:szCs w:val="24"/>
          <w:lang w:val="sr-Latn-CS"/>
        </w:rPr>
        <w:lastRenderedPageBreak/>
        <w:t>(</w:t>
      </w:r>
      <w:r>
        <w:rPr>
          <w:rFonts w:ascii="Times New Roman" w:eastAsia="Times New Roman" w:hAnsi="Times New Roman" w:cs="Times New Roman"/>
          <w:bCs/>
          <w:color w:val="000000"/>
          <w:sz w:val="24"/>
          <w:szCs w:val="24"/>
          <w:lang w:val="sr-Latn-CS"/>
        </w:rPr>
        <w:t>умерени</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алерген</w:t>
      </w:r>
      <w:r w:rsidRPr="00770EB9">
        <w:rPr>
          <w:rFonts w:ascii="Times New Roman" w:eastAsia="Times New Roman" w:hAnsi="Times New Roman" w:cs="Times New Roman"/>
          <w:bCs/>
          <w:color w:val="000000"/>
          <w:sz w:val="24"/>
          <w:szCs w:val="24"/>
          <w:lang w:val="sr-Latn-CS"/>
        </w:rPr>
        <w:t xml:space="preserve">)-7 </w:t>
      </w:r>
      <w:r>
        <w:rPr>
          <w:rFonts w:ascii="Times New Roman" w:eastAsia="Times New Roman" w:hAnsi="Times New Roman" w:cs="Times New Roman"/>
          <w:bCs/>
          <w:color w:val="000000"/>
          <w:sz w:val="24"/>
          <w:szCs w:val="24"/>
          <w:lang w:val="sr-Latn-CS"/>
        </w:rPr>
        <w:t>дана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четинари</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бор</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јела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смрча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ариш</w:t>
      </w:r>
      <w:r w:rsidRPr="00770EB9">
        <w:rPr>
          <w:rFonts w:ascii="Times New Roman" w:eastAsia="Times New Roman" w:hAnsi="Times New Roman" w:cs="Times New Roman"/>
          <w:bCs/>
          <w:color w:val="000000"/>
          <w:sz w:val="24"/>
          <w:szCs w:val="24"/>
          <w:lang w:val="sr-Latn-CS"/>
        </w:rPr>
        <w:t>-</w:t>
      </w:r>
      <w:r>
        <w:rPr>
          <w:rFonts w:ascii="Times New Roman" w:eastAsia="Times New Roman" w:hAnsi="Times New Roman" w:cs="Times New Roman"/>
          <w:bCs/>
          <w:color w:val="000000"/>
          <w:sz w:val="24"/>
          <w:szCs w:val="24"/>
          <w:lang w:val="sr-Latn-CS"/>
        </w:rPr>
        <w:t>слаби</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алергени</w:t>
      </w:r>
      <w:r w:rsidRPr="00770EB9">
        <w:rPr>
          <w:rFonts w:ascii="Times New Roman" w:eastAsia="Times New Roman" w:hAnsi="Times New Roman" w:cs="Times New Roman"/>
          <w:bCs/>
          <w:color w:val="000000"/>
          <w:sz w:val="24"/>
          <w:szCs w:val="24"/>
          <w:lang w:val="sr-Latn-CS"/>
        </w:rPr>
        <w:t xml:space="preserve">)-11 </w:t>
      </w:r>
      <w:r>
        <w:rPr>
          <w:rFonts w:ascii="Times New Roman" w:eastAsia="Times New Roman" w:hAnsi="Times New Roman" w:cs="Times New Roman"/>
          <w:bCs/>
          <w:color w:val="000000"/>
          <w:sz w:val="24"/>
          <w:szCs w:val="24"/>
          <w:lang w:val="sr-Latn-CS"/>
        </w:rPr>
        <w:t>дана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буква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умерени</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алерген</w:t>
      </w:r>
      <w:r w:rsidRPr="00770EB9">
        <w:rPr>
          <w:rFonts w:ascii="Times New Roman" w:eastAsia="Times New Roman" w:hAnsi="Times New Roman" w:cs="Times New Roman"/>
          <w:bCs/>
          <w:color w:val="000000"/>
          <w:sz w:val="24"/>
          <w:szCs w:val="24"/>
          <w:lang w:val="sr-Latn-CS"/>
        </w:rPr>
        <w:t xml:space="preserve">) -8 </w:t>
      </w:r>
      <w:r>
        <w:rPr>
          <w:rFonts w:ascii="Times New Roman" w:eastAsia="Times New Roman" w:hAnsi="Times New Roman" w:cs="Times New Roman"/>
          <w:bCs/>
          <w:color w:val="000000"/>
          <w:sz w:val="24"/>
          <w:szCs w:val="24"/>
          <w:lang w:val="sr-Latn-CS"/>
        </w:rPr>
        <w:t>дана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и</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дуд</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слаб</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алерген</w:t>
      </w:r>
      <w:r w:rsidRPr="00770EB9">
        <w:rPr>
          <w:rFonts w:ascii="Times New Roman" w:eastAsia="Times New Roman" w:hAnsi="Times New Roman" w:cs="Times New Roman"/>
          <w:bCs/>
          <w:color w:val="000000"/>
          <w:sz w:val="24"/>
          <w:szCs w:val="24"/>
          <w:lang w:val="sr-Latn-CS"/>
        </w:rPr>
        <w:t xml:space="preserve">)-3 </w:t>
      </w:r>
      <w:r>
        <w:rPr>
          <w:rFonts w:ascii="Times New Roman" w:eastAsia="Times New Roman" w:hAnsi="Times New Roman" w:cs="Times New Roman"/>
          <w:bCs/>
          <w:color w:val="000000"/>
          <w:sz w:val="24"/>
          <w:szCs w:val="24"/>
          <w:lang w:val="sr-Latn-CS"/>
        </w:rPr>
        <w:t>дана</w:t>
      </w:r>
      <w:r w:rsidRPr="00770EB9">
        <w:rPr>
          <w:rFonts w:ascii="Times New Roman" w:eastAsia="Times New Roman" w:hAnsi="Times New Roman" w:cs="Times New Roman"/>
          <w:bCs/>
          <w:color w:val="000000"/>
          <w:sz w:val="24"/>
          <w:szCs w:val="24"/>
          <w:lang w:val="sr-Latn-CS"/>
        </w:rPr>
        <w:t>.</w:t>
      </w:r>
    </w:p>
    <w:p w14:paraId="3E39B6DB" w14:textId="77777777" w:rsidR="00FD4BA1" w:rsidRPr="00770EB9" w:rsidRDefault="00FD4BA1" w:rsidP="00E643D3">
      <w:pPr>
        <w:tabs>
          <w:tab w:val="left" w:pos="142"/>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overflowPunct w:val="0"/>
        <w:spacing w:before="139" w:after="200" w:line="240" w:lineRule="auto"/>
        <w:ind w:left="142" w:hanging="142"/>
        <w:jc w:val="both"/>
        <w:rPr>
          <w:rFonts w:ascii="Times New Roman" w:eastAsia="Times New Roman" w:hAnsi="Times New Roman" w:cs="Times New Roman"/>
          <w:color w:val="000000"/>
          <w:sz w:val="64"/>
          <w:szCs w:val="24"/>
        </w:rPr>
      </w:pPr>
      <w:r w:rsidRPr="00770EB9">
        <w:rPr>
          <w:rFonts w:ascii="Times New Roman" w:eastAsia="Times New Roman" w:hAnsi="Times New Roman" w:cs="Times New Roman"/>
          <w:bCs/>
          <w:color w:val="000000"/>
          <w:sz w:val="24"/>
          <w:szCs w:val="24"/>
          <w:lang w:val="sr-Latn-CS"/>
        </w:rPr>
        <w:tab/>
      </w:r>
      <w:r>
        <w:rPr>
          <w:rFonts w:ascii="Times New Roman" w:eastAsia="Times New Roman" w:hAnsi="Times New Roman" w:cs="Times New Roman"/>
          <w:bCs/>
          <w:color w:val="000000"/>
          <w:sz w:val="24"/>
          <w:szCs w:val="24"/>
          <w:lang w:val="sr-Latn-CS"/>
        </w:rPr>
        <w:t>Полен</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траве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као</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јак</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алерген</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је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био</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у</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повећаним</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концентрацијама</w:t>
      </w:r>
      <w:r w:rsidRPr="00770EB9">
        <w:rPr>
          <w:rFonts w:ascii="Times New Roman" w:eastAsia="Times New Roman" w:hAnsi="Times New Roman" w:cs="Times New Roman"/>
          <w:bCs/>
          <w:color w:val="000000"/>
          <w:sz w:val="24"/>
          <w:szCs w:val="24"/>
          <w:lang w:val="sr-Latn-CS"/>
        </w:rPr>
        <w:t xml:space="preserve"> 15 </w:t>
      </w:r>
      <w:r>
        <w:rPr>
          <w:rFonts w:ascii="Times New Roman" w:eastAsia="Times New Roman" w:hAnsi="Times New Roman" w:cs="Times New Roman"/>
          <w:bCs/>
          <w:color w:val="000000"/>
          <w:sz w:val="24"/>
          <w:szCs w:val="24"/>
          <w:lang w:val="sr-Latn-CS"/>
        </w:rPr>
        <w:t>дана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од</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средине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маја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до</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краја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јуна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и</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прве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недеље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јула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од</w:t>
      </w:r>
      <w:r w:rsidRPr="00770EB9">
        <w:rPr>
          <w:rFonts w:ascii="Times New Roman" w:eastAsia="Times New Roman" w:hAnsi="Times New Roman" w:cs="Times New Roman"/>
          <w:bCs/>
          <w:color w:val="000000"/>
          <w:sz w:val="24"/>
          <w:szCs w:val="24"/>
          <w:lang w:val="sr-Latn-CS"/>
        </w:rPr>
        <w:t xml:space="preserve"> 20. </w:t>
      </w:r>
      <w:r>
        <w:rPr>
          <w:rFonts w:ascii="Times New Roman" w:eastAsia="Times New Roman" w:hAnsi="Times New Roman" w:cs="Times New Roman"/>
          <w:bCs/>
          <w:color w:val="000000"/>
          <w:sz w:val="24"/>
          <w:szCs w:val="24"/>
          <w:lang w:val="sr-Latn-CS"/>
        </w:rPr>
        <w:t>до</w:t>
      </w:r>
      <w:r w:rsidRPr="00770EB9">
        <w:rPr>
          <w:rFonts w:ascii="Times New Roman" w:eastAsia="Times New Roman" w:hAnsi="Times New Roman" w:cs="Times New Roman"/>
          <w:bCs/>
          <w:color w:val="000000"/>
          <w:sz w:val="24"/>
          <w:szCs w:val="24"/>
          <w:lang w:val="sr-Latn-CS"/>
        </w:rPr>
        <w:t xml:space="preserve"> 26. </w:t>
      </w:r>
      <w:r>
        <w:rPr>
          <w:rFonts w:ascii="Times New Roman" w:eastAsia="Times New Roman" w:hAnsi="Times New Roman" w:cs="Times New Roman"/>
          <w:bCs/>
          <w:color w:val="000000"/>
          <w:sz w:val="24"/>
          <w:szCs w:val="24"/>
          <w:lang w:val="sr-Latn-CS"/>
        </w:rPr>
        <w:t>календарске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недеље</w:t>
      </w:r>
      <w:r w:rsidRPr="00770EB9">
        <w:rPr>
          <w:rFonts w:ascii="Times New Roman" w:eastAsia="Times New Roman" w:hAnsi="Times New Roman" w:cs="Times New Roman"/>
          <w:bCs/>
          <w:color w:val="000000"/>
          <w:sz w:val="24"/>
          <w:szCs w:val="24"/>
          <w:lang w:val="sr-Latn-CS"/>
        </w:rPr>
        <w:t>).</w:t>
      </w:r>
    </w:p>
    <w:p w14:paraId="4728B205" w14:textId="77777777" w:rsidR="00FD4BA1" w:rsidRDefault="00FD4BA1" w:rsidP="00E643D3">
      <w:pPr>
        <w:tabs>
          <w:tab w:val="left" w:pos="142"/>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overflowPunct w:val="0"/>
        <w:spacing w:before="139" w:after="200" w:line="240" w:lineRule="auto"/>
        <w:ind w:left="142" w:hanging="142"/>
        <w:jc w:val="both"/>
        <w:rPr>
          <w:rFonts w:ascii="Times New Roman" w:eastAsia="Times New Roman" w:hAnsi="Times New Roman" w:cs="Times New Roman"/>
          <w:color w:val="000000"/>
          <w:sz w:val="64"/>
          <w:szCs w:val="24"/>
        </w:rPr>
      </w:pPr>
      <w:r w:rsidRPr="00770EB9">
        <w:rPr>
          <w:rFonts w:ascii="Times New Roman" w:eastAsia="Times New Roman" w:hAnsi="Times New Roman" w:cs="Times New Roman"/>
          <w:bCs/>
          <w:color w:val="000000"/>
          <w:sz w:val="24"/>
          <w:szCs w:val="24"/>
          <w:lang w:val="sr-Latn-CS"/>
        </w:rPr>
        <w:tab/>
      </w:r>
      <w:r>
        <w:rPr>
          <w:rFonts w:ascii="Times New Roman" w:eastAsia="Times New Roman" w:hAnsi="Times New Roman" w:cs="Times New Roman"/>
          <w:bCs/>
          <w:color w:val="000000"/>
          <w:sz w:val="24"/>
          <w:szCs w:val="24"/>
          <w:lang w:val="sr-Latn-CS"/>
        </w:rPr>
        <w:t>Полен</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амброзије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као</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коровске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врсте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и</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најјачег</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алергена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међу</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алергеним</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биљкама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је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био</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у</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повећаним</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концентрацијама</w:t>
      </w:r>
      <w:r w:rsidRPr="00770EB9">
        <w:rPr>
          <w:rFonts w:ascii="Times New Roman" w:eastAsia="Times New Roman" w:hAnsi="Times New Roman" w:cs="Times New Roman"/>
          <w:bCs/>
          <w:color w:val="000000"/>
          <w:sz w:val="24"/>
          <w:szCs w:val="24"/>
          <w:lang w:val="sr-Latn-CS"/>
        </w:rPr>
        <w:t xml:space="preserve"> 20 </w:t>
      </w:r>
      <w:r>
        <w:rPr>
          <w:rFonts w:ascii="Times New Roman" w:eastAsia="Times New Roman" w:hAnsi="Times New Roman" w:cs="Times New Roman"/>
          <w:bCs/>
          <w:color w:val="000000"/>
          <w:sz w:val="24"/>
          <w:szCs w:val="24"/>
          <w:lang w:val="sr-Latn-CS"/>
        </w:rPr>
        <w:t>дана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у</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другој</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половини</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августа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и</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првој</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половини</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септембра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од</w:t>
      </w:r>
      <w:r w:rsidRPr="00770EB9">
        <w:rPr>
          <w:rFonts w:ascii="Times New Roman" w:eastAsia="Times New Roman" w:hAnsi="Times New Roman" w:cs="Times New Roman"/>
          <w:bCs/>
          <w:color w:val="000000"/>
          <w:sz w:val="24"/>
          <w:szCs w:val="24"/>
          <w:lang w:val="sr-Latn-CS"/>
        </w:rPr>
        <w:t xml:space="preserve"> 33. </w:t>
      </w:r>
      <w:r>
        <w:rPr>
          <w:rFonts w:ascii="Times New Roman" w:eastAsia="Times New Roman" w:hAnsi="Times New Roman" w:cs="Times New Roman"/>
          <w:bCs/>
          <w:color w:val="000000"/>
          <w:sz w:val="24"/>
          <w:szCs w:val="24"/>
          <w:lang w:val="sr-Latn-CS"/>
        </w:rPr>
        <w:t>до</w:t>
      </w:r>
      <w:r w:rsidRPr="00770EB9">
        <w:rPr>
          <w:rFonts w:ascii="Times New Roman" w:eastAsia="Times New Roman" w:hAnsi="Times New Roman" w:cs="Times New Roman"/>
          <w:bCs/>
          <w:color w:val="000000"/>
          <w:sz w:val="24"/>
          <w:szCs w:val="24"/>
          <w:lang w:val="sr-Latn-CS"/>
        </w:rPr>
        <w:t xml:space="preserve"> 37.  </w:t>
      </w:r>
      <w:r>
        <w:rPr>
          <w:rFonts w:ascii="Times New Roman" w:eastAsia="Times New Roman" w:hAnsi="Times New Roman" w:cs="Times New Roman"/>
          <w:bCs/>
          <w:color w:val="000000"/>
          <w:sz w:val="24"/>
          <w:szCs w:val="24"/>
          <w:lang w:val="sr-Latn-CS"/>
        </w:rPr>
        <w:t>недеља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Коприва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која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такође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спада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у</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коровске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врсте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има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најдужи</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период</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цветања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и</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поленисања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Полен</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ове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врсте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је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био</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у</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повећаним</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концентрацијама</w:t>
      </w:r>
      <w:r w:rsidRPr="00770EB9">
        <w:rPr>
          <w:rFonts w:ascii="Times New Roman" w:eastAsia="Times New Roman" w:hAnsi="Times New Roman" w:cs="Times New Roman"/>
          <w:bCs/>
          <w:color w:val="000000"/>
          <w:sz w:val="24"/>
          <w:szCs w:val="24"/>
          <w:lang w:val="sr-Latn-CS"/>
        </w:rPr>
        <w:t xml:space="preserve"> 39 </w:t>
      </w:r>
      <w:r>
        <w:rPr>
          <w:rFonts w:ascii="Times New Roman" w:eastAsia="Times New Roman" w:hAnsi="Times New Roman" w:cs="Times New Roman"/>
          <w:bCs/>
          <w:color w:val="000000"/>
          <w:sz w:val="24"/>
          <w:szCs w:val="24"/>
          <w:lang w:val="sr-Latn-CS"/>
        </w:rPr>
        <w:t>дана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у</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периоду</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од</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средине</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априла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до</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краја</w:t>
      </w:r>
      <w:r w:rsidRPr="00770EB9">
        <w:rPr>
          <w:rFonts w:ascii="Times New Roman" w:eastAsia="Times New Roman" w:hAnsi="Times New Roman" w:cs="Times New Roman"/>
          <w:bCs/>
          <w:color w:val="000000"/>
          <w:sz w:val="24"/>
          <w:szCs w:val="24"/>
          <w:lang w:val="sr-Latn-CS"/>
        </w:rPr>
        <w:t xml:space="preserve"> </w:t>
      </w:r>
      <w:r>
        <w:rPr>
          <w:rFonts w:ascii="Times New Roman" w:eastAsia="Times New Roman" w:hAnsi="Times New Roman" w:cs="Times New Roman"/>
          <w:bCs/>
          <w:color w:val="000000"/>
          <w:sz w:val="24"/>
          <w:szCs w:val="24"/>
          <w:lang w:val="sr-Latn-CS"/>
        </w:rPr>
        <w:t>августа</w:t>
      </w:r>
      <w:r w:rsidRPr="00770EB9">
        <w:rPr>
          <w:rFonts w:ascii="Times New Roman" w:eastAsia="Times New Roman" w:hAnsi="Times New Roman" w:cs="Times New Roman"/>
          <w:bCs/>
          <w:color w:val="000000"/>
          <w:sz w:val="24"/>
          <w:szCs w:val="24"/>
          <w:lang w:val="sr-Latn-CS"/>
        </w:rPr>
        <w:t>).</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Полен</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коприве</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спада</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слабе</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алергене</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али</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ако</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се</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нађе</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комбинацији</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са</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јаким</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алергеном</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може</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да</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појача</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алергено</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дејство</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других</w:t>
      </w:r>
      <w:r w:rsidRPr="00770E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врста</w:t>
      </w:r>
      <w:r w:rsidRPr="00770EB9">
        <w:rPr>
          <w:rFonts w:ascii="Times New Roman" w:eastAsia="Times New Roman" w:hAnsi="Times New Roman" w:cs="Times New Roman"/>
          <w:color w:val="000000"/>
          <w:sz w:val="24"/>
          <w:szCs w:val="24"/>
        </w:rPr>
        <w:t>.</w:t>
      </w:r>
      <w:bookmarkStart w:id="33" w:name="_TOC_250005"/>
    </w:p>
    <w:p w14:paraId="4CEA8BE0" w14:textId="77777777" w:rsidR="00661B98" w:rsidRDefault="00661B98" w:rsidP="00E643D3">
      <w:pPr>
        <w:tabs>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overflowPunct w:val="0"/>
        <w:spacing w:before="139" w:after="200" w:line="240" w:lineRule="auto"/>
        <w:ind w:left="142"/>
        <w:jc w:val="both"/>
        <w:rPr>
          <w:rFonts w:ascii="Times New Roman" w:eastAsia="Times New Roman" w:hAnsi="Times New Roman" w:cs="Times New Roman"/>
          <w:b/>
          <w:bCs/>
          <w:sz w:val="28"/>
          <w:szCs w:val="28"/>
        </w:rPr>
      </w:pPr>
    </w:p>
    <w:p w14:paraId="7F424813" w14:textId="12E8A1D3" w:rsidR="00FD4BA1" w:rsidRPr="00E41B02" w:rsidRDefault="00FD4BA1" w:rsidP="00E41B02">
      <w:pPr>
        <w:pStyle w:val="ListParagraph"/>
        <w:numPr>
          <w:ilvl w:val="2"/>
          <w:numId w:val="9"/>
        </w:numPr>
        <w:tabs>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overflowPunct w:val="0"/>
        <w:spacing w:before="139" w:after="200" w:line="240" w:lineRule="auto"/>
        <w:jc w:val="both"/>
        <w:rPr>
          <w:rFonts w:ascii="Times New Roman" w:eastAsia="Times New Roman" w:hAnsi="Times New Roman"/>
          <w:color w:val="000000"/>
          <w:sz w:val="64"/>
          <w:szCs w:val="24"/>
        </w:rPr>
      </w:pPr>
      <w:r w:rsidRPr="00E41B02">
        <w:rPr>
          <w:rFonts w:ascii="Times New Roman" w:eastAsia="Times New Roman" w:hAnsi="Times New Roman"/>
          <w:b/>
          <w:bCs/>
          <w:sz w:val="28"/>
          <w:szCs w:val="28"/>
        </w:rPr>
        <w:t>Контрола квалитета</w:t>
      </w:r>
      <w:r w:rsidRPr="00E41B02">
        <w:rPr>
          <w:rFonts w:ascii="Times New Roman" w:eastAsia="Times New Roman" w:hAnsi="Times New Roman"/>
          <w:b/>
          <w:bCs/>
          <w:spacing w:val="-2"/>
          <w:sz w:val="28"/>
          <w:szCs w:val="28"/>
        </w:rPr>
        <w:t xml:space="preserve"> </w:t>
      </w:r>
      <w:bookmarkEnd w:id="33"/>
      <w:r w:rsidRPr="00E41B02">
        <w:rPr>
          <w:rFonts w:ascii="Times New Roman" w:eastAsia="Times New Roman" w:hAnsi="Times New Roman"/>
          <w:b/>
          <w:bCs/>
          <w:sz w:val="28"/>
          <w:szCs w:val="28"/>
        </w:rPr>
        <w:t>воде</w:t>
      </w:r>
    </w:p>
    <w:p w14:paraId="2CD3EE13" w14:textId="77777777" w:rsidR="00FD4BA1" w:rsidRPr="00770EB9" w:rsidRDefault="00FD4BA1" w:rsidP="00FD4BA1">
      <w:pPr>
        <w:widowControl w:val="0"/>
        <w:tabs>
          <w:tab w:val="left" w:pos="1500"/>
        </w:tabs>
        <w:autoSpaceDE w:val="0"/>
        <w:autoSpaceDN w:val="0"/>
        <w:spacing w:after="0" w:line="240" w:lineRule="auto"/>
        <w:ind w:left="1226"/>
        <w:outlineLvl w:val="1"/>
        <w:rPr>
          <w:rFonts w:ascii="Times New Roman" w:eastAsia="Times New Roman" w:hAnsi="Times New Roman" w:cs="Times New Roman"/>
          <w:b/>
          <w:bCs/>
          <w:sz w:val="28"/>
          <w:szCs w:val="28"/>
        </w:rPr>
      </w:pPr>
    </w:p>
    <w:p w14:paraId="59611B67" w14:textId="4E646BA4" w:rsidR="00FD4BA1" w:rsidRPr="00E41B02" w:rsidRDefault="00FD4BA1" w:rsidP="00E41B02">
      <w:pPr>
        <w:pStyle w:val="ListParagraph"/>
        <w:widowControl w:val="0"/>
        <w:numPr>
          <w:ilvl w:val="3"/>
          <w:numId w:val="9"/>
        </w:numPr>
        <w:tabs>
          <w:tab w:val="left" w:pos="2033"/>
        </w:tabs>
        <w:autoSpaceDE w:val="0"/>
        <w:autoSpaceDN w:val="0"/>
        <w:spacing w:after="0" w:line="240" w:lineRule="auto"/>
        <w:rPr>
          <w:rFonts w:ascii="Times New Roman" w:eastAsia="Times New Roman" w:hAnsi="Times New Roman"/>
          <w:b/>
          <w:sz w:val="24"/>
        </w:rPr>
      </w:pPr>
      <w:bookmarkStart w:id="34" w:name="_TOC_250004"/>
      <w:bookmarkStart w:id="35" w:name="_Hlk502046950"/>
      <w:r w:rsidRPr="00E41B02">
        <w:rPr>
          <w:rFonts w:ascii="Times New Roman" w:eastAsia="Times New Roman" w:hAnsi="Times New Roman"/>
          <w:b/>
          <w:sz w:val="24"/>
        </w:rPr>
        <w:t>Здравствена исправност воде за</w:t>
      </w:r>
      <w:r w:rsidRPr="00E41B02">
        <w:rPr>
          <w:rFonts w:ascii="Times New Roman" w:eastAsia="Times New Roman" w:hAnsi="Times New Roman"/>
          <w:b/>
          <w:spacing w:val="-1"/>
          <w:sz w:val="24"/>
        </w:rPr>
        <w:t xml:space="preserve"> </w:t>
      </w:r>
      <w:bookmarkEnd w:id="34"/>
      <w:r w:rsidRPr="00E41B02">
        <w:rPr>
          <w:rFonts w:ascii="Times New Roman" w:eastAsia="Times New Roman" w:hAnsi="Times New Roman"/>
          <w:b/>
          <w:sz w:val="24"/>
        </w:rPr>
        <w:t>пиће</w:t>
      </w:r>
    </w:p>
    <w:bookmarkEnd w:id="35"/>
    <w:p w14:paraId="7D6529B6" w14:textId="77777777" w:rsidR="00FD4BA1" w:rsidRPr="00770EB9" w:rsidRDefault="00FD4BA1" w:rsidP="00FD4BA1">
      <w:pPr>
        <w:widowControl w:val="0"/>
        <w:tabs>
          <w:tab w:val="left" w:pos="2033"/>
        </w:tabs>
        <w:autoSpaceDE w:val="0"/>
        <w:autoSpaceDN w:val="0"/>
        <w:spacing w:after="0" w:line="240" w:lineRule="auto"/>
        <w:rPr>
          <w:rFonts w:ascii="Times New Roman" w:eastAsia="Times New Roman" w:hAnsi="Times New Roman" w:cs="Times New Roman"/>
          <w:b/>
          <w:sz w:val="24"/>
        </w:rPr>
      </w:pPr>
    </w:p>
    <w:p w14:paraId="2CFE2F84" w14:textId="77777777" w:rsidR="00FD4BA1" w:rsidRPr="00770EB9" w:rsidRDefault="00FD4BA1" w:rsidP="00FD4BA1">
      <w:pPr>
        <w:widowControl w:val="0"/>
        <w:autoSpaceDE w:val="0"/>
        <w:autoSpaceDN w:val="0"/>
        <w:spacing w:after="0" w:line="240" w:lineRule="auto"/>
        <w:rPr>
          <w:rFonts w:ascii="Times New Roman" w:eastAsia="Times New Roman" w:hAnsi="Times New Roman" w:cs="Times New Roman"/>
          <w:b/>
          <w:sz w:val="37"/>
          <w:szCs w:val="24"/>
        </w:rPr>
      </w:pPr>
    </w:p>
    <w:p w14:paraId="2E71B34C" w14:textId="77777777" w:rsidR="00FD4BA1" w:rsidRPr="00770EB9" w:rsidRDefault="00FD4BA1" w:rsidP="00E643D3">
      <w:pPr>
        <w:widowControl w:val="0"/>
        <w:autoSpaceDE w:val="0"/>
        <w:autoSpaceDN w:val="0"/>
        <w:spacing w:after="0" w:line="240" w:lineRule="auto"/>
        <w:ind w:left="14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Здравствено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безбедна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вода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пиће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одговара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нормама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важећег</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Правилника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хигијенској</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исправности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воде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пиће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који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прихвата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препоруке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Светске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здравствене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организације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Европске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уније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подлеже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континуираном</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мониторингу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који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реализују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овлашћене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здравствене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установе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одређеном</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динамиком</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опсегом</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испитивања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акредитованим</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лабораторијама</w:t>
      </w:r>
      <w:r w:rsidRPr="00770EB9">
        <w:rPr>
          <w:rFonts w:ascii="Times New Roman" w:eastAsia="Times New Roman" w:hAnsi="Times New Roman" w:cs="Times New Roman"/>
          <w:sz w:val="24"/>
          <w:szCs w:val="24"/>
        </w:rPr>
        <w:t>.</w:t>
      </w:r>
      <w:r w:rsidRPr="00770EB9">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Сходно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Правилнику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хигијенској</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исправности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воде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пиће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Службени </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лист</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СРЈ</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бр</w:t>
      </w:r>
      <w:r w:rsidRPr="00770EB9">
        <w:rPr>
          <w:rFonts w:ascii="Times New Roman" w:eastAsia="Times New Roman" w:hAnsi="Times New Roman" w:cs="Times New Roman"/>
          <w:sz w:val="24"/>
          <w:szCs w:val="24"/>
        </w:rPr>
        <w:t xml:space="preserve">. 42/98,44/99), </w:t>
      </w:r>
      <w:r>
        <w:rPr>
          <w:rFonts w:ascii="Times New Roman" w:eastAsia="Times New Roman" w:hAnsi="Times New Roman" w:cs="Times New Roman"/>
          <w:sz w:val="24"/>
          <w:szCs w:val="24"/>
        </w:rPr>
        <w:t>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односу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број</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еквивалент</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становника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врши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редовна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контрола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воде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пиће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централног</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водовода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Сокобањи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Након</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узорковања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адекватног</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транспорта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врши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пријем</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узорака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започињу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анализе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акредитованој</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лабораторији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Комплетан</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извештај</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испитивању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воде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има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свом</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саставу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стручно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мишљење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које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конципирају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доктори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медицине</w:t>
      </w:r>
      <w:r w:rsidRPr="00770EB9">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специјалисти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хигијене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Стручним</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мишљењем</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оцењује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усаглашеност</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воде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пиће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нормама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Правилника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дозвољава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или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забрањује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употреба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воде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случају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неисправности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воде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уколико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она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подлеже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континуираном</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мониторингу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даје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предлог</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мера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обезбедјивање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њене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исправности</w:t>
      </w:r>
      <w:r w:rsidRPr="00770EB9">
        <w:rPr>
          <w:rFonts w:ascii="Times New Roman" w:eastAsia="Times New Roman" w:hAnsi="Times New Roman" w:cs="Times New Roman"/>
          <w:sz w:val="24"/>
          <w:szCs w:val="24"/>
        </w:rPr>
        <w:t>.</w:t>
      </w:r>
    </w:p>
    <w:p w14:paraId="5AF82401" w14:textId="77777777" w:rsidR="00FD4BA1" w:rsidRDefault="00FD4BA1" w:rsidP="00FD4BA1">
      <w:pPr>
        <w:widowControl w:val="0"/>
        <w:autoSpaceDE w:val="0"/>
        <w:autoSpaceDN w:val="0"/>
        <w:spacing w:after="0" w:line="240" w:lineRule="auto"/>
        <w:jc w:val="center"/>
        <w:rPr>
          <w:rFonts w:ascii="Times New Roman" w:eastAsia="Times New Roman" w:hAnsi="Times New Roman" w:cs="Times New Roman"/>
          <w:b/>
          <w:sz w:val="24"/>
          <w:szCs w:val="24"/>
        </w:rPr>
      </w:pPr>
    </w:p>
    <w:p w14:paraId="7C8A1972" w14:textId="77777777" w:rsidR="009E5E37" w:rsidRDefault="009E5E37" w:rsidP="00FD4BA1">
      <w:pPr>
        <w:widowControl w:val="0"/>
        <w:autoSpaceDE w:val="0"/>
        <w:autoSpaceDN w:val="0"/>
        <w:spacing w:after="0" w:line="240" w:lineRule="auto"/>
        <w:jc w:val="center"/>
        <w:rPr>
          <w:rFonts w:ascii="Times New Roman" w:eastAsia="Times New Roman" w:hAnsi="Times New Roman" w:cs="Times New Roman"/>
          <w:b/>
          <w:sz w:val="24"/>
          <w:szCs w:val="24"/>
        </w:rPr>
      </w:pPr>
    </w:p>
    <w:p w14:paraId="58FF1782" w14:textId="77777777" w:rsidR="009E5E37" w:rsidRPr="00770EB9" w:rsidRDefault="009E5E37" w:rsidP="00FD4BA1">
      <w:pPr>
        <w:widowControl w:val="0"/>
        <w:autoSpaceDE w:val="0"/>
        <w:autoSpaceDN w:val="0"/>
        <w:spacing w:after="0" w:line="240" w:lineRule="auto"/>
        <w:jc w:val="center"/>
        <w:rPr>
          <w:rFonts w:ascii="Times New Roman" w:eastAsia="Times New Roman" w:hAnsi="Times New Roman" w:cs="Times New Roman"/>
          <w:b/>
          <w:sz w:val="24"/>
          <w:szCs w:val="24"/>
        </w:rPr>
      </w:pPr>
    </w:p>
    <w:p w14:paraId="4D35C20C" w14:textId="6BFA58CE" w:rsidR="00FD4BA1" w:rsidRPr="00E41B02" w:rsidRDefault="00FD4BA1" w:rsidP="00E41B02">
      <w:pPr>
        <w:pStyle w:val="ListParagraph"/>
        <w:widowControl w:val="0"/>
        <w:numPr>
          <w:ilvl w:val="3"/>
          <w:numId w:val="9"/>
        </w:numPr>
        <w:autoSpaceDE w:val="0"/>
        <w:autoSpaceDN w:val="0"/>
        <w:spacing w:after="0" w:line="240" w:lineRule="auto"/>
        <w:rPr>
          <w:rFonts w:ascii="Times New Roman" w:eastAsia="Times New Roman" w:hAnsi="Times New Roman"/>
          <w:b/>
          <w:sz w:val="24"/>
          <w:szCs w:val="24"/>
        </w:rPr>
      </w:pPr>
      <w:r w:rsidRPr="00E41B02">
        <w:rPr>
          <w:rFonts w:ascii="Times New Roman" w:eastAsia="Times New Roman" w:hAnsi="Times New Roman"/>
          <w:b/>
          <w:sz w:val="24"/>
          <w:szCs w:val="24"/>
        </w:rPr>
        <w:t>Централни водовод Сокобања</w:t>
      </w:r>
    </w:p>
    <w:p w14:paraId="22622ED0" w14:textId="77777777" w:rsidR="00FD4BA1" w:rsidRPr="00770EB9" w:rsidRDefault="00FD4BA1" w:rsidP="00FD4BA1">
      <w:pPr>
        <w:widowControl w:val="0"/>
        <w:autoSpaceDE w:val="0"/>
        <w:autoSpaceDN w:val="0"/>
        <w:spacing w:after="0" w:line="240" w:lineRule="auto"/>
        <w:rPr>
          <w:rFonts w:ascii="Times New Roman" w:eastAsia="Times New Roman" w:hAnsi="Times New Roman" w:cs="Times New Roman"/>
          <w:sz w:val="24"/>
          <w:szCs w:val="24"/>
        </w:rPr>
      </w:pPr>
    </w:p>
    <w:p w14:paraId="2BAA9CFB" w14:textId="77777777" w:rsidR="00FD4BA1" w:rsidRPr="00770EB9" w:rsidRDefault="00FD4BA1" w:rsidP="00FD4BA1">
      <w:pPr>
        <w:widowControl w:val="0"/>
        <w:autoSpaceDE w:val="0"/>
        <w:autoSpaceDN w:val="0"/>
        <w:spacing w:after="0" w:line="240" w:lineRule="auto"/>
        <w:jc w:val="both"/>
        <w:rPr>
          <w:rFonts w:ascii="Times New Roman" w:eastAsia="Times New Roman" w:hAnsi="Times New Roman" w:cs="Times New Roman"/>
          <w:sz w:val="24"/>
          <w:szCs w:val="24"/>
        </w:rPr>
      </w:pPr>
      <w:r w:rsidRPr="00770EB9">
        <w:rPr>
          <w:rFonts w:ascii="Times New Roman" w:eastAsia="Times New Roman" w:hAnsi="Times New Roman" w:cs="Times New Roman"/>
          <w:sz w:val="24"/>
          <w:szCs w:val="24"/>
        </w:rPr>
        <w:t xml:space="preserve">  </w:t>
      </w:r>
    </w:p>
    <w:p w14:paraId="4B552499" w14:textId="77777777" w:rsidR="00FD4BA1" w:rsidRPr="00770EB9" w:rsidRDefault="00FD4BA1" w:rsidP="00FD4BA1">
      <w:pPr>
        <w:widowControl w:val="0"/>
        <w:autoSpaceDE w:val="0"/>
        <w:autoSpaceDN w:val="0"/>
        <w:spacing w:before="5"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Сокобања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снабдева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водом</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пиће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из</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три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изворишта</w:t>
      </w:r>
      <w:r w:rsidRPr="00770EB9">
        <w:rPr>
          <w:rFonts w:ascii="Times New Roman" w:eastAsia="Times New Roman" w:hAnsi="Times New Roman" w:cs="Times New Roman"/>
          <w:sz w:val="24"/>
          <w:szCs w:val="24"/>
        </w:rPr>
        <w:t>, “</w:t>
      </w:r>
      <w:r>
        <w:rPr>
          <w:rFonts w:ascii="Times New Roman" w:eastAsia="Times New Roman" w:hAnsi="Times New Roman" w:cs="Times New Roman"/>
          <w:sz w:val="24"/>
          <w:szCs w:val="24"/>
        </w:rPr>
        <w:t>Озрен</w:t>
      </w:r>
      <w:r w:rsidRPr="00770EB9">
        <w:rPr>
          <w:rFonts w:ascii="Times New Roman" w:eastAsia="Times New Roman" w:hAnsi="Times New Roman" w:cs="Times New Roman"/>
          <w:sz w:val="24"/>
          <w:szCs w:val="24"/>
        </w:rPr>
        <w:t>”, “</w:t>
      </w:r>
      <w:r>
        <w:rPr>
          <w:rFonts w:ascii="Times New Roman" w:eastAsia="Times New Roman" w:hAnsi="Times New Roman" w:cs="Times New Roman"/>
          <w:sz w:val="24"/>
          <w:szCs w:val="24"/>
        </w:rPr>
        <w:t>Беле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воде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Врело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током</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целе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године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док</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лети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додаје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вода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фабрике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воде</w:t>
      </w:r>
      <w:r w:rsidRPr="00770EB9">
        <w:rPr>
          <w:rFonts w:ascii="Times New Roman" w:eastAsia="Times New Roman" w:hAnsi="Times New Roman" w:cs="Times New Roman"/>
          <w:sz w:val="24"/>
          <w:szCs w:val="24"/>
        </w:rPr>
        <w:t>”</w:t>
      </w:r>
      <w:r>
        <w:rPr>
          <w:rFonts w:ascii="Times New Roman" w:eastAsia="Times New Roman" w:hAnsi="Times New Roman" w:cs="Times New Roman"/>
          <w:sz w:val="24"/>
          <w:szCs w:val="24"/>
        </w:rPr>
        <w:t>Царина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бушотине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Лептерија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фабрици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воде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Царина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сирова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вода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из</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Моравице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захвата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печишћава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прерађује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помоћу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спорих</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брзих</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филтера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дезинфикује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док</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бушотине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Лептерија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само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пречишћава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дезинфикује</w:t>
      </w:r>
      <w:r w:rsidRPr="00770EB9">
        <w:rPr>
          <w:rFonts w:ascii="Times New Roman" w:eastAsia="Times New Roman" w:hAnsi="Times New Roman" w:cs="Times New Roman"/>
          <w:sz w:val="24"/>
          <w:szCs w:val="24"/>
        </w:rPr>
        <w:t>.</w:t>
      </w:r>
    </w:p>
    <w:p w14:paraId="1C69CC23" w14:textId="77777777" w:rsidR="00FD4BA1" w:rsidRDefault="00FD4BA1" w:rsidP="008078B0">
      <w:pPr>
        <w:widowControl w:val="0"/>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водоснабдевањем</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Сокобањи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недовољна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количина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воде</w:t>
      </w:r>
      <w:r w:rsidRPr="00770EB9">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лош</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квалитет</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сирове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воде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застарелост</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водоводне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мреже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Узорковање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воде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пиће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врши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уговору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ЈКП</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Напредак</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Сокобања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три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пута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месечно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три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сирове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воде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w:t>
      </w:r>
      <w:r w:rsidRPr="00770EB9">
        <w:rPr>
          <w:rFonts w:ascii="Times New Roman" w:eastAsia="Times New Roman" w:hAnsi="Times New Roman" w:cs="Times New Roman"/>
          <w:sz w:val="24"/>
          <w:szCs w:val="24"/>
        </w:rPr>
        <w:t xml:space="preserve"> 5 </w:t>
      </w:r>
      <w:r>
        <w:rPr>
          <w:rFonts w:ascii="Times New Roman" w:eastAsia="Times New Roman" w:hAnsi="Times New Roman" w:cs="Times New Roman"/>
          <w:sz w:val="24"/>
          <w:szCs w:val="24"/>
        </w:rPr>
        <w:t>узорака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хлорисане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воде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из</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мреже</w:t>
      </w:r>
    </w:p>
    <w:p w14:paraId="21C92A4A" w14:textId="77777777" w:rsidR="008F758F" w:rsidRDefault="008F758F" w:rsidP="008078B0">
      <w:pPr>
        <w:widowControl w:val="0"/>
        <w:autoSpaceDE w:val="0"/>
        <w:autoSpaceDN w:val="0"/>
        <w:spacing w:after="0" w:line="240" w:lineRule="auto"/>
        <w:jc w:val="both"/>
        <w:rPr>
          <w:rFonts w:ascii="Times New Roman" w:eastAsia="Times New Roman" w:hAnsi="Times New Roman" w:cs="Times New Roman"/>
          <w:sz w:val="24"/>
          <w:szCs w:val="24"/>
        </w:rPr>
      </w:pPr>
    </w:p>
    <w:p w14:paraId="0BB62961" w14:textId="77777777" w:rsidR="00661B98" w:rsidRDefault="00661B98" w:rsidP="008078B0">
      <w:pPr>
        <w:widowControl w:val="0"/>
        <w:autoSpaceDE w:val="0"/>
        <w:autoSpaceDN w:val="0"/>
        <w:spacing w:after="0" w:line="240" w:lineRule="auto"/>
        <w:jc w:val="both"/>
        <w:rPr>
          <w:rFonts w:ascii="Times New Roman" w:eastAsia="Times New Roman" w:hAnsi="Times New Roman" w:cs="Times New Roman"/>
          <w:sz w:val="24"/>
          <w:szCs w:val="24"/>
        </w:rPr>
      </w:pPr>
    </w:p>
    <w:p w14:paraId="59075D0A" w14:textId="77777777" w:rsidR="00661B98" w:rsidRDefault="00661B98" w:rsidP="008078B0">
      <w:pPr>
        <w:widowControl w:val="0"/>
        <w:autoSpaceDE w:val="0"/>
        <w:autoSpaceDN w:val="0"/>
        <w:spacing w:after="0" w:line="240" w:lineRule="auto"/>
        <w:jc w:val="both"/>
        <w:rPr>
          <w:rFonts w:ascii="Times New Roman" w:eastAsia="Times New Roman" w:hAnsi="Times New Roman" w:cs="Times New Roman"/>
          <w:sz w:val="24"/>
          <w:szCs w:val="24"/>
        </w:rPr>
      </w:pPr>
    </w:p>
    <w:p w14:paraId="5D04E857" w14:textId="77777777" w:rsidR="00661B98" w:rsidRDefault="00661B98" w:rsidP="008078B0">
      <w:pPr>
        <w:widowControl w:val="0"/>
        <w:autoSpaceDE w:val="0"/>
        <w:autoSpaceDN w:val="0"/>
        <w:spacing w:after="0" w:line="240" w:lineRule="auto"/>
        <w:jc w:val="both"/>
        <w:rPr>
          <w:rFonts w:ascii="Times New Roman" w:eastAsia="Times New Roman" w:hAnsi="Times New Roman" w:cs="Times New Roman"/>
          <w:sz w:val="24"/>
          <w:szCs w:val="24"/>
        </w:rPr>
      </w:pPr>
    </w:p>
    <w:p w14:paraId="0A893608" w14:textId="77777777" w:rsidR="00661B98" w:rsidRDefault="00661B98" w:rsidP="008078B0">
      <w:pPr>
        <w:widowControl w:val="0"/>
        <w:autoSpaceDE w:val="0"/>
        <w:autoSpaceDN w:val="0"/>
        <w:spacing w:after="0" w:line="240" w:lineRule="auto"/>
        <w:jc w:val="both"/>
        <w:rPr>
          <w:rFonts w:ascii="Times New Roman" w:eastAsia="Times New Roman" w:hAnsi="Times New Roman" w:cs="Times New Roman"/>
          <w:sz w:val="24"/>
          <w:szCs w:val="24"/>
        </w:rPr>
      </w:pPr>
    </w:p>
    <w:p w14:paraId="3D682EFA" w14:textId="782A1724" w:rsidR="00FD4BA1" w:rsidRPr="00770EB9" w:rsidRDefault="00FD4BA1" w:rsidP="00FD4BA1">
      <w:pPr>
        <w:widowControl w:val="0"/>
        <w:autoSpaceDE w:val="0"/>
        <w:autoSpaceDN w:val="0"/>
        <w:spacing w:before="5" w:after="0" w:line="240" w:lineRule="auto"/>
        <w:rPr>
          <w:rFonts w:ascii="Times New Roman" w:eastAsia="Times New Roman" w:hAnsi="Times New Roman" w:cs="Times New Roman"/>
          <w:sz w:val="24"/>
          <w:szCs w:val="24"/>
        </w:rPr>
      </w:pPr>
      <w:r w:rsidRPr="00770EB9">
        <w:rPr>
          <w:rFonts w:ascii="Times New Roman" w:eastAsia="Times New Roman" w:hAnsi="Times New Roman" w:cs="Times New Roman"/>
          <w:sz w:val="24"/>
          <w:szCs w:val="24"/>
        </w:rPr>
        <w:tab/>
      </w:r>
      <w:r>
        <w:rPr>
          <w:rFonts w:ascii="Times New Roman" w:eastAsia="Times New Roman" w:hAnsi="Times New Roman" w:cs="Times New Roman"/>
          <w:sz w:val="24"/>
          <w:szCs w:val="24"/>
        </w:rPr>
        <w:t>Резултате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анализа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воде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пиће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овог</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водовода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приказани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табели</w:t>
      </w:r>
      <w:r w:rsidR="00233831">
        <w:rPr>
          <w:rFonts w:ascii="Times New Roman" w:eastAsia="Times New Roman" w:hAnsi="Times New Roman" w:cs="Times New Roman"/>
          <w:sz w:val="24"/>
          <w:szCs w:val="24"/>
        </w:rPr>
        <w:t>:</w:t>
      </w:r>
    </w:p>
    <w:p w14:paraId="60DEFB58" w14:textId="77777777" w:rsidR="00FD4BA1" w:rsidRPr="00770EB9" w:rsidRDefault="00FD4BA1" w:rsidP="00FD4BA1">
      <w:pPr>
        <w:widowControl w:val="0"/>
        <w:autoSpaceDE w:val="0"/>
        <w:autoSpaceDN w:val="0"/>
        <w:spacing w:before="5" w:after="0" w:line="240" w:lineRule="auto"/>
        <w:rPr>
          <w:rFonts w:ascii="Times New Roman" w:eastAsia="Times New Roman" w:hAnsi="Times New Roman" w:cs="Times New Roman"/>
          <w:sz w:val="24"/>
          <w:szCs w:val="24"/>
        </w:rPr>
      </w:pPr>
    </w:p>
    <w:p w14:paraId="655D4698" w14:textId="205234E3" w:rsidR="00FD4BA1" w:rsidRPr="00770EB9" w:rsidRDefault="00FD4BA1" w:rsidP="00FD4BA1">
      <w:pPr>
        <w:widowControl w:val="0"/>
        <w:autoSpaceDE w:val="0"/>
        <w:autoSpaceDN w:val="0"/>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Табела</w:t>
      </w:r>
      <w:bookmarkStart w:id="36" w:name="_Hlk501628065"/>
      <w:r w:rsidR="00661B98">
        <w:rPr>
          <w:rFonts w:ascii="Times New Roman" w:eastAsia="Times New Roman" w:hAnsi="Times New Roman" w:cs="Times New Roman"/>
          <w:b/>
          <w:sz w:val="24"/>
          <w:lang w:val="sr-Cyrl-RS"/>
        </w:rPr>
        <w:t xml:space="preserve"> бр.30</w:t>
      </w:r>
      <w:r w:rsidR="00591678">
        <w:rPr>
          <w:rFonts w:ascii="Times New Roman" w:eastAsia="Times New Roman" w:hAnsi="Times New Roman" w:cs="Times New Roman"/>
          <w:b/>
          <w:sz w:val="24"/>
        </w:rPr>
        <w:t xml:space="preserve"> </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Здравствена</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исправност</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воде</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за</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пиће</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из</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водовода</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у</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Сокобањи</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у</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периоду</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од</w:t>
      </w:r>
      <w:r w:rsidRPr="00770EB9">
        <w:rPr>
          <w:rFonts w:ascii="Times New Roman" w:eastAsia="Times New Roman" w:hAnsi="Times New Roman" w:cs="Times New Roman"/>
          <w:b/>
          <w:sz w:val="24"/>
        </w:rPr>
        <w:t xml:space="preserve"> 2015.-2017. </w:t>
      </w:r>
      <w:r>
        <w:rPr>
          <w:rFonts w:ascii="Times New Roman" w:eastAsia="Times New Roman" w:hAnsi="Times New Roman" w:cs="Times New Roman"/>
          <w:b/>
          <w:sz w:val="24"/>
        </w:rPr>
        <w:t>године</w:t>
      </w:r>
    </w:p>
    <w:bookmarkEnd w:id="36"/>
    <w:p w14:paraId="466A1713" w14:textId="77777777" w:rsidR="00FD4BA1" w:rsidRPr="00770EB9" w:rsidRDefault="00FD4BA1" w:rsidP="00FD4BA1">
      <w:pPr>
        <w:widowControl w:val="0"/>
        <w:autoSpaceDE w:val="0"/>
        <w:autoSpaceDN w:val="0"/>
        <w:spacing w:before="4" w:after="0" w:line="240" w:lineRule="auto"/>
        <w:rPr>
          <w:rFonts w:ascii="Times New Roman" w:eastAsia="Times New Roman" w:hAnsi="Times New Roman" w:cs="Times New Roman"/>
          <w:b/>
          <w:sz w:val="24"/>
          <w:szCs w:val="24"/>
        </w:rPr>
      </w:pPr>
    </w:p>
    <w:tbl>
      <w:tblPr>
        <w:tblW w:w="0" w:type="auto"/>
        <w:tblInd w:w="47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19"/>
        <w:gridCol w:w="1223"/>
        <w:gridCol w:w="859"/>
        <w:gridCol w:w="537"/>
        <w:gridCol w:w="725"/>
        <w:gridCol w:w="716"/>
        <w:gridCol w:w="710"/>
        <w:gridCol w:w="915"/>
        <w:gridCol w:w="2498"/>
      </w:tblGrid>
      <w:tr w:rsidR="00FD4BA1" w:rsidRPr="00770EB9" w14:paraId="4D9EEDBD" w14:textId="77777777" w:rsidTr="00DC6628">
        <w:trPr>
          <w:trHeight w:val="240"/>
        </w:trPr>
        <w:tc>
          <w:tcPr>
            <w:tcW w:w="1019" w:type="dxa"/>
            <w:vMerge w:val="restart"/>
            <w:shd w:val="clear" w:color="auto" w:fill="DFDFDF"/>
          </w:tcPr>
          <w:p w14:paraId="6F041648"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p>
          <w:p w14:paraId="0AD7B4F5"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Редни</w:t>
            </w:r>
            <w:r w:rsidRPr="00770EB9">
              <w:rPr>
                <w:rFonts w:ascii="Times New Roman" w:eastAsia="Times New Roman" w:hAnsi="Times New Roman" w:cs="Times New Roman"/>
                <w:b/>
              </w:rPr>
              <w:t xml:space="preserve"> </w:t>
            </w:r>
            <w:r>
              <w:rPr>
                <w:rFonts w:ascii="Times New Roman" w:eastAsia="Times New Roman" w:hAnsi="Times New Roman" w:cs="Times New Roman"/>
                <w:b/>
              </w:rPr>
              <w:t>број</w:t>
            </w:r>
          </w:p>
        </w:tc>
        <w:tc>
          <w:tcPr>
            <w:tcW w:w="1223" w:type="dxa"/>
            <w:vMerge w:val="restart"/>
            <w:shd w:val="clear" w:color="auto" w:fill="DFDFDF"/>
          </w:tcPr>
          <w:p w14:paraId="1045C498"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sz w:val="33"/>
              </w:rPr>
            </w:pPr>
          </w:p>
          <w:p w14:paraId="5F93A76D"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Година</w:t>
            </w:r>
          </w:p>
        </w:tc>
        <w:tc>
          <w:tcPr>
            <w:tcW w:w="2121" w:type="dxa"/>
            <w:gridSpan w:val="3"/>
            <w:tcBorders>
              <w:bottom w:val="single" w:sz="4" w:space="0" w:color="000000"/>
            </w:tcBorders>
            <w:shd w:val="clear" w:color="auto" w:fill="DFDFDF"/>
          </w:tcPr>
          <w:p w14:paraId="3E8AE0E2"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Микробиологија</w:t>
            </w:r>
          </w:p>
        </w:tc>
        <w:tc>
          <w:tcPr>
            <w:tcW w:w="2341" w:type="dxa"/>
            <w:gridSpan w:val="3"/>
            <w:tcBorders>
              <w:bottom w:val="single" w:sz="4" w:space="0" w:color="000000"/>
            </w:tcBorders>
            <w:shd w:val="clear" w:color="auto" w:fill="DFDFDF"/>
          </w:tcPr>
          <w:p w14:paraId="70E2013C"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Физико</w:t>
            </w:r>
            <w:r w:rsidRPr="00770EB9">
              <w:rPr>
                <w:rFonts w:ascii="Times New Roman" w:eastAsia="Times New Roman" w:hAnsi="Times New Roman" w:cs="Times New Roman"/>
                <w:b/>
              </w:rPr>
              <w:t>-</w:t>
            </w:r>
            <w:r>
              <w:rPr>
                <w:rFonts w:ascii="Times New Roman" w:eastAsia="Times New Roman" w:hAnsi="Times New Roman" w:cs="Times New Roman"/>
                <w:b/>
              </w:rPr>
              <w:t>Хемија</w:t>
            </w:r>
          </w:p>
        </w:tc>
        <w:tc>
          <w:tcPr>
            <w:tcW w:w="2498" w:type="dxa"/>
            <w:vMerge w:val="restart"/>
            <w:shd w:val="clear" w:color="auto" w:fill="DFDFDF"/>
          </w:tcPr>
          <w:p w14:paraId="29565169"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p>
          <w:p w14:paraId="6F7DF14C"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Разлог</w:t>
            </w:r>
            <w:r w:rsidRPr="00770EB9">
              <w:rPr>
                <w:rFonts w:ascii="Times New Roman" w:eastAsia="Times New Roman" w:hAnsi="Times New Roman" w:cs="Times New Roman"/>
                <w:b/>
              </w:rPr>
              <w:t xml:space="preserve"> </w:t>
            </w:r>
            <w:r>
              <w:rPr>
                <w:rFonts w:ascii="Times New Roman" w:eastAsia="Times New Roman" w:hAnsi="Times New Roman" w:cs="Times New Roman"/>
                <w:b/>
              </w:rPr>
              <w:t>неисправности</w:t>
            </w:r>
          </w:p>
        </w:tc>
      </w:tr>
      <w:tr w:rsidR="00FD4BA1" w:rsidRPr="00770EB9" w14:paraId="6004AD43" w14:textId="77777777" w:rsidTr="00DC6628">
        <w:trPr>
          <w:trHeight w:val="282"/>
        </w:trPr>
        <w:tc>
          <w:tcPr>
            <w:tcW w:w="1019" w:type="dxa"/>
            <w:vMerge/>
            <w:tcBorders>
              <w:top w:val="nil"/>
            </w:tcBorders>
            <w:shd w:val="clear" w:color="auto" w:fill="DFDFDF"/>
          </w:tcPr>
          <w:p w14:paraId="651352AF"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
                <w:szCs w:val="2"/>
              </w:rPr>
            </w:pPr>
          </w:p>
        </w:tc>
        <w:tc>
          <w:tcPr>
            <w:tcW w:w="1223" w:type="dxa"/>
            <w:vMerge/>
            <w:tcBorders>
              <w:top w:val="nil"/>
            </w:tcBorders>
            <w:shd w:val="clear" w:color="auto" w:fill="DFDFDF"/>
          </w:tcPr>
          <w:p w14:paraId="3157FA69"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
                <w:szCs w:val="2"/>
              </w:rPr>
            </w:pPr>
          </w:p>
        </w:tc>
        <w:tc>
          <w:tcPr>
            <w:tcW w:w="859" w:type="dxa"/>
            <w:vMerge w:val="restart"/>
            <w:tcBorders>
              <w:top w:val="single" w:sz="4" w:space="0" w:color="000000"/>
              <w:right w:val="single" w:sz="4" w:space="0" w:color="000000"/>
            </w:tcBorders>
            <w:shd w:val="clear" w:color="auto" w:fill="DFDFDF"/>
          </w:tcPr>
          <w:p w14:paraId="172E6B22"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Број</w:t>
            </w:r>
            <w:r w:rsidRPr="00770EB9">
              <w:rPr>
                <w:rFonts w:ascii="Times New Roman" w:eastAsia="Times New Roman" w:hAnsi="Times New Roman" w:cs="Times New Roman"/>
                <w:b/>
              </w:rPr>
              <w:t xml:space="preserve"> </w:t>
            </w:r>
            <w:r>
              <w:rPr>
                <w:rFonts w:ascii="Times New Roman" w:eastAsia="Times New Roman" w:hAnsi="Times New Roman" w:cs="Times New Roman"/>
                <w:b/>
              </w:rPr>
              <w:t>узорака</w:t>
            </w:r>
          </w:p>
        </w:tc>
        <w:tc>
          <w:tcPr>
            <w:tcW w:w="1262" w:type="dxa"/>
            <w:gridSpan w:val="2"/>
            <w:tcBorders>
              <w:top w:val="single" w:sz="4" w:space="0" w:color="000000"/>
              <w:left w:val="single" w:sz="4" w:space="0" w:color="000000"/>
              <w:bottom w:val="single" w:sz="4" w:space="0" w:color="000000"/>
            </w:tcBorders>
            <w:shd w:val="clear" w:color="auto" w:fill="DFDFDF"/>
          </w:tcPr>
          <w:p w14:paraId="6AD0BAC9"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Неисправних</w:t>
            </w:r>
          </w:p>
        </w:tc>
        <w:tc>
          <w:tcPr>
            <w:tcW w:w="716" w:type="dxa"/>
            <w:vMerge w:val="restart"/>
            <w:tcBorders>
              <w:top w:val="single" w:sz="4" w:space="0" w:color="000000"/>
              <w:right w:val="single" w:sz="4" w:space="0" w:color="000000"/>
            </w:tcBorders>
            <w:shd w:val="clear" w:color="auto" w:fill="DFDFDF"/>
          </w:tcPr>
          <w:p w14:paraId="649A9D24"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Број</w:t>
            </w:r>
            <w:r w:rsidRPr="00770EB9">
              <w:rPr>
                <w:rFonts w:ascii="Times New Roman" w:eastAsia="Times New Roman" w:hAnsi="Times New Roman" w:cs="Times New Roman"/>
                <w:b/>
              </w:rPr>
              <w:t xml:space="preserve"> </w:t>
            </w:r>
            <w:r>
              <w:rPr>
                <w:rFonts w:ascii="Times New Roman" w:eastAsia="Times New Roman" w:hAnsi="Times New Roman" w:cs="Times New Roman"/>
                <w:b/>
              </w:rPr>
              <w:t>узорака</w:t>
            </w:r>
          </w:p>
        </w:tc>
        <w:tc>
          <w:tcPr>
            <w:tcW w:w="1625" w:type="dxa"/>
            <w:gridSpan w:val="2"/>
            <w:tcBorders>
              <w:top w:val="single" w:sz="4" w:space="0" w:color="000000"/>
              <w:left w:val="single" w:sz="4" w:space="0" w:color="000000"/>
              <w:bottom w:val="single" w:sz="4" w:space="0" w:color="000000"/>
            </w:tcBorders>
            <w:shd w:val="clear" w:color="auto" w:fill="DFDFDF"/>
          </w:tcPr>
          <w:p w14:paraId="1A8B4C1E"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Неисправних</w:t>
            </w:r>
          </w:p>
        </w:tc>
        <w:tc>
          <w:tcPr>
            <w:tcW w:w="2498" w:type="dxa"/>
            <w:vMerge/>
            <w:shd w:val="clear" w:color="auto" w:fill="DFDFDF"/>
          </w:tcPr>
          <w:p w14:paraId="6CF3CCCC"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p>
        </w:tc>
      </w:tr>
      <w:tr w:rsidR="00FD4BA1" w:rsidRPr="00770EB9" w14:paraId="65327F8E" w14:textId="77777777" w:rsidTr="00DC6628">
        <w:trPr>
          <w:trHeight w:val="192"/>
        </w:trPr>
        <w:tc>
          <w:tcPr>
            <w:tcW w:w="1019" w:type="dxa"/>
            <w:vMerge/>
            <w:tcBorders>
              <w:top w:val="nil"/>
            </w:tcBorders>
            <w:shd w:val="clear" w:color="auto" w:fill="DFDFDF"/>
          </w:tcPr>
          <w:p w14:paraId="2E77C69F"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
                <w:szCs w:val="2"/>
              </w:rPr>
            </w:pPr>
          </w:p>
        </w:tc>
        <w:tc>
          <w:tcPr>
            <w:tcW w:w="1223" w:type="dxa"/>
            <w:vMerge/>
            <w:tcBorders>
              <w:top w:val="nil"/>
            </w:tcBorders>
            <w:shd w:val="clear" w:color="auto" w:fill="DFDFDF"/>
          </w:tcPr>
          <w:p w14:paraId="440B8F16"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
                <w:szCs w:val="2"/>
              </w:rPr>
            </w:pPr>
          </w:p>
        </w:tc>
        <w:tc>
          <w:tcPr>
            <w:tcW w:w="859" w:type="dxa"/>
            <w:vMerge/>
            <w:tcBorders>
              <w:top w:val="nil"/>
              <w:right w:val="single" w:sz="4" w:space="0" w:color="000000"/>
            </w:tcBorders>
            <w:shd w:val="clear" w:color="auto" w:fill="DFDFDF"/>
          </w:tcPr>
          <w:p w14:paraId="0A7D2A38"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
                <w:szCs w:val="2"/>
              </w:rPr>
            </w:pPr>
          </w:p>
        </w:tc>
        <w:tc>
          <w:tcPr>
            <w:tcW w:w="537" w:type="dxa"/>
            <w:tcBorders>
              <w:top w:val="single" w:sz="4" w:space="0" w:color="000000"/>
              <w:left w:val="single" w:sz="4" w:space="0" w:color="000000"/>
              <w:right w:val="single" w:sz="4" w:space="0" w:color="000000"/>
            </w:tcBorders>
            <w:shd w:val="clear" w:color="auto" w:fill="DFDFDF"/>
          </w:tcPr>
          <w:p w14:paraId="7EC9570B"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Број</w:t>
            </w:r>
          </w:p>
        </w:tc>
        <w:tc>
          <w:tcPr>
            <w:tcW w:w="725" w:type="dxa"/>
            <w:tcBorders>
              <w:top w:val="single" w:sz="4" w:space="0" w:color="000000"/>
              <w:left w:val="single" w:sz="4" w:space="0" w:color="000000"/>
            </w:tcBorders>
            <w:shd w:val="clear" w:color="auto" w:fill="DFDFDF"/>
          </w:tcPr>
          <w:p w14:paraId="0D1D43C0"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sidRPr="00770EB9">
              <w:rPr>
                <w:rFonts w:ascii="Times New Roman" w:eastAsia="Times New Roman" w:hAnsi="Times New Roman" w:cs="Times New Roman"/>
                <w:b/>
              </w:rPr>
              <w:t>%</w:t>
            </w:r>
          </w:p>
        </w:tc>
        <w:tc>
          <w:tcPr>
            <w:tcW w:w="716" w:type="dxa"/>
            <w:vMerge/>
            <w:tcBorders>
              <w:top w:val="nil"/>
              <w:right w:val="single" w:sz="4" w:space="0" w:color="000000"/>
            </w:tcBorders>
            <w:shd w:val="clear" w:color="auto" w:fill="DFDFDF"/>
          </w:tcPr>
          <w:p w14:paraId="36BCCEE1"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
                <w:szCs w:val="2"/>
              </w:rPr>
            </w:pPr>
          </w:p>
        </w:tc>
        <w:tc>
          <w:tcPr>
            <w:tcW w:w="710" w:type="dxa"/>
            <w:tcBorders>
              <w:top w:val="single" w:sz="4" w:space="0" w:color="000000"/>
              <w:left w:val="single" w:sz="4" w:space="0" w:color="000000"/>
              <w:right w:val="single" w:sz="4" w:space="0" w:color="000000"/>
            </w:tcBorders>
            <w:shd w:val="clear" w:color="auto" w:fill="DFDFDF"/>
          </w:tcPr>
          <w:p w14:paraId="04595513"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Број</w:t>
            </w:r>
          </w:p>
        </w:tc>
        <w:tc>
          <w:tcPr>
            <w:tcW w:w="915" w:type="dxa"/>
            <w:tcBorders>
              <w:top w:val="single" w:sz="4" w:space="0" w:color="000000"/>
              <w:left w:val="single" w:sz="4" w:space="0" w:color="000000"/>
            </w:tcBorders>
            <w:shd w:val="clear" w:color="auto" w:fill="DFDFDF"/>
          </w:tcPr>
          <w:p w14:paraId="72216A61"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sidRPr="00770EB9">
              <w:rPr>
                <w:rFonts w:ascii="Times New Roman" w:eastAsia="Times New Roman" w:hAnsi="Times New Roman" w:cs="Times New Roman"/>
                <w:b/>
              </w:rPr>
              <w:t>%</w:t>
            </w:r>
          </w:p>
        </w:tc>
        <w:tc>
          <w:tcPr>
            <w:tcW w:w="2498" w:type="dxa"/>
            <w:vMerge/>
            <w:shd w:val="clear" w:color="auto" w:fill="DFDFDF"/>
          </w:tcPr>
          <w:p w14:paraId="06FAF916"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p>
        </w:tc>
      </w:tr>
      <w:tr w:rsidR="00FD4BA1" w:rsidRPr="00770EB9" w14:paraId="69141BB3" w14:textId="77777777" w:rsidTr="00DC6628">
        <w:trPr>
          <w:trHeight w:val="297"/>
        </w:trPr>
        <w:tc>
          <w:tcPr>
            <w:tcW w:w="1019" w:type="dxa"/>
          </w:tcPr>
          <w:p w14:paraId="5D545E20"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sidRPr="00770EB9">
              <w:rPr>
                <w:rFonts w:ascii="Times New Roman" w:eastAsia="Times New Roman" w:hAnsi="Times New Roman" w:cs="Times New Roman"/>
                <w:sz w:val="24"/>
              </w:rPr>
              <w:t>1.</w:t>
            </w:r>
          </w:p>
        </w:tc>
        <w:tc>
          <w:tcPr>
            <w:tcW w:w="1223" w:type="dxa"/>
          </w:tcPr>
          <w:p w14:paraId="08ABCEEA"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2015</w:t>
            </w:r>
          </w:p>
        </w:tc>
        <w:tc>
          <w:tcPr>
            <w:tcW w:w="859" w:type="dxa"/>
            <w:tcBorders>
              <w:right w:val="single" w:sz="4" w:space="0" w:color="000000"/>
            </w:tcBorders>
          </w:tcPr>
          <w:p w14:paraId="422D9FF4"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21</w:t>
            </w:r>
          </w:p>
        </w:tc>
        <w:tc>
          <w:tcPr>
            <w:tcW w:w="537" w:type="dxa"/>
            <w:tcBorders>
              <w:left w:val="single" w:sz="4" w:space="0" w:color="000000"/>
              <w:right w:val="single" w:sz="4" w:space="0" w:color="000000"/>
            </w:tcBorders>
          </w:tcPr>
          <w:p w14:paraId="6B5E2F47"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1</w:t>
            </w:r>
          </w:p>
        </w:tc>
        <w:tc>
          <w:tcPr>
            <w:tcW w:w="725" w:type="dxa"/>
            <w:tcBorders>
              <w:left w:val="single" w:sz="4" w:space="0" w:color="000000"/>
            </w:tcBorders>
          </w:tcPr>
          <w:p w14:paraId="17489641"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1,11</w:t>
            </w:r>
          </w:p>
        </w:tc>
        <w:tc>
          <w:tcPr>
            <w:tcW w:w="716" w:type="dxa"/>
            <w:tcBorders>
              <w:right w:val="single" w:sz="4" w:space="0" w:color="000000"/>
            </w:tcBorders>
          </w:tcPr>
          <w:p w14:paraId="56B8FEF9"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21</w:t>
            </w:r>
          </w:p>
        </w:tc>
        <w:tc>
          <w:tcPr>
            <w:tcW w:w="710" w:type="dxa"/>
            <w:tcBorders>
              <w:left w:val="single" w:sz="4" w:space="0" w:color="000000"/>
              <w:right w:val="single" w:sz="4" w:space="0" w:color="000000"/>
            </w:tcBorders>
          </w:tcPr>
          <w:p w14:paraId="121A7B9D"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1</w:t>
            </w:r>
          </w:p>
        </w:tc>
        <w:tc>
          <w:tcPr>
            <w:tcW w:w="915" w:type="dxa"/>
            <w:tcBorders>
              <w:left w:val="single" w:sz="4" w:space="0" w:color="000000"/>
            </w:tcBorders>
          </w:tcPr>
          <w:p w14:paraId="1D04F1C1"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11.11</w:t>
            </w:r>
          </w:p>
        </w:tc>
        <w:tc>
          <w:tcPr>
            <w:tcW w:w="2498" w:type="dxa"/>
            <w:tcBorders>
              <w:left w:val="single" w:sz="4" w:space="0" w:color="000000"/>
            </w:tcBorders>
          </w:tcPr>
          <w:p w14:paraId="61BB4A09"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АМБ</w:t>
            </w:r>
            <w:r w:rsidRPr="00770EB9">
              <w:rPr>
                <w:rFonts w:ascii="Times New Roman" w:eastAsia="Times New Roman" w:hAnsi="Times New Roman" w:cs="Times New Roman"/>
              </w:rPr>
              <w:t xml:space="preserve">, </w:t>
            </w:r>
            <w:r>
              <w:rPr>
                <w:rFonts w:ascii="Times New Roman" w:eastAsia="Times New Roman" w:hAnsi="Times New Roman" w:cs="Times New Roman"/>
              </w:rPr>
              <w:t>УКБ</w:t>
            </w:r>
            <w:r w:rsidRPr="00770EB9">
              <w:rPr>
                <w:rFonts w:ascii="Times New Roman" w:eastAsia="Times New Roman" w:hAnsi="Times New Roman" w:cs="Times New Roman"/>
              </w:rPr>
              <w:t xml:space="preserve">, </w:t>
            </w:r>
            <w:r>
              <w:rPr>
                <w:rFonts w:ascii="Times New Roman" w:eastAsia="Times New Roman" w:hAnsi="Times New Roman" w:cs="Times New Roman"/>
              </w:rPr>
              <w:t>Мутноћа</w:t>
            </w:r>
          </w:p>
        </w:tc>
      </w:tr>
      <w:tr w:rsidR="00FD4BA1" w:rsidRPr="00770EB9" w14:paraId="549662C4" w14:textId="77777777" w:rsidTr="00DC6628">
        <w:trPr>
          <w:trHeight w:val="297"/>
        </w:trPr>
        <w:tc>
          <w:tcPr>
            <w:tcW w:w="1019" w:type="dxa"/>
          </w:tcPr>
          <w:p w14:paraId="43779977"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sidRPr="00770EB9">
              <w:rPr>
                <w:rFonts w:ascii="Times New Roman" w:eastAsia="Times New Roman" w:hAnsi="Times New Roman" w:cs="Times New Roman"/>
                <w:sz w:val="24"/>
              </w:rPr>
              <w:t>2.</w:t>
            </w:r>
          </w:p>
        </w:tc>
        <w:tc>
          <w:tcPr>
            <w:tcW w:w="1223" w:type="dxa"/>
          </w:tcPr>
          <w:p w14:paraId="5E47323C"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2016</w:t>
            </w:r>
          </w:p>
        </w:tc>
        <w:tc>
          <w:tcPr>
            <w:tcW w:w="859" w:type="dxa"/>
            <w:tcBorders>
              <w:right w:val="single" w:sz="4" w:space="0" w:color="000000"/>
            </w:tcBorders>
          </w:tcPr>
          <w:p w14:paraId="6C5F16FD"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187</w:t>
            </w:r>
          </w:p>
        </w:tc>
        <w:tc>
          <w:tcPr>
            <w:tcW w:w="537" w:type="dxa"/>
            <w:tcBorders>
              <w:left w:val="single" w:sz="4" w:space="0" w:color="000000"/>
              <w:right w:val="single" w:sz="4" w:space="0" w:color="000000"/>
            </w:tcBorders>
          </w:tcPr>
          <w:p w14:paraId="1701D708"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12</w:t>
            </w:r>
          </w:p>
        </w:tc>
        <w:tc>
          <w:tcPr>
            <w:tcW w:w="725" w:type="dxa"/>
            <w:tcBorders>
              <w:left w:val="single" w:sz="4" w:space="0" w:color="000000"/>
            </w:tcBorders>
          </w:tcPr>
          <w:p w14:paraId="3CA30FC5"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6,42</w:t>
            </w:r>
          </w:p>
        </w:tc>
        <w:tc>
          <w:tcPr>
            <w:tcW w:w="716" w:type="dxa"/>
            <w:tcBorders>
              <w:right w:val="single" w:sz="4" w:space="0" w:color="000000"/>
            </w:tcBorders>
          </w:tcPr>
          <w:p w14:paraId="56A0C571"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187</w:t>
            </w:r>
          </w:p>
        </w:tc>
        <w:tc>
          <w:tcPr>
            <w:tcW w:w="710" w:type="dxa"/>
            <w:tcBorders>
              <w:left w:val="single" w:sz="4" w:space="0" w:color="000000"/>
              <w:right w:val="single" w:sz="4" w:space="0" w:color="000000"/>
            </w:tcBorders>
          </w:tcPr>
          <w:p w14:paraId="70C367D3"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10</w:t>
            </w:r>
          </w:p>
        </w:tc>
        <w:tc>
          <w:tcPr>
            <w:tcW w:w="915" w:type="dxa"/>
            <w:tcBorders>
              <w:left w:val="single" w:sz="4" w:space="0" w:color="000000"/>
            </w:tcBorders>
          </w:tcPr>
          <w:p w14:paraId="1372F973"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5,35</w:t>
            </w:r>
          </w:p>
        </w:tc>
        <w:tc>
          <w:tcPr>
            <w:tcW w:w="2498" w:type="dxa"/>
            <w:tcBorders>
              <w:left w:val="single" w:sz="4" w:space="0" w:color="000000"/>
            </w:tcBorders>
          </w:tcPr>
          <w:p w14:paraId="3CD8648E" w14:textId="77777777" w:rsidR="00FD4BA1" w:rsidRPr="00770EB9" w:rsidRDefault="00FD4BA1" w:rsidP="00DC6628">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АМБ</w:t>
            </w:r>
            <w:r w:rsidRPr="00770EB9">
              <w:rPr>
                <w:rFonts w:ascii="Times New Roman" w:eastAsia="Times New Roman" w:hAnsi="Times New Roman" w:cs="Times New Roman"/>
              </w:rPr>
              <w:t xml:space="preserve">, </w:t>
            </w:r>
            <w:r>
              <w:rPr>
                <w:rFonts w:ascii="Times New Roman" w:eastAsia="Times New Roman" w:hAnsi="Times New Roman" w:cs="Times New Roman"/>
              </w:rPr>
              <w:t>СФП</w:t>
            </w:r>
            <w:r w:rsidRPr="00770EB9">
              <w:rPr>
                <w:rFonts w:ascii="Times New Roman" w:eastAsia="Times New Roman" w:hAnsi="Times New Roman" w:cs="Times New Roman"/>
              </w:rPr>
              <w:t xml:space="preserve">, </w:t>
            </w:r>
            <w:r>
              <w:rPr>
                <w:rFonts w:ascii="Times New Roman" w:eastAsia="Times New Roman" w:hAnsi="Times New Roman" w:cs="Times New Roman"/>
              </w:rPr>
              <w:t>КБФП</w:t>
            </w:r>
            <w:r w:rsidRPr="00770EB9">
              <w:rPr>
                <w:rFonts w:ascii="Times New Roman" w:eastAsia="Times New Roman" w:hAnsi="Times New Roman" w:cs="Times New Roman"/>
              </w:rPr>
              <w:t xml:space="preserve">, </w:t>
            </w:r>
            <w:r>
              <w:rPr>
                <w:rFonts w:ascii="Times New Roman" w:eastAsia="Times New Roman" w:hAnsi="Times New Roman" w:cs="Times New Roman"/>
              </w:rPr>
              <w:t>УКБ</w:t>
            </w:r>
            <w:r w:rsidRPr="00770EB9">
              <w:rPr>
                <w:rFonts w:ascii="Times New Roman" w:eastAsia="Times New Roman" w:hAnsi="Times New Roman" w:cs="Times New Roman"/>
              </w:rPr>
              <w:t xml:space="preserve">, </w:t>
            </w:r>
            <w:r>
              <w:rPr>
                <w:rFonts w:ascii="Times New Roman" w:eastAsia="Times New Roman" w:hAnsi="Times New Roman" w:cs="Times New Roman"/>
              </w:rPr>
              <w:t>Мутноћа</w:t>
            </w:r>
            <w:r w:rsidRPr="00770EB9">
              <w:rPr>
                <w:rFonts w:ascii="Times New Roman" w:eastAsia="Times New Roman" w:hAnsi="Times New Roman" w:cs="Times New Roman"/>
              </w:rPr>
              <w:t xml:space="preserve"> </w:t>
            </w:r>
            <w:r>
              <w:rPr>
                <w:rFonts w:ascii="Times New Roman" w:eastAsia="Times New Roman" w:hAnsi="Times New Roman" w:cs="Times New Roman"/>
              </w:rPr>
              <w:t>и</w:t>
            </w:r>
            <w:r w:rsidRPr="00770EB9">
              <w:rPr>
                <w:rFonts w:ascii="Times New Roman" w:eastAsia="Times New Roman" w:hAnsi="Times New Roman" w:cs="Times New Roman"/>
              </w:rPr>
              <w:t xml:space="preserve"> </w:t>
            </w:r>
            <w:r>
              <w:rPr>
                <w:rFonts w:ascii="Times New Roman" w:eastAsia="Times New Roman" w:hAnsi="Times New Roman" w:cs="Times New Roman"/>
              </w:rPr>
              <w:t>КМнО</w:t>
            </w:r>
            <w:r w:rsidRPr="00770EB9">
              <w:rPr>
                <w:rFonts w:ascii="Times New Roman" w:eastAsia="Times New Roman" w:hAnsi="Times New Roman" w:cs="Times New Roman"/>
              </w:rPr>
              <w:t>4</w:t>
            </w:r>
          </w:p>
        </w:tc>
      </w:tr>
      <w:tr w:rsidR="00FD4BA1" w:rsidRPr="00770EB9" w14:paraId="62965903" w14:textId="77777777" w:rsidTr="00DC6628">
        <w:trPr>
          <w:trHeight w:val="297"/>
        </w:trPr>
        <w:tc>
          <w:tcPr>
            <w:tcW w:w="1019" w:type="dxa"/>
          </w:tcPr>
          <w:p w14:paraId="2857E879"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sidRPr="00770EB9">
              <w:rPr>
                <w:rFonts w:ascii="Times New Roman" w:eastAsia="Times New Roman" w:hAnsi="Times New Roman" w:cs="Times New Roman"/>
                <w:sz w:val="24"/>
              </w:rPr>
              <w:t>3.</w:t>
            </w:r>
          </w:p>
        </w:tc>
        <w:tc>
          <w:tcPr>
            <w:tcW w:w="1223" w:type="dxa"/>
          </w:tcPr>
          <w:p w14:paraId="4F7E39AE"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2017</w:t>
            </w:r>
          </w:p>
        </w:tc>
        <w:tc>
          <w:tcPr>
            <w:tcW w:w="859" w:type="dxa"/>
            <w:tcBorders>
              <w:right w:val="single" w:sz="4" w:space="0" w:color="000000"/>
            </w:tcBorders>
          </w:tcPr>
          <w:p w14:paraId="3877AC3E"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236</w:t>
            </w:r>
          </w:p>
        </w:tc>
        <w:tc>
          <w:tcPr>
            <w:tcW w:w="537" w:type="dxa"/>
            <w:tcBorders>
              <w:left w:val="single" w:sz="4" w:space="0" w:color="000000"/>
              <w:right w:val="single" w:sz="4" w:space="0" w:color="000000"/>
            </w:tcBorders>
          </w:tcPr>
          <w:p w14:paraId="62178CCE"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7</w:t>
            </w:r>
          </w:p>
        </w:tc>
        <w:tc>
          <w:tcPr>
            <w:tcW w:w="725" w:type="dxa"/>
            <w:tcBorders>
              <w:left w:val="single" w:sz="4" w:space="0" w:color="000000"/>
            </w:tcBorders>
          </w:tcPr>
          <w:p w14:paraId="3C81A336"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2,97</w:t>
            </w:r>
          </w:p>
        </w:tc>
        <w:tc>
          <w:tcPr>
            <w:tcW w:w="716" w:type="dxa"/>
            <w:tcBorders>
              <w:right w:val="single" w:sz="4" w:space="0" w:color="000000"/>
            </w:tcBorders>
          </w:tcPr>
          <w:p w14:paraId="545F296E"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236</w:t>
            </w:r>
          </w:p>
        </w:tc>
        <w:tc>
          <w:tcPr>
            <w:tcW w:w="710" w:type="dxa"/>
            <w:tcBorders>
              <w:left w:val="single" w:sz="4" w:space="0" w:color="000000"/>
              <w:right w:val="single" w:sz="4" w:space="0" w:color="000000"/>
            </w:tcBorders>
          </w:tcPr>
          <w:p w14:paraId="61C5407E"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12</w:t>
            </w:r>
          </w:p>
        </w:tc>
        <w:tc>
          <w:tcPr>
            <w:tcW w:w="915" w:type="dxa"/>
            <w:tcBorders>
              <w:left w:val="single" w:sz="4" w:space="0" w:color="000000"/>
            </w:tcBorders>
          </w:tcPr>
          <w:p w14:paraId="67481250"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5,08</w:t>
            </w:r>
          </w:p>
        </w:tc>
        <w:tc>
          <w:tcPr>
            <w:tcW w:w="2498" w:type="dxa"/>
            <w:tcBorders>
              <w:left w:val="single" w:sz="4" w:space="0" w:color="000000"/>
            </w:tcBorders>
          </w:tcPr>
          <w:p w14:paraId="52F38085"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АМБ</w:t>
            </w:r>
            <w:r w:rsidRPr="00770EB9">
              <w:rPr>
                <w:rFonts w:ascii="Times New Roman" w:eastAsia="Times New Roman" w:hAnsi="Times New Roman" w:cs="Times New Roman"/>
              </w:rPr>
              <w:t xml:space="preserve">, </w:t>
            </w:r>
            <w:r>
              <w:rPr>
                <w:rFonts w:ascii="Times New Roman" w:eastAsia="Times New Roman" w:hAnsi="Times New Roman" w:cs="Times New Roman"/>
              </w:rPr>
              <w:t>УКБ</w:t>
            </w:r>
            <w:r w:rsidRPr="00770EB9">
              <w:rPr>
                <w:rFonts w:ascii="Times New Roman" w:eastAsia="Times New Roman" w:hAnsi="Times New Roman" w:cs="Times New Roman"/>
              </w:rPr>
              <w:t xml:space="preserve">, </w:t>
            </w:r>
            <w:r>
              <w:rPr>
                <w:rFonts w:ascii="Times New Roman" w:eastAsia="Times New Roman" w:hAnsi="Times New Roman" w:cs="Times New Roman"/>
              </w:rPr>
              <w:t>Мутноћа</w:t>
            </w:r>
            <w:r w:rsidRPr="00770EB9">
              <w:rPr>
                <w:rFonts w:ascii="Times New Roman" w:eastAsia="Times New Roman" w:hAnsi="Times New Roman" w:cs="Times New Roman"/>
              </w:rPr>
              <w:t xml:space="preserve"> </w:t>
            </w:r>
          </w:p>
        </w:tc>
      </w:tr>
      <w:tr w:rsidR="00FD4BA1" w:rsidRPr="00770EB9" w14:paraId="3040E70C" w14:textId="77777777" w:rsidTr="00DC6628">
        <w:trPr>
          <w:trHeight w:val="299"/>
        </w:trPr>
        <w:tc>
          <w:tcPr>
            <w:tcW w:w="2242" w:type="dxa"/>
            <w:gridSpan w:val="2"/>
            <w:tcBorders>
              <w:right w:val="single" w:sz="4" w:space="0" w:color="000000"/>
            </w:tcBorders>
            <w:shd w:val="clear" w:color="auto" w:fill="DFDFDF"/>
          </w:tcPr>
          <w:p w14:paraId="3CE1BB1B"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УКУПНО</w:t>
            </w:r>
          </w:p>
        </w:tc>
        <w:tc>
          <w:tcPr>
            <w:tcW w:w="859" w:type="dxa"/>
            <w:tcBorders>
              <w:left w:val="single" w:sz="4" w:space="0" w:color="000000"/>
              <w:right w:val="single" w:sz="4" w:space="0" w:color="000000"/>
            </w:tcBorders>
            <w:shd w:val="clear" w:color="auto" w:fill="DFDFDF"/>
          </w:tcPr>
          <w:p w14:paraId="3AD3CDAE"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sidRPr="00770EB9">
              <w:rPr>
                <w:rFonts w:ascii="Times New Roman" w:eastAsia="Times New Roman" w:hAnsi="Times New Roman" w:cs="Times New Roman"/>
                <w:b/>
              </w:rPr>
              <w:t>444</w:t>
            </w:r>
          </w:p>
        </w:tc>
        <w:tc>
          <w:tcPr>
            <w:tcW w:w="537" w:type="dxa"/>
            <w:tcBorders>
              <w:left w:val="single" w:sz="4" w:space="0" w:color="000000"/>
              <w:right w:val="single" w:sz="4" w:space="0" w:color="000000"/>
            </w:tcBorders>
            <w:shd w:val="clear" w:color="auto" w:fill="DFDFDF"/>
          </w:tcPr>
          <w:p w14:paraId="6A866200"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sidRPr="00770EB9">
              <w:rPr>
                <w:rFonts w:ascii="Times New Roman" w:eastAsia="Times New Roman" w:hAnsi="Times New Roman" w:cs="Times New Roman"/>
                <w:b/>
              </w:rPr>
              <w:t>20</w:t>
            </w:r>
          </w:p>
        </w:tc>
        <w:tc>
          <w:tcPr>
            <w:tcW w:w="725" w:type="dxa"/>
            <w:tcBorders>
              <w:left w:val="single" w:sz="4" w:space="0" w:color="000000"/>
            </w:tcBorders>
            <w:shd w:val="clear" w:color="auto" w:fill="CCFFCC"/>
          </w:tcPr>
          <w:p w14:paraId="406A9961"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sidRPr="00770EB9">
              <w:rPr>
                <w:rFonts w:ascii="Times New Roman" w:eastAsia="Times New Roman" w:hAnsi="Times New Roman" w:cs="Times New Roman"/>
                <w:b/>
              </w:rPr>
              <w:t>4,50</w:t>
            </w:r>
          </w:p>
        </w:tc>
        <w:tc>
          <w:tcPr>
            <w:tcW w:w="716" w:type="dxa"/>
            <w:tcBorders>
              <w:right w:val="single" w:sz="4" w:space="0" w:color="000000"/>
            </w:tcBorders>
            <w:shd w:val="clear" w:color="auto" w:fill="DFDFDF"/>
          </w:tcPr>
          <w:p w14:paraId="548AEFFC"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sidRPr="00770EB9">
              <w:rPr>
                <w:rFonts w:ascii="Times New Roman" w:eastAsia="Times New Roman" w:hAnsi="Times New Roman" w:cs="Times New Roman"/>
                <w:b/>
              </w:rPr>
              <w:t>444</w:t>
            </w:r>
          </w:p>
        </w:tc>
        <w:tc>
          <w:tcPr>
            <w:tcW w:w="710" w:type="dxa"/>
            <w:tcBorders>
              <w:left w:val="single" w:sz="4" w:space="0" w:color="000000"/>
              <w:right w:val="single" w:sz="4" w:space="0" w:color="000000"/>
            </w:tcBorders>
            <w:shd w:val="clear" w:color="auto" w:fill="DFDFDF"/>
          </w:tcPr>
          <w:p w14:paraId="712576E7"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sidRPr="00770EB9">
              <w:rPr>
                <w:rFonts w:ascii="Times New Roman" w:eastAsia="Times New Roman" w:hAnsi="Times New Roman" w:cs="Times New Roman"/>
                <w:b/>
              </w:rPr>
              <w:t>23</w:t>
            </w:r>
          </w:p>
        </w:tc>
        <w:tc>
          <w:tcPr>
            <w:tcW w:w="915" w:type="dxa"/>
            <w:tcBorders>
              <w:left w:val="single" w:sz="4" w:space="0" w:color="000000"/>
            </w:tcBorders>
            <w:shd w:val="clear" w:color="auto" w:fill="CCFFCC"/>
          </w:tcPr>
          <w:p w14:paraId="454F6C63"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sidRPr="00770EB9">
              <w:rPr>
                <w:rFonts w:ascii="Times New Roman" w:eastAsia="Times New Roman" w:hAnsi="Times New Roman" w:cs="Times New Roman"/>
                <w:b/>
              </w:rPr>
              <w:t>5,18</w:t>
            </w:r>
          </w:p>
        </w:tc>
        <w:tc>
          <w:tcPr>
            <w:tcW w:w="2498" w:type="dxa"/>
            <w:tcBorders>
              <w:left w:val="single" w:sz="4" w:space="0" w:color="000000"/>
            </w:tcBorders>
            <w:shd w:val="clear" w:color="auto" w:fill="CCFFCC"/>
          </w:tcPr>
          <w:p w14:paraId="12FDDE2C"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sidRPr="00770EB9">
              <w:rPr>
                <w:rFonts w:ascii="Times New Roman" w:eastAsia="Times New Roman" w:hAnsi="Times New Roman" w:cs="Times New Roman"/>
                <w:b/>
              </w:rPr>
              <w:t>/</w:t>
            </w:r>
          </w:p>
        </w:tc>
      </w:tr>
    </w:tbl>
    <w:p w14:paraId="44EC7F84" w14:textId="77777777" w:rsidR="00FD4BA1" w:rsidRPr="00770EB9" w:rsidRDefault="00FD4BA1" w:rsidP="00FD4BA1">
      <w:pPr>
        <w:widowControl w:val="0"/>
        <w:autoSpaceDE w:val="0"/>
        <w:autoSpaceDN w:val="0"/>
        <w:spacing w:before="3" w:after="0" w:line="240" w:lineRule="auto"/>
        <w:rPr>
          <w:rFonts w:ascii="Times New Roman" w:eastAsia="Times New Roman" w:hAnsi="Times New Roman" w:cs="Times New Roman"/>
          <w:b/>
          <w:sz w:val="23"/>
          <w:szCs w:val="24"/>
        </w:rPr>
      </w:pPr>
    </w:p>
    <w:p w14:paraId="3FE4C1B8" w14:textId="77777777" w:rsidR="00FD4BA1" w:rsidRPr="00770EB9" w:rsidRDefault="00FD4BA1" w:rsidP="00FD4BA1">
      <w:pPr>
        <w:widowControl w:val="0"/>
        <w:autoSpaceDE w:val="0"/>
        <w:autoSpaceDN w:val="0"/>
        <w:spacing w:after="0" w:line="240" w:lineRule="auto"/>
        <w:rPr>
          <w:rFonts w:ascii="Times New Roman" w:eastAsia="Times New Roman" w:hAnsi="Times New Roman" w:cs="Times New Roman"/>
          <w:b/>
          <w:i/>
          <w:sz w:val="23"/>
          <w:szCs w:val="24"/>
        </w:rPr>
      </w:pPr>
      <w:bookmarkStart w:id="37" w:name="_Hlk501628148"/>
      <w:r>
        <w:rPr>
          <w:rFonts w:ascii="Times New Roman" w:eastAsia="Times New Roman" w:hAnsi="Times New Roman" w:cs="Times New Roman"/>
          <w:b/>
          <w:i/>
          <w:sz w:val="23"/>
          <w:szCs w:val="24"/>
        </w:rPr>
        <w:t>АМБ</w:t>
      </w:r>
      <w:r w:rsidRPr="00770EB9">
        <w:rPr>
          <w:rFonts w:ascii="Times New Roman" w:eastAsia="Times New Roman" w:hAnsi="Times New Roman" w:cs="Times New Roman"/>
          <w:b/>
          <w:i/>
          <w:sz w:val="23"/>
          <w:szCs w:val="24"/>
        </w:rPr>
        <w:t>-</w:t>
      </w:r>
      <w:r>
        <w:rPr>
          <w:rFonts w:ascii="Times New Roman" w:eastAsia="Times New Roman" w:hAnsi="Times New Roman" w:cs="Times New Roman"/>
          <w:b/>
          <w:i/>
          <w:sz w:val="23"/>
          <w:szCs w:val="24"/>
        </w:rPr>
        <w:t>Аеробне</w:t>
      </w:r>
      <w:r w:rsidRPr="00770EB9">
        <w:rPr>
          <w:rFonts w:ascii="Times New Roman" w:eastAsia="Times New Roman" w:hAnsi="Times New Roman" w:cs="Times New Roman"/>
          <w:b/>
          <w:i/>
          <w:sz w:val="23"/>
          <w:szCs w:val="24"/>
        </w:rPr>
        <w:t xml:space="preserve"> </w:t>
      </w:r>
      <w:r>
        <w:rPr>
          <w:rFonts w:ascii="Times New Roman" w:eastAsia="Times New Roman" w:hAnsi="Times New Roman" w:cs="Times New Roman"/>
          <w:b/>
          <w:i/>
          <w:sz w:val="23"/>
          <w:szCs w:val="24"/>
        </w:rPr>
        <w:t>мезофилне</w:t>
      </w:r>
      <w:r w:rsidRPr="00770EB9">
        <w:rPr>
          <w:rFonts w:ascii="Times New Roman" w:eastAsia="Times New Roman" w:hAnsi="Times New Roman" w:cs="Times New Roman"/>
          <w:b/>
          <w:i/>
          <w:sz w:val="23"/>
          <w:szCs w:val="24"/>
        </w:rPr>
        <w:t xml:space="preserve"> </w:t>
      </w:r>
      <w:r>
        <w:rPr>
          <w:rFonts w:ascii="Times New Roman" w:eastAsia="Times New Roman" w:hAnsi="Times New Roman" w:cs="Times New Roman"/>
          <w:b/>
          <w:i/>
          <w:sz w:val="23"/>
          <w:szCs w:val="24"/>
        </w:rPr>
        <w:t>бактерије</w:t>
      </w:r>
      <w:r w:rsidRPr="00770EB9">
        <w:rPr>
          <w:rFonts w:ascii="Times New Roman" w:eastAsia="Times New Roman" w:hAnsi="Times New Roman" w:cs="Times New Roman"/>
          <w:b/>
          <w:i/>
          <w:sz w:val="23"/>
          <w:szCs w:val="24"/>
        </w:rPr>
        <w:t xml:space="preserve">, </w:t>
      </w:r>
      <w:r>
        <w:rPr>
          <w:rFonts w:ascii="Times New Roman" w:eastAsia="Times New Roman" w:hAnsi="Times New Roman" w:cs="Times New Roman"/>
          <w:b/>
          <w:i/>
          <w:sz w:val="23"/>
          <w:szCs w:val="24"/>
        </w:rPr>
        <w:t>УКБ</w:t>
      </w:r>
      <w:r w:rsidRPr="00770EB9">
        <w:rPr>
          <w:rFonts w:ascii="Times New Roman" w:eastAsia="Times New Roman" w:hAnsi="Times New Roman" w:cs="Times New Roman"/>
          <w:b/>
          <w:i/>
          <w:sz w:val="23"/>
          <w:szCs w:val="24"/>
        </w:rPr>
        <w:t>-</w:t>
      </w:r>
      <w:r>
        <w:rPr>
          <w:rFonts w:ascii="Times New Roman" w:eastAsia="Times New Roman" w:hAnsi="Times New Roman" w:cs="Times New Roman"/>
          <w:b/>
          <w:i/>
          <w:sz w:val="23"/>
          <w:szCs w:val="24"/>
        </w:rPr>
        <w:t>Укупне</w:t>
      </w:r>
      <w:r w:rsidRPr="00770EB9">
        <w:rPr>
          <w:rFonts w:ascii="Times New Roman" w:eastAsia="Times New Roman" w:hAnsi="Times New Roman" w:cs="Times New Roman"/>
          <w:b/>
          <w:i/>
          <w:sz w:val="23"/>
          <w:szCs w:val="24"/>
        </w:rPr>
        <w:t xml:space="preserve"> </w:t>
      </w:r>
      <w:r>
        <w:rPr>
          <w:rFonts w:ascii="Times New Roman" w:eastAsia="Times New Roman" w:hAnsi="Times New Roman" w:cs="Times New Roman"/>
          <w:b/>
          <w:i/>
          <w:sz w:val="23"/>
          <w:szCs w:val="24"/>
        </w:rPr>
        <w:t>колиформне</w:t>
      </w:r>
      <w:r w:rsidRPr="00770EB9">
        <w:rPr>
          <w:rFonts w:ascii="Times New Roman" w:eastAsia="Times New Roman" w:hAnsi="Times New Roman" w:cs="Times New Roman"/>
          <w:b/>
          <w:i/>
          <w:sz w:val="23"/>
          <w:szCs w:val="24"/>
        </w:rPr>
        <w:t xml:space="preserve"> </w:t>
      </w:r>
      <w:r>
        <w:rPr>
          <w:rFonts w:ascii="Times New Roman" w:eastAsia="Times New Roman" w:hAnsi="Times New Roman" w:cs="Times New Roman"/>
          <w:b/>
          <w:i/>
          <w:sz w:val="23"/>
          <w:szCs w:val="24"/>
        </w:rPr>
        <w:t>бактерије</w:t>
      </w:r>
      <w:r w:rsidRPr="00770EB9">
        <w:rPr>
          <w:rFonts w:ascii="Times New Roman" w:eastAsia="Times New Roman" w:hAnsi="Times New Roman" w:cs="Times New Roman"/>
          <w:b/>
          <w:i/>
          <w:sz w:val="23"/>
          <w:szCs w:val="24"/>
        </w:rPr>
        <w:t xml:space="preserve">, </w:t>
      </w:r>
      <w:r>
        <w:rPr>
          <w:rFonts w:ascii="Times New Roman" w:eastAsia="Times New Roman" w:hAnsi="Times New Roman" w:cs="Times New Roman"/>
          <w:b/>
          <w:i/>
          <w:sz w:val="23"/>
          <w:szCs w:val="24"/>
        </w:rPr>
        <w:t>КБФП</w:t>
      </w:r>
      <w:r w:rsidRPr="00770EB9">
        <w:rPr>
          <w:rFonts w:ascii="Times New Roman" w:eastAsia="Times New Roman" w:hAnsi="Times New Roman" w:cs="Times New Roman"/>
          <w:b/>
          <w:i/>
          <w:sz w:val="23"/>
          <w:szCs w:val="24"/>
        </w:rPr>
        <w:t xml:space="preserve">- </w:t>
      </w:r>
      <w:r>
        <w:rPr>
          <w:rFonts w:ascii="Times New Roman" w:eastAsia="Times New Roman" w:hAnsi="Times New Roman" w:cs="Times New Roman"/>
          <w:b/>
          <w:i/>
          <w:sz w:val="23"/>
          <w:szCs w:val="24"/>
        </w:rPr>
        <w:t>колиформне</w:t>
      </w:r>
      <w:r w:rsidRPr="00770EB9">
        <w:rPr>
          <w:rFonts w:ascii="Times New Roman" w:eastAsia="Times New Roman" w:hAnsi="Times New Roman" w:cs="Times New Roman"/>
          <w:b/>
          <w:i/>
          <w:sz w:val="23"/>
          <w:szCs w:val="24"/>
        </w:rPr>
        <w:t xml:space="preserve"> </w:t>
      </w:r>
      <w:r>
        <w:rPr>
          <w:rFonts w:ascii="Times New Roman" w:eastAsia="Times New Roman" w:hAnsi="Times New Roman" w:cs="Times New Roman"/>
          <w:b/>
          <w:i/>
          <w:sz w:val="23"/>
          <w:szCs w:val="24"/>
        </w:rPr>
        <w:t>бактерије</w:t>
      </w:r>
      <w:r w:rsidRPr="00770EB9">
        <w:rPr>
          <w:rFonts w:ascii="Times New Roman" w:eastAsia="Times New Roman" w:hAnsi="Times New Roman" w:cs="Times New Roman"/>
          <w:b/>
          <w:i/>
          <w:sz w:val="23"/>
          <w:szCs w:val="24"/>
        </w:rPr>
        <w:t xml:space="preserve"> </w:t>
      </w:r>
      <w:r>
        <w:rPr>
          <w:rFonts w:ascii="Times New Roman" w:eastAsia="Times New Roman" w:hAnsi="Times New Roman" w:cs="Times New Roman"/>
          <w:b/>
          <w:i/>
          <w:sz w:val="23"/>
          <w:szCs w:val="24"/>
        </w:rPr>
        <w:t>фекалног</w:t>
      </w:r>
      <w:r w:rsidRPr="00770EB9">
        <w:rPr>
          <w:rFonts w:ascii="Times New Roman" w:eastAsia="Times New Roman" w:hAnsi="Times New Roman" w:cs="Times New Roman"/>
          <w:b/>
          <w:i/>
          <w:sz w:val="23"/>
          <w:szCs w:val="24"/>
        </w:rPr>
        <w:t xml:space="preserve"> </w:t>
      </w:r>
      <w:r>
        <w:rPr>
          <w:rFonts w:ascii="Times New Roman" w:eastAsia="Times New Roman" w:hAnsi="Times New Roman" w:cs="Times New Roman"/>
          <w:b/>
          <w:i/>
          <w:sz w:val="23"/>
          <w:szCs w:val="24"/>
        </w:rPr>
        <w:t>порекла</w:t>
      </w:r>
      <w:r w:rsidRPr="00770EB9">
        <w:rPr>
          <w:rFonts w:ascii="Times New Roman" w:eastAsia="Times New Roman" w:hAnsi="Times New Roman" w:cs="Times New Roman"/>
          <w:b/>
          <w:i/>
          <w:sz w:val="23"/>
          <w:szCs w:val="24"/>
        </w:rPr>
        <w:t xml:space="preserve">, </w:t>
      </w:r>
      <w:r>
        <w:rPr>
          <w:rFonts w:ascii="Times New Roman" w:eastAsia="Times New Roman" w:hAnsi="Times New Roman" w:cs="Times New Roman"/>
          <w:b/>
          <w:i/>
          <w:sz w:val="23"/>
          <w:szCs w:val="24"/>
        </w:rPr>
        <w:t>СФП</w:t>
      </w:r>
      <w:r w:rsidRPr="00770EB9">
        <w:rPr>
          <w:rFonts w:ascii="Times New Roman" w:eastAsia="Times New Roman" w:hAnsi="Times New Roman" w:cs="Times New Roman"/>
          <w:b/>
          <w:i/>
          <w:sz w:val="23"/>
          <w:szCs w:val="24"/>
        </w:rPr>
        <w:t>-</w:t>
      </w:r>
      <w:r>
        <w:rPr>
          <w:rFonts w:ascii="Times New Roman" w:eastAsia="Times New Roman" w:hAnsi="Times New Roman" w:cs="Times New Roman"/>
          <w:b/>
          <w:i/>
          <w:sz w:val="23"/>
          <w:szCs w:val="24"/>
        </w:rPr>
        <w:t>стрептококе</w:t>
      </w:r>
      <w:r w:rsidRPr="00770EB9">
        <w:rPr>
          <w:rFonts w:ascii="Times New Roman" w:eastAsia="Times New Roman" w:hAnsi="Times New Roman" w:cs="Times New Roman"/>
          <w:b/>
          <w:i/>
          <w:sz w:val="23"/>
          <w:szCs w:val="24"/>
        </w:rPr>
        <w:t xml:space="preserve"> </w:t>
      </w:r>
      <w:r>
        <w:rPr>
          <w:rFonts w:ascii="Times New Roman" w:eastAsia="Times New Roman" w:hAnsi="Times New Roman" w:cs="Times New Roman"/>
          <w:b/>
          <w:i/>
          <w:sz w:val="23"/>
          <w:szCs w:val="24"/>
        </w:rPr>
        <w:t>фекалног</w:t>
      </w:r>
      <w:r w:rsidRPr="00770EB9">
        <w:rPr>
          <w:rFonts w:ascii="Times New Roman" w:eastAsia="Times New Roman" w:hAnsi="Times New Roman" w:cs="Times New Roman"/>
          <w:b/>
          <w:i/>
          <w:sz w:val="23"/>
          <w:szCs w:val="24"/>
        </w:rPr>
        <w:t xml:space="preserve"> </w:t>
      </w:r>
      <w:r>
        <w:rPr>
          <w:rFonts w:ascii="Times New Roman" w:eastAsia="Times New Roman" w:hAnsi="Times New Roman" w:cs="Times New Roman"/>
          <w:b/>
          <w:i/>
          <w:sz w:val="23"/>
          <w:szCs w:val="24"/>
        </w:rPr>
        <w:t>порекла</w:t>
      </w:r>
    </w:p>
    <w:p w14:paraId="45E896B8" w14:textId="77777777" w:rsidR="00FD4BA1" w:rsidRPr="00770EB9" w:rsidRDefault="00FD4BA1" w:rsidP="00FD4BA1">
      <w:pPr>
        <w:widowControl w:val="0"/>
        <w:autoSpaceDE w:val="0"/>
        <w:autoSpaceDN w:val="0"/>
        <w:spacing w:after="0" w:line="240" w:lineRule="auto"/>
        <w:rPr>
          <w:rFonts w:ascii="Times New Roman" w:eastAsia="Times New Roman" w:hAnsi="Times New Roman" w:cs="Times New Roman"/>
          <w:b/>
          <w:i/>
          <w:sz w:val="23"/>
          <w:szCs w:val="24"/>
        </w:rPr>
      </w:pPr>
    </w:p>
    <w:p w14:paraId="62731C36" w14:textId="05DDA60B" w:rsidR="008F758F" w:rsidRDefault="00FD4BA1" w:rsidP="00661B98">
      <w:pPr>
        <w:widowControl w:val="0"/>
        <w:autoSpaceDE w:val="0"/>
        <w:autoSpaceDN w:val="0"/>
        <w:spacing w:after="0" w:line="240" w:lineRule="auto"/>
        <w:jc w:val="both"/>
        <w:rPr>
          <w:rFonts w:ascii="Times New Roman" w:eastAsia="Times New Roman" w:hAnsi="Times New Roman" w:cs="Times New Roman"/>
          <w:sz w:val="24"/>
          <w:szCs w:val="24"/>
        </w:rPr>
      </w:pPr>
      <w:r w:rsidRPr="00770EB9">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периоду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од</w:t>
      </w:r>
      <w:r w:rsidRPr="00770EB9">
        <w:rPr>
          <w:rFonts w:ascii="Times New Roman" w:eastAsia="Times New Roman" w:hAnsi="Times New Roman" w:cs="Times New Roman"/>
          <w:sz w:val="24"/>
          <w:szCs w:val="24"/>
        </w:rPr>
        <w:t xml:space="preserve"> 2015 </w:t>
      </w:r>
      <w:r>
        <w:rPr>
          <w:rFonts w:ascii="Times New Roman" w:eastAsia="Times New Roman" w:hAnsi="Times New Roman" w:cs="Times New Roman"/>
          <w:sz w:val="24"/>
          <w:szCs w:val="24"/>
        </w:rPr>
        <w:t>до</w:t>
      </w:r>
      <w:r w:rsidRPr="00770EB9">
        <w:rPr>
          <w:rFonts w:ascii="Times New Roman" w:eastAsia="Times New Roman" w:hAnsi="Times New Roman" w:cs="Times New Roman"/>
          <w:sz w:val="24"/>
          <w:szCs w:val="24"/>
        </w:rPr>
        <w:t xml:space="preserve"> 2017. </w:t>
      </w:r>
      <w:r>
        <w:rPr>
          <w:rFonts w:ascii="Times New Roman" w:eastAsia="Times New Roman" w:hAnsi="Times New Roman" w:cs="Times New Roman"/>
          <w:sz w:val="24"/>
          <w:szCs w:val="24"/>
        </w:rPr>
        <w:t>године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узето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је</w:t>
      </w:r>
      <w:r w:rsidRPr="00770EB9">
        <w:rPr>
          <w:rFonts w:ascii="Times New Roman" w:eastAsia="Times New Roman" w:hAnsi="Times New Roman" w:cs="Times New Roman"/>
          <w:sz w:val="24"/>
          <w:szCs w:val="24"/>
        </w:rPr>
        <w:t xml:space="preserve"> 444 </w:t>
      </w:r>
      <w:r>
        <w:rPr>
          <w:rFonts w:ascii="Times New Roman" w:eastAsia="Times New Roman" w:hAnsi="Times New Roman" w:cs="Times New Roman"/>
          <w:sz w:val="24"/>
          <w:szCs w:val="24"/>
        </w:rPr>
        <w:t>узорака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воде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из</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градског</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водовода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бактериолошком</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погледу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је</w:t>
      </w:r>
      <w:r w:rsidRPr="00770EB9">
        <w:rPr>
          <w:rFonts w:ascii="Times New Roman" w:eastAsia="Times New Roman" w:hAnsi="Times New Roman" w:cs="Times New Roman"/>
          <w:sz w:val="24"/>
          <w:szCs w:val="24"/>
        </w:rPr>
        <w:t xml:space="preserve"> 20 </w:t>
      </w:r>
      <w:r>
        <w:rPr>
          <w:rFonts w:ascii="Times New Roman" w:eastAsia="Times New Roman" w:hAnsi="Times New Roman" w:cs="Times New Roman"/>
          <w:sz w:val="24"/>
          <w:szCs w:val="24"/>
        </w:rPr>
        <w:t>било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неисправно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или</w:t>
      </w:r>
      <w:r w:rsidRPr="00770EB9">
        <w:rPr>
          <w:rFonts w:ascii="Times New Roman" w:eastAsia="Times New Roman" w:hAnsi="Times New Roman" w:cs="Times New Roman"/>
          <w:sz w:val="24"/>
          <w:szCs w:val="24"/>
        </w:rPr>
        <w:t xml:space="preserve"> 4,50% </w:t>
      </w:r>
      <w:r>
        <w:rPr>
          <w:rFonts w:ascii="Times New Roman" w:eastAsia="Times New Roman" w:hAnsi="Times New Roman" w:cs="Times New Roman"/>
          <w:sz w:val="24"/>
          <w:szCs w:val="24"/>
        </w:rPr>
        <w:t>и</w:t>
      </w:r>
      <w:r w:rsidRPr="00770EB9">
        <w:rPr>
          <w:rFonts w:ascii="Times New Roman" w:eastAsia="Times New Roman" w:hAnsi="Times New Roman" w:cs="Times New Roman"/>
          <w:sz w:val="24"/>
          <w:szCs w:val="24"/>
        </w:rPr>
        <w:t xml:space="preserve"> 23 </w:t>
      </w:r>
      <w:r>
        <w:rPr>
          <w:rFonts w:ascii="Times New Roman" w:eastAsia="Times New Roman" w:hAnsi="Times New Roman" w:cs="Times New Roman"/>
          <w:sz w:val="24"/>
          <w:szCs w:val="24"/>
        </w:rPr>
        <w:t>или</w:t>
      </w:r>
      <w:r w:rsidRPr="00770EB9">
        <w:rPr>
          <w:rFonts w:ascii="Times New Roman" w:eastAsia="Times New Roman" w:hAnsi="Times New Roman" w:cs="Times New Roman"/>
          <w:sz w:val="24"/>
          <w:szCs w:val="24"/>
        </w:rPr>
        <w:t xml:space="preserve"> 5,18% </w:t>
      </w:r>
      <w:r>
        <w:rPr>
          <w:rFonts w:ascii="Times New Roman" w:eastAsia="Times New Roman" w:hAnsi="Times New Roman" w:cs="Times New Roman"/>
          <w:sz w:val="24"/>
          <w:szCs w:val="24"/>
        </w:rPr>
        <w:t>узорака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физичко</w:t>
      </w:r>
      <w:r w:rsidRPr="00770EB9">
        <w:rPr>
          <w:rFonts w:ascii="Times New Roman" w:eastAsia="Times New Roman" w:hAnsi="Times New Roman" w:cs="Times New Roman"/>
          <w:sz w:val="24"/>
          <w:szCs w:val="24"/>
        </w:rPr>
        <w:t>-</w:t>
      </w:r>
      <w:r>
        <w:rPr>
          <w:rFonts w:ascii="Times New Roman" w:eastAsia="Times New Roman" w:hAnsi="Times New Roman" w:cs="Times New Roman"/>
          <w:sz w:val="24"/>
          <w:szCs w:val="24"/>
        </w:rPr>
        <w:t>хемијски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хемијски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неисправни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Увидом</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извештаје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дошли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смо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закључка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је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главни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разлог</w:t>
      </w:r>
      <w:r w:rsidRPr="00770EB9">
        <w:rPr>
          <w:rFonts w:ascii="Times New Roman" w:eastAsia="Times New Roman" w:hAnsi="Times New Roman" w:cs="Times New Roman"/>
          <w:sz w:val="24"/>
          <w:szCs w:val="24"/>
        </w:rPr>
        <w:t xml:space="preserve"> </w:t>
      </w:r>
      <w:r w:rsidR="003E1697">
        <w:rPr>
          <w:rFonts w:ascii="Times New Roman" w:eastAsia="Times New Roman" w:hAnsi="Times New Roman" w:cs="Times New Roman"/>
          <w:sz w:val="24"/>
          <w:szCs w:val="24"/>
        </w:rPr>
        <w:t>бактери</w:t>
      </w:r>
      <w:r>
        <w:rPr>
          <w:rFonts w:ascii="Times New Roman" w:eastAsia="Times New Roman" w:hAnsi="Times New Roman" w:cs="Times New Roman"/>
          <w:sz w:val="24"/>
          <w:szCs w:val="24"/>
        </w:rPr>
        <w:t>олошких</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неисправности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био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повећан</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број</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аеробних</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мезофилниох</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бактерија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али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понекад</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појавиле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бактерије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фекалног</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порекла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док</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физичко</w:t>
      </w:r>
      <w:r w:rsidRPr="00770EB9">
        <w:rPr>
          <w:rFonts w:ascii="Times New Roman" w:eastAsia="Times New Roman" w:hAnsi="Times New Roman" w:cs="Times New Roman"/>
          <w:sz w:val="24"/>
          <w:szCs w:val="24"/>
        </w:rPr>
        <w:t>-</w:t>
      </w:r>
      <w:r>
        <w:rPr>
          <w:rFonts w:ascii="Times New Roman" w:eastAsia="Times New Roman" w:hAnsi="Times New Roman" w:cs="Times New Roman"/>
          <w:sz w:val="24"/>
          <w:szCs w:val="24"/>
        </w:rPr>
        <w:t>хемијском</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погледу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разлог</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неисправности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је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мутноћа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обзиром</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је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дистрибутивна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мрежа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доста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стара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дотрајала</w:t>
      </w:r>
      <w:r w:rsidR="003E16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w:t>
      </w:r>
      <w:r w:rsidR="003E1697">
        <w:rPr>
          <w:rFonts w:ascii="Times New Roman" w:eastAsia="Times New Roman" w:hAnsi="Times New Roman" w:cs="Times New Roman"/>
          <w:sz w:val="24"/>
          <w:szCs w:val="24"/>
          <w:lang w:val="sr-Cyrl-RS"/>
        </w:rPr>
        <w:t xml:space="preserve"> </w:t>
      </w:r>
      <w:r w:rsidRPr="00770EB9">
        <w:rPr>
          <w:rFonts w:ascii="Times New Roman" w:eastAsia="Times New Roman" w:hAnsi="Times New Roman" w:cs="Times New Roman"/>
          <w:sz w:val="24"/>
          <w:szCs w:val="24"/>
        </w:rPr>
        <w:t>2015.</w:t>
      </w:r>
      <w:r>
        <w:rPr>
          <w:rFonts w:ascii="Times New Roman" w:eastAsia="Times New Roman" w:hAnsi="Times New Roman" w:cs="Times New Roman"/>
          <w:sz w:val="24"/>
          <w:szCs w:val="24"/>
        </w:rPr>
        <w:t>години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имали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смо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мали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број</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узорака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обзиром</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је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контролу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воде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године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вршио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ИЗЈЗ</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Ниш</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чије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податке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нисмо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могућности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прикажемо</w:t>
      </w:r>
      <w:r w:rsidR="00661B98">
        <w:rPr>
          <w:rFonts w:ascii="Times New Roman" w:eastAsia="Times New Roman" w:hAnsi="Times New Roman" w:cs="Times New Roman"/>
          <w:sz w:val="24"/>
          <w:szCs w:val="24"/>
        </w:rPr>
        <w:t xml:space="preserve">.  </w:t>
      </w:r>
    </w:p>
    <w:p w14:paraId="750E2805" w14:textId="77777777" w:rsidR="008F758F" w:rsidRPr="00770EB9" w:rsidRDefault="008F758F" w:rsidP="00FD4BA1">
      <w:pPr>
        <w:widowControl w:val="0"/>
        <w:autoSpaceDE w:val="0"/>
        <w:autoSpaceDN w:val="0"/>
        <w:spacing w:after="0" w:line="240" w:lineRule="auto"/>
        <w:rPr>
          <w:rFonts w:ascii="Times New Roman" w:eastAsia="Times New Roman" w:hAnsi="Times New Roman" w:cs="Times New Roman"/>
          <w:sz w:val="24"/>
          <w:szCs w:val="24"/>
        </w:rPr>
      </w:pPr>
    </w:p>
    <w:p w14:paraId="3B2230F1" w14:textId="4E4E85A4" w:rsidR="00FD4BA1" w:rsidRPr="00E41B02" w:rsidRDefault="00FD4BA1" w:rsidP="00E41B02">
      <w:pPr>
        <w:pStyle w:val="ListParagraph"/>
        <w:widowControl w:val="0"/>
        <w:numPr>
          <w:ilvl w:val="3"/>
          <w:numId w:val="9"/>
        </w:numPr>
        <w:autoSpaceDE w:val="0"/>
        <w:autoSpaceDN w:val="0"/>
        <w:spacing w:after="0" w:line="240" w:lineRule="auto"/>
        <w:rPr>
          <w:rFonts w:ascii="Times New Roman" w:eastAsia="Times New Roman" w:hAnsi="Times New Roman"/>
          <w:b/>
          <w:sz w:val="24"/>
          <w:szCs w:val="24"/>
        </w:rPr>
      </w:pPr>
      <w:r w:rsidRPr="00E41B02">
        <w:rPr>
          <w:rFonts w:ascii="Times New Roman" w:eastAsia="Times New Roman" w:hAnsi="Times New Roman"/>
          <w:b/>
          <w:sz w:val="24"/>
          <w:szCs w:val="24"/>
        </w:rPr>
        <w:t>Централни начин водоснабдевања сеоских насеља, сеоски водоводи</w:t>
      </w:r>
    </w:p>
    <w:p w14:paraId="29BC6166" w14:textId="77777777" w:rsidR="00FD4BA1" w:rsidRPr="00770EB9" w:rsidRDefault="00FD4BA1" w:rsidP="00FD4BA1">
      <w:pPr>
        <w:widowControl w:val="0"/>
        <w:autoSpaceDE w:val="0"/>
        <w:autoSpaceDN w:val="0"/>
        <w:spacing w:after="0" w:line="240" w:lineRule="auto"/>
        <w:jc w:val="center"/>
        <w:rPr>
          <w:rFonts w:ascii="Times New Roman" w:eastAsia="Times New Roman" w:hAnsi="Times New Roman" w:cs="Times New Roman"/>
          <w:b/>
          <w:sz w:val="24"/>
          <w:szCs w:val="24"/>
        </w:rPr>
      </w:pPr>
    </w:p>
    <w:p w14:paraId="3AF14359" w14:textId="77777777" w:rsidR="00FD4BA1" w:rsidRPr="00770EB9" w:rsidRDefault="00FD4BA1" w:rsidP="00FD4BA1">
      <w:pPr>
        <w:widowControl w:val="0"/>
        <w:autoSpaceDE w:val="0"/>
        <w:autoSpaceDN w:val="0"/>
        <w:spacing w:after="0" w:line="240" w:lineRule="auto"/>
        <w:jc w:val="both"/>
        <w:rPr>
          <w:rFonts w:ascii="Times New Roman" w:eastAsia="Times New Roman" w:hAnsi="Times New Roman" w:cs="Times New Roman"/>
          <w:sz w:val="24"/>
          <w:szCs w:val="24"/>
        </w:rPr>
      </w:pP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подручју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општине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Сокобања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w:t>
      </w:r>
      <w:r w:rsidRPr="00770EB9">
        <w:rPr>
          <w:rFonts w:ascii="Times New Roman" w:eastAsia="Times New Roman" w:hAnsi="Times New Roman" w:cs="Times New Roman"/>
          <w:sz w:val="24"/>
          <w:szCs w:val="24"/>
        </w:rPr>
        <w:t xml:space="preserve"> 25 </w:t>
      </w:r>
      <w:r>
        <w:rPr>
          <w:rFonts w:ascii="Times New Roman" w:eastAsia="Times New Roman" w:hAnsi="Times New Roman" w:cs="Times New Roman"/>
          <w:sz w:val="24"/>
          <w:szCs w:val="24"/>
        </w:rPr>
        <w:t>насеља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има</w:t>
      </w:r>
      <w:r w:rsidRPr="00770EB9">
        <w:rPr>
          <w:rFonts w:ascii="Times New Roman" w:eastAsia="Times New Roman" w:hAnsi="Times New Roman" w:cs="Times New Roman"/>
          <w:sz w:val="24"/>
          <w:szCs w:val="24"/>
        </w:rPr>
        <w:t xml:space="preserve"> 8021 </w:t>
      </w:r>
      <w:r>
        <w:rPr>
          <w:rFonts w:ascii="Times New Roman" w:eastAsia="Times New Roman" w:hAnsi="Times New Roman" w:cs="Times New Roman"/>
          <w:sz w:val="24"/>
          <w:szCs w:val="24"/>
        </w:rPr>
        <w:t>становник</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w:t>
      </w:r>
      <w:r w:rsidRPr="00770EB9">
        <w:rPr>
          <w:rFonts w:ascii="Times New Roman" w:eastAsia="Times New Roman" w:hAnsi="Times New Roman" w:cs="Times New Roman"/>
          <w:sz w:val="24"/>
          <w:szCs w:val="24"/>
        </w:rPr>
        <w:t xml:space="preserve"> 23 </w:t>
      </w:r>
      <w:r>
        <w:rPr>
          <w:rFonts w:ascii="Times New Roman" w:eastAsia="Times New Roman" w:hAnsi="Times New Roman" w:cs="Times New Roman"/>
          <w:sz w:val="24"/>
          <w:szCs w:val="24"/>
        </w:rPr>
        <w:t>насеља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становници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снабдевају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водом</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пиће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централни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начин</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из</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сеоских</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водовода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док</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два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села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вода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користи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из</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бунара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јавних</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чесми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сеоским</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водоводима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врши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дезинфекција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воде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контрола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само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повремене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анализе</w:t>
      </w:r>
      <w:r w:rsidRPr="00770EB9">
        <w:rPr>
          <w:rFonts w:ascii="Times New Roman" w:eastAsia="Times New Roman" w:hAnsi="Times New Roman" w:cs="Times New Roman"/>
          <w:sz w:val="24"/>
          <w:szCs w:val="24"/>
        </w:rPr>
        <w:t>.</w:t>
      </w:r>
    </w:p>
    <w:p w14:paraId="54B17723" w14:textId="77777777" w:rsidR="00FD4BA1" w:rsidRPr="00770EB9" w:rsidRDefault="00FD4BA1" w:rsidP="00FD4BA1">
      <w:pPr>
        <w:widowControl w:val="0"/>
        <w:autoSpaceDE w:val="0"/>
        <w:autoSpaceDN w:val="0"/>
        <w:spacing w:after="0" w:line="240" w:lineRule="auto"/>
        <w:jc w:val="both"/>
        <w:rPr>
          <w:rFonts w:ascii="Times New Roman" w:eastAsia="Times New Roman" w:hAnsi="Times New Roman" w:cs="Times New Roman"/>
          <w:sz w:val="24"/>
          <w:szCs w:val="24"/>
        </w:rPr>
      </w:pPr>
    </w:p>
    <w:p w14:paraId="37345055" w14:textId="159959B7" w:rsidR="00FD4BA1" w:rsidRDefault="00FD4BA1" w:rsidP="00661B98">
      <w:pPr>
        <w:widowControl w:val="0"/>
        <w:autoSpaceDE w:val="0"/>
        <w:autoSpaceDN w:val="0"/>
        <w:spacing w:after="0" w:line="240" w:lineRule="auto"/>
        <w:ind w:right="327"/>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Резултати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анал</w:t>
      </w:r>
      <w:r w:rsidR="00661B98">
        <w:rPr>
          <w:rFonts w:ascii="Times New Roman" w:eastAsia="Times New Roman" w:hAnsi="Times New Roman" w:cs="Times New Roman"/>
          <w:sz w:val="24"/>
          <w:szCs w:val="24"/>
          <w:lang w:val="sr-Cyrl-RS"/>
        </w:rPr>
        <w:t>и</w:t>
      </w:r>
      <w:r>
        <w:rPr>
          <w:rFonts w:ascii="Times New Roman" w:eastAsia="Times New Roman" w:hAnsi="Times New Roman" w:cs="Times New Roman"/>
          <w:sz w:val="24"/>
          <w:szCs w:val="24"/>
        </w:rPr>
        <w:t>за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приказани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табели</w:t>
      </w:r>
      <w:r w:rsidRPr="00770EB9">
        <w:rPr>
          <w:rFonts w:ascii="Times New Roman" w:eastAsia="Times New Roman" w:hAnsi="Times New Roman" w:cs="Times New Roman"/>
          <w:sz w:val="24"/>
          <w:szCs w:val="24"/>
        </w:rPr>
        <w:t xml:space="preserve"> </w:t>
      </w:r>
      <w:r w:rsidR="00661B98">
        <w:rPr>
          <w:rFonts w:ascii="Times New Roman" w:eastAsia="Times New Roman" w:hAnsi="Times New Roman" w:cs="Times New Roman"/>
          <w:sz w:val="24"/>
          <w:szCs w:val="24"/>
        </w:rPr>
        <w:t xml:space="preserve">испод: </w:t>
      </w:r>
    </w:p>
    <w:p w14:paraId="6CFAA5D1" w14:textId="77777777" w:rsidR="008F758F" w:rsidRDefault="008F758F" w:rsidP="008F758F">
      <w:pPr>
        <w:widowControl w:val="0"/>
        <w:autoSpaceDE w:val="0"/>
        <w:autoSpaceDN w:val="0"/>
        <w:spacing w:after="0" w:line="240" w:lineRule="auto"/>
        <w:rPr>
          <w:rFonts w:ascii="Times New Roman" w:eastAsia="Times New Roman" w:hAnsi="Times New Roman" w:cs="Times New Roman"/>
          <w:sz w:val="24"/>
          <w:szCs w:val="24"/>
        </w:rPr>
      </w:pPr>
    </w:p>
    <w:bookmarkEnd w:id="37"/>
    <w:p w14:paraId="66B83411" w14:textId="4B21F19B" w:rsidR="00FD4BA1" w:rsidRPr="00770EB9" w:rsidRDefault="00FD4BA1" w:rsidP="00FD4BA1">
      <w:pPr>
        <w:widowControl w:val="0"/>
        <w:autoSpaceDE w:val="0"/>
        <w:autoSpaceDN w:val="0"/>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Табела</w:t>
      </w:r>
      <w:bookmarkStart w:id="38" w:name="_Hlk501629305"/>
      <w:r w:rsidR="00661B98">
        <w:rPr>
          <w:rFonts w:ascii="Times New Roman" w:eastAsia="Times New Roman" w:hAnsi="Times New Roman" w:cs="Times New Roman"/>
          <w:b/>
          <w:sz w:val="24"/>
          <w:lang w:val="sr-Cyrl-RS"/>
        </w:rPr>
        <w:t xml:space="preserve"> бр.31</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Здравствена</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исправност</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воде</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за</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пиће</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из</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сеоских</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водовода</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у</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општини</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Сокобања</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у</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периоду</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од</w:t>
      </w:r>
      <w:r w:rsidRPr="00770EB9">
        <w:rPr>
          <w:rFonts w:ascii="Times New Roman" w:eastAsia="Times New Roman" w:hAnsi="Times New Roman" w:cs="Times New Roman"/>
          <w:b/>
          <w:sz w:val="24"/>
        </w:rPr>
        <w:t xml:space="preserve"> 2015.-2017. </w:t>
      </w:r>
      <w:r>
        <w:rPr>
          <w:rFonts w:ascii="Times New Roman" w:eastAsia="Times New Roman" w:hAnsi="Times New Roman" w:cs="Times New Roman"/>
          <w:b/>
          <w:sz w:val="24"/>
        </w:rPr>
        <w:t>године</w:t>
      </w:r>
      <w:bookmarkEnd w:id="38"/>
    </w:p>
    <w:p w14:paraId="43B254CE" w14:textId="77777777" w:rsidR="00FD4BA1" w:rsidRPr="00770EB9" w:rsidRDefault="00FD4BA1" w:rsidP="00FD4BA1">
      <w:pPr>
        <w:widowControl w:val="0"/>
        <w:autoSpaceDE w:val="0"/>
        <w:autoSpaceDN w:val="0"/>
        <w:spacing w:after="0" w:line="240" w:lineRule="auto"/>
        <w:rPr>
          <w:rFonts w:ascii="Times New Roman" w:eastAsia="Times New Roman" w:hAnsi="Times New Roman" w:cs="Times New Roman"/>
          <w:b/>
          <w:sz w:val="24"/>
          <w:szCs w:val="24"/>
        </w:rPr>
      </w:pPr>
    </w:p>
    <w:tbl>
      <w:tblPr>
        <w:tblW w:w="0" w:type="auto"/>
        <w:tblInd w:w="47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19"/>
        <w:gridCol w:w="1223"/>
        <w:gridCol w:w="859"/>
        <w:gridCol w:w="537"/>
        <w:gridCol w:w="725"/>
        <w:gridCol w:w="716"/>
        <w:gridCol w:w="710"/>
        <w:gridCol w:w="915"/>
        <w:gridCol w:w="2498"/>
      </w:tblGrid>
      <w:tr w:rsidR="00FD4BA1" w:rsidRPr="00770EB9" w14:paraId="62DB04A8" w14:textId="77777777" w:rsidTr="00DC6628">
        <w:trPr>
          <w:trHeight w:val="240"/>
        </w:trPr>
        <w:tc>
          <w:tcPr>
            <w:tcW w:w="1019" w:type="dxa"/>
            <w:vMerge w:val="restart"/>
            <w:shd w:val="clear" w:color="auto" w:fill="DFDFDF"/>
          </w:tcPr>
          <w:p w14:paraId="2B6C3A81"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p>
          <w:p w14:paraId="720D2E44"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Редни</w:t>
            </w:r>
            <w:r w:rsidRPr="00770EB9">
              <w:rPr>
                <w:rFonts w:ascii="Times New Roman" w:eastAsia="Times New Roman" w:hAnsi="Times New Roman" w:cs="Times New Roman"/>
                <w:b/>
              </w:rPr>
              <w:t xml:space="preserve"> </w:t>
            </w:r>
            <w:r>
              <w:rPr>
                <w:rFonts w:ascii="Times New Roman" w:eastAsia="Times New Roman" w:hAnsi="Times New Roman" w:cs="Times New Roman"/>
                <w:b/>
              </w:rPr>
              <w:t>број</w:t>
            </w:r>
          </w:p>
        </w:tc>
        <w:tc>
          <w:tcPr>
            <w:tcW w:w="1223" w:type="dxa"/>
            <w:vMerge w:val="restart"/>
            <w:shd w:val="clear" w:color="auto" w:fill="DFDFDF"/>
          </w:tcPr>
          <w:p w14:paraId="7EB4EAE0"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sz w:val="33"/>
              </w:rPr>
            </w:pPr>
          </w:p>
          <w:p w14:paraId="7DA37D18"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Година</w:t>
            </w:r>
          </w:p>
        </w:tc>
        <w:tc>
          <w:tcPr>
            <w:tcW w:w="2121" w:type="dxa"/>
            <w:gridSpan w:val="3"/>
            <w:tcBorders>
              <w:bottom w:val="single" w:sz="4" w:space="0" w:color="000000"/>
            </w:tcBorders>
            <w:shd w:val="clear" w:color="auto" w:fill="DFDFDF"/>
          </w:tcPr>
          <w:p w14:paraId="04030D50"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Микробиологија</w:t>
            </w:r>
          </w:p>
        </w:tc>
        <w:tc>
          <w:tcPr>
            <w:tcW w:w="2341" w:type="dxa"/>
            <w:gridSpan w:val="3"/>
            <w:tcBorders>
              <w:bottom w:val="single" w:sz="4" w:space="0" w:color="000000"/>
            </w:tcBorders>
            <w:shd w:val="clear" w:color="auto" w:fill="DFDFDF"/>
          </w:tcPr>
          <w:p w14:paraId="042278D4"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Физико</w:t>
            </w:r>
            <w:r w:rsidRPr="00770EB9">
              <w:rPr>
                <w:rFonts w:ascii="Times New Roman" w:eastAsia="Times New Roman" w:hAnsi="Times New Roman" w:cs="Times New Roman"/>
                <w:b/>
              </w:rPr>
              <w:t>-</w:t>
            </w:r>
            <w:r>
              <w:rPr>
                <w:rFonts w:ascii="Times New Roman" w:eastAsia="Times New Roman" w:hAnsi="Times New Roman" w:cs="Times New Roman"/>
                <w:b/>
              </w:rPr>
              <w:t>Хемија</w:t>
            </w:r>
          </w:p>
        </w:tc>
        <w:tc>
          <w:tcPr>
            <w:tcW w:w="2498" w:type="dxa"/>
            <w:vMerge w:val="restart"/>
            <w:shd w:val="clear" w:color="auto" w:fill="DFDFDF"/>
          </w:tcPr>
          <w:p w14:paraId="39820A6C"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p>
          <w:p w14:paraId="4CD6ADEC"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Разлог</w:t>
            </w:r>
            <w:r w:rsidRPr="00770EB9">
              <w:rPr>
                <w:rFonts w:ascii="Times New Roman" w:eastAsia="Times New Roman" w:hAnsi="Times New Roman" w:cs="Times New Roman"/>
                <w:b/>
              </w:rPr>
              <w:t xml:space="preserve"> </w:t>
            </w:r>
            <w:r>
              <w:rPr>
                <w:rFonts w:ascii="Times New Roman" w:eastAsia="Times New Roman" w:hAnsi="Times New Roman" w:cs="Times New Roman"/>
                <w:b/>
              </w:rPr>
              <w:t>неисправности</w:t>
            </w:r>
          </w:p>
        </w:tc>
      </w:tr>
      <w:tr w:rsidR="00FD4BA1" w:rsidRPr="00770EB9" w14:paraId="64D55663" w14:textId="77777777" w:rsidTr="00DC6628">
        <w:trPr>
          <w:trHeight w:val="282"/>
        </w:trPr>
        <w:tc>
          <w:tcPr>
            <w:tcW w:w="1019" w:type="dxa"/>
            <w:vMerge/>
            <w:tcBorders>
              <w:top w:val="nil"/>
            </w:tcBorders>
            <w:shd w:val="clear" w:color="auto" w:fill="DFDFDF"/>
          </w:tcPr>
          <w:p w14:paraId="074E9DA4"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
                <w:szCs w:val="2"/>
              </w:rPr>
            </w:pPr>
          </w:p>
        </w:tc>
        <w:tc>
          <w:tcPr>
            <w:tcW w:w="1223" w:type="dxa"/>
            <w:vMerge/>
            <w:tcBorders>
              <w:top w:val="nil"/>
            </w:tcBorders>
            <w:shd w:val="clear" w:color="auto" w:fill="DFDFDF"/>
          </w:tcPr>
          <w:p w14:paraId="6E0252AD"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
                <w:szCs w:val="2"/>
              </w:rPr>
            </w:pPr>
          </w:p>
        </w:tc>
        <w:tc>
          <w:tcPr>
            <w:tcW w:w="859" w:type="dxa"/>
            <w:vMerge w:val="restart"/>
            <w:tcBorders>
              <w:top w:val="single" w:sz="4" w:space="0" w:color="000000"/>
              <w:right w:val="single" w:sz="4" w:space="0" w:color="000000"/>
            </w:tcBorders>
            <w:shd w:val="clear" w:color="auto" w:fill="DFDFDF"/>
          </w:tcPr>
          <w:p w14:paraId="6A2A963B"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Број</w:t>
            </w:r>
            <w:r w:rsidRPr="00770EB9">
              <w:rPr>
                <w:rFonts w:ascii="Times New Roman" w:eastAsia="Times New Roman" w:hAnsi="Times New Roman" w:cs="Times New Roman"/>
                <w:b/>
              </w:rPr>
              <w:t xml:space="preserve"> </w:t>
            </w:r>
            <w:r>
              <w:rPr>
                <w:rFonts w:ascii="Times New Roman" w:eastAsia="Times New Roman" w:hAnsi="Times New Roman" w:cs="Times New Roman"/>
                <w:b/>
              </w:rPr>
              <w:t>узорака</w:t>
            </w:r>
          </w:p>
        </w:tc>
        <w:tc>
          <w:tcPr>
            <w:tcW w:w="1262" w:type="dxa"/>
            <w:gridSpan w:val="2"/>
            <w:tcBorders>
              <w:top w:val="single" w:sz="4" w:space="0" w:color="000000"/>
              <w:left w:val="single" w:sz="4" w:space="0" w:color="000000"/>
              <w:bottom w:val="single" w:sz="4" w:space="0" w:color="000000"/>
            </w:tcBorders>
            <w:shd w:val="clear" w:color="auto" w:fill="DFDFDF"/>
          </w:tcPr>
          <w:p w14:paraId="7ED2381C"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Неисправних</w:t>
            </w:r>
          </w:p>
        </w:tc>
        <w:tc>
          <w:tcPr>
            <w:tcW w:w="716" w:type="dxa"/>
            <w:vMerge w:val="restart"/>
            <w:tcBorders>
              <w:top w:val="single" w:sz="4" w:space="0" w:color="000000"/>
              <w:right w:val="single" w:sz="4" w:space="0" w:color="000000"/>
            </w:tcBorders>
            <w:shd w:val="clear" w:color="auto" w:fill="DFDFDF"/>
          </w:tcPr>
          <w:p w14:paraId="61BF92D7"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Број</w:t>
            </w:r>
            <w:r w:rsidRPr="00770EB9">
              <w:rPr>
                <w:rFonts w:ascii="Times New Roman" w:eastAsia="Times New Roman" w:hAnsi="Times New Roman" w:cs="Times New Roman"/>
                <w:b/>
              </w:rPr>
              <w:t xml:space="preserve"> </w:t>
            </w:r>
            <w:r>
              <w:rPr>
                <w:rFonts w:ascii="Times New Roman" w:eastAsia="Times New Roman" w:hAnsi="Times New Roman" w:cs="Times New Roman"/>
                <w:b/>
              </w:rPr>
              <w:t>узорака</w:t>
            </w:r>
          </w:p>
        </w:tc>
        <w:tc>
          <w:tcPr>
            <w:tcW w:w="1625" w:type="dxa"/>
            <w:gridSpan w:val="2"/>
            <w:tcBorders>
              <w:top w:val="single" w:sz="4" w:space="0" w:color="000000"/>
              <w:left w:val="single" w:sz="4" w:space="0" w:color="000000"/>
              <w:bottom w:val="single" w:sz="4" w:space="0" w:color="000000"/>
            </w:tcBorders>
            <w:shd w:val="clear" w:color="auto" w:fill="DFDFDF"/>
          </w:tcPr>
          <w:p w14:paraId="0D7127F0"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Неисправних</w:t>
            </w:r>
          </w:p>
        </w:tc>
        <w:tc>
          <w:tcPr>
            <w:tcW w:w="2498" w:type="dxa"/>
            <w:vMerge/>
            <w:shd w:val="clear" w:color="auto" w:fill="DFDFDF"/>
          </w:tcPr>
          <w:p w14:paraId="4915CFE5"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p>
        </w:tc>
      </w:tr>
      <w:tr w:rsidR="00FD4BA1" w:rsidRPr="00770EB9" w14:paraId="4DECEBA5" w14:textId="77777777" w:rsidTr="00DC6628">
        <w:trPr>
          <w:trHeight w:val="192"/>
        </w:trPr>
        <w:tc>
          <w:tcPr>
            <w:tcW w:w="1019" w:type="dxa"/>
            <w:vMerge/>
            <w:tcBorders>
              <w:top w:val="nil"/>
            </w:tcBorders>
            <w:shd w:val="clear" w:color="auto" w:fill="DFDFDF"/>
          </w:tcPr>
          <w:p w14:paraId="675FF7C4"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
                <w:szCs w:val="2"/>
              </w:rPr>
            </w:pPr>
          </w:p>
        </w:tc>
        <w:tc>
          <w:tcPr>
            <w:tcW w:w="1223" w:type="dxa"/>
            <w:vMerge/>
            <w:tcBorders>
              <w:top w:val="nil"/>
            </w:tcBorders>
            <w:shd w:val="clear" w:color="auto" w:fill="DFDFDF"/>
          </w:tcPr>
          <w:p w14:paraId="67B1184E"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
                <w:szCs w:val="2"/>
              </w:rPr>
            </w:pPr>
          </w:p>
        </w:tc>
        <w:tc>
          <w:tcPr>
            <w:tcW w:w="859" w:type="dxa"/>
            <w:vMerge/>
            <w:tcBorders>
              <w:top w:val="nil"/>
              <w:right w:val="single" w:sz="4" w:space="0" w:color="000000"/>
            </w:tcBorders>
            <w:shd w:val="clear" w:color="auto" w:fill="DFDFDF"/>
          </w:tcPr>
          <w:p w14:paraId="0FFE5D14"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
                <w:szCs w:val="2"/>
              </w:rPr>
            </w:pPr>
          </w:p>
        </w:tc>
        <w:tc>
          <w:tcPr>
            <w:tcW w:w="537" w:type="dxa"/>
            <w:tcBorders>
              <w:top w:val="single" w:sz="4" w:space="0" w:color="000000"/>
              <w:left w:val="single" w:sz="4" w:space="0" w:color="000000"/>
              <w:right w:val="single" w:sz="4" w:space="0" w:color="000000"/>
            </w:tcBorders>
            <w:shd w:val="clear" w:color="auto" w:fill="DFDFDF"/>
          </w:tcPr>
          <w:p w14:paraId="2C457B98"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Број</w:t>
            </w:r>
          </w:p>
        </w:tc>
        <w:tc>
          <w:tcPr>
            <w:tcW w:w="725" w:type="dxa"/>
            <w:tcBorders>
              <w:top w:val="single" w:sz="4" w:space="0" w:color="000000"/>
              <w:left w:val="single" w:sz="4" w:space="0" w:color="000000"/>
            </w:tcBorders>
            <w:shd w:val="clear" w:color="auto" w:fill="DFDFDF"/>
          </w:tcPr>
          <w:p w14:paraId="00A339F5"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sidRPr="00770EB9">
              <w:rPr>
                <w:rFonts w:ascii="Times New Roman" w:eastAsia="Times New Roman" w:hAnsi="Times New Roman" w:cs="Times New Roman"/>
                <w:b/>
              </w:rPr>
              <w:t>%</w:t>
            </w:r>
          </w:p>
        </w:tc>
        <w:tc>
          <w:tcPr>
            <w:tcW w:w="716" w:type="dxa"/>
            <w:vMerge/>
            <w:tcBorders>
              <w:top w:val="nil"/>
              <w:right w:val="single" w:sz="4" w:space="0" w:color="000000"/>
            </w:tcBorders>
            <w:shd w:val="clear" w:color="auto" w:fill="DFDFDF"/>
          </w:tcPr>
          <w:p w14:paraId="10F32746"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
                <w:szCs w:val="2"/>
              </w:rPr>
            </w:pPr>
          </w:p>
        </w:tc>
        <w:tc>
          <w:tcPr>
            <w:tcW w:w="710" w:type="dxa"/>
            <w:tcBorders>
              <w:top w:val="single" w:sz="4" w:space="0" w:color="000000"/>
              <w:left w:val="single" w:sz="4" w:space="0" w:color="000000"/>
              <w:right w:val="single" w:sz="4" w:space="0" w:color="000000"/>
            </w:tcBorders>
            <w:shd w:val="clear" w:color="auto" w:fill="DFDFDF"/>
          </w:tcPr>
          <w:p w14:paraId="5B3675E8"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Број</w:t>
            </w:r>
          </w:p>
        </w:tc>
        <w:tc>
          <w:tcPr>
            <w:tcW w:w="915" w:type="dxa"/>
            <w:tcBorders>
              <w:top w:val="single" w:sz="4" w:space="0" w:color="000000"/>
              <w:left w:val="single" w:sz="4" w:space="0" w:color="000000"/>
            </w:tcBorders>
            <w:shd w:val="clear" w:color="auto" w:fill="DFDFDF"/>
          </w:tcPr>
          <w:p w14:paraId="53562394"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sidRPr="00770EB9">
              <w:rPr>
                <w:rFonts w:ascii="Times New Roman" w:eastAsia="Times New Roman" w:hAnsi="Times New Roman" w:cs="Times New Roman"/>
                <w:b/>
              </w:rPr>
              <w:t>%</w:t>
            </w:r>
          </w:p>
        </w:tc>
        <w:tc>
          <w:tcPr>
            <w:tcW w:w="2498" w:type="dxa"/>
            <w:vMerge/>
            <w:shd w:val="clear" w:color="auto" w:fill="DFDFDF"/>
          </w:tcPr>
          <w:p w14:paraId="2A9FC247"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p>
        </w:tc>
      </w:tr>
      <w:tr w:rsidR="00FD4BA1" w:rsidRPr="00770EB9" w14:paraId="17FC014D" w14:textId="77777777" w:rsidTr="00DC6628">
        <w:trPr>
          <w:trHeight w:val="297"/>
        </w:trPr>
        <w:tc>
          <w:tcPr>
            <w:tcW w:w="1019" w:type="dxa"/>
          </w:tcPr>
          <w:p w14:paraId="1518E838"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sidRPr="00770EB9">
              <w:rPr>
                <w:rFonts w:ascii="Times New Roman" w:eastAsia="Times New Roman" w:hAnsi="Times New Roman" w:cs="Times New Roman"/>
                <w:sz w:val="24"/>
              </w:rPr>
              <w:t>1.</w:t>
            </w:r>
          </w:p>
        </w:tc>
        <w:tc>
          <w:tcPr>
            <w:tcW w:w="1223" w:type="dxa"/>
          </w:tcPr>
          <w:p w14:paraId="7791668F"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2015</w:t>
            </w:r>
          </w:p>
        </w:tc>
        <w:tc>
          <w:tcPr>
            <w:tcW w:w="859" w:type="dxa"/>
            <w:tcBorders>
              <w:right w:val="single" w:sz="4" w:space="0" w:color="000000"/>
            </w:tcBorders>
          </w:tcPr>
          <w:p w14:paraId="20188153"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13</w:t>
            </w:r>
          </w:p>
        </w:tc>
        <w:tc>
          <w:tcPr>
            <w:tcW w:w="537" w:type="dxa"/>
            <w:tcBorders>
              <w:left w:val="single" w:sz="4" w:space="0" w:color="000000"/>
              <w:right w:val="single" w:sz="4" w:space="0" w:color="000000"/>
            </w:tcBorders>
          </w:tcPr>
          <w:p w14:paraId="67260CEA"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1</w:t>
            </w:r>
          </w:p>
        </w:tc>
        <w:tc>
          <w:tcPr>
            <w:tcW w:w="725" w:type="dxa"/>
            <w:tcBorders>
              <w:left w:val="single" w:sz="4" w:space="0" w:color="000000"/>
            </w:tcBorders>
          </w:tcPr>
          <w:p w14:paraId="39CA5CF4"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7,69</w:t>
            </w:r>
          </w:p>
        </w:tc>
        <w:tc>
          <w:tcPr>
            <w:tcW w:w="716" w:type="dxa"/>
            <w:tcBorders>
              <w:right w:val="single" w:sz="4" w:space="0" w:color="000000"/>
            </w:tcBorders>
          </w:tcPr>
          <w:p w14:paraId="235CBE5B"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13</w:t>
            </w:r>
          </w:p>
        </w:tc>
        <w:tc>
          <w:tcPr>
            <w:tcW w:w="710" w:type="dxa"/>
            <w:tcBorders>
              <w:left w:val="single" w:sz="4" w:space="0" w:color="000000"/>
              <w:right w:val="single" w:sz="4" w:space="0" w:color="000000"/>
            </w:tcBorders>
          </w:tcPr>
          <w:p w14:paraId="37FF6800"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0</w:t>
            </w:r>
          </w:p>
        </w:tc>
        <w:tc>
          <w:tcPr>
            <w:tcW w:w="915" w:type="dxa"/>
            <w:tcBorders>
              <w:left w:val="single" w:sz="4" w:space="0" w:color="000000"/>
            </w:tcBorders>
          </w:tcPr>
          <w:p w14:paraId="5C4591A7"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0</w:t>
            </w:r>
          </w:p>
        </w:tc>
        <w:tc>
          <w:tcPr>
            <w:tcW w:w="2498" w:type="dxa"/>
            <w:tcBorders>
              <w:left w:val="single" w:sz="4" w:space="0" w:color="000000"/>
            </w:tcBorders>
          </w:tcPr>
          <w:p w14:paraId="73F1A2B5"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АМБ</w:t>
            </w:r>
            <w:r w:rsidRPr="00770EB9">
              <w:rPr>
                <w:rFonts w:ascii="Times New Roman" w:eastAsia="Times New Roman" w:hAnsi="Times New Roman" w:cs="Times New Roman"/>
              </w:rPr>
              <w:t xml:space="preserve">, </w:t>
            </w:r>
            <w:r>
              <w:rPr>
                <w:rFonts w:ascii="Times New Roman" w:eastAsia="Times New Roman" w:hAnsi="Times New Roman" w:cs="Times New Roman"/>
              </w:rPr>
              <w:t>СФП</w:t>
            </w:r>
          </w:p>
        </w:tc>
      </w:tr>
      <w:tr w:rsidR="00FD4BA1" w:rsidRPr="00770EB9" w14:paraId="133C5568" w14:textId="77777777" w:rsidTr="00DC6628">
        <w:trPr>
          <w:trHeight w:val="297"/>
        </w:trPr>
        <w:tc>
          <w:tcPr>
            <w:tcW w:w="1019" w:type="dxa"/>
          </w:tcPr>
          <w:p w14:paraId="39CAB114"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sidRPr="00770EB9">
              <w:rPr>
                <w:rFonts w:ascii="Times New Roman" w:eastAsia="Times New Roman" w:hAnsi="Times New Roman" w:cs="Times New Roman"/>
                <w:sz w:val="24"/>
              </w:rPr>
              <w:t>2.</w:t>
            </w:r>
          </w:p>
        </w:tc>
        <w:tc>
          <w:tcPr>
            <w:tcW w:w="1223" w:type="dxa"/>
          </w:tcPr>
          <w:p w14:paraId="2FF81865"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2016</w:t>
            </w:r>
          </w:p>
        </w:tc>
        <w:tc>
          <w:tcPr>
            <w:tcW w:w="859" w:type="dxa"/>
            <w:tcBorders>
              <w:right w:val="single" w:sz="4" w:space="0" w:color="000000"/>
            </w:tcBorders>
          </w:tcPr>
          <w:p w14:paraId="5BCCA325"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3</w:t>
            </w:r>
          </w:p>
        </w:tc>
        <w:tc>
          <w:tcPr>
            <w:tcW w:w="537" w:type="dxa"/>
            <w:tcBorders>
              <w:left w:val="single" w:sz="4" w:space="0" w:color="000000"/>
              <w:right w:val="single" w:sz="4" w:space="0" w:color="000000"/>
            </w:tcBorders>
          </w:tcPr>
          <w:p w14:paraId="549BB515"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2</w:t>
            </w:r>
          </w:p>
        </w:tc>
        <w:tc>
          <w:tcPr>
            <w:tcW w:w="725" w:type="dxa"/>
            <w:tcBorders>
              <w:left w:val="single" w:sz="4" w:space="0" w:color="000000"/>
            </w:tcBorders>
          </w:tcPr>
          <w:p w14:paraId="747EBD05"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66,67</w:t>
            </w:r>
          </w:p>
        </w:tc>
        <w:tc>
          <w:tcPr>
            <w:tcW w:w="716" w:type="dxa"/>
            <w:tcBorders>
              <w:right w:val="single" w:sz="4" w:space="0" w:color="000000"/>
            </w:tcBorders>
          </w:tcPr>
          <w:p w14:paraId="3D265337"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3</w:t>
            </w:r>
          </w:p>
        </w:tc>
        <w:tc>
          <w:tcPr>
            <w:tcW w:w="710" w:type="dxa"/>
            <w:tcBorders>
              <w:left w:val="single" w:sz="4" w:space="0" w:color="000000"/>
              <w:right w:val="single" w:sz="4" w:space="0" w:color="000000"/>
            </w:tcBorders>
          </w:tcPr>
          <w:p w14:paraId="02533C20"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2</w:t>
            </w:r>
          </w:p>
        </w:tc>
        <w:tc>
          <w:tcPr>
            <w:tcW w:w="915" w:type="dxa"/>
            <w:tcBorders>
              <w:left w:val="single" w:sz="4" w:space="0" w:color="000000"/>
            </w:tcBorders>
          </w:tcPr>
          <w:p w14:paraId="4E36549E"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66,67</w:t>
            </w:r>
          </w:p>
        </w:tc>
        <w:tc>
          <w:tcPr>
            <w:tcW w:w="2498" w:type="dxa"/>
            <w:tcBorders>
              <w:left w:val="single" w:sz="4" w:space="0" w:color="000000"/>
            </w:tcBorders>
          </w:tcPr>
          <w:p w14:paraId="155905B3"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 xml:space="preserve"> </w:t>
            </w:r>
            <w:r>
              <w:rPr>
                <w:rFonts w:ascii="Times New Roman" w:eastAsia="Times New Roman" w:hAnsi="Times New Roman" w:cs="Times New Roman"/>
              </w:rPr>
              <w:t>КБФП</w:t>
            </w:r>
            <w:r w:rsidRPr="00770EB9">
              <w:rPr>
                <w:rFonts w:ascii="Times New Roman" w:eastAsia="Times New Roman" w:hAnsi="Times New Roman" w:cs="Times New Roman"/>
              </w:rPr>
              <w:t xml:space="preserve">, </w:t>
            </w:r>
            <w:r>
              <w:rPr>
                <w:rFonts w:ascii="Times New Roman" w:eastAsia="Times New Roman" w:hAnsi="Times New Roman" w:cs="Times New Roman"/>
              </w:rPr>
              <w:t>Мутноћа</w:t>
            </w:r>
          </w:p>
        </w:tc>
      </w:tr>
      <w:tr w:rsidR="00FD4BA1" w:rsidRPr="00770EB9" w14:paraId="696CE593" w14:textId="77777777" w:rsidTr="00DC6628">
        <w:trPr>
          <w:trHeight w:val="297"/>
        </w:trPr>
        <w:tc>
          <w:tcPr>
            <w:tcW w:w="1019" w:type="dxa"/>
          </w:tcPr>
          <w:p w14:paraId="0CA54529"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sidRPr="00770EB9">
              <w:rPr>
                <w:rFonts w:ascii="Times New Roman" w:eastAsia="Times New Roman" w:hAnsi="Times New Roman" w:cs="Times New Roman"/>
                <w:sz w:val="24"/>
              </w:rPr>
              <w:t>3.</w:t>
            </w:r>
          </w:p>
        </w:tc>
        <w:tc>
          <w:tcPr>
            <w:tcW w:w="1223" w:type="dxa"/>
          </w:tcPr>
          <w:p w14:paraId="3B5AE939"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2017</w:t>
            </w:r>
          </w:p>
        </w:tc>
        <w:tc>
          <w:tcPr>
            <w:tcW w:w="859" w:type="dxa"/>
            <w:tcBorders>
              <w:right w:val="single" w:sz="4" w:space="0" w:color="000000"/>
            </w:tcBorders>
          </w:tcPr>
          <w:p w14:paraId="29B1F372"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3</w:t>
            </w:r>
          </w:p>
        </w:tc>
        <w:tc>
          <w:tcPr>
            <w:tcW w:w="537" w:type="dxa"/>
            <w:tcBorders>
              <w:left w:val="single" w:sz="4" w:space="0" w:color="000000"/>
              <w:right w:val="single" w:sz="4" w:space="0" w:color="000000"/>
            </w:tcBorders>
          </w:tcPr>
          <w:p w14:paraId="2AD517AF"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2</w:t>
            </w:r>
          </w:p>
        </w:tc>
        <w:tc>
          <w:tcPr>
            <w:tcW w:w="725" w:type="dxa"/>
            <w:tcBorders>
              <w:left w:val="single" w:sz="4" w:space="0" w:color="000000"/>
            </w:tcBorders>
          </w:tcPr>
          <w:p w14:paraId="4BFA620D"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66,67</w:t>
            </w:r>
          </w:p>
        </w:tc>
        <w:tc>
          <w:tcPr>
            <w:tcW w:w="716" w:type="dxa"/>
            <w:tcBorders>
              <w:right w:val="single" w:sz="4" w:space="0" w:color="000000"/>
            </w:tcBorders>
          </w:tcPr>
          <w:p w14:paraId="5F905F84"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3</w:t>
            </w:r>
          </w:p>
        </w:tc>
        <w:tc>
          <w:tcPr>
            <w:tcW w:w="710" w:type="dxa"/>
            <w:tcBorders>
              <w:left w:val="single" w:sz="4" w:space="0" w:color="000000"/>
              <w:right w:val="single" w:sz="4" w:space="0" w:color="000000"/>
            </w:tcBorders>
          </w:tcPr>
          <w:p w14:paraId="40AD4024"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2</w:t>
            </w:r>
          </w:p>
        </w:tc>
        <w:tc>
          <w:tcPr>
            <w:tcW w:w="915" w:type="dxa"/>
            <w:tcBorders>
              <w:left w:val="single" w:sz="4" w:space="0" w:color="000000"/>
            </w:tcBorders>
          </w:tcPr>
          <w:p w14:paraId="51828237"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66,67</w:t>
            </w:r>
          </w:p>
        </w:tc>
        <w:tc>
          <w:tcPr>
            <w:tcW w:w="2498" w:type="dxa"/>
            <w:tcBorders>
              <w:left w:val="single" w:sz="4" w:space="0" w:color="000000"/>
            </w:tcBorders>
          </w:tcPr>
          <w:p w14:paraId="16CA495B"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 xml:space="preserve"> </w:t>
            </w:r>
            <w:r>
              <w:rPr>
                <w:rFonts w:ascii="Times New Roman" w:eastAsia="Times New Roman" w:hAnsi="Times New Roman" w:cs="Times New Roman"/>
              </w:rPr>
              <w:t>УКБ</w:t>
            </w:r>
            <w:r w:rsidRPr="00770EB9">
              <w:rPr>
                <w:rFonts w:ascii="Times New Roman" w:eastAsia="Times New Roman" w:hAnsi="Times New Roman" w:cs="Times New Roman"/>
              </w:rPr>
              <w:t xml:space="preserve">, </w:t>
            </w:r>
            <w:r>
              <w:rPr>
                <w:rFonts w:ascii="Times New Roman" w:eastAsia="Times New Roman" w:hAnsi="Times New Roman" w:cs="Times New Roman"/>
              </w:rPr>
              <w:t>Мутноћа</w:t>
            </w:r>
          </w:p>
        </w:tc>
      </w:tr>
      <w:tr w:rsidR="00FD4BA1" w:rsidRPr="00770EB9" w14:paraId="264EE647" w14:textId="77777777" w:rsidTr="00DC6628">
        <w:trPr>
          <w:trHeight w:val="299"/>
        </w:trPr>
        <w:tc>
          <w:tcPr>
            <w:tcW w:w="2242" w:type="dxa"/>
            <w:gridSpan w:val="2"/>
            <w:tcBorders>
              <w:right w:val="single" w:sz="4" w:space="0" w:color="000000"/>
            </w:tcBorders>
            <w:shd w:val="clear" w:color="auto" w:fill="DFDFDF"/>
          </w:tcPr>
          <w:p w14:paraId="11B0171D"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УКУПНО</w:t>
            </w:r>
          </w:p>
        </w:tc>
        <w:tc>
          <w:tcPr>
            <w:tcW w:w="859" w:type="dxa"/>
            <w:tcBorders>
              <w:left w:val="single" w:sz="4" w:space="0" w:color="000000"/>
              <w:right w:val="single" w:sz="4" w:space="0" w:color="000000"/>
            </w:tcBorders>
            <w:shd w:val="clear" w:color="auto" w:fill="DFDFDF"/>
          </w:tcPr>
          <w:p w14:paraId="2B737DCA"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sidRPr="00770EB9">
              <w:rPr>
                <w:rFonts w:ascii="Times New Roman" w:eastAsia="Times New Roman" w:hAnsi="Times New Roman" w:cs="Times New Roman"/>
                <w:b/>
              </w:rPr>
              <w:t>19</w:t>
            </w:r>
          </w:p>
        </w:tc>
        <w:tc>
          <w:tcPr>
            <w:tcW w:w="537" w:type="dxa"/>
            <w:tcBorders>
              <w:left w:val="single" w:sz="4" w:space="0" w:color="000000"/>
              <w:right w:val="single" w:sz="4" w:space="0" w:color="000000"/>
            </w:tcBorders>
            <w:shd w:val="clear" w:color="auto" w:fill="DFDFDF"/>
          </w:tcPr>
          <w:p w14:paraId="08AD8873"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sidRPr="00770EB9">
              <w:rPr>
                <w:rFonts w:ascii="Times New Roman" w:eastAsia="Times New Roman" w:hAnsi="Times New Roman" w:cs="Times New Roman"/>
                <w:b/>
              </w:rPr>
              <w:t>5</w:t>
            </w:r>
          </w:p>
        </w:tc>
        <w:tc>
          <w:tcPr>
            <w:tcW w:w="725" w:type="dxa"/>
            <w:tcBorders>
              <w:left w:val="single" w:sz="4" w:space="0" w:color="000000"/>
            </w:tcBorders>
            <w:shd w:val="clear" w:color="auto" w:fill="CCFFCC"/>
          </w:tcPr>
          <w:p w14:paraId="045863FF"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sidRPr="00770EB9">
              <w:rPr>
                <w:rFonts w:ascii="Times New Roman" w:eastAsia="Times New Roman" w:hAnsi="Times New Roman" w:cs="Times New Roman"/>
                <w:b/>
              </w:rPr>
              <w:t>26,315</w:t>
            </w:r>
          </w:p>
        </w:tc>
        <w:tc>
          <w:tcPr>
            <w:tcW w:w="716" w:type="dxa"/>
            <w:tcBorders>
              <w:right w:val="single" w:sz="4" w:space="0" w:color="000000"/>
            </w:tcBorders>
            <w:shd w:val="clear" w:color="auto" w:fill="DFDFDF"/>
          </w:tcPr>
          <w:p w14:paraId="4E00D44D"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sidRPr="00770EB9">
              <w:rPr>
                <w:rFonts w:ascii="Times New Roman" w:eastAsia="Times New Roman" w:hAnsi="Times New Roman" w:cs="Times New Roman"/>
                <w:b/>
              </w:rPr>
              <w:t>19</w:t>
            </w:r>
          </w:p>
        </w:tc>
        <w:tc>
          <w:tcPr>
            <w:tcW w:w="710" w:type="dxa"/>
            <w:tcBorders>
              <w:left w:val="single" w:sz="4" w:space="0" w:color="000000"/>
              <w:right w:val="single" w:sz="4" w:space="0" w:color="000000"/>
            </w:tcBorders>
            <w:shd w:val="clear" w:color="auto" w:fill="DFDFDF"/>
          </w:tcPr>
          <w:p w14:paraId="10DD5D53"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sidRPr="00770EB9">
              <w:rPr>
                <w:rFonts w:ascii="Times New Roman" w:eastAsia="Times New Roman" w:hAnsi="Times New Roman" w:cs="Times New Roman"/>
                <w:b/>
              </w:rPr>
              <w:t>4</w:t>
            </w:r>
          </w:p>
        </w:tc>
        <w:tc>
          <w:tcPr>
            <w:tcW w:w="915" w:type="dxa"/>
            <w:tcBorders>
              <w:left w:val="single" w:sz="4" w:space="0" w:color="000000"/>
            </w:tcBorders>
            <w:shd w:val="clear" w:color="auto" w:fill="CCFFCC"/>
          </w:tcPr>
          <w:p w14:paraId="1751FA58"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sidRPr="00770EB9">
              <w:rPr>
                <w:rFonts w:ascii="Times New Roman" w:eastAsia="Times New Roman" w:hAnsi="Times New Roman" w:cs="Times New Roman"/>
                <w:b/>
              </w:rPr>
              <w:t>21,05</w:t>
            </w:r>
          </w:p>
        </w:tc>
        <w:tc>
          <w:tcPr>
            <w:tcW w:w="2498" w:type="dxa"/>
            <w:tcBorders>
              <w:left w:val="single" w:sz="4" w:space="0" w:color="000000"/>
            </w:tcBorders>
            <w:shd w:val="clear" w:color="auto" w:fill="CCFFCC"/>
          </w:tcPr>
          <w:p w14:paraId="3EFDB67E"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sidRPr="00770EB9">
              <w:rPr>
                <w:rFonts w:ascii="Times New Roman" w:eastAsia="Times New Roman" w:hAnsi="Times New Roman" w:cs="Times New Roman"/>
                <w:b/>
              </w:rPr>
              <w:t>/</w:t>
            </w:r>
          </w:p>
        </w:tc>
      </w:tr>
    </w:tbl>
    <w:p w14:paraId="3BE4F7DA" w14:textId="77777777" w:rsidR="00FD4BA1" w:rsidRPr="00770EB9" w:rsidRDefault="00FD4BA1" w:rsidP="00FD4BA1">
      <w:pPr>
        <w:widowControl w:val="0"/>
        <w:autoSpaceDE w:val="0"/>
        <w:autoSpaceDN w:val="0"/>
        <w:spacing w:after="0" w:line="240" w:lineRule="auto"/>
        <w:jc w:val="both"/>
        <w:rPr>
          <w:rFonts w:ascii="Times New Roman" w:eastAsia="Times New Roman" w:hAnsi="Times New Roman" w:cs="Times New Roman"/>
        </w:rPr>
      </w:pPr>
      <w:bookmarkStart w:id="39" w:name="_Hlk501628170"/>
    </w:p>
    <w:p w14:paraId="5A0539AA" w14:textId="77777777" w:rsidR="00FD4BA1" w:rsidRPr="00770EB9" w:rsidRDefault="00FD4BA1" w:rsidP="00FD4BA1">
      <w:pPr>
        <w:widowControl w:val="0"/>
        <w:autoSpaceDE w:val="0"/>
        <w:autoSpaceDN w:val="0"/>
        <w:spacing w:after="0" w:line="240" w:lineRule="auto"/>
        <w:jc w:val="both"/>
        <w:rPr>
          <w:rFonts w:ascii="Times New Roman" w:eastAsia="Times New Roman" w:hAnsi="Times New Roman" w:cs="Times New Roman"/>
          <w:b/>
          <w:i/>
        </w:rPr>
      </w:pPr>
      <w:bookmarkStart w:id="40" w:name="_Hlk501629391"/>
      <w:bookmarkEnd w:id="39"/>
      <w:r>
        <w:rPr>
          <w:rFonts w:ascii="Times New Roman" w:eastAsia="Times New Roman" w:hAnsi="Times New Roman" w:cs="Times New Roman"/>
          <w:b/>
          <w:i/>
        </w:rPr>
        <w:lastRenderedPageBreak/>
        <w:t>АМБ</w:t>
      </w:r>
      <w:r w:rsidRPr="00770EB9">
        <w:rPr>
          <w:rFonts w:ascii="Times New Roman" w:eastAsia="Times New Roman" w:hAnsi="Times New Roman" w:cs="Times New Roman"/>
          <w:b/>
          <w:i/>
        </w:rPr>
        <w:t>-</w:t>
      </w:r>
      <w:r>
        <w:rPr>
          <w:rFonts w:ascii="Times New Roman" w:eastAsia="Times New Roman" w:hAnsi="Times New Roman" w:cs="Times New Roman"/>
          <w:b/>
          <w:i/>
        </w:rPr>
        <w:t>Аеробне</w:t>
      </w:r>
      <w:r w:rsidRPr="00770EB9">
        <w:rPr>
          <w:rFonts w:ascii="Times New Roman" w:eastAsia="Times New Roman" w:hAnsi="Times New Roman" w:cs="Times New Roman"/>
          <w:b/>
          <w:i/>
        </w:rPr>
        <w:t xml:space="preserve"> </w:t>
      </w:r>
      <w:r>
        <w:rPr>
          <w:rFonts w:ascii="Times New Roman" w:eastAsia="Times New Roman" w:hAnsi="Times New Roman" w:cs="Times New Roman"/>
          <w:b/>
          <w:i/>
        </w:rPr>
        <w:t>мезофилне</w:t>
      </w:r>
      <w:r w:rsidRPr="00770EB9">
        <w:rPr>
          <w:rFonts w:ascii="Times New Roman" w:eastAsia="Times New Roman" w:hAnsi="Times New Roman" w:cs="Times New Roman"/>
          <w:b/>
          <w:i/>
        </w:rPr>
        <w:t xml:space="preserve"> </w:t>
      </w:r>
      <w:r>
        <w:rPr>
          <w:rFonts w:ascii="Times New Roman" w:eastAsia="Times New Roman" w:hAnsi="Times New Roman" w:cs="Times New Roman"/>
          <w:b/>
          <w:i/>
        </w:rPr>
        <w:t>бактерије</w:t>
      </w:r>
      <w:r w:rsidRPr="00770EB9">
        <w:rPr>
          <w:rFonts w:ascii="Times New Roman" w:eastAsia="Times New Roman" w:hAnsi="Times New Roman" w:cs="Times New Roman"/>
          <w:b/>
          <w:i/>
        </w:rPr>
        <w:t xml:space="preserve">, </w:t>
      </w:r>
      <w:r>
        <w:rPr>
          <w:rFonts w:ascii="Times New Roman" w:eastAsia="Times New Roman" w:hAnsi="Times New Roman" w:cs="Times New Roman"/>
          <w:b/>
          <w:i/>
        </w:rPr>
        <w:t>УКБ</w:t>
      </w:r>
      <w:r w:rsidRPr="00770EB9">
        <w:rPr>
          <w:rFonts w:ascii="Times New Roman" w:eastAsia="Times New Roman" w:hAnsi="Times New Roman" w:cs="Times New Roman"/>
          <w:b/>
          <w:i/>
        </w:rPr>
        <w:t>-</w:t>
      </w:r>
      <w:r>
        <w:rPr>
          <w:rFonts w:ascii="Times New Roman" w:eastAsia="Times New Roman" w:hAnsi="Times New Roman" w:cs="Times New Roman"/>
          <w:b/>
          <w:i/>
        </w:rPr>
        <w:t>Укупне</w:t>
      </w:r>
      <w:r w:rsidRPr="00770EB9">
        <w:rPr>
          <w:rFonts w:ascii="Times New Roman" w:eastAsia="Times New Roman" w:hAnsi="Times New Roman" w:cs="Times New Roman"/>
          <w:b/>
          <w:i/>
        </w:rPr>
        <w:t xml:space="preserve"> </w:t>
      </w:r>
      <w:r>
        <w:rPr>
          <w:rFonts w:ascii="Times New Roman" w:eastAsia="Times New Roman" w:hAnsi="Times New Roman" w:cs="Times New Roman"/>
          <w:b/>
          <w:i/>
        </w:rPr>
        <w:t>колиформне</w:t>
      </w:r>
      <w:r w:rsidRPr="00770EB9">
        <w:rPr>
          <w:rFonts w:ascii="Times New Roman" w:eastAsia="Times New Roman" w:hAnsi="Times New Roman" w:cs="Times New Roman"/>
          <w:b/>
          <w:i/>
        </w:rPr>
        <w:t xml:space="preserve"> </w:t>
      </w:r>
      <w:r>
        <w:rPr>
          <w:rFonts w:ascii="Times New Roman" w:eastAsia="Times New Roman" w:hAnsi="Times New Roman" w:cs="Times New Roman"/>
          <w:b/>
          <w:i/>
        </w:rPr>
        <w:t>бактерије</w:t>
      </w:r>
      <w:r w:rsidRPr="00770EB9">
        <w:rPr>
          <w:rFonts w:ascii="Times New Roman" w:eastAsia="Times New Roman" w:hAnsi="Times New Roman" w:cs="Times New Roman"/>
          <w:b/>
          <w:i/>
        </w:rPr>
        <w:t xml:space="preserve">, </w:t>
      </w:r>
      <w:r>
        <w:rPr>
          <w:rFonts w:ascii="Times New Roman" w:eastAsia="Times New Roman" w:hAnsi="Times New Roman" w:cs="Times New Roman"/>
          <w:b/>
          <w:i/>
        </w:rPr>
        <w:t>КБФП</w:t>
      </w:r>
      <w:r w:rsidRPr="00770EB9">
        <w:rPr>
          <w:rFonts w:ascii="Times New Roman" w:eastAsia="Times New Roman" w:hAnsi="Times New Roman" w:cs="Times New Roman"/>
          <w:b/>
          <w:i/>
        </w:rPr>
        <w:t xml:space="preserve">- </w:t>
      </w:r>
      <w:r>
        <w:rPr>
          <w:rFonts w:ascii="Times New Roman" w:eastAsia="Times New Roman" w:hAnsi="Times New Roman" w:cs="Times New Roman"/>
          <w:b/>
          <w:i/>
        </w:rPr>
        <w:t>колиформне</w:t>
      </w:r>
      <w:r w:rsidRPr="00770EB9">
        <w:rPr>
          <w:rFonts w:ascii="Times New Roman" w:eastAsia="Times New Roman" w:hAnsi="Times New Roman" w:cs="Times New Roman"/>
          <w:b/>
          <w:i/>
        </w:rPr>
        <w:t xml:space="preserve"> </w:t>
      </w:r>
      <w:r>
        <w:rPr>
          <w:rFonts w:ascii="Times New Roman" w:eastAsia="Times New Roman" w:hAnsi="Times New Roman" w:cs="Times New Roman"/>
          <w:b/>
          <w:i/>
        </w:rPr>
        <w:t>бактерије</w:t>
      </w:r>
      <w:r w:rsidRPr="00770EB9">
        <w:rPr>
          <w:rFonts w:ascii="Times New Roman" w:eastAsia="Times New Roman" w:hAnsi="Times New Roman" w:cs="Times New Roman"/>
          <w:b/>
          <w:i/>
        </w:rPr>
        <w:t xml:space="preserve"> </w:t>
      </w:r>
      <w:r>
        <w:rPr>
          <w:rFonts w:ascii="Times New Roman" w:eastAsia="Times New Roman" w:hAnsi="Times New Roman" w:cs="Times New Roman"/>
          <w:b/>
          <w:i/>
        </w:rPr>
        <w:t>фекалног</w:t>
      </w:r>
      <w:r w:rsidRPr="00770EB9">
        <w:rPr>
          <w:rFonts w:ascii="Times New Roman" w:eastAsia="Times New Roman" w:hAnsi="Times New Roman" w:cs="Times New Roman"/>
          <w:b/>
          <w:i/>
        </w:rPr>
        <w:t xml:space="preserve"> </w:t>
      </w:r>
      <w:r>
        <w:rPr>
          <w:rFonts w:ascii="Times New Roman" w:eastAsia="Times New Roman" w:hAnsi="Times New Roman" w:cs="Times New Roman"/>
          <w:b/>
          <w:i/>
        </w:rPr>
        <w:t>порекла</w:t>
      </w:r>
      <w:r w:rsidRPr="00770EB9">
        <w:rPr>
          <w:rFonts w:ascii="Times New Roman" w:eastAsia="Times New Roman" w:hAnsi="Times New Roman" w:cs="Times New Roman"/>
          <w:b/>
          <w:i/>
        </w:rPr>
        <w:t xml:space="preserve">, </w:t>
      </w:r>
      <w:r>
        <w:rPr>
          <w:rFonts w:ascii="Times New Roman" w:eastAsia="Times New Roman" w:hAnsi="Times New Roman" w:cs="Times New Roman"/>
          <w:b/>
          <w:i/>
        </w:rPr>
        <w:t>СФП</w:t>
      </w:r>
      <w:r w:rsidRPr="00770EB9">
        <w:rPr>
          <w:rFonts w:ascii="Times New Roman" w:eastAsia="Times New Roman" w:hAnsi="Times New Roman" w:cs="Times New Roman"/>
          <w:b/>
          <w:i/>
        </w:rPr>
        <w:t>-</w:t>
      </w:r>
      <w:r>
        <w:rPr>
          <w:rFonts w:ascii="Times New Roman" w:eastAsia="Times New Roman" w:hAnsi="Times New Roman" w:cs="Times New Roman"/>
          <w:b/>
          <w:i/>
        </w:rPr>
        <w:t>стрептококе</w:t>
      </w:r>
      <w:r w:rsidRPr="00770EB9">
        <w:rPr>
          <w:rFonts w:ascii="Times New Roman" w:eastAsia="Times New Roman" w:hAnsi="Times New Roman" w:cs="Times New Roman"/>
          <w:b/>
          <w:i/>
        </w:rPr>
        <w:t xml:space="preserve"> </w:t>
      </w:r>
      <w:r>
        <w:rPr>
          <w:rFonts w:ascii="Times New Roman" w:eastAsia="Times New Roman" w:hAnsi="Times New Roman" w:cs="Times New Roman"/>
          <w:b/>
          <w:i/>
        </w:rPr>
        <w:t>фекалног</w:t>
      </w:r>
      <w:r w:rsidRPr="00770EB9">
        <w:rPr>
          <w:rFonts w:ascii="Times New Roman" w:eastAsia="Times New Roman" w:hAnsi="Times New Roman" w:cs="Times New Roman"/>
          <w:b/>
          <w:i/>
        </w:rPr>
        <w:t xml:space="preserve"> </w:t>
      </w:r>
      <w:r>
        <w:rPr>
          <w:rFonts w:ascii="Times New Roman" w:eastAsia="Times New Roman" w:hAnsi="Times New Roman" w:cs="Times New Roman"/>
          <w:b/>
          <w:i/>
        </w:rPr>
        <w:t>порекла</w:t>
      </w:r>
    </w:p>
    <w:p w14:paraId="158215F0" w14:textId="77777777" w:rsidR="00FD4BA1" w:rsidRPr="00770EB9" w:rsidRDefault="00FD4BA1" w:rsidP="00FD4BA1">
      <w:pPr>
        <w:widowControl w:val="0"/>
        <w:autoSpaceDE w:val="0"/>
        <w:autoSpaceDN w:val="0"/>
        <w:spacing w:after="0" w:line="240" w:lineRule="auto"/>
        <w:jc w:val="both"/>
        <w:rPr>
          <w:rFonts w:ascii="Times New Roman" w:eastAsia="Times New Roman" w:hAnsi="Times New Roman" w:cs="Times New Roman"/>
        </w:rPr>
      </w:pPr>
    </w:p>
    <w:p w14:paraId="3A90503C" w14:textId="77777777" w:rsidR="00FD4BA1" w:rsidRPr="00770EB9" w:rsidRDefault="00FD4BA1" w:rsidP="00FD4BA1">
      <w:pPr>
        <w:widowControl w:val="0"/>
        <w:autoSpaceDE w:val="0"/>
        <w:autoSpaceDN w:val="0"/>
        <w:spacing w:after="0" w:line="240" w:lineRule="auto"/>
        <w:jc w:val="both"/>
        <w:rPr>
          <w:rFonts w:ascii="Times New Roman" w:eastAsia="Times New Roman" w:hAnsi="Times New Roman" w:cs="Times New Roman"/>
        </w:rPr>
      </w:pPr>
    </w:p>
    <w:p w14:paraId="4D62E28A" w14:textId="77777777" w:rsidR="00FD4BA1" w:rsidRPr="00770EB9" w:rsidRDefault="00FD4BA1" w:rsidP="00FD4BA1">
      <w:pPr>
        <w:widowControl w:val="0"/>
        <w:autoSpaceDE w:val="0"/>
        <w:autoSpaceDN w:val="0"/>
        <w:spacing w:after="0" w:line="240" w:lineRule="auto"/>
        <w:jc w:val="both"/>
        <w:rPr>
          <w:rFonts w:ascii="Times New Roman" w:eastAsia="Times New Roman" w:hAnsi="Times New Roman" w:cs="Times New Roman"/>
        </w:rPr>
      </w:pPr>
      <w:r w:rsidRPr="00770EB9">
        <w:rPr>
          <w:rFonts w:ascii="Times New Roman" w:eastAsia="Times New Roman" w:hAnsi="Times New Roman" w:cs="Times New Roman"/>
        </w:rPr>
        <w:t xml:space="preserve">       </w:t>
      </w:r>
      <w:r>
        <w:rPr>
          <w:rFonts w:ascii="Times New Roman" w:eastAsia="Times New Roman" w:hAnsi="Times New Roman" w:cs="Times New Roman"/>
        </w:rPr>
        <w:t>У</w:t>
      </w:r>
      <w:r w:rsidRPr="00770EB9">
        <w:rPr>
          <w:rFonts w:ascii="Times New Roman" w:eastAsia="Times New Roman" w:hAnsi="Times New Roman" w:cs="Times New Roman"/>
        </w:rPr>
        <w:t xml:space="preserve"> </w:t>
      </w:r>
      <w:r>
        <w:rPr>
          <w:rFonts w:ascii="Times New Roman" w:eastAsia="Times New Roman" w:hAnsi="Times New Roman" w:cs="Times New Roman"/>
        </w:rPr>
        <w:t>периоду</w:t>
      </w:r>
      <w:r w:rsidRPr="00770EB9">
        <w:rPr>
          <w:rFonts w:ascii="Times New Roman" w:eastAsia="Times New Roman" w:hAnsi="Times New Roman" w:cs="Times New Roman"/>
        </w:rPr>
        <w:t xml:space="preserve"> </w:t>
      </w:r>
      <w:r>
        <w:rPr>
          <w:rFonts w:ascii="Times New Roman" w:eastAsia="Times New Roman" w:hAnsi="Times New Roman" w:cs="Times New Roman"/>
        </w:rPr>
        <w:t>од</w:t>
      </w:r>
      <w:r w:rsidRPr="00770EB9">
        <w:rPr>
          <w:rFonts w:ascii="Times New Roman" w:eastAsia="Times New Roman" w:hAnsi="Times New Roman" w:cs="Times New Roman"/>
        </w:rPr>
        <w:t xml:space="preserve"> 2015 </w:t>
      </w:r>
      <w:r>
        <w:rPr>
          <w:rFonts w:ascii="Times New Roman" w:eastAsia="Times New Roman" w:hAnsi="Times New Roman" w:cs="Times New Roman"/>
        </w:rPr>
        <w:t>до</w:t>
      </w:r>
      <w:r w:rsidRPr="00770EB9">
        <w:rPr>
          <w:rFonts w:ascii="Times New Roman" w:eastAsia="Times New Roman" w:hAnsi="Times New Roman" w:cs="Times New Roman"/>
        </w:rPr>
        <w:t xml:space="preserve"> 2017. </w:t>
      </w:r>
      <w:r>
        <w:rPr>
          <w:rFonts w:ascii="Times New Roman" w:eastAsia="Times New Roman" w:hAnsi="Times New Roman" w:cs="Times New Roman"/>
        </w:rPr>
        <w:t>године</w:t>
      </w:r>
      <w:r w:rsidRPr="00770EB9">
        <w:rPr>
          <w:rFonts w:ascii="Times New Roman" w:eastAsia="Times New Roman" w:hAnsi="Times New Roman" w:cs="Times New Roman"/>
        </w:rPr>
        <w:t xml:space="preserve">, </w:t>
      </w:r>
      <w:r>
        <w:rPr>
          <w:rFonts w:ascii="Times New Roman" w:eastAsia="Times New Roman" w:hAnsi="Times New Roman" w:cs="Times New Roman"/>
        </w:rPr>
        <w:t>из</w:t>
      </w:r>
      <w:r w:rsidRPr="00770EB9">
        <w:rPr>
          <w:rFonts w:ascii="Times New Roman" w:eastAsia="Times New Roman" w:hAnsi="Times New Roman" w:cs="Times New Roman"/>
        </w:rPr>
        <w:t xml:space="preserve"> </w:t>
      </w:r>
      <w:r>
        <w:rPr>
          <w:rFonts w:ascii="Times New Roman" w:eastAsia="Times New Roman" w:hAnsi="Times New Roman" w:cs="Times New Roman"/>
        </w:rPr>
        <w:t>сеоских</w:t>
      </w:r>
      <w:r w:rsidRPr="00770EB9">
        <w:rPr>
          <w:rFonts w:ascii="Times New Roman" w:eastAsia="Times New Roman" w:hAnsi="Times New Roman" w:cs="Times New Roman"/>
        </w:rPr>
        <w:t xml:space="preserve"> </w:t>
      </w:r>
      <w:r>
        <w:rPr>
          <w:rFonts w:ascii="Times New Roman" w:eastAsia="Times New Roman" w:hAnsi="Times New Roman" w:cs="Times New Roman"/>
        </w:rPr>
        <w:t>водовода</w:t>
      </w:r>
      <w:r w:rsidRPr="00770EB9">
        <w:rPr>
          <w:rFonts w:ascii="Times New Roman" w:eastAsia="Times New Roman" w:hAnsi="Times New Roman" w:cs="Times New Roman"/>
        </w:rPr>
        <w:t xml:space="preserve"> </w:t>
      </w:r>
      <w:r>
        <w:rPr>
          <w:rFonts w:ascii="Times New Roman" w:eastAsia="Times New Roman" w:hAnsi="Times New Roman" w:cs="Times New Roman"/>
        </w:rPr>
        <w:t>општине</w:t>
      </w:r>
      <w:r w:rsidRPr="00770EB9">
        <w:rPr>
          <w:rFonts w:ascii="Times New Roman" w:eastAsia="Times New Roman" w:hAnsi="Times New Roman" w:cs="Times New Roman"/>
        </w:rPr>
        <w:t xml:space="preserve"> </w:t>
      </w:r>
      <w:r>
        <w:rPr>
          <w:rFonts w:ascii="Times New Roman" w:eastAsia="Times New Roman" w:hAnsi="Times New Roman" w:cs="Times New Roman"/>
        </w:rPr>
        <w:t>Сокобања</w:t>
      </w:r>
      <w:r w:rsidRPr="00770EB9">
        <w:rPr>
          <w:rFonts w:ascii="Times New Roman" w:eastAsia="Times New Roman" w:hAnsi="Times New Roman" w:cs="Times New Roman"/>
        </w:rPr>
        <w:t xml:space="preserve">, </w:t>
      </w:r>
      <w:r>
        <w:rPr>
          <w:rFonts w:ascii="Times New Roman" w:eastAsia="Times New Roman" w:hAnsi="Times New Roman" w:cs="Times New Roman"/>
        </w:rPr>
        <w:t>узето</w:t>
      </w:r>
      <w:r w:rsidRPr="00770EB9">
        <w:rPr>
          <w:rFonts w:ascii="Times New Roman" w:eastAsia="Times New Roman" w:hAnsi="Times New Roman" w:cs="Times New Roman"/>
        </w:rPr>
        <w:t xml:space="preserve"> </w:t>
      </w:r>
      <w:r>
        <w:rPr>
          <w:rFonts w:ascii="Times New Roman" w:eastAsia="Times New Roman" w:hAnsi="Times New Roman" w:cs="Times New Roman"/>
        </w:rPr>
        <w:t>је</w:t>
      </w:r>
      <w:r w:rsidRPr="00770EB9">
        <w:rPr>
          <w:rFonts w:ascii="Times New Roman" w:eastAsia="Times New Roman" w:hAnsi="Times New Roman" w:cs="Times New Roman"/>
        </w:rPr>
        <w:t xml:space="preserve"> </w:t>
      </w:r>
      <w:r>
        <w:rPr>
          <w:rFonts w:ascii="Times New Roman" w:eastAsia="Times New Roman" w:hAnsi="Times New Roman" w:cs="Times New Roman"/>
        </w:rPr>
        <w:t>само</w:t>
      </w:r>
      <w:r w:rsidRPr="00770EB9">
        <w:rPr>
          <w:rFonts w:ascii="Times New Roman" w:eastAsia="Times New Roman" w:hAnsi="Times New Roman" w:cs="Times New Roman"/>
        </w:rPr>
        <w:t xml:space="preserve"> 19 </w:t>
      </w:r>
      <w:r>
        <w:rPr>
          <w:rFonts w:ascii="Times New Roman" w:eastAsia="Times New Roman" w:hAnsi="Times New Roman" w:cs="Times New Roman"/>
        </w:rPr>
        <w:t>узорака</w:t>
      </w:r>
      <w:r w:rsidRPr="00770EB9">
        <w:rPr>
          <w:rFonts w:ascii="Times New Roman" w:eastAsia="Times New Roman" w:hAnsi="Times New Roman" w:cs="Times New Roman"/>
        </w:rPr>
        <w:t xml:space="preserve"> </w:t>
      </w:r>
      <w:r>
        <w:rPr>
          <w:rFonts w:ascii="Times New Roman" w:eastAsia="Times New Roman" w:hAnsi="Times New Roman" w:cs="Times New Roman"/>
        </w:rPr>
        <w:t>воде</w:t>
      </w:r>
      <w:r w:rsidRPr="00770EB9">
        <w:rPr>
          <w:rFonts w:ascii="Times New Roman" w:eastAsia="Times New Roman" w:hAnsi="Times New Roman" w:cs="Times New Roman"/>
        </w:rPr>
        <w:t xml:space="preserve">, </w:t>
      </w:r>
      <w:r>
        <w:rPr>
          <w:rFonts w:ascii="Times New Roman" w:eastAsia="Times New Roman" w:hAnsi="Times New Roman" w:cs="Times New Roman"/>
        </w:rPr>
        <w:t>у</w:t>
      </w:r>
      <w:r w:rsidRPr="00770EB9">
        <w:rPr>
          <w:rFonts w:ascii="Times New Roman" w:eastAsia="Times New Roman" w:hAnsi="Times New Roman" w:cs="Times New Roman"/>
        </w:rPr>
        <w:t xml:space="preserve"> </w:t>
      </w:r>
      <w:r>
        <w:rPr>
          <w:rFonts w:ascii="Times New Roman" w:eastAsia="Times New Roman" w:hAnsi="Times New Roman" w:cs="Times New Roman"/>
        </w:rPr>
        <w:t>бактериолошком</w:t>
      </w:r>
      <w:r w:rsidRPr="00770EB9">
        <w:rPr>
          <w:rFonts w:ascii="Times New Roman" w:eastAsia="Times New Roman" w:hAnsi="Times New Roman" w:cs="Times New Roman"/>
        </w:rPr>
        <w:t xml:space="preserve"> </w:t>
      </w:r>
      <w:r>
        <w:rPr>
          <w:rFonts w:ascii="Times New Roman" w:eastAsia="Times New Roman" w:hAnsi="Times New Roman" w:cs="Times New Roman"/>
        </w:rPr>
        <w:t>погледу</w:t>
      </w:r>
      <w:r w:rsidRPr="00770EB9">
        <w:rPr>
          <w:rFonts w:ascii="Times New Roman" w:eastAsia="Times New Roman" w:hAnsi="Times New Roman" w:cs="Times New Roman"/>
        </w:rPr>
        <w:t xml:space="preserve"> </w:t>
      </w:r>
      <w:r>
        <w:rPr>
          <w:rFonts w:ascii="Times New Roman" w:eastAsia="Times New Roman" w:hAnsi="Times New Roman" w:cs="Times New Roman"/>
        </w:rPr>
        <w:t>је</w:t>
      </w:r>
      <w:r w:rsidRPr="00770EB9">
        <w:rPr>
          <w:rFonts w:ascii="Times New Roman" w:eastAsia="Times New Roman" w:hAnsi="Times New Roman" w:cs="Times New Roman"/>
        </w:rPr>
        <w:t xml:space="preserve"> 5 </w:t>
      </w:r>
      <w:r>
        <w:rPr>
          <w:rFonts w:ascii="Times New Roman" w:eastAsia="Times New Roman" w:hAnsi="Times New Roman" w:cs="Times New Roman"/>
        </w:rPr>
        <w:t>било</w:t>
      </w:r>
      <w:r w:rsidRPr="00770EB9">
        <w:rPr>
          <w:rFonts w:ascii="Times New Roman" w:eastAsia="Times New Roman" w:hAnsi="Times New Roman" w:cs="Times New Roman"/>
        </w:rPr>
        <w:t xml:space="preserve"> </w:t>
      </w:r>
      <w:r>
        <w:rPr>
          <w:rFonts w:ascii="Times New Roman" w:eastAsia="Times New Roman" w:hAnsi="Times New Roman" w:cs="Times New Roman"/>
        </w:rPr>
        <w:t>неисправно</w:t>
      </w:r>
      <w:r w:rsidRPr="00770EB9">
        <w:rPr>
          <w:rFonts w:ascii="Times New Roman" w:eastAsia="Times New Roman" w:hAnsi="Times New Roman" w:cs="Times New Roman"/>
        </w:rPr>
        <w:t xml:space="preserve">, </w:t>
      </w:r>
      <w:r>
        <w:rPr>
          <w:rFonts w:ascii="Times New Roman" w:eastAsia="Times New Roman" w:hAnsi="Times New Roman" w:cs="Times New Roman"/>
        </w:rPr>
        <w:t>или</w:t>
      </w:r>
      <w:r w:rsidRPr="00770EB9">
        <w:rPr>
          <w:rFonts w:ascii="Times New Roman" w:eastAsia="Times New Roman" w:hAnsi="Times New Roman" w:cs="Times New Roman"/>
        </w:rPr>
        <w:t xml:space="preserve"> 26,315% </w:t>
      </w:r>
      <w:r>
        <w:rPr>
          <w:rFonts w:ascii="Times New Roman" w:eastAsia="Times New Roman" w:hAnsi="Times New Roman" w:cs="Times New Roman"/>
        </w:rPr>
        <w:t>и</w:t>
      </w:r>
      <w:r w:rsidRPr="00770EB9">
        <w:rPr>
          <w:rFonts w:ascii="Times New Roman" w:eastAsia="Times New Roman" w:hAnsi="Times New Roman" w:cs="Times New Roman"/>
        </w:rPr>
        <w:t xml:space="preserve"> 4 </w:t>
      </w:r>
      <w:r>
        <w:rPr>
          <w:rFonts w:ascii="Times New Roman" w:eastAsia="Times New Roman" w:hAnsi="Times New Roman" w:cs="Times New Roman"/>
        </w:rPr>
        <w:t>или</w:t>
      </w:r>
      <w:r w:rsidRPr="00770EB9">
        <w:rPr>
          <w:rFonts w:ascii="Times New Roman" w:eastAsia="Times New Roman" w:hAnsi="Times New Roman" w:cs="Times New Roman"/>
        </w:rPr>
        <w:t xml:space="preserve"> 21,05% </w:t>
      </w:r>
      <w:r>
        <w:rPr>
          <w:rFonts w:ascii="Times New Roman" w:eastAsia="Times New Roman" w:hAnsi="Times New Roman" w:cs="Times New Roman"/>
        </w:rPr>
        <w:t>узорака</w:t>
      </w:r>
      <w:r w:rsidRPr="00770EB9">
        <w:rPr>
          <w:rFonts w:ascii="Times New Roman" w:eastAsia="Times New Roman" w:hAnsi="Times New Roman" w:cs="Times New Roman"/>
        </w:rPr>
        <w:t xml:space="preserve"> </w:t>
      </w:r>
      <w:r>
        <w:rPr>
          <w:rFonts w:ascii="Times New Roman" w:eastAsia="Times New Roman" w:hAnsi="Times New Roman" w:cs="Times New Roman"/>
        </w:rPr>
        <w:t>физичко</w:t>
      </w:r>
      <w:r w:rsidRPr="00770EB9">
        <w:rPr>
          <w:rFonts w:ascii="Times New Roman" w:eastAsia="Times New Roman" w:hAnsi="Times New Roman" w:cs="Times New Roman"/>
        </w:rPr>
        <w:t>-</w:t>
      </w:r>
      <w:r>
        <w:rPr>
          <w:rFonts w:ascii="Times New Roman" w:eastAsia="Times New Roman" w:hAnsi="Times New Roman" w:cs="Times New Roman"/>
        </w:rPr>
        <w:t>хемијски</w:t>
      </w:r>
      <w:r w:rsidRPr="00770EB9">
        <w:rPr>
          <w:rFonts w:ascii="Times New Roman" w:eastAsia="Times New Roman" w:hAnsi="Times New Roman" w:cs="Times New Roman"/>
        </w:rPr>
        <w:t xml:space="preserve"> </w:t>
      </w:r>
      <w:r>
        <w:rPr>
          <w:rFonts w:ascii="Times New Roman" w:eastAsia="Times New Roman" w:hAnsi="Times New Roman" w:cs="Times New Roman"/>
        </w:rPr>
        <w:t>И</w:t>
      </w:r>
      <w:r w:rsidRPr="00770EB9">
        <w:rPr>
          <w:rFonts w:ascii="Times New Roman" w:eastAsia="Times New Roman" w:hAnsi="Times New Roman" w:cs="Times New Roman"/>
        </w:rPr>
        <w:t xml:space="preserve"> </w:t>
      </w:r>
      <w:r>
        <w:rPr>
          <w:rFonts w:ascii="Times New Roman" w:eastAsia="Times New Roman" w:hAnsi="Times New Roman" w:cs="Times New Roman"/>
        </w:rPr>
        <w:t>хемијски</w:t>
      </w:r>
      <w:r w:rsidRPr="00770EB9">
        <w:rPr>
          <w:rFonts w:ascii="Times New Roman" w:eastAsia="Times New Roman" w:hAnsi="Times New Roman" w:cs="Times New Roman"/>
        </w:rPr>
        <w:t xml:space="preserve"> </w:t>
      </w:r>
      <w:r>
        <w:rPr>
          <w:rFonts w:ascii="Times New Roman" w:eastAsia="Times New Roman" w:hAnsi="Times New Roman" w:cs="Times New Roman"/>
        </w:rPr>
        <w:t>неисправни</w:t>
      </w:r>
      <w:r w:rsidRPr="00770EB9">
        <w:rPr>
          <w:rFonts w:ascii="Times New Roman" w:eastAsia="Times New Roman" w:hAnsi="Times New Roman" w:cs="Times New Roman"/>
        </w:rPr>
        <w:t xml:space="preserve">. </w:t>
      </w:r>
      <w:r>
        <w:rPr>
          <w:rFonts w:ascii="Times New Roman" w:eastAsia="Times New Roman" w:hAnsi="Times New Roman" w:cs="Times New Roman"/>
        </w:rPr>
        <w:t>Увидом</w:t>
      </w:r>
      <w:r w:rsidRPr="00770EB9">
        <w:rPr>
          <w:rFonts w:ascii="Times New Roman" w:eastAsia="Times New Roman" w:hAnsi="Times New Roman" w:cs="Times New Roman"/>
        </w:rPr>
        <w:t xml:space="preserve"> </w:t>
      </w:r>
      <w:r>
        <w:rPr>
          <w:rFonts w:ascii="Times New Roman" w:eastAsia="Times New Roman" w:hAnsi="Times New Roman" w:cs="Times New Roman"/>
        </w:rPr>
        <w:t>у</w:t>
      </w:r>
      <w:r w:rsidRPr="00770EB9">
        <w:rPr>
          <w:rFonts w:ascii="Times New Roman" w:eastAsia="Times New Roman" w:hAnsi="Times New Roman" w:cs="Times New Roman"/>
        </w:rPr>
        <w:t xml:space="preserve"> </w:t>
      </w:r>
      <w:r>
        <w:rPr>
          <w:rFonts w:ascii="Times New Roman" w:eastAsia="Times New Roman" w:hAnsi="Times New Roman" w:cs="Times New Roman"/>
        </w:rPr>
        <w:t>извештаје</w:t>
      </w:r>
      <w:r w:rsidRPr="00770EB9">
        <w:rPr>
          <w:rFonts w:ascii="Times New Roman" w:eastAsia="Times New Roman" w:hAnsi="Times New Roman" w:cs="Times New Roman"/>
        </w:rPr>
        <w:t xml:space="preserve"> </w:t>
      </w:r>
      <w:r>
        <w:rPr>
          <w:rFonts w:ascii="Times New Roman" w:eastAsia="Times New Roman" w:hAnsi="Times New Roman" w:cs="Times New Roman"/>
        </w:rPr>
        <w:t>дошли</w:t>
      </w:r>
      <w:r w:rsidRPr="00770EB9">
        <w:rPr>
          <w:rFonts w:ascii="Times New Roman" w:eastAsia="Times New Roman" w:hAnsi="Times New Roman" w:cs="Times New Roman"/>
        </w:rPr>
        <w:t xml:space="preserve"> </w:t>
      </w:r>
      <w:r>
        <w:rPr>
          <w:rFonts w:ascii="Times New Roman" w:eastAsia="Times New Roman" w:hAnsi="Times New Roman" w:cs="Times New Roman"/>
        </w:rPr>
        <w:t>смо</w:t>
      </w:r>
      <w:r w:rsidRPr="00770EB9">
        <w:rPr>
          <w:rFonts w:ascii="Times New Roman" w:eastAsia="Times New Roman" w:hAnsi="Times New Roman" w:cs="Times New Roman"/>
        </w:rPr>
        <w:t xml:space="preserve"> </w:t>
      </w:r>
      <w:r>
        <w:rPr>
          <w:rFonts w:ascii="Times New Roman" w:eastAsia="Times New Roman" w:hAnsi="Times New Roman" w:cs="Times New Roman"/>
        </w:rPr>
        <w:t>до</w:t>
      </w:r>
      <w:r w:rsidRPr="00770EB9">
        <w:rPr>
          <w:rFonts w:ascii="Times New Roman" w:eastAsia="Times New Roman" w:hAnsi="Times New Roman" w:cs="Times New Roman"/>
        </w:rPr>
        <w:t xml:space="preserve"> </w:t>
      </w:r>
      <w:r>
        <w:rPr>
          <w:rFonts w:ascii="Times New Roman" w:eastAsia="Times New Roman" w:hAnsi="Times New Roman" w:cs="Times New Roman"/>
        </w:rPr>
        <w:t>закључка</w:t>
      </w:r>
      <w:r w:rsidRPr="00770EB9">
        <w:rPr>
          <w:rFonts w:ascii="Times New Roman" w:eastAsia="Times New Roman" w:hAnsi="Times New Roman" w:cs="Times New Roman"/>
        </w:rPr>
        <w:t xml:space="preserve"> </w:t>
      </w:r>
      <w:r>
        <w:rPr>
          <w:rFonts w:ascii="Times New Roman" w:eastAsia="Times New Roman" w:hAnsi="Times New Roman" w:cs="Times New Roman"/>
        </w:rPr>
        <w:t>да</w:t>
      </w:r>
      <w:r w:rsidRPr="00770EB9">
        <w:rPr>
          <w:rFonts w:ascii="Times New Roman" w:eastAsia="Times New Roman" w:hAnsi="Times New Roman" w:cs="Times New Roman"/>
        </w:rPr>
        <w:t xml:space="preserve"> </w:t>
      </w:r>
      <w:r>
        <w:rPr>
          <w:rFonts w:ascii="Times New Roman" w:eastAsia="Times New Roman" w:hAnsi="Times New Roman" w:cs="Times New Roman"/>
        </w:rPr>
        <w:t>је</w:t>
      </w:r>
      <w:r w:rsidRPr="00770EB9">
        <w:rPr>
          <w:rFonts w:ascii="Times New Roman" w:eastAsia="Times New Roman" w:hAnsi="Times New Roman" w:cs="Times New Roman"/>
        </w:rPr>
        <w:t xml:space="preserve"> </w:t>
      </w:r>
      <w:r>
        <w:rPr>
          <w:rFonts w:ascii="Times New Roman" w:eastAsia="Times New Roman" w:hAnsi="Times New Roman" w:cs="Times New Roman"/>
        </w:rPr>
        <w:t>главни</w:t>
      </w:r>
      <w:r w:rsidRPr="00770EB9">
        <w:rPr>
          <w:rFonts w:ascii="Times New Roman" w:eastAsia="Times New Roman" w:hAnsi="Times New Roman" w:cs="Times New Roman"/>
        </w:rPr>
        <w:t xml:space="preserve"> </w:t>
      </w:r>
      <w:r>
        <w:rPr>
          <w:rFonts w:ascii="Times New Roman" w:eastAsia="Times New Roman" w:hAnsi="Times New Roman" w:cs="Times New Roman"/>
        </w:rPr>
        <w:t>разлог</w:t>
      </w:r>
      <w:r w:rsidRPr="00770EB9">
        <w:rPr>
          <w:rFonts w:ascii="Times New Roman" w:eastAsia="Times New Roman" w:hAnsi="Times New Roman" w:cs="Times New Roman"/>
        </w:rPr>
        <w:t xml:space="preserve"> </w:t>
      </w:r>
      <w:r w:rsidR="00582558">
        <w:rPr>
          <w:rFonts w:ascii="Times New Roman" w:eastAsia="Times New Roman" w:hAnsi="Times New Roman" w:cs="Times New Roman"/>
        </w:rPr>
        <w:t>бактери</w:t>
      </w:r>
      <w:r>
        <w:rPr>
          <w:rFonts w:ascii="Times New Roman" w:eastAsia="Times New Roman" w:hAnsi="Times New Roman" w:cs="Times New Roman"/>
        </w:rPr>
        <w:t>олошких</w:t>
      </w:r>
      <w:r w:rsidRPr="00770EB9">
        <w:rPr>
          <w:rFonts w:ascii="Times New Roman" w:eastAsia="Times New Roman" w:hAnsi="Times New Roman" w:cs="Times New Roman"/>
        </w:rPr>
        <w:t xml:space="preserve"> </w:t>
      </w:r>
      <w:r>
        <w:rPr>
          <w:rFonts w:ascii="Times New Roman" w:eastAsia="Times New Roman" w:hAnsi="Times New Roman" w:cs="Times New Roman"/>
        </w:rPr>
        <w:t>неисправности</w:t>
      </w:r>
      <w:r w:rsidRPr="00770EB9">
        <w:rPr>
          <w:rFonts w:ascii="Times New Roman" w:eastAsia="Times New Roman" w:hAnsi="Times New Roman" w:cs="Times New Roman"/>
        </w:rPr>
        <w:t xml:space="preserve"> </w:t>
      </w:r>
      <w:r>
        <w:rPr>
          <w:rFonts w:ascii="Times New Roman" w:eastAsia="Times New Roman" w:hAnsi="Times New Roman" w:cs="Times New Roman"/>
        </w:rPr>
        <w:t>био</w:t>
      </w:r>
      <w:r w:rsidRPr="00770EB9">
        <w:rPr>
          <w:rFonts w:ascii="Times New Roman" w:eastAsia="Times New Roman" w:hAnsi="Times New Roman" w:cs="Times New Roman"/>
        </w:rPr>
        <w:t xml:space="preserve"> </w:t>
      </w:r>
      <w:r>
        <w:rPr>
          <w:rFonts w:ascii="Times New Roman" w:eastAsia="Times New Roman" w:hAnsi="Times New Roman" w:cs="Times New Roman"/>
        </w:rPr>
        <w:t>повећан</w:t>
      </w:r>
      <w:r w:rsidRPr="00770EB9">
        <w:rPr>
          <w:rFonts w:ascii="Times New Roman" w:eastAsia="Times New Roman" w:hAnsi="Times New Roman" w:cs="Times New Roman"/>
        </w:rPr>
        <w:t xml:space="preserve"> </w:t>
      </w:r>
      <w:r>
        <w:rPr>
          <w:rFonts w:ascii="Times New Roman" w:eastAsia="Times New Roman" w:hAnsi="Times New Roman" w:cs="Times New Roman"/>
        </w:rPr>
        <w:t>број</w:t>
      </w:r>
      <w:r w:rsidRPr="00770EB9">
        <w:rPr>
          <w:rFonts w:ascii="Times New Roman" w:eastAsia="Times New Roman" w:hAnsi="Times New Roman" w:cs="Times New Roman"/>
        </w:rPr>
        <w:t xml:space="preserve"> </w:t>
      </w:r>
      <w:r>
        <w:rPr>
          <w:rFonts w:ascii="Times New Roman" w:eastAsia="Times New Roman" w:hAnsi="Times New Roman" w:cs="Times New Roman"/>
        </w:rPr>
        <w:t>и</w:t>
      </w:r>
      <w:r w:rsidRPr="00770EB9">
        <w:rPr>
          <w:rFonts w:ascii="Times New Roman" w:eastAsia="Times New Roman" w:hAnsi="Times New Roman" w:cs="Times New Roman"/>
        </w:rPr>
        <w:t xml:space="preserve"> </w:t>
      </w:r>
      <w:r>
        <w:rPr>
          <w:rFonts w:ascii="Times New Roman" w:eastAsia="Times New Roman" w:hAnsi="Times New Roman" w:cs="Times New Roman"/>
        </w:rPr>
        <w:t>присуство</w:t>
      </w:r>
      <w:r w:rsidRPr="00770EB9">
        <w:rPr>
          <w:rFonts w:ascii="Times New Roman" w:eastAsia="Times New Roman" w:hAnsi="Times New Roman" w:cs="Times New Roman"/>
        </w:rPr>
        <w:t xml:space="preserve"> </w:t>
      </w:r>
      <w:r>
        <w:rPr>
          <w:rFonts w:ascii="Times New Roman" w:eastAsia="Times New Roman" w:hAnsi="Times New Roman" w:cs="Times New Roman"/>
        </w:rPr>
        <w:t>колиформних</w:t>
      </w:r>
      <w:r w:rsidRPr="00770EB9">
        <w:rPr>
          <w:rFonts w:ascii="Times New Roman" w:eastAsia="Times New Roman" w:hAnsi="Times New Roman" w:cs="Times New Roman"/>
        </w:rPr>
        <w:t xml:space="preserve"> </w:t>
      </w:r>
      <w:r>
        <w:rPr>
          <w:rFonts w:ascii="Times New Roman" w:eastAsia="Times New Roman" w:hAnsi="Times New Roman" w:cs="Times New Roman"/>
        </w:rPr>
        <w:t>бактерија</w:t>
      </w:r>
      <w:r w:rsidRPr="00770EB9">
        <w:rPr>
          <w:rFonts w:ascii="Times New Roman" w:eastAsia="Times New Roman" w:hAnsi="Times New Roman" w:cs="Times New Roman"/>
        </w:rPr>
        <w:t xml:space="preserve"> </w:t>
      </w:r>
      <w:r>
        <w:rPr>
          <w:rFonts w:ascii="Times New Roman" w:eastAsia="Times New Roman" w:hAnsi="Times New Roman" w:cs="Times New Roman"/>
        </w:rPr>
        <w:t>фекалног</w:t>
      </w:r>
      <w:r w:rsidRPr="00770EB9">
        <w:rPr>
          <w:rFonts w:ascii="Times New Roman" w:eastAsia="Times New Roman" w:hAnsi="Times New Roman" w:cs="Times New Roman"/>
        </w:rPr>
        <w:t xml:space="preserve"> </w:t>
      </w:r>
      <w:r>
        <w:rPr>
          <w:rFonts w:ascii="Times New Roman" w:eastAsia="Times New Roman" w:hAnsi="Times New Roman" w:cs="Times New Roman"/>
        </w:rPr>
        <w:t>порекла</w:t>
      </w:r>
      <w:r w:rsidRPr="00770EB9">
        <w:rPr>
          <w:rFonts w:ascii="Times New Roman" w:eastAsia="Times New Roman" w:hAnsi="Times New Roman" w:cs="Times New Roman"/>
        </w:rPr>
        <w:t xml:space="preserve"> </w:t>
      </w:r>
      <w:r>
        <w:rPr>
          <w:rFonts w:ascii="Times New Roman" w:eastAsia="Times New Roman" w:hAnsi="Times New Roman" w:cs="Times New Roman"/>
        </w:rPr>
        <w:t>и</w:t>
      </w:r>
      <w:r w:rsidRPr="00770EB9">
        <w:rPr>
          <w:rFonts w:ascii="Times New Roman" w:eastAsia="Times New Roman" w:hAnsi="Times New Roman" w:cs="Times New Roman"/>
        </w:rPr>
        <w:t xml:space="preserve"> </w:t>
      </w:r>
      <w:r>
        <w:rPr>
          <w:rFonts w:ascii="Times New Roman" w:eastAsia="Times New Roman" w:hAnsi="Times New Roman" w:cs="Times New Roman"/>
        </w:rPr>
        <w:t>аеробних</w:t>
      </w:r>
      <w:r w:rsidRPr="00770EB9">
        <w:rPr>
          <w:rFonts w:ascii="Times New Roman" w:eastAsia="Times New Roman" w:hAnsi="Times New Roman" w:cs="Times New Roman"/>
        </w:rPr>
        <w:t xml:space="preserve"> </w:t>
      </w:r>
      <w:r>
        <w:rPr>
          <w:rFonts w:ascii="Times New Roman" w:eastAsia="Times New Roman" w:hAnsi="Times New Roman" w:cs="Times New Roman"/>
        </w:rPr>
        <w:t>мезофилниох</w:t>
      </w:r>
      <w:r w:rsidRPr="00770EB9">
        <w:rPr>
          <w:rFonts w:ascii="Times New Roman" w:eastAsia="Times New Roman" w:hAnsi="Times New Roman" w:cs="Times New Roman"/>
        </w:rPr>
        <w:t xml:space="preserve"> </w:t>
      </w:r>
      <w:r>
        <w:rPr>
          <w:rFonts w:ascii="Times New Roman" w:eastAsia="Times New Roman" w:hAnsi="Times New Roman" w:cs="Times New Roman"/>
        </w:rPr>
        <w:t>бактерија</w:t>
      </w:r>
      <w:r w:rsidRPr="00770EB9">
        <w:rPr>
          <w:rFonts w:ascii="Times New Roman" w:eastAsia="Times New Roman" w:hAnsi="Times New Roman" w:cs="Times New Roman"/>
        </w:rPr>
        <w:t xml:space="preserve">, </w:t>
      </w:r>
      <w:r>
        <w:rPr>
          <w:rFonts w:ascii="Times New Roman" w:eastAsia="Times New Roman" w:hAnsi="Times New Roman" w:cs="Times New Roman"/>
        </w:rPr>
        <w:t>док</w:t>
      </w:r>
      <w:r w:rsidRPr="00770EB9">
        <w:rPr>
          <w:rFonts w:ascii="Times New Roman" w:eastAsia="Times New Roman" w:hAnsi="Times New Roman" w:cs="Times New Roman"/>
        </w:rPr>
        <w:t xml:space="preserve"> </w:t>
      </w:r>
      <w:r>
        <w:rPr>
          <w:rFonts w:ascii="Times New Roman" w:eastAsia="Times New Roman" w:hAnsi="Times New Roman" w:cs="Times New Roman"/>
        </w:rPr>
        <w:t>у</w:t>
      </w:r>
      <w:r w:rsidRPr="00770EB9">
        <w:rPr>
          <w:rFonts w:ascii="Times New Roman" w:eastAsia="Times New Roman" w:hAnsi="Times New Roman" w:cs="Times New Roman"/>
        </w:rPr>
        <w:t xml:space="preserve"> </w:t>
      </w:r>
      <w:r>
        <w:rPr>
          <w:rFonts w:ascii="Times New Roman" w:eastAsia="Times New Roman" w:hAnsi="Times New Roman" w:cs="Times New Roman"/>
        </w:rPr>
        <w:t>физичко</w:t>
      </w:r>
      <w:r w:rsidRPr="00770EB9">
        <w:rPr>
          <w:rFonts w:ascii="Times New Roman" w:eastAsia="Times New Roman" w:hAnsi="Times New Roman" w:cs="Times New Roman"/>
        </w:rPr>
        <w:t>-</w:t>
      </w:r>
      <w:r>
        <w:rPr>
          <w:rFonts w:ascii="Times New Roman" w:eastAsia="Times New Roman" w:hAnsi="Times New Roman" w:cs="Times New Roman"/>
        </w:rPr>
        <w:t>хемијском</w:t>
      </w:r>
      <w:r w:rsidRPr="00770EB9">
        <w:rPr>
          <w:rFonts w:ascii="Times New Roman" w:eastAsia="Times New Roman" w:hAnsi="Times New Roman" w:cs="Times New Roman"/>
        </w:rPr>
        <w:t xml:space="preserve"> </w:t>
      </w:r>
      <w:r>
        <w:rPr>
          <w:rFonts w:ascii="Times New Roman" w:eastAsia="Times New Roman" w:hAnsi="Times New Roman" w:cs="Times New Roman"/>
        </w:rPr>
        <w:t>погледу</w:t>
      </w:r>
      <w:r w:rsidRPr="00770EB9">
        <w:rPr>
          <w:rFonts w:ascii="Times New Roman" w:eastAsia="Times New Roman" w:hAnsi="Times New Roman" w:cs="Times New Roman"/>
        </w:rPr>
        <w:t xml:space="preserve"> </w:t>
      </w:r>
      <w:r>
        <w:rPr>
          <w:rFonts w:ascii="Times New Roman" w:eastAsia="Times New Roman" w:hAnsi="Times New Roman" w:cs="Times New Roman"/>
        </w:rPr>
        <w:t>разлог</w:t>
      </w:r>
      <w:r w:rsidRPr="00770EB9">
        <w:rPr>
          <w:rFonts w:ascii="Times New Roman" w:eastAsia="Times New Roman" w:hAnsi="Times New Roman" w:cs="Times New Roman"/>
        </w:rPr>
        <w:t xml:space="preserve"> </w:t>
      </w:r>
      <w:r>
        <w:rPr>
          <w:rFonts w:ascii="Times New Roman" w:eastAsia="Times New Roman" w:hAnsi="Times New Roman" w:cs="Times New Roman"/>
        </w:rPr>
        <w:t>неисправности</w:t>
      </w:r>
      <w:r w:rsidRPr="00770EB9">
        <w:rPr>
          <w:rFonts w:ascii="Times New Roman" w:eastAsia="Times New Roman" w:hAnsi="Times New Roman" w:cs="Times New Roman"/>
        </w:rPr>
        <w:t xml:space="preserve"> </w:t>
      </w:r>
      <w:r>
        <w:rPr>
          <w:rFonts w:ascii="Times New Roman" w:eastAsia="Times New Roman" w:hAnsi="Times New Roman" w:cs="Times New Roman"/>
        </w:rPr>
        <w:t>је</w:t>
      </w:r>
      <w:r w:rsidRPr="00770EB9">
        <w:rPr>
          <w:rFonts w:ascii="Times New Roman" w:eastAsia="Times New Roman" w:hAnsi="Times New Roman" w:cs="Times New Roman"/>
        </w:rPr>
        <w:t xml:space="preserve"> </w:t>
      </w:r>
      <w:r>
        <w:rPr>
          <w:rFonts w:ascii="Times New Roman" w:eastAsia="Times New Roman" w:hAnsi="Times New Roman" w:cs="Times New Roman"/>
        </w:rPr>
        <w:t>мутноћа</w:t>
      </w:r>
      <w:r w:rsidRPr="00770EB9">
        <w:rPr>
          <w:rFonts w:ascii="Times New Roman" w:eastAsia="Times New Roman" w:hAnsi="Times New Roman" w:cs="Times New Roman"/>
        </w:rPr>
        <w:t>.</w:t>
      </w:r>
    </w:p>
    <w:p w14:paraId="6599B2AE" w14:textId="77777777" w:rsidR="00FD4BA1" w:rsidRDefault="00FD4BA1" w:rsidP="00FD4BA1">
      <w:pPr>
        <w:widowControl w:val="0"/>
        <w:autoSpaceDE w:val="0"/>
        <w:autoSpaceDN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Сеоски</w:t>
      </w:r>
      <w:r w:rsidRPr="00770EB9">
        <w:rPr>
          <w:rFonts w:ascii="Times New Roman" w:eastAsia="Times New Roman" w:hAnsi="Times New Roman" w:cs="Times New Roman"/>
        </w:rPr>
        <w:t xml:space="preserve"> </w:t>
      </w:r>
      <w:r>
        <w:rPr>
          <w:rFonts w:ascii="Times New Roman" w:eastAsia="Times New Roman" w:hAnsi="Times New Roman" w:cs="Times New Roman"/>
        </w:rPr>
        <w:t>водоводи</w:t>
      </w:r>
      <w:r w:rsidRPr="00770EB9">
        <w:rPr>
          <w:rFonts w:ascii="Times New Roman" w:eastAsia="Times New Roman" w:hAnsi="Times New Roman" w:cs="Times New Roman"/>
        </w:rPr>
        <w:t xml:space="preserve"> </w:t>
      </w:r>
      <w:r>
        <w:rPr>
          <w:rFonts w:ascii="Times New Roman" w:eastAsia="Times New Roman" w:hAnsi="Times New Roman" w:cs="Times New Roman"/>
        </w:rPr>
        <w:t>нису</w:t>
      </w:r>
      <w:r w:rsidRPr="00770EB9">
        <w:rPr>
          <w:rFonts w:ascii="Times New Roman" w:eastAsia="Times New Roman" w:hAnsi="Times New Roman" w:cs="Times New Roman"/>
        </w:rPr>
        <w:t xml:space="preserve"> </w:t>
      </w:r>
      <w:r>
        <w:rPr>
          <w:rFonts w:ascii="Times New Roman" w:eastAsia="Times New Roman" w:hAnsi="Times New Roman" w:cs="Times New Roman"/>
        </w:rPr>
        <w:t>грађевински</w:t>
      </w:r>
      <w:r w:rsidRPr="00770EB9">
        <w:rPr>
          <w:rFonts w:ascii="Times New Roman" w:eastAsia="Times New Roman" w:hAnsi="Times New Roman" w:cs="Times New Roman"/>
        </w:rPr>
        <w:t xml:space="preserve"> </w:t>
      </w:r>
      <w:r>
        <w:rPr>
          <w:rFonts w:ascii="Times New Roman" w:eastAsia="Times New Roman" w:hAnsi="Times New Roman" w:cs="Times New Roman"/>
        </w:rPr>
        <w:t>и</w:t>
      </w:r>
      <w:r w:rsidRPr="00770EB9">
        <w:rPr>
          <w:rFonts w:ascii="Times New Roman" w:eastAsia="Times New Roman" w:hAnsi="Times New Roman" w:cs="Times New Roman"/>
        </w:rPr>
        <w:t xml:space="preserve"> </w:t>
      </w:r>
      <w:r>
        <w:rPr>
          <w:rFonts w:ascii="Times New Roman" w:eastAsia="Times New Roman" w:hAnsi="Times New Roman" w:cs="Times New Roman"/>
        </w:rPr>
        <w:t>технички</w:t>
      </w:r>
      <w:r w:rsidRPr="00770EB9">
        <w:rPr>
          <w:rFonts w:ascii="Times New Roman" w:eastAsia="Times New Roman" w:hAnsi="Times New Roman" w:cs="Times New Roman"/>
        </w:rPr>
        <w:t xml:space="preserve"> </w:t>
      </w:r>
      <w:r>
        <w:rPr>
          <w:rFonts w:ascii="Times New Roman" w:eastAsia="Times New Roman" w:hAnsi="Times New Roman" w:cs="Times New Roman"/>
        </w:rPr>
        <w:t>уређени</w:t>
      </w:r>
      <w:r w:rsidRPr="00770EB9">
        <w:rPr>
          <w:rFonts w:ascii="Times New Roman" w:eastAsia="Times New Roman" w:hAnsi="Times New Roman" w:cs="Times New Roman"/>
        </w:rPr>
        <w:t xml:space="preserve">, </w:t>
      </w:r>
      <w:r>
        <w:rPr>
          <w:rFonts w:ascii="Times New Roman" w:eastAsia="Times New Roman" w:hAnsi="Times New Roman" w:cs="Times New Roman"/>
        </w:rPr>
        <w:t>не</w:t>
      </w:r>
      <w:r w:rsidRPr="00770EB9">
        <w:rPr>
          <w:rFonts w:ascii="Times New Roman" w:eastAsia="Times New Roman" w:hAnsi="Times New Roman" w:cs="Times New Roman"/>
        </w:rPr>
        <w:t xml:space="preserve"> </w:t>
      </w:r>
      <w:r>
        <w:rPr>
          <w:rFonts w:ascii="Times New Roman" w:eastAsia="Times New Roman" w:hAnsi="Times New Roman" w:cs="Times New Roman"/>
        </w:rPr>
        <w:t>контролишу</w:t>
      </w:r>
      <w:r w:rsidRPr="00770EB9">
        <w:rPr>
          <w:rFonts w:ascii="Times New Roman" w:eastAsia="Times New Roman" w:hAnsi="Times New Roman" w:cs="Times New Roman"/>
        </w:rPr>
        <w:t xml:space="preserve"> </w:t>
      </w:r>
      <w:r>
        <w:rPr>
          <w:rFonts w:ascii="Times New Roman" w:eastAsia="Times New Roman" w:hAnsi="Times New Roman" w:cs="Times New Roman"/>
        </w:rPr>
        <w:t>се</w:t>
      </w:r>
      <w:r w:rsidRPr="00770EB9">
        <w:rPr>
          <w:rFonts w:ascii="Times New Roman" w:eastAsia="Times New Roman" w:hAnsi="Times New Roman" w:cs="Times New Roman"/>
        </w:rPr>
        <w:t xml:space="preserve"> </w:t>
      </w:r>
      <w:r>
        <w:rPr>
          <w:rFonts w:ascii="Times New Roman" w:eastAsia="Times New Roman" w:hAnsi="Times New Roman" w:cs="Times New Roman"/>
        </w:rPr>
        <w:t>редовно</w:t>
      </w:r>
      <w:r w:rsidRPr="00770EB9">
        <w:rPr>
          <w:rFonts w:ascii="Times New Roman" w:eastAsia="Times New Roman" w:hAnsi="Times New Roman" w:cs="Times New Roman"/>
        </w:rPr>
        <w:t xml:space="preserve">, </w:t>
      </w:r>
      <w:r>
        <w:rPr>
          <w:rFonts w:ascii="Times New Roman" w:eastAsia="Times New Roman" w:hAnsi="Times New Roman" w:cs="Times New Roman"/>
        </w:rPr>
        <w:t>нити</w:t>
      </w:r>
      <w:r w:rsidRPr="00770EB9">
        <w:rPr>
          <w:rFonts w:ascii="Times New Roman" w:eastAsia="Times New Roman" w:hAnsi="Times New Roman" w:cs="Times New Roman"/>
        </w:rPr>
        <w:t xml:space="preserve"> </w:t>
      </w:r>
      <w:r>
        <w:rPr>
          <w:rFonts w:ascii="Times New Roman" w:eastAsia="Times New Roman" w:hAnsi="Times New Roman" w:cs="Times New Roman"/>
        </w:rPr>
        <w:t>се</w:t>
      </w:r>
      <w:r w:rsidRPr="00770EB9">
        <w:rPr>
          <w:rFonts w:ascii="Times New Roman" w:eastAsia="Times New Roman" w:hAnsi="Times New Roman" w:cs="Times New Roman"/>
        </w:rPr>
        <w:t xml:space="preserve"> </w:t>
      </w:r>
      <w:r>
        <w:rPr>
          <w:rFonts w:ascii="Times New Roman" w:eastAsia="Times New Roman" w:hAnsi="Times New Roman" w:cs="Times New Roman"/>
        </w:rPr>
        <w:t>хлорише</w:t>
      </w:r>
      <w:r w:rsidRPr="00770EB9">
        <w:rPr>
          <w:rFonts w:ascii="Times New Roman" w:eastAsia="Times New Roman" w:hAnsi="Times New Roman" w:cs="Times New Roman"/>
        </w:rPr>
        <w:t xml:space="preserve"> </w:t>
      </w:r>
      <w:r>
        <w:rPr>
          <w:rFonts w:ascii="Times New Roman" w:eastAsia="Times New Roman" w:hAnsi="Times New Roman" w:cs="Times New Roman"/>
        </w:rPr>
        <w:t>вода</w:t>
      </w:r>
      <w:r w:rsidRPr="00770EB9">
        <w:rPr>
          <w:rFonts w:ascii="Times New Roman" w:eastAsia="Times New Roman" w:hAnsi="Times New Roman" w:cs="Times New Roman"/>
        </w:rPr>
        <w:t xml:space="preserve"> </w:t>
      </w:r>
      <w:r>
        <w:rPr>
          <w:rFonts w:ascii="Times New Roman" w:eastAsia="Times New Roman" w:hAnsi="Times New Roman" w:cs="Times New Roman"/>
        </w:rPr>
        <w:t>у</w:t>
      </w:r>
      <w:r w:rsidRPr="00770EB9">
        <w:rPr>
          <w:rFonts w:ascii="Times New Roman" w:eastAsia="Times New Roman" w:hAnsi="Times New Roman" w:cs="Times New Roman"/>
        </w:rPr>
        <w:t xml:space="preserve"> </w:t>
      </w:r>
      <w:r>
        <w:rPr>
          <w:rFonts w:ascii="Times New Roman" w:eastAsia="Times New Roman" w:hAnsi="Times New Roman" w:cs="Times New Roman"/>
        </w:rPr>
        <w:t>њима</w:t>
      </w:r>
      <w:bookmarkEnd w:id="40"/>
      <w:r w:rsidRPr="00770EB9">
        <w:rPr>
          <w:rFonts w:ascii="Times New Roman" w:eastAsia="Times New Roman" w:hAnsi="Times New Roman" w:cs="Times New Roman"/>
        </w:rPr>
        <w:t xml:space="preserve">.  </w:t>
      </w:r>
    </w:p>
    <w:p w14:paraId="5468A24A" w14:textId="77777777" w:rsidR="005F1BBC" w:rsidRPr="00770EB9" w:rsidRDefault="005F1BBC" w:rsidP="00FD4BA1">
      <w:pPr>
        <w:widowControl w:val="0"/>
        <w:autoSpaceDE w:val="0"/>
        <w:autoSpaceDN w:val="0"/>
        <w:spacing w:after="0" w:line="240" w:lineRule="auto"/>
        <w:jc w:val="both"/>
        <w:rPr>
          <w:rFonts w:ascii="Times New Roman" w:eastAsia="Times New Roman" w:hAnsi="Times New Roman" w:cs="Times New Roman"/>
        </w:rPr>
      </w:pPr>
    </w:p>
    <w:p w14:paraId="4D26CBFF" w14:textId="5590CB6C" w:rsidR="00FD4BA1" w:rsidRPr="00E41B02" w:rsidRDefault="00FD4BA1" w:rsidP="00E41B02">
      <w:pPr>
        <w:pStyle w:val="ListParagraph"/>
        <w:widowControl w:val="0"/>
        <w:numPr>
          <w:ilvl w:val="3"/>
          <w:numId w:val="9"/>
        </w:numPr>
        <w:autoSpaceDE w:val="0"/>
        <w:autoSpaceDN w:val="0"/>
        <w:spacing w:after="0" w:line="240" w:lineRule="auto"/>
        <w:rPr>
          <w:rFonts w:ascii="Times New Roman" w:eastAsia="Times New Roman" w:hAnsi="Times New Roman"/>
          <w:b/>
          <w:sz w:val="24"/>
        </w:rPr>
      </w:pPr>
      <w:r w:rsidRPr="00E41B02">
        <w:rPr>
          <w:rFonts w:ascii="Times New Roman" w:eastAsia="Times New Roman" w:hAnsi="Times New Roman"/>
          <w:b/>
          <w:sz w:val="24"/>
        </w:rPr>
        <w:t>Други јавни водни објекти: јавне чесме, каптирани извори и др.</w:t>
      </w:r>
    </w:p>
    <w:p w14:paraId="646CCAAE" w14:textId="77777777" w:rsidR="00FD4BA1" w:rsidRPr="00770EB9" w:rsidRDefault="00FD4BA1" w:rsidP="00FD4BA1">
      <w:pPr>
        <w:widowControl w:val="0"/>
        <w:autoSpaceDE w:val="0"/>
        <w:autoSpaceDN w:val="0"/>
        <w:spacing w:after="0" w:line="240" w:lineRule="auto"/>
        <w:rPr>
          <w:rFonts w:ascii="Times New Roman" w:eastAsia="Times New Roman" w:hAnsi="Times New Roman" w:cs="Times New Roman"/>
          <w:b/>
          <w:sz w:val="24"/>
        </w:rPr>
      </w:pPr>
    </w:p>
    <w:p w14:paraId="3CA85545" w14:textId="77777777" w:rsidR="00FD4BA1" w:rsidRPr="00770EB9" w:rsidRDefault="00FD4BA1" w:rsidP="00E643D3">
      <w:pPr>
        <w:widowControl w:val="0"/>
        <w:autoSpaceDE w:val="0"/>
        <w:autoSpaceDN w:val="0"/>
        <w:spacing w:after="0" w:line="240" w:lineRule="auto"/>
        <w:jc w:val="both"/>
        <w:rPr>
          <w:rFonts w:ascii="Times New Roman" w:eastAsia="Times New Roman" w:hAnsi="Times New Roman" w:cs="Times New Roman"/>
          <w:sz w:val="24"/>
          <w:szCs w:val="24"/>
        </w:rPr>
      </w:pPr>
      <w:r w:rsidRPr="00770EB9">
        <w:rPr>
          <w:rFonts w:ascii="Times New Roman" w:eastAsia="Times New Roman" w:hAnsi="Times New Roman" w:cs="Times New Roman"/>
          <w:sz w:val="24"/>
          <w:szCs w:val="24"/>
        </w:rPr>
        <w:t xml:space="preserve">    </w:t>
      </w:r>
      <w:bookmarkStart w:id="41" w:name="_Hlk500501046"/>
      <w:r>
        <w:rPr>
          <w:rFonts w:ascii="Times New Roman" w:eastAsia="Times New Roman" w:hAnsi="Times New Roman" w:cs="Times New Roman"/>
          <w:sz w:val="24"/>
          <w:szCs w:val="24"/>
        </w:rPr>
        <w:t>Локални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начин</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снабдевање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воде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пиће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из</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других</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јавних</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објеката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општини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Сокобања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је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путем</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јавних</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чесми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каптираних</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извора</w:t>
      </w:r>
      <w:r w:rsidRPr="00770EB9">
        <w:rPr>
          <w:rFonts w:ascii="Times New Roman" w:eastAsia="Times New Roman" w:hAnsi="Times New Roman" w:cs="Times New Roman"/>
          <w:sz w:val="24"/>
          <w:szCs w:val="24"/>
        </w:rPr>
        <w:t>,</w:t>
      </w:r>
      <w:r>
        <w:rPr>
          <w:rFonts w:ascii="Times New Roman" w:eastAsia="Times New Roman" w:hAnsi="Times New Roman" w:cs="Times New Roman"/>
          <w:sz w:val="24"/>
          <w:szCs w:val="24"/>
        </w:rPr>
        <w:t>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др</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објекти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исти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контролишу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прописаном</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броју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фрекфенци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овом</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периоду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локалном</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самоуправом</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је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постигнут</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договор</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контроли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истих</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контроле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вршиле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два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пута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годишње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тј</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летњој</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сезони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Контрола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је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појачана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када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биле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ванредне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прилике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или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захтеву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неких</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корисника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Нешто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већи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обим</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контроле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је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био</w:t>
      </w:r>
      <w:r w:rsidRPr="00770EB9">
        <w:rPr>
          <w:rFonts w:ascii="Times New Roman" w:eastAsia="Times New Roman" w:hAnsi="Times New Roman" w:cs="Times New Roman"/>
          <w:sz w:val="24"/>
          <w:szCs w:val="24"/>
        </w:rPr>
        <w:t xml:space="preserve"> 2017.</w:t>
      </w:r>
      <w:r>
        <w:rPr>
          <w:rFonts w:ascii="Times New Roman" w:eastAsia="Times New Roman" w:hAnsi="Times New Roman" w:cs="Times New Roman"/>
          <w:sz w:val="24"/>
          <w:szCs w:val="24"/>
        </w:rPr>
        <w:t>године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када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је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била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епидемија</w:t>
      </w:r>
      <w:r w:rsidRPr="00770EB9">
        <w:rPr>
          <w:rFonts w:ascii="Times New Roman" w:eastAsia="Times New Roman" w:hAnsi="Times New Roman" w:cs="Times New Roman"/>
          <w:sz w:val="24"/>
          <w:szCs w:val="24"/>
        </w:rPr>
        <w:t>.</w:t>
      </w:r>
    </w:p>
    <w:bookmarkEnd w:id="41"/>
    <w:p w14:paraId="20DC0CAA" w14:textId="77777777" w:rsidR="00FD4BA1" w:rsidRPr="00770EB9" w:rsidRDefault="00FD4BA1" w:rsidP="00E643D3">
      <w:pPr>
        <w:widowControl w:val="0"/>
        <w:autoSpaceDE w:val="0"/>
        <w:autoSpaceDN w:val="0"/>
        <w:spacing w:after="0" w:line="240" w:lineRule="auto"/>
        <w:jc w:val="both"/>
        <w:rPr>
          <w:rFonts w:ascii="Times New Roman" w:eastAsia="Times New Roman" w:hAnsi="Times New Roman" w:cs="Times New Roman"/>
          <w:b/>
          <w:u w:val="single"/>
        </w:rPr>
      </w:pPr>
    </w:p>
    <w:p w14:paraId="34DE8C02" w14:textId="77777777" w:rsidR="00FD4BA1" w:rsidRPr="00770EB9" w:rsidRDefault="00FD4BA1" w:rsidP="00FD4BA1">
      <w:pPr>
        <w:widowControl w:val="0"/>
        <w:autoSpaceDE w:val="0"/>
        <w:autoSpaceDN w:val="0"/>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Резултати</w:t>
      </w:r>
      <w:r w:rsidRPr="00770EB9">
        <w:rPr>
          <w:rFonts w:ascii="Times New Roman" w:eastAsia="Times New Roman" w:hAnsi="Times New Roman" w:cs="Times New Roman"/>
          <w:sz w:val="24"/>
        </w:rPr>
        <w:t xml:space="preserve"> </w:t>
      </w:r>
      <w:r>
        <w:rPr>
          <w:rFonts w:ascii="Times New Roman" w:eastAsia="Times New Roman" w:hAnsi="Times New Roman" w:cs="Times New Roman"/>
          <w:sz w:val="24"/>
        </w:rPr>
        <w:t>анализа</w:t>
      </w:r>
      <w:r w:rsidRPr="00770EB9">
        <w:rPr>
          <w:rFonts w:ascii="Times New Roman" w:eastAsia="Times New Roman" w:hAnsi="Times New Roman" w:cs="Times New Roman"/>
          <w:sz w:val="24"/>
        </w:rPr>
        <w:t xml:space="preserve"> </w:t>
      </w:r>
      <w:r w:rsidR="009E5E37">
        <w:rPr>
          <w:rFonts w:ascii="Times New Roman" w:eastAsia="Times New Roman" w:hAnsi="Times New Roman" w:cs="Times New Roman"/>
          <w:sz w:val="24"/>
        </w:rPr>
        <w:t>пр</w:t>
      </w:r>
      <w:r>
        <w:rPr>
          <w:rFonts w:ascii="Times New Roman" w:eastAsia="Times New Roman" w:hAnsi="Times New Roman" w:cs="Times New Roman"/>
          <w:sz w:val="24"/>
        </w:rPr>
        <w:t>иказани</w:t>
      </w:r>
      <w:r w:rsidRPr="00770EB9">
        <w:rPr>
          <w:rFonts w:ascii="Times New Roman" w:eastAsia="Times New Roman" w:hAnsi="Times New Roman" w:cs="Times New Roman"/>
          <w:sz w:val="24"/>
        </w:rPr>
        <w:t xml:space="preserve"> </w:t>
      </w:r>
      <w:r>
        <w:rPr>
          <w:rFonts w:ascii="Times New Roman" w:eastAsia="Times New Roman" w:hAnsi="Times New Roman" w:cs="Times New Roman"/>
          <w:sz w:val="24"/>
        </w:rPr>
        <w:t>у</w:t>
      </w:r>
      <w:r w:rsidRPr="00770EB9">
        <w:rPr>
          <w:rFonts w:ascii="Times New Roman" w:eastAsia="Times New Roman" w:hAnsi="Times New Roman" w:cs="Times New Roman"/>
          <w:sz w:val="24"/>
        </w:rPr>
        <w:t xml:space="preserve"> </w:t>
      </w:r>
      <w:r>
        <w:rPr>
          <w:rFonts w:ascii="Times New Roman" w:eastAsia="Times New Roman" w:hAnsi="Times New Roman" w:cs="Times New Roman"/>
          <w:sz w:val="24"/>
        </w:rPr>
        <w:t>табели</w:t>
      </w:r>
      <w:r w:rsidRPr="00770EB9">
        <w:rPr>
          <w:rFonts w:ascii="Times New Roman" w:eastAsia="Times New Roman" w:hAnsi="Times New Roman" w:cs="Times New Roman"/>
          <w:sz w:val="24"/>
        </w:rPr>
        <w:t xml:space="preserve"> </w:t>
      </w:r>
      <w:r w:rsidR="009E5E37">
        <w:rPr>
          <w:rFonts w:ascii="Times New Roman" w:eastAsia="Times New Roman" w:hAnsi="Times New Roman" w:cs="Times New Roman"/>
          <w:sz w:val="24"/>
        </w:rPr>
        <w:t>у наставку текста</w:t>
      </w:r>
      <w:r w:rsidRPr="00770EB9">
        <w:rPr>
          <w:rFonts w:ascii="Times New Roman" w:eastAsia="Times New Roman" w:hAnsi="Times New Roman" w:cs="Times New Roman"/>
          <w:sz w:val="24"/>
        </w:rPr>
        <w:t>.</w:t>
      </w:r>
    </w:p>
    <w:p w14:paraId="58ADEFAF" w14:textId="162006FF" w:rsidR="00FD4BA1" w:rsidRPr="00770EB9" w:rsidRDefault="00FD4BA1" w:rsidP="00FD4BA1">
      <w:pPr>
        <w:widowControl w:val="0"/>
        <w:autoSpaceDE w:val="0"/>
        <w:autoSpaceDN w:val="0"/>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Табела</w:t>
      </w:r>
      <w:r w:rsidR="00591678">
        <w:rPr>
          <w:rFonts w:ascii="Times New Roman" w:eastAsia="Times New Roman" w:hAnsi="Times New Roman" w:cs="Times New Roman"/>
          <w:b/>
          <w:sz w:val="24"/>
        </w:rPr>
        <w:t xml:space="preserve"> </w:t>
      </w:r>
      <w:r w:rsidR="00661B98">
        <w:rPr>
          <w:rFonts w:ascii="Times New Roman" w:eastAsia="Times New Roman" w:hAnsi="Times New Roman" w:cs="Times New Roman"/>
          <w:b/>
          <w:sz w:val="24"/>
          <w:lang w:val="sr-Cyrl-RS"/>
        </w:rPr>
        <w:t xml:space="preserve"> бр.32</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Здравствена</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исправност</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воде</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за</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пиће</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из</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других</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јавних</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обеката</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јавне</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чесме</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у</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Сокобањи</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у</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периоду</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од</w:t>
      </w:r>
      <w:r w:rsidRPr="00770EB9">
        <w:rPr>
          <w:rFonts w:ascii="Times New Roman" w:eastAsia="Times New Roman" w:hAnsi="Times New Roman" w:cs="Times New Roman"/>
          <w:b/>
          <w:sz w:val="24"/>
        </w:rPr>
        <w:t xml:space="preserve"> 2015.-2017. </w:t>
      </w:r>
      <w:r>
        <w:rPr>
          <w:rFonts w:ascii="Times New Roman" w:eastAsia="Times New Roman" w:hAnsi="Times New Roman" w:cs="Times New Roman"/>
          <w:b/>
          <w:sz w:val="24"/>
        </w:rPr>
        <w:t>године</w:t>
      </w:r>
    </w:p>
    <w:p w14:paraId="23D0E6F1" w14:textId="77777777" w:rsidR="00FD4BA1" w:rsidRPr="00770EB9" w:rsidRDefault="00FD4BA1" w:rsidP="00FD4BA1">
      <w:pPr>
        <w:widowControl w:val="0"/>
        <w:autoSpaceDE w:val="0"/>
        <w:autoSpaceDN w:val="0"/>
        <w:spacing w:after="0" w:line="240" w:lineRule="auto"/>
        <w:jc w:val="both"/>
        <w:rPr>
          <w:rFonts w:ascii="Times New Roman" w:eastAsia="Times New Roman" w:hAnsi="Times New Roman" w:cs="Times New Roman"/>
        </w:rPr>
      </w:pPr>
    </w:p>
    <w:tbl>
      <w:tblPr>
        <w:tblW w:w="9202" w:type="dxa"/>
        <w:tblInd w:w="47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19"/>
        <w:gridCol w:w="1223"/>
        <w:gridCol w:w="859"/>
        <w:gridCol w:w="537"/>
        <w:gridCol w:w="725"/>
        <w:gridCol w:w="716"/>
        <w:gridCol w:w="710"/>
        <w:gridCol w:w="915"/>
        <w:gridCol w:w="2498"/>
      </w:tblGrid>
      <w:tr w:rsidR="00FD4BA1" w:rsidRPr="00770EB9" w14:paraId="7F013DB4" w14:textId="77777777" w:rsidTr="00DC6628">
        <w:trPr>
          <w:trHeight w:val="240"/>
        </w:trPr>
        <w:tc>
          <w:tcPr>
            <w:tcW w:w="1019" w:type="dxa"/>
            <w:vMerge w:val="restart"/>
            <w:shd w:val="clear" w:color="auto" w:fill="DFDFDF"/>
          </w:tcPr>
          <w:p w14:paraId="20386147"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p>
          <w:p w14:paraId="2DF89D56"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Редни</w:t>
            </w:r>
            <w:r w:rsidRPr="00770EB9">
              <w:rPr>
                <w:rFonts w:ascii="Times New Roman" w:eastAsia="Times New Roman" w:hAnsi="Times New Roman" w:cs="Times New Roman"/>
                <w:b/>
              </w:rPr>
              <w:t xml:space="preserve"> </w:t>
            </w:r>
            <w:r>
              <w:rPr>
                <w:rFonts w:ascii="Times New Roman" w:eastAsia="Times New Roman" w:hAnsi="Times New Roman" w:cs="Times New Roman"/>
                <w:b/>
              </w:rPr>
              <w:t>број</w:t>
            </w:r>
          </w:p>
        </w:tc>
        <w:tc>
          <w:tcPr>
            <w:tcW w:w="1223" w:type="dxa"/>
            <w:vMerge w:val="restart"/>
            <w:shd w:val="clear" w:color="auto" w:fill="DFDFDF"/>
          </w:tcPr>
          <w:p w14:paraId="35B8BD17"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sz w:val="33"/>
              </w:rPr>
            </w:pPr>
          </w:p>
          <w:p w14:paraId="0B3AF4D3"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Година</w:t>
            </w:r>
          </w:p>
        </w:tc>
        <w:tc>
          <w:tcPr>
            <w:tcW w:w="2121" w:type="dxa"/>
            <w:gridSpan w:val="3"/>
            <w:tcBorders>
              <w:bottom w:val="single" w:sz="4" w:space="0" w:color="000000"/>
            </w:tcBorders>
            <w:shd w:val="clear" w:color="auto" w:fill="DFDFDF"/>
          </w:tcPr>
          <w:p w14:paraId="6FCEF17B"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Микробиологија</w:t>
            </w:r>
          </w:p>
        </w:tc>
        <w:tc>
          <w:tcPr>
            <w:tcW w:w="2341" w:type="dxa"/>
            <w:gridSpan w:val="3"/>
            <w:tcBorders>
              <w:bottom w:val="single" w:sz="4" w:space="0" w:color="000000"/>
            </w:tcBorders>
            <w:shd w:val="clear" w:color="auto" w:fill="DFDFDF"/>
          </w:tcPr>
          <w:p w14:paraId="7112E9AD"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Физико</w:t>
            </w:r>
            <w:r w:rsidRPr="00770EB9">
              <w:rPr>
                <w:rFonts w:ascii="Times New Roman" w:eastAsia="Times New Roman" w:hAnsi="Times New Roman" w:cs="Times New Roman"/>
                <w:b/>
              </w:rPr>
              <w:t>-</w:t>
            </w:r>
            <w:r>
              <w:rPr>
                <w:rFonts w:ascii="Times New Roman" w:eastAsia="Times New Roman" w:hAnsi="Times New Roman" w:cs="Times New Roman"/>
                <w:b/>
              </w:rPr>
              <w:t>Хемија</w:t>
            </w:r>
          </w:p>
        </w:tc>
        <w:tc>
          <w:tcPr>
            <w:tcW w:w="2498" w:type="dxa"/>
            <w:vMerge w:val="restart"/>
            <w:shd w:val="clear" w:color="auto" w:fill="DFDFDF"/>
          </w:tcPr>
          <w:p w14:paraId="7D9B848F"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p>
          <w:p w14:paraId="523965BF"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Разлог</w:t>
            </w:r>
            <w:r w:rsidRPr="00770EB9">
              <w:rPr>
                <w:rFonts w:ascii="Times New Roman" w:eastAsia="Times New Roman" w:hAnsi="Times New Roman" w:cs="Times New Roman"/>
                <w:b/>
              </w:rPr>
              <w:t xml:space="preserve"> </w:t>
            </w:r>
            <w:r>
              <w:rPr>
                <w:rFonts w:ascii="Times New Roman" w:eastAsia="Times New Roman" w:hAnsi="Times New Roman" w:cs="Times New Roman"/>
                <w:b/>
              </w:rPr>
              <w:t>неисправности</w:t>
            </w:r>
          </w:p>
        </w:tc>
      </w:tr>
      <w:tr w:rsidR="00FD4BA1" w:rsidRPr="00770EB9" w14:paraId="7A7A698C" w14:textId="77777777" w:rsidTr="00DC6628">
        <w:trPr>
          <w:trHeight w:val="282"/>
        </w:trPr>
        <w:tc>
          <w:tcPr>
            <w:tcW w:w="1019" w:type="dxa"/>
            <w:vMerge/>
            <w:tcBorders>
              <w:top w:val="nil"/>
            </w:tcBorders>
            <w:shd w:val="clear" w:color="auto" w:fill="DFDFDF"/>
          </w:tcPr>
          <w:p w14:paraId="6DA9231D"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
                <w:szCs w:val="2"/>
              </w:rPr>
            </w:pPr>
          </w:p>
        </w:tc>
        <w:tc>
          <w:tcPr>
            <w:tcW w:w="1223" w:type="dxa"/>
            <w:vMerge/>
            <w:tcBorders>
              <w:top w:val="nil"/>
            </w:tcBorders>
            <w:shd w:val="clear" w:color="auto" w:fill="DFDFDF"/>
          </w:tcPr>
          <w:p w14:paraId="0CB51223"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
                <w:szCs w:val="2"/>
              </w:rPr>
            </w:pPr>
          </w:p>
        </w:tc>
        <w:tc>
          <w:tcPr>
            <w:tcW w:w="859" w:type="dxa"/>
            <w:vMerge w:val="restart"/>
            <w:tcBorders>
              <w:top w:val="single" w:sz="4" w:space="0" w:color="000000"/>
              <w:right w:val="single" w:sz="4" w:space="0" w:color="000000"/>
            </w:tcBorders>
            <w:shd w:val="clear" w:color="auto" w:fill="DFDFDF"/>
          </w:tcPr>
          <w:p w14:paraId="19859345"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Број</w:t>
            </w:r>
            <w:r w:rsidRPr="00770EB9">
              <w:rPr>
                <w:rFonts w:ascii="Times New Roman" w:eastAsia="Times New Roman" w:hAnsi="Times New Roman" w:cs="Times New Roman"/>
                <w:b/>
              </w:rPr>
              <w:t xml:space="preserve"> </w:t>
            </w:r>
            <w:r>
              <w:rPr>
                <w:rFonts w:ascii="Times New Roman" w:eastAsia="Times New Roman" w:hAnsi="Times New Roman" w:cs="Times New Roman"/>
                <w:b/>
              </w:rPr>
              <w:t>узорака</w:t>
            </w:r>
          </w:p>
        </w:tc>
        <w:tc>
          <w:tcPr>
            <w:tcW w:w="1262" w:type="dxa"/>
            <w:gridSpan w:val="2"/>
            <w:tcBorders>
              <w:top w:val="single" w:sz="4" w:space="0" w:color="000000"/>
              <w:left w:val="single" w:sz="4" w:space="0" w:color="000000"/>
              <w:bottom w:val="single" w:sz="4" w:space="0" w:color="000000"/>
            </w:tcBorders>
            <w:shd w:val="clear" w:color="auto" w:fill="DFDFDF"/>
          </w:tcPr>
          <w:p w14:paraId="346F8DA4"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Неисправних</w:t>
            </w:r>
          </w:p>
        </w:tc>
        <w:tc>
          <w:tcPr>
            <w:tcW w:w="716" w:type="dxa"/>
            <w:vMerge w:val="restart"/>
            <w:tcBorders>
              <w:top w:val="single" w:sz="4" w:space="0" w:color="000000"/>
              <w:right w:val="single" w:sz="4" w:space="0" w:color="000000"/>
            </w:tcBorders>
            <w:shd w:val="clear" w:color="auto" w:fill="DFDFDF"/>
          </w:tcPr>
          <w:p w14:paraId="3699A2AC"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Број</w:t>
            </w:r>
            <w:r w:rsidRPr="00770EB9">
              <w:rPr>
                <w:rFonts w:ascii="Times New Roman" w:eastAsia="Times New Roman" w:hAnsi="Times New Roman" w:cs="Times New Roman"/>
                <w:b/>
              </w:rPr>
              <w:t xml:space="preserve"> </w:t>
            </w:r>
            <w:r>
              <w:rPr>
                <w:rFonts w:ascii="Times New Roman" w:eastAsia="Times New Roman" w:hAnsi="Times New Roman" w:cs="Times New Roman"/>
                <w:b/>
              </w:rPr>
              <w:t>узорака</w:t>
            </w:r>
          </w:p>
        </w:tc>
        <w:tc>
          <w:tcPr>
            <w:tcW w:w="1625" w:type="dxa"/>
            <w:gridSpan w:val="2"/>
            <w:tcBorders>
              <w:top w:val="single" w:sz="4" w:space="0" w:color="000000"/>
              <w:left w:val="single" w:sz="4" w:space="0" w:color="000000"/>
              <w:bottom w:val="single" w:sz="4" w:space="0" w:color="000000"/>
            </w:tcBorders>
            <w:shd w:val="clear" w:color="auto" w:fill="DFDFDF"/>
          </w:tcPr>
          <w:p w14:paraId="3F026F02"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Неисправних</w:t>
            </w:r>
          </w:p>
        </w:tc>
        <w:tc>
          <w:tcPr>
            <w:tcW w:w="2498" w:type="dxa"/>
            <w:vMerge/>
            <w:shd w:val="clear" w:color="auto" w:fill="DFDFDF"/>
          </w:tcPr>
          <w:p w14:paraId="5B69875A"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p>
        </w:tc>
      </w:tr>
      <w:tr w:rsidR="00FD4BA1" w:rsidRPr="00770EB9" w14:paraId="19E1C0B0" w14:textId="77777777" w:rsidTr="00DC6628">
        <w:trPr>
          <w:trHeight w:val="192"/>
        </w:trPr>
        <w:tc>
          <w:tcPr>
            <w:tcW w:w="1019" w:type="dxa"/>
            <w:vMerge/>
            <w:tcBorders>
              <w:top w:val="nil"/>
            </w:tcBorders>
            <w:shd w:val="clear" w:color="auto" w:fill="DFDFDF"/>
          </w:tcPr>
          <w:p w14:paraId="4530289B"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
                <w:szCs w:val="2"/>
              </w:rPr>
            </w:pPr>
          </w:p>
        </w:tc>
        <w:tc>
          <w:tcPr>
            <w:tcW w:w="1223" w:type="dxa"/>
            <w:vMerge/>
            <w:tcBorders>
              <w:top w:val="nil"/>
            </w:tcBorders>
            <w:shd w:val="clear" w:color="auto" w:fill="DFDFDF"/>
          </w:tcPr>
          <w:p w14:paraId="639288D0"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
                <w:szCs w:val="2"/>
              </w:rPr>
            </w:pPr>
          </w:p>
        </w:tc>
        <w:tc>
          <w:tcPr>
            <w:tcW w:w="859" w:type="dxa"/>
            <w:vMerge/>
            <w:tcBorders>
              <w:top w:val="nil"/>
              <w:right w:val="single" w:sz="4" w:space="0" w:color="000000"/>
            </w:tcBorders>
            <w:shd w:val="clear" w:color="auto" w:fill="DFDFDF"/>
          </w:tcPr>
          <w:p w14:paraId="079790D9"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
                <w:szCs w:val="2"/>
              </w:rPr>
            </w:pPr>
          </w:p>
        </w:tc>
        <w:tc>
          <w:tcPr>
            <w:tcW w:w="537" w:type="dxa"/>
            <w:tcBorders>
              <w:top w:val="single" w:sz="4" w:space="0" w:color="000000"/>
              <w:left w:val="single" w:sz="4" w:space="0" w:color="000000"/>
              <w:right w:val="single" w:sz="4" w:space="0" w:color="000000"/>
            </w:tcBorders>
            <w:shd w:val="clear" w:color="auto" w:fill="DFDFDF"/>
          </w:tcPr>
          <w:p w14:paraId="5C9C7CEB"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Број</w:t>
            </w:r>
          </w:p>
        </w:tc>
        <w:tc>
          <w:tcPr>
            <w:tcW w:w="725" w:type="dxa"/>
            <w:tcBorders>
              <w:top w:val="single" w:sz="4" w:space="0" w:color="000000"/>
              <w:left w:val="single" w:sz="4" w:space="0" w:color="000000"/>
            </w:tcBorders>
            <w:shd w:val="clear" w:color="auto" w:fill="DFDFDF"/>
          </w:tcPr>
          <w:p w14:paraId="7A712406"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sidRPr="00770EB9">
              <w:rPr>
                <w:rFonts w:ascii="Times New Roman" w:eastAsia="Times New Roman" w:hAnsi="Times New Roman" w:cs="Times New Roman"/>
                <w:b/>
              </w:rPr>
              <w:t>%</w:t>
            </w:r>
          </w:p>
        </w:tc>
        <w:tc>
          <w:tcPr>
            <w:tcW w:w="716" w:type="dxa"/>
            <w:vMerge/>
            <w:tcBorders>
              <w:top w:val="nil"/>
              <w:right w:val="single" w:sz="4" w:space="0" w:color="000000"/>
            </w:tcBorders>
            <w:shd w:val="clear" w:color="auto" w:fill="DFDFDF"/>
          </w:tcPr>
          <w:p w14:paraId="61800685"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
                <w:szCs w:val="2"/>
              </w:rPr>
            </w:pPr>
          </w:p>
        </w:tc>
        <w:tc>
          <w:tcPr>
            <w:tcW w:w="710" w:type="dxa"/>
            <w:tcBorders>
              <w:top w:val="single" w:sz="4" w:space="0" w:color="000000"/>
              <w:left w:val="single" w:sz="4" w:space="0" w:color="000000"/>
              <w:right w:val="single" w:sz="4" w:space="0" w:color="000000"/>
            </w:tcBorders>
            <w:shd w:val="clear" w:color="auto" w:fill="DFDFDF"/>
          </w:tcPr>
          <w:p w14:paraId="0786FE67"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Број</w:t>
            </w:r>
          </w:p>
        </w:tc>
        <w:tc>
          <w:tcPr>
            <w:tcW w:w="915" w:type="dxa"/>
            <w:tcBorders>
              <w:top w:val="single" w:sz="4" w:space="0" w:color="000000"/>
              <w:left w:val="single" w:sz="4" w:space="0" w:color="000000"/>
            </w:tcBorders>
            <w:shd w:val="clear" w:color="auto" w:fill="DFDFDF"/>
          </w:tcPr>
          <w:p w14:paraId="60DA5FFA"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sidRPr="00770EB9">
              <w:rPr>
                <w:rFonts w:ascii="Times New Roman" w:eastAsia="Times New Roman" w:hAnsi="Times New Roman" w:cs="Times New Roman"/>
                <w:b/>
              </w:rPr>
              <w:t>%</w:t>
            </w:r>
          </w:p>
        </w:tc>
        <w:tc>
          <w:tcPr>
            <w:tcW w:w="2498" w:type="dxa"/>
            <w:vMerge/>
            <w:shd w:val="clear" w:color="auto" w:fill="DFDFDF"/>
          </w:tcPr>
          <w:p w14:paraId="34A0DA41"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p>
        </w:tc>
      </w:tr>
      <w:tr w:rsidR="00FD4BA1" w:rsidRPr="00770EB9" w14:paraId="5926C396" w14:textId="77777777" w:rsidTr="00DC6628">
        <w:trPr>
          <w:trHeight w:val="297"/>
        </w:trPr>
        <w:tc>
          <w:tcPr>
            <w:tcW w:w="1019" w:type="dxa"/>
          </w:tcPr>
          <w:p w14:paraId="04A9E7F3"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sidRPr="00770EB9">
              <w:rPr>
                <w:rFonts w:ascii="Times New Roman" w:eastAsia="Times New Roman" w:hAnsi="Times New Roman" w:cs="Times New Roman"/>
                <w:sz w:val="24"/>
              </w:rPr>
              <w:t>1.</w:t>
            </w:r>
          </w:p>
        </w:tc>
        <w:tc>
          <w:tcPr>
            <w:tcW w:w="1223" w:type="dxa"/>
          </w:tcPr>
          <w:p w14:paraId="0533F7C0"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2015</w:t>
            </w:r>
          </w:p>
        </w:tc>
        <w:tc>
          <w:tcPr>
            <w:tcW w:w="859" w:type="dxa"/>
            <w:tcBorders>
              <w:right w:val="single" w:sz="4" w:space="0" w:color="000000"/>
            </w:tcBorders>
          </w:tcPr>
          <w:p w14:paraId="35B42325"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12</w:t>
            </w:r>
          </w:p>
        </w:tc>
        <w:tc>
          <w:tcPr>
            <w:tcW w:w="537" w:type="dxa"/>
            <w:tcBorders>
              <w:left w:val="single" w:sz="4" w:space="0" w:color="000000"/>
              <w:right w:val="single" w:sz="4" w:space="0" w:color="000000"/>
            </w:tcBorders>
          </w:tcPr>
          <w:p w14:paraId="5AB5043A"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5</w:t>
            </w:r>
          </w:p>
        </w:tc>
        <w:tc>
          <w:tcPr>
            <w:tcW w:w="725" w:type="dxa"/>
            <w:tcBorders>
              <w:left w:val="single" w:sz="4" w:space="0" w:color="000000"/>
            </w:tcBorders>
          </w:tcPr>
          <w:p w14:paraId="6D701157"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41,66</w:t>
            </w:r>
          </w:p>
        </w:tc>
        <w:tc>
          <w:tcPr>
            <w:tcW w:w="716" w:type="dxa"/>
            <w:tcBorders>
              <w:right w:val="single" w:sz="4" w:space="0" w:color="000000"/>
            </w:tcBorders>
          </w:tcPr>
          <w:p w14:paraId="7F562280"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12</w:t>
            </w:r>
          </w:p>
        </w:tc>
        <w:tc>
          <w:tcPr>
            <w:tcW w:w="710" w:type="dxa"/>
            <w:tcBorders>
              <w:left w:val="single" w:sz="4" w:space="0" w:color="000000"/>
              <w:right w:val="single" w:sz="4" w:space="0" w:color="000000"/>
            </w:tcBorders>
          </w:tcPr>
          <w:p w14:paraId="267677EC"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0</w:t>
            </w:r>
          </w:p>
        </w:tc>
        <w:tc>
          <w:tcPr>
            <w:tcW w:w="915" w:type="dxa"/>
            <w:tcBorders>
              <w:left w:val="single" w:sz="4" w:space="0" w:color="000000"/>
            </w:tcBorders>
          </w:tcPr>
          <w:p w14:paraId="29E3501C"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0</w:t>
            </w:r>
          </w:p>
        </w:tc>
        <w:tc>
          <w:tcPr>
            <w:tcW w:w="2498" w:type="dxa"/>
            <w:tcBorders>
              <w:left w:val="single" w:sz="4" w:space="0" w:color="000000"/>
            </w:tcBorders>
          </w:tcPr>
          <w:p w14:paraId="1084FE91"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КБФП</w:t>
            </w:r>
            <w:r w:rsidRPr="00770EB9">
              <w:rPr>
                <w:rFonts w:ascii="Times New Roman" w:eastAsia="Times New Roman" w:hAnsi="Times New Roman" w:cs="Times New Roman"/>
              </w:rPr>
              <w:t xml:space="preserve">, </w:t>
            </w:r>
            <w:r>
              <w:rPr>
                <w:rFonts w:ascii="Times New Roman" w:eastAsia="Times New Roman" w:hAnsi="Times New Roman" w:cs="Times New Roman"/>
              </w:rPr>
              <w:t>СФП</w:t>
            </w:r>
          </w:p>
        </w:tc>
      </w:tr>
      <w:tr w:rsidR="00FD4BA1" w:rsidRPr="00770EB9" w14:paraId="114A234E" w14:textId="77777777" w:rsidTr="00DC6628">
        <w:trPr>
          <w:trHeight w:val="297"/>
        </w:trPr>
        <w:tc>
          <w:tcPr>
            <w:tcW w:w="1019" w:type="dxa"/>
          </w:tcPr>
          <w:p w14:paraId="3F2A3333"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sidRPr="00770EB9">
              <w:rPr>
                <w:rFonts w:ascii="Times New Roman" w:eastAsia="Times New Roman" w:hAnsi="Times New Roman" w:cs="Times New Roman"/>
                <w:sz w:val="24"/>
              </w:rPr>
              <w:t>2.</w:t>
            </w:r>
          </w:p>
        </w:tc>
        <w:tc>
          <w:tcPr>
            <w:tcW w:w="1223" w:type="dxa"/>
          </w:tcPr>
          <w:p w14:paraId="50FAFFF9"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2016</w:t>
            </w:r>
          </w:p>
        </w:tc>
        <w:tc>
          <w:tcPr>
            <w:tcW w:w="859" w:type="dxa"/>
            <w:tcBorders>
              <w:right w:val="single" w:sz="4" w:space="0" w:color="000000"/>
            </w:tcBorders>
          </w:tcPr>
          <w:p w14:paraId="483AC222"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23</w:t>
            </w:r>
          </w:p>
        </w:tc>
        <w:tc>
          <w:tcPr>
            <w:tcW w:w="537" w:type="dxa"/>
            <w:tcBorders>
              <w:left w:val="single" w:sz="4" w:space="0" w:color="000000"/>
              <w:right w:val="single" w:sz="4" w:space="0" w:color="000000"/>
            </w:tcBorders>
          </w:tcPr>
          <w:p w14:paraId="1136618E"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6</w:t>
            </w:r>
          </w:p>
        </w:tc>
        <w:tc>
          <w:tcPr>
            <w:tcW w:w="725" w:type="dxa"/>
            <w:tcBorders>
              <w:left w:val="single" w:sz="4" w:space="0" w:color="000000"/>
            </w:tcBorders>
          </w:tcPr>
          <w:p w14:paraId="6E4937D6"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26,08</w:t>
            </w:r>
          </w:p>
        </w:tc>
        <w:tc>
          <w:tcPr>
            <w:tcW w:w="716" w:type="dxa"/>
            <w:tcBorders>
              <w:right w:val="single" w:sz="4" w:space="0" w:color="000000"/>
            </w:tcBorders>
          </w:tcPr>
          <w:p w14:paraId="09EFEFE0"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23</w:t>
            </w:r>
          </w:p>
        </w:tc>
        <w:tc>
          <w:tcPr>
            <w:tcW w:w="710" w:type="dxa"/>
            <w:tcBorders>
              <w:left w:val="single" w:sz="4" w:space="0" w:color="000000"/>
              <w:right w:val="single" w:sz="4" w:space="0" w:color="000000"/>
            </w:tcBorders>
          </w:tcPr>
          <w:p w14:paraId="54D223D7"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1</w:t>
            </w:r>
          </w:p>
        </w:tc>
        <w:tc>
          <w:tcPr>
            <w:tcW w:w="915" w:type="dxa"/>
            <w:tcBorders>
              <w:left w:val="single" w:sz="4" w:space="0" w:color="000000"/>
            </w:tcBorders>
          </w:tcPr>
          <w:p w14:paraId="1CB5C32D"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4,34</w:t>
            </w:r>
          </w:p>
        </w:tc>
        <w:tc>
          <w:tcPr>
            <w:tcW w:w="2498" w:type="dxa"/>
            <w:tcBorders>
              <w:left w:val="single" w:sz="4" w:space="0" w:color="000000"/>
            </w:tcBorders>
          </w:tcPr>
          <w:p w14:paraId="040D678C"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АМБ</w:t>
            </w:r>
            <w:r w:rsidRPr="00770EB9">
              <w:rPr>
                <w:rFonts w:ascii="Times New Roman" w:eastAsia="Times New Roman" w:hAnsi="Times New Roman" w:cs="Times New Roman"/>
              </w:rPr>
              <w:t xml:space="preserve">, </w:t>
            </w:r>
            <w:r>
              <w:rPr>
                <w:rFonts w:ascii="Times New Roman" w:eastAsia="Times New Roman" w:hAnsi="Times New Roman" w:cs="Times New Roman"/>
              </w:rPr>
              <w:t>КБФП</w:t>
            </w:r>
            <w:r w:rsidRPr="00770EB9">
              <w:rPr>
                <w:rFonts w:ascii="Times New Roman" w:eastAsia="Times New Roman" w:hAnsi="Times New Roman" w:cs="Times New Roman"/>
              </w:rPr>
              <w:t xml:space="preserve">, </w:t>
            </w:r>
            <w:r>
              <w:rPr>
                <w:rFonts w:ascii="Times New Roman" w:eastAsia="Times New Roman" w:hAnsi="Times New Roman" w:cs="Times New Roman"/>
              </w:rPr>
              <w:t>СФП</w:t>
            </w:r>
            <w:r w:rsidRPr="00770EB9">
              <w:rPr>
                <w:rFonts w:ascii="Times New Roman" w:eastAsia="Times New Roman" w:hAnsi="Times New Roman" w:cs="Times New Roman"/>
              </w:rPr>
              <w:t xml:space="preserve">, </w:t>
            </w:r>
            <w:r>
              <w:rPr>
                <w:rFonts w:ascii="Times New Roman" w:eastAsia="Times New Roman" w:hAnsi="Times New Roman" w:cs="Times New Roman"/>
              </w:rPr>
              <w:t>Псеудонобан</w:t>
            </w:r>
            <w:r w:rsidRPr="00770EB9">
              <w:rPr>
                <w:rFonts w:ascii="Times New Roman" w:eastAsia="Times New Roman" w:hAnsi="Times New Roman" w:cs="Times New Roman"/>
              </w:rPr>
              <w:t xml:space="preserve"> </w:t>
            </w:r>
            <w:r>
              <w:rPr>
                <w:rFonts w:ascii="Times New Roman" w:eastAsia="Times New Roman" w:hAnsi="Times New Roman" w:cs="Times New Roman"/>
              </w:rPr>
              <w:t>аер</w:t>
            </w:r>
            <w:r w:rsidRPr="00770EB9">
              <w:rPr>
                <w:rFonts w:ascii="Times New Roman" w:eastAsia="Times New Roman" w:hAnsi="Times New Roman" w:cs="Times New Roman"/>
              </w:rPr>
              <w:t xml:space="preserve">., </w:t>
            </w:r>
            <w:r>
              <w:rPr>
                <w:rFonts w:ascii="Times New Roman" w:eastAsia="Times New Roman" w:hAnsi="Times New Roman" w:cs="Times New Roman"/>
              </w:rPr>
              <w:t>Нитрати</w:t>
            </w:r>
            <w:r w:rsidRPr="00770EB9">
              <w:rPr>
                <w:rFonts w:ascii="Times New Roman" w:eastAsia="Times New Roman" w:hAnsi="Times New Roman" w:cs="Times New Roman"/>
              </w:rPr>
              <w:t xml:space="preserve">, </w:t>
            </w:r>
            <w:r>
              <w:rPr>
                <w:rFonts w:ascii="Times New Roman" w:eastAsia="Times New Roman" w:hAnsi="Times New Roman" w:cs="Times New Roman"/>
              </w:rPr>
              <w:t>Нитрити</w:t>
            </w:r>
            <w:r w:rsidRPr="00770EB9">
              <w:rPr>
                <w:rFonts w:ascii="Times New Roman" w:eastAsia="Times New Roman" w:hAnsi="Times New Roman" w:cs="Times New Roman"/>
              </w:rPr>
              <w:t xml:space="preserve">, </w:t>
            </w:r>
            <w:r>
              <w:rPr>
                <w:rFonts w:ascii="Times New Roman" w:eastAsia="Times New Roman" w:hAnsi="Times New Roman" w:cs="Times New Roman"/>
              </w:rPr>
              <w:t>боја</w:t>
            </w:r>
            <w:r w:rsidRPr="00770EB9">
              <w:rPr>
                <w:rFonts w:ascii="Times New Roman" w:eastAsia="Times New Roman" w:hAnsi="Times New Roman" w:cs="Times New Roman"/>
              </w:rPr>
              <w:t xml:space="preserve">, </w:t>
            </w:r>
            <w:r>
              <w:rPr>
                <w:rFonts w:ascii="Times New Roman" w:eastAsia="Times New Roman" w:hAnsi="Times New Roman" w:cs="Times New Roman"/>
              </w:rPr>
              <w:t>пХ</w:t>
            </w:r>
            <w:r w:rsidRPr="00770EB9">
              <w:rPr>
                <w:rFonts w:ascii="Times New Roman" w:eastAsia="Times New Roman" w:hAnsi="Times New Roman" w:cs="Times New Roman"/>
              </w:rPr>
              <w:t xml:space="preserve">, </w:t>
            </w:r>
            <w:r>
              <w:rPr>
                <w:rFonts w:ascii="Times New Roman" w:eastAsia="Times New Roman" w:hAnsi="Times New Roman" w:cs="Times New Roman"/>
              </w:rPr>
              <w:t>Мутноћа</w:t>
            </w:r>
          </w:p>
        </w:tc>
      </w:tr>
      <w:tr w:rsidR="00FD4BA1" w:rsidRPr="00770EB9" w14:paraId="2B329F49" w14:textId="77777777" w:rsidTr="00DC6628">
        <w:trPr>
          <w:trHeight w:val="297"/>
        </w:trPr>
        <w:tc>
          <w:tcPr>
            <w:tcW w:w="1019" w:type="dxa"/>
          </w:tcPr>
          <w:p w14:paraId="643918B6"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sidRPr="00770EB9">
              <w:rPr>
                <w:rFonts w:ascii="Times New Roman" w:eastAsia="Times New Roman" w:hAnsi="Times New Roman" w:cs="Times New Roman"/>
                <w:sz w:val="24"/>
              </w:rPr>
              <w:t>3.</w:t>
            </w:r>
          </w:p>
        </w:tc>
        <w:tc>
          <w:tcPr>
            <w:tcW w:w="1223" w:type="dxa"/>
          </w:tcPr>
          <w:p w14:paraId="7D75F2DA"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2017*</w:t>
            </w:r>
          </w:p>
        </w:tc>
        <w:tc>
          <w:tcPr>
            <w:tcW w:w="859" w:type="dxa"/>
            <w:tcBorders>
              <w:right w:val="single" w:sz="4" w:space="0" w:color="000000"/>
            </w:tcBorders>
          </w:tcPr>
          <w:p w14:paraId="30F29540"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64</w:t>
            </w:r>
          </w:p>
        </w:tc>
        <w:tc>
          <w:tcPr>
            <w:tcW w:w="537" w:type="dxa"/>
            <w:tcBorders>
              <w:left w:val="single" w:sz="4" w:space="0" w:color="000000"/>
              <w:right w:val="single" w:sz="4" w:space="0" w:color="000000"/>
            </w:tcBorders>
          </w:tcPr>
          <w:p w14:paraId="65547C0F"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20</w:t>
            </w:r>
          </w:p>
        </w:tc>
        <w:tc>
          <w:tcPr>
            <w:tcW w:w="725" w:type="dxa"/>
            <w:tcBorders>
              <w:left w:val="single" w:sz="4" w:space="0" w:color="000000"/>
            </w:tcBorders>
          </w:tcPr>
          <w:p w14:paraId="7528340C"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31,25</w:t>
            </w:r>
          </w:p>
        </w:tc>
        <w:tc>
          <w:tcPr>
            <w:tcW w:w="716" w:type="dxa"/>
            <w:tcBorders>
              <w:right w:val="single" w:sz="4" w:space="0" w:color="000000"/>
            </w:tcBorders>
          </w:tcPr>
          <w:p w14:paraId="2261A014"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64</w:t>
            </w:r>
          </w:p>
        </w:tc>
        <w:tc>
          <w:tcPr>
            <w:tcW w:w="710" w:type="dxa"/>
            <w:tcBorders>
              <w:left w:val="single" w:sz="4" w:space="0" w:color="000000"/>
              <w:right w:val="single" w:sz="4" w:space="0" w:color="000000"/>
            </w:tcBorders>
          </w:tcPr>
          <w:p w14:paraId="1646F284"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3</w:t>
            </w:r>
          </w:p>
        </w:tc>
        <w:tc>
          <w:tcPr>
            <w:tcW w:w="915" w:type="dxa"/>
            <w:tcBorders>
              <w:left w:val="single" w:sz="4" w:space="0" w:color="000000"/>
            </w:tcBorders>
          </w:tcPr>
          <w:p w14:paraId="3AD25DDD"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4,68</w:t>
            </w:r>
          </w:p>
        </w:tc>
        <w:tc>
          <w:tcPr>
            <w:tcW w:w="2498" w:type="dxa"/>
            <w:tcBorders>
              <w:left w:val="single" w:sz="4" w:space="0" w:color="000000"/>
            </w:tcBorders>
          </w:tcPr>
          <w:p w14:paraId="3367ABB2"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АМБ</w:t>
            </w:r>
            <w:r w:rsidRPr="00770EB9">
              <w:rPr>
                <w:rFonts w:ascii="Times New Roman" w:eastAsia="Times New Roman" w:hAnsi="Times New Roman" w:cs="Times New Roman"/>
              </w:rPr>
              <w:t xml:space="preserve">, </w:t>
            </w:r>
            <w:r>
              <w:rPr>
                <w:rFonts w:ascii="Times New Roman" w:eastAsia="Times New Roman" w:hAnsi="Times New Roman" w:cs="Times New Roman"/>
              </w:rPr>
              <w:t>УКБ</w:t>
            </w:r>
            <w:r w:rsidRPr="00770EB9">
              <w:rPr>
                <w:rFonts w:ascii="Times New Roman" w:eastAsia="Times New Roman" w:hAnsi="Times New Roman" w:cs="Times New Roman"/>
              </w:rPr>
              <w:t xml:space="preserve">, </w:t>
            </w:r>
            <w:r>
              <w:rPr>
                <w:rFonts w:ascii="Times New Roman" w:eastAsia="Times New Roman" w:hAnsi="Times New Roman" w:cs="Times New Roman"/>
              </w:rPr>
              <w:t>СФП</w:t>
            </w:r>
            <w:r w:rsidRPr="00770EB9">
              <w:rPr>
                <w:rFonts w:ascii="Times New Roman" w:eastAsia="Times New Roman" w:hAnsi="Times New Roman" w:cs="Times New Roman"/>
              </w:rPr>
              <w:t xml:space="preserve">, </w:t>
            </w:r>
            <w:r>
              <w:rPr>
                <w:rFonts w:ascii="Times New Roman" w:eastAsia="Times New Roman" w:hAnsi="Times New Roman" w:cs="Times New Roman"/>
              </w:rPr>
              <w:t>Нитрати</w:t>
            </w:r>
          </w:p>
        </w:tc>
      </w:tr>
      <w:tr w:rsidR="00FD4BA1" w:rsidRPr="00770EB9" w14:paraId="2E257135" w14:textId="77777777" w:rsidTr="00DC6628">
        <w:trPr>
          <w:trHeight w:val="299"/>
        </w:trPr>
        <w:tc>
          <w:tcPr>
            <w:tcW w:w="2242" w:type="dxa"/>
            <w:gridSpan w:val="2"/>
            <w:tcBorders>
              <w:right w:val="single" w:sz="4" w:space="0" w:color="000000"/>
            </w:tcBorders>
            <w:shd w:val="clear" w:color="auto" w:fill="DFDFDF"/>
          </w:tcPr>
          <w:p w14:paraId="50158245"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УКУПНО</w:t>
            </w:r>
          </w:p>
        </w:tc>
        <w:tc>
          <w:tcPr>
            <w:tcW w:w="859" w:type="dxa"/>
            <w:tcBorders>
              <w:left w:val="single" w:sz="4" w:space="0" w:color="000000"/>
              <w:right w:val="single" w:sz="4" w:space="0" w:color="000000"/>
            </w:tcBorders>
            <w:shd w:val="clear" w:color="auto" w:fill="DFDFDF"/>
          </w:tcPr>
          <w:p w14:paraId="6433673B"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sidRPr="00770EB9">
              <w:rPr>
                <w:rFonts w:ascii="Times New Roman" w:eastAsia="Times New Roman" w:hAnsi="Times New Roman" w:cs="Times New Roman"/>
                <w:b/>
              </w:rPr>
              <w:t>99</w:t>
            </w:r>
          </w:p>
        </w:tc>
        <w:tc>
          <w:tcPr>
            <w:tcW w:w="537" w:type="dxa"/>
            <w:tcBorders>
              <w:left w:val="single" w:sz="4" w:space="0" w:color="000000"/>
              <w:right w:val="single" w:sz="4" w:space="0" w:color="000000"/>
            </w:tcBorders>
            <w:shd w:val="clear" w:color="auto" w:fill="DFDFDF"/>
          </w:tcPr>
          <w:p w14:paraId="230C3E4B"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sidRPr="00770EB9">
              <w:rPr>
                <w:rFonts w:ascii="Times New Roman" w:eastAsia="Times New Roman" w:hAnsi="Times New Roman" w:cs="Times New Roman"/>
                <w:b/>
              </w:rPr>
              <w:t>31</w:t>
            </w:r>
          </w:p>
        </w:tc>
        <w:tc>
          <w:tcPr>
            <w:tcW w:w="725" w:type="dxa"/>
            <w:tcBorders>
              <w:left w:val="single" w:sz="4" w:space="0" w:color="000000"/>
            </w:tcBorders>
            <w:shd w:val="clear" w:color="auto" w:fill="CCFFCC"/>
          </w:tcPr>
          <w:p w14:paraId="27BE8064"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sidRPr="00770EB9">
              <w:rPr>
                <w:rFonts w:ascii="Times New Roman" w:eastAsia="Times New Roman" w:hAnsi="Times New Roman" w:cs="Times New Roman"/>
                <w:b/>
              </w:rPr>
              <w:t>31,32</w:t>
            </w:r>
          </w:p>
        </w:tc>
        <w:tc>
          <w:tcPr>
            <w:tcW w:w="716" w:type="dxa"/>
            <w:tcBorders>
              <w:right w:val="single" w:sz="4" w:space="0" w:color="000000"/>
            </w:tcBorders>
            <w:shd w:val="clear" w:color="auto" w:fill="DFDFDF"/>
          </w:tcPr>
          <w:p w14:paraId="52503832"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sidRPr="00770EB9">
              <w:rPr>
                <w:rFonts w:ascii="Times New Roman" w:eastAsia="Times New Roman" w:hAnsi="Times New Roman" w:cs="Times New Roman"/>
                <w:b/>
              </w:rPr>
              <w:t>99</w:t>
            </w:r>
          </w:p>
        </w:tc>
        <w:tc>
          <w:tcPr>
            <w:tcW w:w="710" w:type="dxa"/>
            <w:tcBorders>
              <w:left w:val="single" w:sz="4" w:space="0" w:color="000000"/>
              <w:right w:val="single" w:sz="4" w:space="0" w:color="000000"/>
            </w:tcBorders>
            <w:shd w:val="clear" w:color="auto" w:fill="DFDFDF"/>
          </w:tcPr>
          <w:p w14:paraId="6A88B505"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sidRPr="00770EB9">
              <w:rPr>
                <w:rFonts w:ascii="Times New Roman" w:eastAsia="Times New Roman" w:hAnsi="Times New Roman" w:cs="Times New Roman"/>
                <w:b/>
              </w:rPr>
              <w:t>4</w:t>
            </w:r>
          </w:p>
        </w:tc>
        <w:tc>
          <w:tcPr>
            <w:tcW w:w="915" w:type="dxa"/>
            <w:tcBorders>
              <w:left w:val="single" w:sz="4" w:space="0" w:color="000000"/>
            </w:tcBorders>
            <w:shd w:val="clear" w:color="auto" w:fill="CCFFCC"/>
          </w:tcPr>
          <w:p w14:paraId="19957F5F"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sidRPr="00770EB9">
              <w:rPr>
                <w:rFonts w:ascii="Times New Roman" w:eastAsia="Times New Roman" w:hAnsi="Times New Roman" w:cs="Times New Roman"/>
                <w:b/>
              </w:rPr>
              <w:t>4,04</w:t>
            </w:r>
          </w:p>
        </w:tc>
        <w:tc>
          <w:tcPr>
            <w:tcW w:w="2498" w:type="dxa"/>
            <w:tcBorders>
              <w:left w:val="single" w:sz="4" w:space="0" w:color="000000"/>
            </w:tcBorders>
            <w:shd w:val="clear" w:color="auto" w:fill="CCFFCC"/>
          </w:tcPr>
          <w:p w14:paraId="17443156"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sidRPr="00770EB9">
              <w:rPr>
                <w:rFonts w:ascii="Times New Roman" w:eastAsia="Times New Roman" w:hAnsi="Times New Roman" w:cs="Times New Roman"/>
                <w:b/>
              </w:rPr>
              <w:t>/</w:t>
            </w:r>
          </w:p>
        </w:tc>
      </w:tr>
    </w:tbl>
    <w:p w14:paraId="6D74C43C" w14:textId="77777777" w:rsidR="00FD4BA1" w:rsidRPr="00770EB9" w:rsidRDefault="00FD4BA1" w:rsidP="00FD4BA1">
      <w:pPr>
        <w:widowControl w:val="0"/>
        <w:autoSpaceDE w:val="0"/>
        <w:autoSpaceDN w:val="0"/>
        <w:spacing w:after="0" w:line="240" w:lineRule="auto"/>
        <w:rPr>
          <w:rFonts w:ascii="Times New Roman" w:eastAsia="Times New Roman" w:hAnsi="Times New Roman" w:cs="Times New Roman"/>
          <w:b/>
          <w:i/>
          <w:sz w:val="21"/>
          <w:szCs w:val="24"/>
        </w:rPr>
      </w:pPr>
      <w:r>
        <w:rPr>
          <w:rFonts w:ascii="Times New Roman" w:eastAsia="Times New Roman" w:hAnsi="Times New Roman" w:cs="Times New Roman"/>
          <w:b/>
          <w:i/>
          <w:sz w:val="21"/>
          <w:szCs w:val="24"/>
        </w:rPr>
        <w:t>АМБ</w:t>
      </w:r>
      <w:r w:rsidRPr="00770EB9">
        <w:rPr>
          <w:rFonts w:ascii="Times New Roman" w:eastAsia="Times New Roman" w:hAnsi="Times New Roman" w:cs="Times New Roman"/>
          <w:b/>
          <w:i/>
          <w:sz w:val="21"/>
          <w:szCs w:val="24"/>
        </w:rPr>
        <w:t>-</w:t>
      </w:r>
      <w:r>
        <w:rPr>
          <w:rFonts w:ascii="Times New Roman" w:eastAsia="Times New Roman" w:hAnsi="Times New Roman" w:cs="Times New Roman"/>
          <w:b/>
          <w:i/>
          <w:sz w:val="21"/>
          <w:szCs w:val="24"/>
        </w:rPr>
        <w:t>Аеробне</w:t>
      </w:r>
      <w:r w:rsidRPr="00770EB9">
        <w:rPr>
          <w:rFonts w:ascii="Times New Roman" w:eastAsia="Times New Roman" w:hAnsi="Times New Roman" w:cs="Times New Roman"/>
          <w:b/>
          <w:i/>
          <w:sz w:val="21"/>
          <w:szCs w:val="24"/>
        </w:rPr>
        <w:t xml:space="preserve"> </w:t>
      </w:r>
      <w:r>
        <w:rPr>
          <w:rFonts w:ascii="Times New Roman" w:eastAsia="Times New Roman" w:hAnsi="Times New Roman" w:cs="Times New Roman"/>
          <w:b/>
          <w:i/>
          <w:sz w:val="21"/>
          <w:szCs w:val="24"/>
        </w:rPr>
        <w:t>мезофилне</w:t>
      </w:r>
      <w:r w:rsidRPr="00770EB9">
        <w:rPr>
          <w:rFonts w:ascii="Times New Roman" w:eastAsia="Times New Roman" w:hAnsi="Times New Roman" w:cs="Times New Roman"/>
          <w:b/>
          <w:i/>
          <w:sz w:val="21"/>
          <w:szCs w:val="24"/>
        </w:rPr>
        <w:t xml:space="preserve"> </w:t>
      </w:r>
      <w:r>
        <w:rPr>
          <w:rFonts w:ascii="Times New Roman" w:eastAsia="Times New Roman" w:hAnsi="Times New Roman" w:cs="Times New Roman"/>
          <w:b/>
          <w:i/>
          <w:sz w:val="21"/>
          <w:szCs w:val="24"/>
        </w:rPr>
        <w:t>бактерије</w:t>
      </w:r>
      <w:r w:rsidRPr="00770EB9">
        <w:rPr>
          <w:rFonts w:ascii="Times New Roman" w:eastAsia="Times New Roman" w:hAnsi="Times New Roman" w:cs="Times New Roman"/>
          <w:b/>
          <w:i/>
          <w:sz w:val="21"/>
          <w:szCs w:val="24"/>
        </w:rPr>
        <w:t xml:space="preserve">, </w:t>
      </w:r>
      <w:r>
        <w:rPr>
          <w:rFonts w:ascii="Times New Roman" w:eastAsia="Times New Roman" w:hAnsi="Times New Roman" w:cs="Times New Roman"/>
          <w:b/>
          <w:i/>
          <w:sz w:val="21"/>
          <w:szCs w:val="24"/>
        </w:rPr>
        <w:t>УКБ</w:t>
      </w:r>
      <w:r w:rsidRPr="00770EB9">
        <w:rPr>
          <w:rFonts w:ascii="Times New Roman" w:eastAsia="Times New Roman" w:hAnsi="Times New Roman" w:cs="Times New Roman"/>
          <w:b/>
          <w:i/>
          <w:sz w:val="21"/>
          <w:szCs w:val="24"/>
        </w:rPr>
        <w:t>-</w:t>
      </w:r>
      <w:r>
        <w:rPr>
          <w:rFonts w:ascii="Times New Roman" w:eastAsia="Times New Roman" w:hAnsi="Times New Roman" w:cs="Times New Roman"/>
          <w:b/>
          <w:i/>
          <w:sz w:val="21"/>
          <w:szCs w:val="24"/>
        </w:rPr>
        <w:t>Укупне</w:t>
      </w:r>
      <w:r w:rsidRPr="00770EB9">
        <w:rPr>
          <w:rFonts w:ascii="Times New Roman" w:eastAsia="Times New Roman" w:hAnsi="Times New Roman" w:cs="Times New Roman"/>
          <w:b/>
          <w:i/>
          <w:sz w:val="21"/>
          <w:szCs w:val="24"/>
        </w:rPr>
        <w:t xml:space="preserve"> </w:t>
      </w:r>
      <w:r>
        <w:rPr>
          <w:rFonts w:ascii="Times New Roman" w:eastAsia="Times New Roman" w:hAnsi="Times New Roman" w:cs="Times New Roman"/>
          <w:b/>
          <w:i/>
          <w:sz w:val="21"/>
          <w:szCs w:val="24"/>
        </w:rPr>
        <w:t>колиформне</w:t>
      </w:r>
      <w:r w:rsidRPr="00770EB9">
        <w:rPr>
          <w:rFonts w:ascii="Times New Roman" w:eastAsia="Times New Roman" w:hAnsi="Times New Roman" w:cs="Times New Roman"/>
          <w:b/>
          <w:i/>
          <w:sz w:val="21"/>
          <w:szCs w:val="24"/>
        </w:rPr>
        <w:t xml:space="preserve"> </w:t>
      </w:r>
      <w:r>
        <w:rPr>
          <w:rFonts w:ascii="Times New Roman" w:eastAsia="Times New Roman" w:hAnsi="Times New Roman" w:cs="Times New Roman"/>
          <w:b/>
          <w:i/>
          <w:sz w:val="21"/>
          <w:szCs w:val="24"/>
        </w:rPr>
        <w:t>бактерије</w:t>
      </w:r>
      <w:r w:rsidRPr="00770EB9">
        <w:rPr>
          <w:rFonts w:ascii="Times New Roman" w:eastAsia="Times New Roman" w:hAnsi="Times New Roman" w:cs="Times New Roman"/>
          <w:b/>
          <w:i/>
          <w:sz w:val="21"/>
          <w:szCs w:val="24"/>
        </w:rPr>
        <w:t xml:space="preserve">, </w:t>
      </w:r>
      <w:r>
        <w:rPr>
          <w:rFonts w:ascii="Times New Roman" w:eastAsia="Times New Roman" w:hAnsi="Times New Roman" w:cs="Times New Roman"/>
          <w:b/>
          <w:i/>
          <w:sz w:val="21"/>
          <w:szCs w:val="24"/>
        </w:rPr>
        <w:t>КБФП</w:t>
      </w:r>
      <w:r w:rsidRPr="00770EB9">
        <w:rPr>
          <w:rFonts w:ascii="Times New Roman" w:eastAsia="Times New Roman" w:hAnsi="Times New Roman" w:cs="Times New Roman"/>
          <w:b/>
          <w:i/>
          <w:sz w:val="21"/>
          <w:szCs w:val="24"/>
        </w:rPr>
        <w:t xml:space="preserve">- </w:t>
      </w:r>
      <w:r>
        <w:rPr>
          <w:rFonts w:ascii="Times New Roman" w:eastAsia="Times New Roman" w:hAnsi="Times New Roman" w:cs="Times New Roman"/>
          <w:b/>
          <w:i/>
          <w:sz w:val="21"/>
          <w:szCs w:val="24"/>
        </w:rPr>
        <w:t>колиформне</w:t>
      </w:r>
      <w:r w:rsidRPr="00770EB9">
        <w:rPr>
          <w:rFonts w:ascii="Times New Roman" w:eastAsia="Times New Roman" w:hAnsi="Times New Roman" w:cs="Times New Roman"/>
          <w:b/>
          <w:i/>
          <w:sz w:val="21"/>
          <w:szCs w:val="24"/>
        </w:rPr>
        <w:t xml:space="preserve"> </w:t>
      </w:r>
      <w:r>
        <w:rPr>
          <w:rFonts w:ascii="Times New Roman" w:eastAsia="Times New Roman" w:hAnsi="Times New Roman" w:cs="Times New Roman"/>
          <w:b/>
          <w:i/>
          <w:sz w:val="21"/>
          <w:szCs w:val="24"/>
        </w:rPr>
        <w:t>бактерије</w:t>
      </w:r>
      <w:r w:rsidRPr="00770EB9">
        <w:rPr>
          <w:rFonts w:ascii="Times New Roman" w:eastAsia="Times New Roman" w:hAnsi="Times New Roman" w:cs="Times New Roman"/>
          <w:b/>
          <w:i/>
          <w:sz w:val="21"/>
          <w:szCs w:val="24"/>
        </w:rPr>
        <w:t xml:space="preserve"> </w:t>
      </w:r>
      <w:r>
        <w:rPr>
          <w:rFonts w:ascii="Times New Roman" w:eastAsia="Times New Roman" w:hAnsi="Times New Roman" w:cs="Times New Roman"/>
          <w:b/>
          <w:i/>
          <w:sz w:val="21"/>
          <w:szCs w:val="24"/>
        </w:rPr>
        <w:t>фекалног</w:t>
      </w:r>
      <w:r w:rsidRPr="00770EB9">
        <w:rPr>
          <w:rFonts w:ascii="Times New Roman" w:eastAsia="Times New Roman" w:hAnsi="Times New Roman" w:cs="Times New Roman"/>
          <w:b/>
          <w:i/>
          <w:sz w:val="21"/>
          <w:szCs w:val="24"/>
        </w:rPr>
        <w:t xml:space="preserve"> </w:t>
      </w:r>
      <w:r>
        <w:rPr>
          <w:rFonts w:ascii="Times New Roman" w:eastAsia="Times New Roman" w:hAnsi="Times New Roman" w:cs="Times New Roman"/>
          <w:b/>
          <w:i/>
          <w:sz w:val="21"/>
          <w:szCs w:val="24"/>
        </w:rPr>
        <w:t>порекла</w:t>
      </w:r>
      <w:r w:rsidRPr="00770EB9">
        <w:rPr>
          <w:rFonts w:ascii="Times New Roman" w:eastAsia="Times New Roman" w:hAnsi="Times New Roman" w:cs="Times New Roman"/>
          <w:b/>
          <w:i/>
          <w:sz w:val="21"/>
          <w:szCs w:val="24"/>
        </w:rPr>
        <w:t xml:space="preserve">, </w:t>
      </w:r>
      <w:r>
        <w:rPr>
          <w:rFonts w:ascii="Times New Roman" w:eastAsia="Times New Roman" w:hAnsi="Times New Roman" w:cs="Times New Roman"/>
          <w:b/>
          <w:i/>
          <w:sz w:val="21"/>
          <w:szCs w:val="24"/>
        </w:rPr>
        <w:t>СФП</w:t>
      </w:r>
      <w:r w:rsidRPr="00770EB9">
        <w:rPr>
          <w:rFonts w:ascii="Times New Roman" w:eastAsia="Times New Roman" w:hAnsi="Times New Roman" w:cs="Times New Roman"/>
          <w:b/>
          <w:i/>
          <w:sz w:val="21"/>
          <w:szCs w:val="24"/>
        </w:rPr>
        <w:t>-</w:t>
      </w:r>
      <w:r>
        <w:rPr>
          <w:rFonts w:ascii="Times New Roman" w:eastAsia="Times New Roman" w:hAnsi="Times New Roman" w:cs="Times New Roman"/>
          <w:b/>
          <w:i/>
          <w:sz w:val="21"/>
          <w:szCs w:val="24"/>
        </w:rPr>
        <w:t>стрептококе</w:t>
      </w:r>
      <w:r w:rsidRPr="00770EB9">
        <w:rPr>
          <w:rFonts w:ascii="Times New Roman" w:eastAsia="Times New Roman" w:hAnsi="Times New Roman" w:cs="Times New Roman"/>
          <w:b/>
          <w:i/>
          <w:sz w:val="21"/>
          <w:szCs w:val="24"/>
        </w:rPr>
        <w:t xml:space="preserve"> </w:t>
      </w:r>
      <w:r>
        <w:rPr>
          <w:rFonts w:ascii="Times New Roman" w:eastAsia="Times New Roman" w:hAnsi="Times New Roman" w:cs="Times New Roman"/>
          <w:b/>
          <w:i/>
          <w:sz w:val="21"/>
          <w:szCs w:val="24"/>
        </w:rPr>
        <w:t>фекалног</w:t>
      </w:r>
      <w:r w:rsidRPr="00770EB9">
        <w:rPr>
          <w:rFonts w:ascii="Times New Roman" w:eastAsia="Times New Roman" w:hAnsi="Times New Roman" w:cs="Times New Roman"/>
          <w:b/>
          <w:i/>
          <w:sz w:val="21"/>
          <w:szCs w:val="24"/>
        </w:rPr>
        <w:t xml:space="preserve"> </w:t>
      </w:r>
      <w:r>
        <w:rPr>
          <w:rFonts w:ascii="Times New Roman" w:eastAsia="Times New Roman" w:hAnsi="Times New Roman" w:cs="Times New Roman"/>
          <w:b/>
          <w:i/>
          <w:sz w:val="21"/>
          <w:szCs w:val="24"/>
        </w:rPr>
        <w:t>порекла</w:t>
      </w:r>
    </w:p>
    <w:p w14:paraId="339924AA" w14:textId="77777777" w:rsidR="00FD4BA1" w:rsidRPr="00770EB9" w:rsidRDefault="00FD4BA1" w:rsidP="00FD4BA1">
      <w:pPr>
        <w:widowControl w:val="0"/>
        <w:autoSpaceDE w:val="0"/>
        <w:autoSpaceDN w:val="0"/>
        <w:spacing w:after="0" w:line="240" w:lineRule="auto"/>
        <w:rPr>
          <w:rFonts w:ascii="Times New Roman" w:eastAsia="Times New Roman" w:hAnsi="Times New Roman" w:cs="Times New Roman"/>
          <w:b/>
          <w:sz w:val="21"/>
          <w:szCs w:val="24"/>
        </w:rPr>
      </w:pPr>
    </w:p>
    <w:p w14:paraId="152052C5" w14:textId="77777777" w:rsidR="00FD4BA1" w:rsidRDefault="00FD4BA1" w:rsidP="00FD4BA1">
      <w:pPr>
        <w:widowControl w:val="0"/>
        <w:autoSpaceDE w:val="0"/>
        <w:autoSpaceDN w:val="0"/>
        <w:spacing w:after="0" w:line="240" w:lineRule="auto"/>
        <w:rPr>
          <w:rFonts w:ascii="Times New Roman" w:eastAsia="Times New Roman" w:hAnsi="Times New Roman" w:cs="Times New Roman"/>
          <w:b/>
          <w:sz w:val="21"/>
          <w:szCs w:val="24"/>
        </w:rPr>
      </w:pPr>
      <w:r w:rsidRPr="00770EB9">
        <w:rPr>
          <w:rFonts w:ascii="Times New Roman" w:eastAsia="Times New Roman" w:hAnsi="Times New Roman" w:cs="Times New Roman"/>
          <w:b/>
          <w:sz w:val="21"/>
          <w:szCs w:val="24"/>
        </w:rPr>
        <w:t>*</w:t>
      </w:r>
      <w:r>
        <w:rPr>
          <w:rFonts w:ascii="Times New Roman" w:eastAsia="Times New Roman" w:hAnsi="Times New Roman" w:cs="Times New Roman"/>
          <w:b/>
          <w:sz w:val="21"/>
          <w:szCs w:val="24"/>
        </w:rPr>
        <w:t>епидемија</w:t>
      </w:r>
    </w:p>
    <w:p w14:paraId="14140E36" w14:textId="77777777" w:rsidR="009E5E37" w:rsidRDefault="009E5E37" w:rsidP="00FD4BA1">
      <w:pPr>
        <w:widowControl w:val="0"/>
        <w:autoSpaceDE w:val="0"/>
        <w:autoSpaceDN w:val="0"/>
        <w:spacing w:after="0" w:line="240" w:lineRule="auto"/>
        <w:rPr>
          <w:rFonts w:ascii="Times New Roman" w:eastAsia="Times New Roman" w:hAnsi="Times New Roman" w:cs="Times New Roman"/>
          <w:b/>
          <w:sz w:val="21"/>
          <w:szCs w:val="24"/>
        </w:rPr>
      </w:pPr>
    </w:p>
    <w:p w14:paraId="6071DB66" w14:textId="77777777" w:rsidR="00FD4BA1" w:rsidRPr="00770EB9" w:rsidRDefault="00FD4BA1" w:rsidP="00FD4BA1">
      <w:pPr>
        <w:widowControl w:val="0"/>
        <w:autoSpaceDE w:val="0"/>
        <w:autoSpaceDN w:val="0"/>
        <w:spacing w:after="0" w:line="240" w:lineRule="auto"/>
        <w:rPr>
          <w:rFonts w:ascii="Times New Roman" w:eastAsia="Times New Roman" w:hAnsi="Times New Roman" w:cs="Times New Roman"/>
          <w:b/>
          <w:sz w:val="21"/>
          <w:szCs w:val="24"/>
        </w:rPr>
      </w:pPr>
    </w:p>
    <w:p w14:paraId="0AFAB139" w14:textId="77777777" w:rsidR="00FD4BA1" w:rsidRPr="00770EB9" w:rsidRDefault="00FD4BA1" w:rsidP="00FD4BA1">
      <w:pPr>
        <w:widowControl w:val="0"/>
        <w:autoSpaceDE w:val="0"/>
        <w:autoSpaceDN w:val="0"/>
        <w:spacing w:after="0" w:line="240" w:lineRule="auto"/>
        <w:rPr>
          <w:rFonts w:ascii="Times New Roman" w:eastAsia="Times New Roman" w:hAnsi="Times New Roman" w:cs="Times New Roman"/>
          <w:b/>
          <w:sz w:val="21"/>
          <w:szCs w:val="24"/>
        </w:rPr>
      </w:pPr>
    </w:p>
    <w:p w14:paraId="4E6D9107" w14:textId="77777777" w:rsidR="00FD4BA1" w:rsidRPr="006219BC" w:rsidRDefault="00FD4BA1" w:rsidP="00FD4BA1">
      <w:pPr>
        <w:widowControl w:val="0"/>
        <w:autoSpaceDE w:val="0"/>
        <w:autoSpaceDN w:val="0"/>
        <w:spacing w:after="0" w:line="240" w:lineRule="auto"/>
        <w:jc w:val="both"/>
        <w:rPr>
          <w:rFonts w:ascii="Times New Roman" w:eastAsia="Times New Roman" w:hAnsi="Times New Roman" w:cs="Times New Roman"/>
          <w:sz w:val="24"/>
          <w:szCs w:val="24"/>
        </w:rPr>
      </w:pPr>
      <w:r w:rsidRPr="006219BC">
        <w:rPr>
          <w:rFonts w:ascii="Times New Roman" w:eastAsia="Times New Roman" w:hAnsi="Times New Roman" w:cs="Times New Roman"/>
          <w:sz w:val="24"/>
          <w:szCs w:val="24"/>
        </w:rPr>
        <w:t xml:space="preserve">       У периоду од 2015 до 2017. године, из других јавних водних објеката, (јавне чесме) у Сокобањи, узето је 99 узорака воде, у бактериолошком погледу је 31 била неисправна, или 31,32% и 4 или 4,04% узорака физичко-хемијски и хемијски неисправни. Увидом у извештаје дошли смо до закљу</w:t>
      </w:r>
      <w:r w:rsidR="00EA0965">
        <w:rPr>
          <w:rFonts w:ascii="Times New Roman" w:eastAsia="Times New Roman" w:hAnsi="Times New Roman" w:cs="Times New Roman"/>
          <w:sz w:val="24"/>
          <w:szCs w:val="24"/>
        </w:rPr>
        <w:t>чка да је главни разлог бактери</w:t>
      </w:r>
      <w:r w:rsidRPr="006219BC">
        <w:rPr>
          <w:rFonts w:ascii="Times New Roman" w:eastAsia="Times New Roman" w:hAnsi="Times New Roman" w:cs="Times New Roman"/>
          <w:sz w:val="24"/>
          <w:szCs w:val="24"/>
        </w:rPr>
        <w:t>олошких неисправности био повећан број колиформних бактерија фекалног порекла, аеробних мезофилниох бактерија али понекад се појавио и Псеудомонас аеругиноса, док у физичко-хемијском погледу разлог неисправности осим мутноће је био и повећани нитрати, нитрити, амонијак, pH и боја.</w:t>
      </w:r>
    </w:p>
    <w:p w14:paraId="0840C953" w14:textId="5689F72C" w:rsidR="00661B98" w:rsidRPr="00E41B02" w:rsidRDefault="00FD4BA1" w:rsidP="00E41B02">
      <w:pPr>
        <w:widowControl w:val="0"/>
        <w:autoSpaceDE w:val="0"/>
        <w:autoSpaceDN w:val="0"/>
        <w:spacing w:after="0" w:line="240" w:lineRule="auto"/>
        <w:jc w:val="both"/>
        <w:rPr>
          <w:rFonts w:ascii="Times New Roman" w:eastAsia="Times New Roman" w:hAnsi="Times New Roman" w:cs="Times New Roman"/>
          <w:sz w:val="24"/>
          <w:szCs w:val="24"/>
        </w:rPr>
      </w:pPr>
      <w:r w:rsidRPr="006219BC">
        <w:rPr>
          <w:rFonts w:ascii="Times New Roman" w:eastAsia="Times New Roman" w:hAnsi="Times New Roman" w:cs="Times New Roman"/>
          <w:sz w:val="24"/>
          <w:szCs w:val="24"/>
        </w:rPr>
        <w:t>Ови водни објекти, водоводи нису грађевински и технички уређени, нити се хлорише вода у њима.</w:t>
      </w:r>
    </w:p>
    <w:p w14:paraId="600B1B55" w14:textId="6C00BD31" w:rsidR="00FD4BA1" w:rsidRPr="00E41B02" w:rsidRDefault="00FD4BA1" w:rsidP="00E41B02">
      <w:pPr>
        <w:pStyle w:val="ListParagraph"/>
        <w:widowControl w:val="0"/>
        <w:numPr>
          <w:ilvl w:val="3"/>
          <w:numId w:val="9"/>
        </w:numPr>
        <w:autoSpaceDE w:val="0"/>
        <w:autoSpaceDN w:val="0"/>
        <w:spacing w:after="0" w:line="240" w:lineRule="auto"/>
        <w:rPr>
          <w:rFonts w:ascii="Times New Roman" w:eastAsia="Times New Roman" w:hAnsi="Times New Roman"/>
          <w:b/>
          <w:sz w:val="24"/>
          <w:szCs w:val="24"/>
        </w:rPr>
      </w:pPr>
      <w:r w:rsidRPr="00E41B02">
        <w:rPr>
          <w:rFonts w:ascii="Times New Roman" w:eastAsia="Times New Roman" w:hAnsi="Times New Roman"/>
          <w:b/>
          <w:sz w:val="24"/>
          <w:szCs w:val="24"/>
        </w:rPr>
        <w:lastRenderedPageBreak/>
        <w:t>Здравствена исправност базенских</w:t>
      </w:r>
      <w:r w:rsidRPr="00E41B02">
        <w:rPr>
          <w:rFonts w:ascii="Times New Roman" w:eastAsia="Times New Roman" w:hAnsi="Times New Roman"/>
          <w:b/>
          <w:spacing w:val="-4"/>
          <w:sz w:val="24"/>
          <w:szCs w:val="24"/>
        </w:rPr>
        <w:t xml:space="preserve"> </w:t>
      </w:r>
      <w:r w:rsidRPr="00E41B02">
        <w:rPr>
          <w:rFonts w:ascii="Times New Roman" w:eastAsia="Times New Roman" w:hAnsi="Times New Roman"/>
          <w:b/>
          <w:sz w:val="24"/>
          <w:szCs w:val="24"/>
        </w:rPr>
        <w:t>вода</w:t>
      </w:r>
    </w:p>
    <w:p w14:paraId="252477DA" w14:textId="77777777" w:rsidR="00FD4BA1" w:rsidRPr="00770EB9" w:rsidRDefault="00FD4BA1" w:rsidP="00FD4BA1">
      <w:pPr>
        <w:widowControl w:val="0"/>
        <w:autoSpaceDE w:val="0"/>
        <w:autoSpaceDN w:val="0"/>
        <w:spacing w:after="0" w:line="240" w:lineRule="auto"/>
        <w:rPr>
          <w:rFonts w:ascii="Times New Roman" w:eastAsia="Times New Roman" w:hAnsi="Times New Roman" w:cs="Times New Roman"/>
          <w:b/>
          <w:sz w:val="24"/>
          <w:szCs w:val="24"/>
        </w:rPr>
      </w:pPr>
    </w:p>
    <w:p w14:paraId="0316B639" w14:textId="77777777" w:rsidR="00FD4BA1" w:rsidRPr="00770EB9" w:rsidRDefault="00FD4BA1" w:rsidP="00FD4BA1">
      <w:pPr>
        <w:widowControl w:val="0"/>
        <w:autoSpaceDE w:val="0"/>
        <w:autoSpaceDN w:val="0"/>
        <w:spacing w:after="0" w:line="240" w:lineRule="auto"/>
        <w:jc w:val="both"/>
        <w:rPr>
          <w:rFonts w:ascii="Times New Roman" w:eastAsia="Times New Roman" w:hAnsi="Times New Roman" w:cs="Times New Roman"/>
          <w:sz w:val="24"/>
          <w:szCs w:val="24"/>
        </w:rPr>
      </w:pP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Мониторингом</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базенских</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вода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Сокобањи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комплексу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Подина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са</w:t>
      </w:r>
      <w:r w:rsidRPr="00770EB9">
        <w:rPr>
          <w:rFonts w:ascii="Times New Roman" w:eastAsia="Times New Roman" w:hAnsi="Times New Roman" w:cs="Times New Roman"/>
          <w:sz w:val="24"/>
          <w:szCs w:val="24"/>
        </w:rPr>
        <w:t xml:space="preserve"> 4 </w:t>
      </w:r>
      <w:r>
        <w:rPr>
          <w:rFonts w:ascii="Times New Roman" w:eastAsia="Times New Roman" w:hAnsi="Times New Roman" w:cs="Times New Roman"/>
          <w:sz w:val="24"/>
          <w:szCs w:val="24"/>
        </w:rPr>
        <w:t>базена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купање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рекреацију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од</w:t>
      </w:r>
      <w:r w:rsidRPr="00770EB9">
        <w:rPr>
          <w:rFonts w:ascii="Times New Roman" w:eastAsia="Times New Roman" w:hAnsi="Times New Roman" w:cs="Times New Roman"/>
          <w:sz w:val="24"/>
          <w:szCs w:val="24"/>
        </w:rPr>
        <w:t xml:space="preserve"> 2015- 2017.</w:t>
      </w:r>
      <w:r>
        <w:rPr>
          <w:rFonts w:ascii="Times New Roman" w:eastAsia="Times New Roman" w:hAnsi="Times New Roman" w:cs="Times New Roman"/>
          <w:sz w:val="24"/>
          <w:szCs w:val="24"/>
        </w:rPr>
        <w:t>године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врши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редовно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сходно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уговору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одговорним</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контролу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базенске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воде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Завод</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јавно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здравље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Тимок</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Зајечар</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врши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недељно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узорковање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воде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из</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базена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физичко</w:t>
      </w:r>
      <w:r w:rsidRPr="00770EB9">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хемијску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микробилошку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исправност</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сходно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новом</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Правилнику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здравственој</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исправности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базенске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воде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Базенски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комплекс</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снабдева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водом</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из</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градског</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водовода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из</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Сокобање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која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додатно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хлорише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уласка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базене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након</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коришћења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преливним</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системом</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одлази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постројење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пречишћаве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w:t>
      </w:r>
      <w:r w:rsidRPr="00770EB9">
        <w:rPr>
          <w:rFonts w:ascii="Times New Roman" w:eastAsia="Times New Roman" w:hAnsi="Times New Roman" w:cs="Times New Roman"/>
          <w:sz w:val="24"/>
          <w:szCs w:val="24"/>
        </w:rPr>
        <w:t xml:space="preserve"> </w:t>
      </w:r>
      <w:r w:rsidR="00C03865">
        <w:rPr>
          <w:rFonts w:ascii="Times New Roman" w:eastAsia="Times New Roman" w:hAnsi="Times New Roman" w:cs="Times New Roman"/>
          <w:sz w:val="24"/>
          <w:szCs w:val="24"/>
        </w:rPr>
        <w:t>понов</w:t>
      </w:r>
      <w:r>
        <w:rPr>
          <w:rFonts w:ascii="Times New Roman" w:eastAsia="Times New Roman" w:hAnsi="Times New Roman" w:cs="Times New Roman"/>
          <w:sz w:val="24"/>
          <w:szCs w:val="24"/>
        </w:rPr>
        <w:t>но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хлорисање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таква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поново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користи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купање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Уговорена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контрола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воде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из</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базена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је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једном</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недељно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док</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траје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купалишна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сезона</w:t>
      </w:r>
      <w:r w:rsidRPr="00770EB9">
        <w:rPr>
          <w:rFonts w:ascii="Times New Roman" w:eastAsia="Times New Roman" w:hAnsi="Times New Roman" w:cs="Times New Roman"/>
          <w:sz w:val="24"/>
          <w:szCs w:val="24"/>
        </w:rPr>
        <w:t xml:space="preserve">. </w:t>
      </w:r>
    </w:p>
    <w:p w14:paraId="19595BE3" w14:textId="77777777" w:rsidR="00FD4BA1" w:rsidRDefault="00FD4BA1" w:rsidP="00FD4BA1">
      <w:pPr>
        <w:widowControl w:val="0"/>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Резултати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анализа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приказани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табели</w:t>
      </w:r>
      <w:r w:rsidR="009E5E37">
        <w:rPr>
          <w:rFonts w:ascii="Times New Roman" w:eastAsia="Times New Roman" w:hAnsi="Times New Roman" w:cs="Times New Roman"/>
          <w:sz w:val="24"/>
          <w:szCs w:val="24"/>
        </w:rPr>
        <w:t xml:space="preserve"> у наставку текста</w:t>
      </w:r>
      <w:r w:rsidRPr="00770EB9">
        <w:rPr>
          <w:rFonts w:ascii="Times New Roman" w:eastAsia="Times New Roman" w:hAnsi="Times New Roman" w:cs="Times New Roman"/>
          <w:sz w:val="24"/>
          <w:szCs w:val="24"/>
        </w:rPr>
        <w:t>.</w:t>
      </w:r>
    </w:p>
    <w:p w14:paraId="74232103" w14:textId="77777777" w:rsidR="00661B98" w:rsidRPr="00770EB9" w:rsidRDefault="00661B98" w:rsidP="00FD4BA1">
      <w:pPr>
        <w:widowControl w:val="0"/>
        <w:autoSpaceDE w:val="0"/>
        <w:autoSpaceDN w:val="0"/>
        <w:spacing w:after="0" w:line="240" w:lineRule="auto"/>
        <w:jc w:val="both"/>
        <w:rPr>
          <w:rFonts w:ascii="Times New Roman" w:eastAsia="Times New Roman" w:hAnsi="Times New Roman" w:cs="Times New Roman"/>
          <w:sz w:val="24"/>
          <w:szCs w:val="24"/>
        </w:rPr>
      </w:pPr>
    </w:p>
    <w:p w14:paraId="1426C945" w14:textId="387824A8" w:rsidR="00FD4BA1" w:rsidRPr="00770EB9" w:rsidRDefault="00FD4BA1" w:rsidP="00FD4BA1">
      <w:pPr>
        <w:widowControl w:val="0"/>
        <w:autoSpaceDE w:val="0"/>
        <w:autoSpaceDN w:val="0"/>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Табела</w:t>
      </w:r>
      <w:r w:rsidR="00661B98">
        <w:rPr>
          <w:rFonts w:ascii="Times New Roman" w:eastAsia="Times New Roman" w:hAnsi="Times New Roman" w:cs="Times New Roman"/>
          <w:b/>
          <w:sz w:val="24"/>
          <w:lang w:val="sr-Cyrl-RS"/>
        </w:rPr>
        <w:t xml:space="preserve"> бр.33</w:t>
      </w:r>
      <w:r w:rsidR="00591678">
        <w:rPr>
          <w:rFonts w:ascii="Times New Roman" w:eastAsia="Times New Roman" w:hAnsi="Times New Roman" w:cs="Times New Roman"/>
          <w:b/>
          <w:sz w:val="24"/>
        </w:rPr>
        <w:t xml:space="preserve"> </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Здравствена</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исправност</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воде</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за</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купање</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из</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базена</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у</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Сокобањи</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за</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период</w:t>
      </w:r>
      <w:r w:rsidRPr="00770EB9">
        <w:rPr>
          <w:rFonts w:ascii="Times New Roman" w:eastAsia="Times New Roman" w:hAnsi="Times New Roman" w:cs="Times New Roman"/>
          <w:b/>
          <w:sz w:val="24"/>
        </w:rPr>
        <w:t xml:space="preserve"> 2015.-2017. </w:t>
      </w:r>
      <w:r>
        <w:rPr>
          <w:rFonts w:ascii="Times New Roman" w:eastAsia="Times New Roman" w:hAnsi="Times New Roman" w:cs="Times New Roman"/>
          <w:b/>
          <w:sz w:val="24"/>
        </w:rPr>
        <w:t>године</w:t>
      </w:r>
      <w:r w:rsidRPr="00770EB9">
        <w:rPr>
          <w:rFonts w:ascii="Times New Roman" w:eastAsia="Times New Roman" w:hAnsi="Times New Roman" w:cs="Times New Roman"/>
          <w:b/>
          <w:sz w:val="24"/>
        </w:rPr>
        <w:t>.</w:t>
      </w:r>
    </w:p>
    <w:p w14:paraId="2F041038" w14:textId="77777777" w:rsidR="00FD4BA1" w:rsidRPr="00770EB9" w:rsidRDefault="00FD4BA1" w:rsidP="00FD4BA1">
      <w:pPr>
        <w:widowControl w:val="0"/>
        <w:autoSpaceDE w:val="0"/>
        <w:autoSpaceDN w:val="0"/>
        <w:spacing w:after="0" w:line="240" w:lineRule="auto"/>
        <w:rPr>
          <w:rFonts w:ascii="Times New Roman" w:eastAsia="Times New Roman" w:hAnsi="Times New Roman" w:cs="Times New Roman"/>
          <w:sz w:val="24"/>
        </w:rPr>
      </w:pPr>
    </w:p>
    <w:tbl>
      <w:tblPr>
        <w:tblW w:w="9202" w:type="dxa"/>
        <w:tblInd w:w="47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19"/>
        <w:gridCol w:w="1223"/>
        <w:gridCol w:w="859"/>
        <w:gridCol w:w="537"/>
        <w:gridCol w:w="725"/>
        <w:gridCol w:w="716"/>
        <w:gridCol w:w="710"/>
        <w:gridCol w:w="915"/>
        <w:gridCol w:w="2498"/>
      </w:tblGrid>
      <w:tr w:rsidR="00FD4BA1" w:rsidRPr="00770EB9" w14:paraId="5DADE6BB" w14:textId="77777777" w:rsidTr="00DC6628">
        <w:trPr>
          <w:trHeight w:val="240"/>
        </w:trPr>
        <w:tc>
          <w:tcPr>
            <w:tcW w:w="1019" w:type="dxa"/>
            <w:vMerge w:val="restart"/>
            <w:shd w:val="clear" w:color="auto" w:fill="DFDFDF"/>
          </w:tcPr>
          <w:p w14:paraId="49EEF801"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p>
          <w:p w14:paraId="6FAD1906"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Редни</w:t>
            </w:r>
            <w:r w:rsidRPr="00770EB9">
              <w:rPr>
                <w:rFonts w:ascii="Times New Roman" w:eastAsia="Times New Roman" w:hAnsi="Times New Roman" w:cs="Times New Roman"/>
                <w:b/>
              </w:rPr>
              <w:t xml:space="preserve"> </w:t>
            </w:r>
            <w:r>
              <w:rPr>
                <w:rFonts w:ascii="Times New Roman" w:eastAsia="Times New Roman" w:hAnsi="Times New Roman" w:cs="Times New Roman"/>
                <w:b/>
              </w:rPr>
              <w:t>број</w:t>
            </w:r>
          </w:p>
        </w:tc>
        <w:tc>
          <w:tcPr>
            <w:tcW w:w="1223" w:type="dxa"/>
            <w:vMerge w:val="restart"/>
            <w:shd w:val="clear" w:color="auto" w:fill="DFDFDF"/>
          </w:tcPr>
          <w:p w14:paraId="5EA5F323"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sz w:val="33"/>
              </w:rPr>
            </w:pPr>
          </w:p>
          <w:p w14:paraId="1F6D7E94"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Година</w:t>
            </w:r>
          </w:p>
        </w:tc>
        <w:tc>
          <w:tcPr>
            <w:tcW w:w="2121" w:type="dxa"/>
            <w:gridSpan w:val="3"/>
            <w:tcBorders>
              <w:bottom w:val="single" w:sz="4" w:space="0" w:color="000000"/>
            </w:tcBorders>
            <w:shd w:val="clear" w:color="auto" w:fill="DFDFDF"/>
          </w:tcPr>
          <w:p w14:paraId="469DA6B7"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Микробиологија</w:t>
            </w:r>
          </w:p>
        </w:tc>
        <w:tc>
          <w:tcPr>
            <w:tcW w:w="2341" w:type="dxa"/>
            <w:gridSpan w:val="3"/>
            <w:tcBorders>
              <w:bottom w:val="single" w:sz="4" w:space="0" w:color="000000"/>
            </w:tcBorders>
            <w:shd w:val="clear" w:color="auto" w:fill="DFDFDF"/>
          </w:tcPr>
          <w:p w14:paraId="2911A81A"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Физико</w:t>
            </w:r>
            <w:r w:rsidRPr="00770EB9">
              <w:rPr>
                <w:rFonts w:ascii="Times New Roman" w:eastAsia="Times New Roman" w:hAnsi="Times New Roman" w:cs="Times New Roman"/>
                <w:b/>
              </w:rPr>
              <w:t>-</w:t>
            </w:r>
            <w:r>
              <w:rPr>
                <w:rFonts w:ascii="Times New Roman" w:eastAsia="Times New Roman" w:hAnsi="Times New Roman" w:cs="Times New Roman"/>
                <w:b/>
              </w:rPr>
              <w:t>Хемија</w:t>
            </w:r>
          </w:p>
        </w:tc>
        <w:tc>
          <w:tcPr>
            <w:tcW w:w="2498" w:type="dxa"/>
            <w:vMerge w:val="restart"/>
            <w:shd w:val="clear" w:color="auto" w:fill="DFDFDF"/>
          </w:tcPr>
          <w:p w14:paraId="256ABD52"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p>
          <w:p w14:paraId="0AEDBE65"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Разлог</w:t>
            </w:r>
            <w:r w:rsidRPr="00770EB9">
              <w:rPr>
                <w:rFonts w:ascii="Times New Roman" w:eastAsia="Times New Roman" w:hAnsi="Times New Roman" w:cs="Times New Roman"/>
                <w:b/>
              </w:rPr>
              <w:t xml:space="preserve"> </w:t>
            </w:r>
            <w:r>
              <w:rPr>
                <w:rFonts w:ascii="Times New Roman" w:eastAsia="Times New Roman" w:hAnsi="Times New Roman" w:cs="Times New Roman"/>
                <w:b/>
              </w:rPr>
              <w:t>неисправности</w:t>
            </w:r>
          </w:p>
        </w:tc>
      </w:tr>
      <w:tr w:rsidR="00FD4BA1" w:rsidRPr="00770EB9" w14:paraId="46109AC6" w14:textId="77777777" w:rsidTr="00DC6628">
        <w:trPr>
          <w:trHeight w:val="282"/>
        </w:trPr>
        <w:tc>
          <w:tcPr>
            <w:tcW w:w="1019" w:type="dxa"/>
            <w:vMerge/>
            <w:tcBorders>
              <w:top w:val="nil"/>
            </w:tcBorders>
            <w:shd w:val="clear" w:color="auto" w:fill="DFDFDF"/>
          </w:tcPr>
          <w:p w14:paraId="73797D0E"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
                <w:szCs w:val="2"/>
              </w:rPr>
            </w:pPr>
          </w:p>
        </w:tc>
        <w:tc>
          <w:tcPr>
            <w:tcW w:w="1223" w:type="dxa"/>
            <w:vMerge/>
            <w:tcBorders>
              <w:top w:val="nil"/>
            </w:tcBorders>
            <w:shd w:val="clear" w:color="auto" w:fill="DFDFDF"/>
          </w:tcPr>
          <w:p w14:paraId="16BF7C39"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
                <w:szCs w:val="2"/>
              </w:rPr>
            </w:pPr>
          </w:p>
        </w:tc>
        <w:tc>
          <w:tcPr>
            <w:tcW w:w="859" w:type="dxa"/>
            <w:vMerge w:val="restart"/>
            <w:tcBorders>
              <w:top w:val="single" w:sz="4" w:space="0" w:color="000000"/>
              <w:right w:val="single" w:sz="4" w:space="0" w:color="000000"/>
            </w:tcBorders>
            <w:shd w:val="clear" w:color="auto" w:fill="DFDFDF"/>
          </w:tcPr>
          <w:p w14:paraId="4B0D4D2E"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Број</w:t>
            </w:r>
            <w:r w:rsidRPr="00770EB9">
              <w:rPr>
                <w:rFonts w:ascii="Times New Roman" w:eastAsia="Times New Roman" w:hAnsi="Times New Roman" w:cs="Times New Roman"/>
                <w:b/>
              </w:rPr>
              <w:t xml:space="preserve"> </w:t>
            </w:r>
            <w:r>
              <w:rPr>
                <w:rFonts w:ascii="Times New Roman" w:eastAsia="Times New Roman" w:hAnsi="Times New Roman" w:cs="Times New Roman"/>
                <w:b/>
              </w:rPr>
              <w:t>узорака</w:t>
            </w:r>
          </w:p>
        </w:tc>
        <w:tc>
          <w:tcPr>
            <w:tcW w:w="1262" w:type="dxa"/>
            <w:gridSpan w:val="2"/>
            <w:tcBorders>
              <w:top w:val="single" w:sz="4" w:space="0" w:color="000000"/>
              <w:left w:val="single" w:sz="4" w:space="0" w:color="000000"/>
              <w:bottom w:val="single" w:sz="4" w:space="0" w:color="000000"/>
            </w:tcBorders>
            <w:shd w:val="clear" w:color="auto" w:fill="DFDFDF"/>
          </w:tcPr>
          <w:p w14:paraId="5856B992"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Неисправних</w:t>
            </w:r>
          </w:p>
        </w:tc>
        <w:tc>
          <w:tcPr>
            <w:tcW w:w="716" w:type="dxa"/>
            <w:vMerge w:val="restart"/>
            <w:tcBorders>
              <w:top w:val="single" w:sz="4" w:space="0" w:color="000000"/>
              <w:right w:val="single" w:sz="4" w:space="0" w:color="000000"/>
            </w:tcBorders>
            <w:shd w:val="clear" w:color="auto" w:fill="DFDFDF"/>
          </w:tcPr>
          <w:p w14:paraId="121A0A68"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Број</w:t>
            </w:r>
            <w:r w:rsidRPr="00770EB9">
              <w:rPr>
                <w:rFonts w:ascii="Times New Roman" w:eastAsia="Times New Roman" w:hAnsi="Times New Roman" w:cs="Times New Roman"/>
                <w:b/>
              </w:rPr>
              <w:t xml:space="preserve"> </w:t>
            </w:r>
            <w:r>
              <w:rPr>
                <w:rFonts w:ascii="Times New Roman" w:eastAsia="Times New Roman" w:hAnsi="Times New Roman" w:cs="Times New Roman"/>
                <w:b/>
              </w:rPr>
              <w:t>узорака</w:t>
            </w:r>
          </w:p>
        </w:tc>
        <w:tc>
          <w:tcPr>
            <w:tcW w:w="1625" w:type="dxa"/>
            <w:gridSpan w:val="2"/>
            <w:tcBorders>
              <w:top w:val="single" w:sz="4" w:space="0" w:color="000000"/>
              <w:left w:val="single" w:sz="4" w:space="0" w:color="000000"/>
              <w:bottom w:val="single" w:sz="4" w:space="0" w:color="000000"/>
            </w:tcBorders>
            <w:shd w:val="clear" w:color="auto" w:fill="DFDFDF"/>
          </w:tcPr>
          <w:p w14:paraId="0C0DEEA2"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Неисправних</w:t>
            </w:r>
          </w:p>
        </w:tc>
        <w:tc>
          <w:tcPr>
            <w:tcW w:w="2498" w:type="dxa"/>
            <w:vMerge/>
            <w:shd w:val="clear" w:color="auto" w:fill="DFDFDF"/>
          </w:tcPr>
          <w:p w14:paraId="0D886ED5"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p>
        </w:tc>
      </w:tr>
      <w:tr w:rsidR="00FD4BA1" w:rsidRPr="00770EB9" w14:paraId="59B1714D" w14:textId="77777777" w:rsidTr="00DC6628">
        <w:trPr>
          <w:trHeight w:val="192"/>
        </w:trPr>
        <w:tc>
          <w:tcPr>
            <w:tcW w:w="1019" w:type="dxa"/>
            <w:vMerge/>
            <w:tcBorders>
              <w:top w:val="nil"/>
            </w:tcBorders>
            <w:shd w:val="clear" w:color="auto" w:fill="DFDFDF"/>
          </w:tcPr>
          <w:p w14:paraId="060E7D04"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
                <w:szCs w:val="2"/>
              </w:rPr>
            </w:pPr>
          </w:p>
        </w:tc>
        <w:tc>
          <w:tcPr>
            <w:tcW w:w="1223" w:type="dxa"/>
            <w:vMerge/>
            <w:tcBorders>
              <w:top w:val="nil"/>
            </w:tcBorders>
            <w:shd w:val="clear" w:color="auto" w:fill="DFDFDF"/>
          </w:tcPr>
          <w:p w14:paraId="74DEC92F"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
                <w:szCs w:val="2"/>
              </w:rPr>
            </w:pPr>
          </w:p>
        </w:tc>
        <w:tc>
          <w:tcPr>
            <w:tcW w:w="859" w:type="dxa"/>
            <w:vMerge/>
            <w:tcBorders>
              <w:top w:val="nil"/>
              <w:right w:val="single" w:sz="4" w:space="0" w:color="000000"/>
            </w:tcBorders>
            <w:shd w:val="clear" w:color="auto" w:fill="DFDFDF"/>
          </w:tcPr>
          <w:p w14:paraId="21D8FBE6"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
                <w:szCs w:val="2"/>
              </w:rPr>
            </w:pPr>
          </w:p>
        </w:tc>
        <w:tc>
          <w:tcPr>
            <w:tcW w:w="537" w:type="dxa"/>
            <w:tcBorders>
              <w:top w:val="single" w:sz="4" w:space="0" w:color="000000"/>
              <w:left w:val="single" w:sz="4" w:space="0" w:color="000000"/>
              <w:right w:val="single" w:sz="4" w:space="0" w:color="000000"/>
            </w:tcBorders>
            <w:shd w:val="clear" w:color="auto" w:fill="DFDFDF"/>
          </w:tcPr>
          <w:p w14:paraId="1C4468B8"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Број</w:t>
            </w:r>
          </w:p>
        </w:tc>
        <w:tc>
          <w:tcPr>
            <w:tcW w:w="725" w:type="dxa"/>
            <w:tcBorders>
              <w:top w:val="single" w:sz="4" w:space="0" w:color="000000"/>
              <w:left w:val="single" w:sz="4" w:space="0" w:color="000000"/>
            </w:tcBorders>
            <w:shd w:val="clear" w:color="auto" w:fill="DFDFDF"/>
          </w:tcPr>
          <w:p w14:paraId="07721D3C"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sidRPr="00770EB9">
              <w:rPr>
                <w:rFonts w:ascii="Times New Roman" w:eastAsia="Times New Roman" w:hAnsi="Times New Roman" w:cs="Times New Roman"/>
                <w:b/>
              </w:rPr>
              <w:t>%</w:t>
            </w:r>
          </w:p>
        </w:tc>
        <w:tc>
          <w:tcPr>
            <w:tcW w:w="716" w:type="dxa"/>
            <w:vMerge/>
            <w:tcBorders>
              <w:top w:val="nil"/>
              <w:right w:val="single" w:sz="4" w:space="0" w:color="000000"/>
            </w:tcBorders>
            <w:shd w:val="clear" w:color="auto" w:fill="DFDFDF"/>
          </w:tcPr>
          <w:p w14:paraId="3FD837BA"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
                <w:szCs w:val="2"/>
              </w:rPr>
            </w:pPr>
          </w:p>
        </w:tc>
        <w:tc>
          <w:tcPr>
            <w:tcW w:w="710" w:type="dxa"/>
            <w:tcBorders>
              <w:top w:val="single" w:sz="4" w:space="0" w:color="000000"/>
              <w:left w:val="single" w:sz="4" w:space="0" w:color="000000"/>
              <w:right w:val="single" w:sz="4" w:space="0" w:color="000000"/>
            </w:tcBorders>
            <w:shd w:val="clear" w:color="auto" w:fill="DFDFDF"/>
          </w:tcPr>
          <w:p w14:paraId="64DEA57F"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Број</w:t>
            </w:r>
          </w:p>
        </w:tc>
        <w:tc>
          <w:tcPr>
            <w:tcW w:w="915" w:type="dxa"/>
            <w:tcBorders>
              <w:top w:val="single" w:sz="4" w:space="0" w:color="000000"/>
              <w:left w:val="single" w:sz="4" w:space="0" w:color="000000"/>
            </w:tcBorders>
            <w:shd w:val="clear" w:color="auto" w:fill="DFDFDF"/>
          </w:tcPr>
          <w:p w14:paraId="4C7FEB8D"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sidRPr="00770EB9">
              <w:rPr>
                <w:rFonts w:ascii="Times New Roman" w:eastAsia="Times New Roman" w:hAnsi="Times New Roman" w:cs="Times New Roman"/>
                <w:b/>
              </w:rPr>
              <w:t>%</w:t>
            </w:r>
          </w:p>
        </w:tc>
        <w:tc>
          <w:tcPr>
            <w:tcW w:w="2498" w:type="dxa"/>
            <w:vMerge/>
            <w:shd w:val="clear" w:color="auto" w:fill="DFDFDF"/>
          </w:tcPr>
          <w:p w14:paraId="627C6812"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p>
        </w:tc>
      </w:tr>
      <w:tr w:rsidR="00FD4BA1" w:rsidRPr="00770EB9" w14:paraId="057B2DFF" w14:textId="77777777" w:rsidTr="00DC6628">
        <w:trPr>
          <w:trHeight w:val="297"/>
        </w:trPr>
        <w:tc>
          <w:tcPr>
            <w:tcW w:w="1019" w:type="dxa"/>
          </w:tcPr>
          <w:p w14:paraId="07546CFE"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sidRPr="00770EB9">
              <w:rPr>
                <w:rFonts w:ascii="Times New Roman" w:eastAsia="Times New Roman" w:hAnsi="Times New Roman" w:cs="Times New Roman"/>
                <w:sz w:val="24"/>
              </w:rPr>
              <w:t>1.</w:t>
            </w:r>
          </w:p>
        </w:tc>
        <w:tc>
          <w:tcPr>
            <w:tcW w:w="1223" w:type="dxa"/>
          </w:tcPr>
          <w:p w14:paraId="4CE613D4"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2015</w:t>
            </w:r>
          </w:p>
        </w:tc>
        <w:tc>
          <w:tcPr>
            <w:tcW w:w="859" w:type="dxa"/>
            <w:tcBorders>
              <w:right w:val="single" w:sz="4" w:space="0" w:color="000000"/>
            </w:tcBorders>
          </w:tcPr>
          <w:p w14:paraId="319397C4" w14:textId="77777777" w:rsidR="00FD4BA1" w:rsidRPr="00770EB9" w:rsidRDefault="00FD4BA1" w:rsidP="00DC6628">
            <w:pPr>
              <w:widowControl w:val="0"/>
              <w:autoSpaceDE w:val="0"/>
              <w:autoSpaceDN w:val="0"/>
              <w:spacing w:after="0" w:line="240" w:lineRule="auto"/>
              <w:rPr>
                <w:rFonts w:ascii="Times New Roman" w:eastAsia="Times New Roman" w:hAnsi="Times New Roman" w:cs="Times New Roman"/>
              </w:rPr>
            </w:pPr>
            <w:r w:rsidRPr="00770EB9">
              <w:rPr>
                <w:rFonts w:ascii="Times New Roman" w:eastAsia="Times New Roman" w:hAnsi="Times New Roman" w:cs="Times New Roman"/>
              </w:rPr>
              <w:t xml:space="preserve">      35</w:t>
            </w:r>
          </w:p>
        </w:tc>
        <w:tc>
          <w:tcPr>
            <w:tcW w:w="537" w:type="dxa"/>
            <w:tcBorders>
              <w:left w:val="single" w:sz="4" w:space="0" w:color="000000"/>
              <w:right w:val="single" w:sz="4" w:space="0" w:color="000000"/>
            </w:tcBorders>
          </w:tcPr>
          <w:p w14:paraId="0631F553"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2</w:t>
            </w:r>
          </w:p>
        </w:tc>
        <w:tc>
          <w:tcPr>
            <w:tcW w:w="725" w:type="dxa"/>
            <w:tcBorders>
              <w:left w:val="single" w:sz="4" w:space="0" w:color="000000"/>
            </w:tcBorders>
          </w:tcPr>
          <w:p w14:paraId="459D30B1"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5,71</w:t>
            </w:r>
          </w:p>
        </w:tc>
        <w:tc>
          <w:tcPr>
            <w:tcW w:w="716" w:type="dxa"/>
            <w:tcBorders>
              <w:right w:val="single" w:sz="4" w:space="0" w:color="000000"/>
            </w:tcBorders>
          </w:tcPr>
          <w:p w14:paraId="3A61D157"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35</w:t>
            </w:r>
          </w:p>
        </w:tc>
        <w:tc>
          <w:tcPr>
            <w:tcW w:w="710" w:type="dxa"/>
            <w:tcBorders>
              <w:left w:val="single" w:sz="4" w:space="0" w:color="000000"/>
              <w:right w:val="single" w:sz="4" w:space="0" w:color="000000"/>
            </w:tcBorders>
          </w:tcPr>
          <w:p w14:paraId="55A8C4AE"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18</w:t>
            </w:r>
          </w:p>
        </w:tc>
        <w:tc>
          <w:tcPr>
            <w:tcW w:w="915" w:type="dxa"/>
            <w:tcBorders>
              <w:left w:val="single" w:sz="4" w:space="0" w:color="000000"/>
            </w:tcBorders>
          </w:tcPr>
          <w:p w14:paraId="468E2B64"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51,43</w:t>
            </w:r>
          </w:p>
        </w:tc>
        <w:tc>
          <w:tcPr>
            <w:tcW w:w="2498" w:type="dxa"/>
            <w:tcBorders>
              <w:left w:val="single" w:sz="4" w:space="0" w:color="000000"/>
            </w:tcBorders>
          </w:tcPr>
          <w:p w14:paraId="57236F8C"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АМБ</w:t>
            </w:r>
            <w:r w:rsidRPr="00770EB9">
              <w:rPr>
                <w:rFonts w:ascii="Times New Roman" w:eastAsia="Times New Roman" w:hAnsi="Times New Roman" w:cs="Times New Roman"/>
              </w:rPr>
              <w:t xml:space="preserve">, </w:t>
            </w:r>
            <w:r>
              <w:rPr>
                <w:rFonts w:ascii="Times New Roman" w:eastAsia="Times New Roman" w:hAnsi="Times New Roman" w:cs="Times New Roman"/>
              </w:rPr>
              <w:t>хлориди</w:t>
            </w:r>
            <w:r w:rsidRPr="00770EB9">
              <w:rPr>
                <w:rFonts w:ascii="Times New Roman" w:eastAsia="Times New Roman" w:hAnsi="Times New Roman" w:cs="Times New Roman"/>
              </w:rPr>
              <w:t xml:space="preserve">, </w:t>
            </w:r>
            <w:r>
              <w:rPr>
                <w:rFonts w:ascii="Times New Roman" w:eastAsia="Times New Roman" w:hAnsi="Times New Roman" w:cs="Times New Roman"/>
              </w:rPr>
              <w:t>КМнО</w:t>
            </w:r>
            <w:r w:rsidRPr="00770EB9">
              <w:rPr>
                <w:rFonts w:ascii="Times New Roman" w:eastAsia="Times New Roman" w:hAnsi="Times New Roman" w:cs="Times New Roman"/>
              </w:rPr>
              <w:t xml:space="preserve">4, </w:t>
            </w:r>
            <w:r>
              <w:rPr>
                <w:rFonts w:ascii="Times New Roman" w:eastAsia="Times New Roman" w:hAnsi="Times New Roman" w:cs="Times New Roman"/>
              </w:rPr>
              <w:t>Електропров</w:t>
            </w:r>
            <w:r w:rsidRPr="00770EB9">
              <w:rPr>
                <w:rFonts w:ascii="Times New Roman" w:eastAsia="Times New Roman" w:hAnsi="Times New Roman" w:cs="Times New Roman"/>
              </w:rPr>
              <w:t xml:space="preserve">., </w:t>
            </w:r>
            <w:r>
              <w:rPr>
                <w:rFonts w:ascii="Times New Roman" w:eastAsia="Times New Roman" w:hAnsi="Times New Roman" w:cs="Times New Roman"/>
              </w:rPr>
              <w:t>Смањен</w:t>
            </w:r>
            <w:r w:rsidRPr="00770EB9">
              <w:rPr>
                <w:rFonts w:ascii="Times New Roman" w:eastAsia="Times New Roman" w:hAnsi="Times New Roman" w:cs="Times New Roman"/>
              </w:rPr>
              <w:t xml:space="preserve"> </w:t>
            </w:r>
            <w:r>
              <w:rPr>
                <w:rFonts w:ascii="Times New Roman" w:eastAsia="Times New Roman" w:hAnsi="Times New Roman" w:cs="Times New Roman"/>
              </w:rPr>
              <w:t>pH</w:t>
            </w:r>
            <w:r w:rsidRPr="00770EB9">
              <w:rPr>
                <w:rFonts w:ascii="Times New Roman" w:eastAsia="Times New Roman" w:hAnsi="Times New Roman" w:cs="Times New Roman"/>
              </w:rPr>
              <w:t xml:space="preserve">, </w:t>
            </w:r>
            <w:r>
              <w:rPr>
                <w:rFonts w:ascii="Times New Roman" w:eastAsia="Times New Roman" w:hAnsi="Times New Roman" w:cs="Times New Roman"/>
              </w:rPr>
              <w:t>повећан</w:t>
            </w:r>
            <w:r w:rsidRPr="00770EB9">
              <w:rPr>
                <w:rFonts w:ascii="Times New Roman" w:eastAsia="Times New Roman" w:hAnsi="Times New Roman" w:cs="Times New Roman"/>
              </w:rPr>
              <w:t xml:space="preserve"> </w:t>
            </w:r>
            <w:r>
              <w:rPr>
                <w:rFonts w:ascii="Times New Roman" w:eastAsia="Times New Roman" w:hAnsi="Times New Roman" w:cs="Times New Roman"/>
              </w:rPr>
              <w:t>рез</w:t>
            </w:r>
            <w:r w:rsidRPr="00770EB9">
              <w:rPr>
                <w:rFonts w:ascii="Times New Roman" w:eastAsia="Times New Roman" w:hAnsi="Times New Roman" w:cs="Times New Roman"/>
              </w:rPr>
              <w:t xml:space="preserve">. </w:t>
            </w:r>
            <w:r>
              <w:rPr>
                <w:rFonts w:ascii="Times New Roman" w:eastAsia="Times New Roman" w:hAnsi="Times New Roman" w:cs="Times New Roman"/>
              </w:rPr>
              <w:t>Cl</w:t>
            </w:r>
            <w:r w:rsidRPr="00770EB9">
              <w:rPr>
                <w:rFonts w:ascii="Times New Roman" w:eastAsia="Times New Roman" w:hAnsi="Times New Roman" w:cs="Times New Roman"/>
              </w:rPr>
              <w:t>.</w:t>
            </w:r>
          </w:p>
        </w:tc>
      </w:tr>
      <w:tr w:rsidR="00FD4BA1" w:rsidRPr="00770EB9" w14:paraId="50C81329" w14:textId="77777777" w:rsidTr="00DC6628">
        <w:trPr>
          <w:trHeight w:val="297"/>
        </w:trPr>
        <w:tc>
          <w:tcPr>
            <w:tcW w:w="1019" w:type="dxa"/>
          </w:tcPr>
          <w:p w14:paraId="61A044D6"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sidRPr="00770EB9">
              <w:rPr>
                <w:rFonts w:ascii="Times New Roman" w:eastAsia="Times New Roman" w:hAnsi="Times New Roman" w:cs="Times New Roman"/>
                <w:sz w:val="24"/>
              </w:rPr>
              <w:t>2.</w:t>
            </w:r>
          </w:p>
        </w:tc>
        <w:tc>
          <w:tcPr>
            <w:tcW w:w="1223" w:type="dxa"/>
          </w:tcPr>
          <w:p w14:paraId="5C7D9E3B"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2016</w:t>
            </w:r>
          </w:p>
        </w:tc>
        <w:tc>
          <w:tcPr>
            <w:tcW w:w="859" w:type="dxa"/>
            <w:tcBorders>
              <w:right w:val="single" w:sz="4" w:space="0" w:color="000000"/>
            </w:tcBorders>
          </w:tcPr>
          <w:p w14:paraId="5A2C2B21"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23</w:t>
            </w:r>
          </w:p>
        </w:tc>
        <w:tc>
          <w:tcPr>
            <w:tcW w:w="537" w:type="dxa"/>
            <w:tcBorders>
              <w:left w:val="single" w:sz="4" w:space="0" w:color="000000"/>
              <w:right w:val="single" w:sz="4" w:space="0" w:color="000000"/>
            </w:tcBorders>
          </w:tcPr>
          <w:p w14:paraId="6B7F67D4"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4</w:t>
            </w:r>
          </w:p>
        </w:tc>
        <w:tc>
          <w:tcPr>
            <w:tcW w:w="725" w:type="dxa"/>
            <w:tcBorders>
              <w:left w:val="single" w:sz="4" w:space="0" w:color="000000"/>
            </w:tcBorders>
          </w:tcPr>
          <w:p w14:paraId="11BF1DDD"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17,39</w:t>
            </w:r>
          </w:p>
        </w:tc>
        <w:tc>
          <w:tcPr>
            <w:tcW w:w="716" w:type="dxa"/>
            <w:tcBorders>
              <w:right w:val="single" w:sz="4" w:space="0" w:color="000000"/>
            </w:tcBorders>
          </w:tcPr>
          <w:p w14:paraId="6BE965D9"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23</w:t>
            </w:r>
          </w:p>
        </w:tc>
        <w:tc>
          <w:tcPr>
            <w:tcW w:w="710" w:type="dxa"/>
            <w:tcBorders>
              <w:left w:val="single" w:sz="4" w:space="0" w:color="000000"/>
              <w:right w:val="single" w:sz="4" w:space="0" w:color="000000"/>
            </w:tcBorders>
          </w:tcPr>
          <w:p w14:paraId="73F5295E"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9</w:t>
            </w:r>
          </w:p>
        </w:tc>
        <w:tc>
          <w:tcPr>
            <w:tcW w:w="915" w:type="dxa"/>
            <w:tcBorders>
              <w:left w:val="single" w:sz="4" w:space="0" w:color="000000"/>
            </w:tcBorders>
          </w:tcPr>
          <w:p w14:paraId="1F40FEF3"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39,79</w:t>
            </w:r>
          </w:p>
        </w:tc>
        <w:tc>
          <w:tcPr>
            <w:tcW w:w="2498" w:type="dxa"/>
            <w:tcBorders>
              <w:left w:val="single" w:sz="4" w:space="0" w:color="000000"/>
            </w:tcBorders>
          </w:tcPr>
          <w:p w14:paraId="1B81773D"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АМБ</w:t>
            </w:r>
            <w:r w:rsidRPr="00770EB9">
              <w:rPr>
                <w:rFonts w:ascii="Times New Roman" w:eastAsia="Times New Roman" w:hAnsi="Times New Roman" w:cs="Times New Roman"/>
              </w:rPr>
              <w:t xml:space="preserve">, </w:t>
            </w:r>
            <w:r>
              <w:rPr>
                <w:rFonts w:ascii="Times New Roman" w:eastAsia="Times New Roman" w:hAnsi="Times New Roman" w:cs="Times New Roman"/>
              </w:rPr>
              <w:t>Хлориди</w:t>
            </w:r>
            <w:r w:rsidRPr="00770EB9">
              <w:rPr>
                <w:rFonts w:ascii="Times New Roman" w:eastAsia="Times New Roman" w:hAnsi="Times New Roman" w:cs="Times New Roman"/>
              </w:rPr>
              <w:t xml:space="preserve">, </w:t>
            </w:r>
            <w:r>
              <w:rPr>
                <w:rFonts w:ascii="Times New Roman" w:eastAsia="Times New Roman" w:hAnsi="Times New Roman" w:cs="Times New Roman"/>
              </w:rPr>
              <w:t>електропров</w:t>
            </w:r>
            <w:r w:rsidRPr="00770EB9">
              <w:rPr>
                <w:rFonts w:ascii="Times New Roman" w:eastAsia="Times New Roman" w:hAnsi="Times New Roman" w:cs="Times New Roman"/>
              </w:rPr>
              <w:t>.</w:t>
            </w:r>
          </w:p>
        </w:tc>
      </w:tr>
      <w:tr w:rsidR="00FD4BA1" w:rsidRPr="00770EB9" w14:paraId="109317D0" w14:textId="77777777" w:rsidTr="00DC6628">
        <w:trPr>
          <w:trHeight w:val="297"/>
        </w:trPr>
        <w:tc>
          <w:tcPr>
            <w:tcW w:w="1019" w:type="dxa"/>
          </w:tcPr>
          <w:p w14:paraId="2693E7FC"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sidRPr="00770EB9">
              <w:rPr>
                <w:rFonts w:ascii="Times New Roman" w:eastAsia="Times New Roman" w:hAnsi="Times New Roman" w:cs="Times New Roman"/>
                <w:sz w:val="24"/>
              </w:rPr>
              <w:t>3.</w:t>
            </w:r>
          </w:p>
        </w:tc>
        <w:tc>
          <w:tcPr>
            <w:tcW w:w="1223" w:type="dxa"/>
          </w:tcPr>
          <w:p w14:paraId="13376B18"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2017</w:t>
            </w:r>
          </w:p>
        </w:tc>
        <w:tc>
          <w:tcPr>
            <w:tcW w:w="859" w:type="dxa"/>
            <w:tcBorders>
              <w:right w:val="single" w:sz="4" w:space="0" w:color="000000"/>
            </w:tcBorders>
          </w:tcPr>
          <w:p w14:paraId="50142234"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20</w:t>
            </w:r>
          </w:p>
        </w:tc>
        <w:tc>
          <w:tcPr>
            <w:tcW w:w="537" w:type="dxa"/>
            <w:tcBorders>
              <w:left w:val="single" w:sz="4" w:space="0" w:color="000000"/>
              <w:right w:val="single" w:sz="4" w:space="0" w:color="000000"/>
            </w:tcBorders>
          </w:tcPr>
          <w:p w14:paraId="2F70FE5B"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0</w:t>
            </w:r>
          </w:p>
        </w:tc>
        <w:tc>
          <w:tcPr>
            <w:tcW w:w="725" w:type="dxa"/>
            <w:tcBorders>
              <w:left w:val="single" w:sz="4" w:space="0" w:color="000000"/>
            </w:tcBorders>
          </w:tcPr>
          <w:p w14:paraId="1CDABE41"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0</w:t>
            </w:r>
          </w:p>
        </w:tc>
        <w:tc>
          <w:tcPr>
            <w:tcW w:w="716" w:type="dxa"/>
            <w:tcBorders>
              <w:right w:val="single" w:sz="4" w:space="0" w:color="000000"/>
            </w:tcBorders>
          </w:tcPr>
          <w:p w14:paraId="0EC18B40"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20</w:t>
            </w:r>
          </w:p>
        </w:tc>
        <w:tc>
          <w:tcPr>
            <w:tcW w:w="710" w:type="dxa"/>
            <w:tcBorders>
              <w:left w:val="single" w:sz="4" w:space="0" w:color="000000"/>
              <w:right w:val="single" w:sz="4" w:space="0" w:color="000000"/>
            </w:tcBorders>
          </w:tcPr>
          <w:p w14:paraId="3207BC3D"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8</w:t>
            </w:r>
          </w:p>
        </w:tc>
        <w:tc>
          <w:tcPr>
            <w:tcW w:w="915" w:type="dxa"/>
            <w:tcBorders>
              <w:left w:val="single" w:sz="4" w:space="0" w:color="000000"/>
            </w:tcBorders>
          </w:tcPr>
          <w:p w14:paraId="6DCD4D85"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rPr>
            </w:pPr>
            <w:r w:rsidRPr="00770EB9">
              <w:rPr>
                <w:rFonts w:ascii="Times New Roman" w:eastAsia="Times New Roman" w:hAnsi="Times New Roman" w:cs="Times New Roman"/>
              </w:rPr>
              <w:t>40,00</w:t>
            </w:r>
          </w:p>
        </w:tc>
        <w:tc>
          <w:tcPr>
            <w:tcW w:w="2498" w:type="dxa"/>
            <w:tcBorders>
              <w:left w:val="single" w:sz="4" w:space="0" w:color="000000"/>
            </w:tcBorders>
          </w:tcPr>
          <w:p w14:paraId="7823CD97" w14:textId="77777777" w:rsidR="00FD4BA1" w:rsidRPr="00770EB9" w:rsidRDefault="00FD4BA1" w:rsidP="00DC6628">
            <w:pPr>
              <w:widowControl w:val="0"/>
              <w:autoSpaceDE w:val="0"/>
              <w:autoSpaceDN w:val="0"/>
              <w:spacing w:after="0" w:line="240" w:lineRule="auto"/>
              <w:rPr>
                <w:rFonts w:ascii="Times New Roman" w:eastAsia="Times New Roman" w:hAnsi="Times New Roman" w:cs="Times New Roman"/>
              </w:rPr>
            </w:pPr>
            <w:r w:rsidRPr="00770EB9">
              <w:rPr>
                <w:rFonts w:ascii="Times New Roman" w:eastAsia="Times New Roman" w:hAnsi="Times New Roman" w:cs="Times New Roman"/>
              </w:rPr>
              <w:t xml:space="preserve">          </w:t>
            </w:r>
            <w:r>
              <w:rPr>
                <w:rFonts w:ascii="Times New Roman" w:eastAsia="Times New Roman" w:hAnsi="Times New Roman" w:cs="Times New Roman"/>
              </w:rPr>
              <w:t>Пов</w:t>
            </w:r>
            <w:r w:rsidRPr="00770EB9">
              <w:rPr>
                <w:rFonts w:ascii="Times New Roman" w:eastAsia="Times New Roman" w:hAnsi="Times New Roman" w:cs="Times New Roman"/>
              </w:rPr>
              <w:t xml:space="preserve">. </w:t>
            </w:r>
            <w:r>
              <w:rPr>
                <w:rFonts w:ascii="Times New Roman" w:eastAsia="Times New Roman" w:hAnsi="Times New Roman" w:cs="Times New Roman"/>
              </w:rPr>
              <w:t>pH</w:t>
            </w:r>
          </w:p>
        </w:tc>
      </w:tr>
      <w:tr w:rsidR="00FD4BA1" w:rsidRPr="00770EB9" w14:paraId="02EAE58A" w14:textId="77777777" w:rsidTr="00DC6628">
        <w:trPr>
          <w:trHeight w:val="299"/>
        </w:trPr>
        <w:tc>
          <w:tcPr>
            <w:tcW w:w="2242" w:type="dxa"/>
            <w:gridSpan w:val="2"/>
            <w:tcBorders>
              <w:right w:val="single" w:sz="4" w:space="0" w:color="000000"/>
            </w:tcBorders>
            <w:shd w:val="clear" w:color="auto" w:fill="DFDFDF"/>
          </w:tcPr>
          <w:p w14:paraId="76054713"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УКУПНО</w:t>
            </w:r>
          </w:p>
        </w:tc>
        <w:tc>
          <w:tcPr>
            <w:tcW w:w="859" w:type="dxa"/>
            <w:tcBorders>
              <w:left w:val="single" w:sz="4" w:space="0" w:color="000000"/>
              <w:right w:val="single" w:sz="4" w:space="0" w:color="000000"/>
            </w:tcBorders>
            <w:shd w:val="clear" w:color="auto" w:fill="DFDFDF"/>
          </w:tcPr>
          <w:p w14:paraId="43848CCD"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sidRPr="00770EB9">
              <w:rPr>
                <w:rFonts w:ascii="Times New Roman" w:eastAsia="Times New Roman" w:hAnsi="Times New Roman" w:cs="Times New Roman"/>
                <w:b/>
              </w:rPr>
              <w:t>78</w:t>
            </w:r>
          </w:p>
        </w:tc>
        <w:tc>
          <w:tcPr>
            <w:tcW w:w="537" w:type="dxa"/>
            <w:tcBorders>
              <w:left w:val="single" w:sz="4" w:space="0" w:color="000000"/>
              <w:right w:val="single" w:sz="4" w:space="0" w:color="000000"/>
            </w:tcBorders>
            <w:shd w:val="clear" w:color="auto" w:fill="DFDFDF"/>
          </w:tcPr>
          <w:p w14:paraId="4F1A79B3"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sidRPr="00770EB9">
              <w:rPr>
                <w:rFonts w:ascii="Times New Roman" w:eastAsia="Times New Roman" w:hAnsi="Times New Roman" w:cs="Times New Roman"/>
                <w:b/>
              </w:rPr>
              <w:t>6</w:t>
            </w:r>
          </w:p>
        </w:tc>
        <w:tc>
          <w:tcPr>
            <w:tcW w:w="725" w:type="dxa"/>
            <w:tcBorders>
              <w:left w:val="single" w:sz="4" w:space="0" w:color="000000"/>
            </w:tcBorders>
            <w:shd w:val="clear" w:color="auto" w:fill="CCFFCC"/>
          </w:tcPr>
          <w:p w14:paraId="45BBB114"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sidRPr="00770EB9">
              <w:rPr>
                <w:rFonts w:ascii="Times New Roman" w:eastAsia="Times New Roman" w:hAnsi="Times New Roman" w:cs="Times New Roman"/>
                <w:b/>
              </w:rPr>
              <w:t>7,69</w:t>
            </w:r>
          </w:p>
        </w:tc>
        <w:tc>
          <w:tcPr>
            <w:tcW w:w="716" w:type="dxa"/>
            <w:tcBorders>
              <w:right w:val="single" w:sz="4" w:space="0" w:color="000000"/>
            </w:tcBorders>
            <w:shd w:val="clear" w:color="auto" w:fill="DFDFDF"/>
          </w:tcPr>
          <w:p w14:paraId="4C851911"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sidRPr="00770EB9">
              <w:rPr>
                <w:rFonts w:ascii="Times New Roman" w:eastAsia="Times New Roman" w:hAnsi="Times New Roman" w:cs="Times New Roman"/>
                <w:b/>
              </w:rPr>
              <w:t>78</w:t>
            </w:r>
          </w:p>
        </w:tc>
        <w:tc>
          <w:tcPr>
            <w:tcW w:w="710" w:type="dxa"/>
            <w:tcBorders>
              <w:left w:val="single" w:sz="4" w:space="0" w:color="000000"/>
              <w:right w:val="single" w:sz="4" w:space="0" w:color="000000"/>
            </w:tcBorders>
            <w:shd w:val="clear" w:color="auto" w:fill="DFDFDF"/>
          </w:tcPr>
          <w:p w14:paraId="291F81FC"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sidRPr="00770EB9">
              <w:rPr>
                <w:rFonts w:ascii="Times New Roman" w:eastAsia="Times New Roman" w:hAnsi="Times New Roman" w:cs="Times New Roman"/>
                <w:b/>
              </w:rPr>
              <w:t>35</w:t>
            </w:r>
          </w:p>
        </w:tc>
        <w:tc>
          <w:tcPr>
            <w:tcW w:w="915" w:type="dxa"/>
            <w:tcBorders>
              <w:left w:val="single" w:sz="4" w:space="0" w:color="000000"/>
            </w:tcBorders>
            <w:shd w:val="clear" w:color="auto" w:fill="CCFFCC"/>
          </w:tcPr>
          <w:p w14:paraId="38CA6E19"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sidRPr="00770EB9">
              <w:rPr>
                <w:rFonts w:ascii="Times New Roman" w:eastAsia="Times New Roman" w:hAnsi="Times New Roman" w:cs="Times New Roman"/>
                <w:b/>
              </w:rPr>
              <w:t>44,87</w:t>
            </w:r>
          </w:p>
        </w:tc>
        <w:tc>
          <w:tcPr>
            <w:tcW w:w="2498" w:type="dxa"/>
            <w:tcBorders>
              <w:left w:val="single" w:sz="4" w:space="0" w:color="000000"/>
            </w:tcBorders>
            <w:shd w:val="clear" w:color="auto" w:fill="CCFFCC"/>
          </w:tcPr>
          <w:p w14:paraId="48EE8ED9"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rPr>
            </w:pPr>
            <w:r w:rsidRPr="00770EB9">
              <w:rPr>
                <w:rFonts w:ascii="Times New Roman" w:eastAsia="Times New Roman" w:hAnsi="Times New Roman" w:cs="Times New Roman"/>
                <w:b/>
              </w:rPr>
              <w:t>/</w:t>
            </w:r>
          </w:p>
        </w:tc>
      </w:tr>
    </w:tbl>
    <w:p w14:paraId="478BB8D6" w14:textId="77777777" w:rsidR="000B3967" w:rsidRDefault="00661B98" w:rsidP="000B3967">
      <w:pPr>
        <w:widowControl w:val="0"/>
        <w:tabs>
          <w:tab w:val="left" w:pos="2081"/>
        </w:tabs>
        <w:autoSpaceDE w:val="0"/>
        <w:autoSpaceDN w:val="0"/>
        <w:spacing w:after="0" w:line="240" w:lineRule="auto"/>
        <w:outlineLvl w:val="2"/>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w:t>
      </w:r>
    </w:p>
    <w:p w14:paraId="137730FF" w14:textId="40F33C06" w:rsidR="00FD4BA1" w:rsidRPr="00770EB9" w:rsidRDefault="000B3967" w:rsidP="000B3967">
      <w:pPr>
        <w:widowControl w:val="0"/>
        <w:tabs>
          <w:tab w:val="left" w:pos="567"/>
        </w:tabs>
        <w:autoSpaceDE w:val="0"/>
        <w:autoSpaceDN w:val="0"/>
        <w:spacing w:after="0"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
          <w:bCs/>
          <w:sz w:val="26"/>
          <w:szCs w:val="26"/>
        </w:rPr>
        <w:tab/>
      </w:r>
      <w:r w:rsidR="00FD4BA1">
        <w:rPr>
          <w:rFonts w:ascii="Times New Roman" w:eastAsia="Times New Roman" w:hAnsi="Times New Roman" w:cs="Times New Roman"/>
          <w:bCs/>
          <w:sz w:val="24"/>
          <w:szCs w:val="24"/>
        </w:rPr>
        <w:t>Увидом</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у</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резултате</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анализа</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утврђена</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је</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здравствена</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исправност</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базенске</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воде</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у</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бактериолошком</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погледу</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у</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малом</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броју</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узорака</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док</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физичко</w:t>
      </w:r>
      <w:r w:rsidR="00FD4BA1" w:rsidRPr="00770EB9">
        <w:rPr>
          <w:rFonts w:ascii="Times New Roman" w:eastAsia="Times New Roman" w:hAnsi="Times New Roman" w:cs="Times New Roman"/>
          <w:bCs/>
          <w:sz w:val="24"/>
          <w:szCs w:val="24"/>
        </w:rPr>
        <w:t>-</w:t>
      </w:r>
      <w:r w:rsidR="00FD4BA1">
        <w:rPr>
          <w:rFonts w:ascii="Times New Roman" w:eastAsia="Times New Roman" w:hAnsi="Times New Roman" w:cs="Times New Roman"/>
          <w:bCs/>
          <w:sz w:val="24"/>
          <w:szCs w:val="24"/>
        </w:rPr>
        <w:t>хемијска</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неисправност</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је</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већа</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има</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је</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у</w:t>
      </w:r>
      <w:r w:rsidR="00FD4BA1" w:rsidRPr="00770EB9">
        <w:rPr>
          <w:rFonts w:ascii="Times New Roman" w:eastAsia="Times New Roman" w:hAnsi="Times New Roman" w:cs="Times New Roman"/>
          <w:bCs/>
          <w:sz w:val="24"/>
          <w:szCs w:val="24"/>
        </w:rPr>
        <w:t xml:space="preserve"> 35 </w:t>
      </w:r>
      <w:r w:rsidR="00FD4BA1">
        <w:rPr>
          <w:rFonts w:ascii="Times New Roman" w:eastAsia="Times New Roman" w:hAnsi="Times New Roman" w:cs="Times New Roman"/>
          <w:bCs/>
          <w:sz w:val="24"/>
          <w:szCs w:val="24"/>
        </w:rPr>
        <w:t>узорака</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базенске</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воде</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или</w:t>
      </w:r>
      <w:r w:rsidR="00FD4BA1" w:rsidRPr="00770EB9">
        <w:rPr>
          <w:rFonts w:ascii="Times New Roman" w:eastAsia="Times New Roman" w:hAnsi="Times New Roman" w:cs="Times New Roman"/>
          <w:bCs/>
          <w:sz w:val="24"/>
          <w:szCs w:val="24"/>
        </w:rPr>
        <w:t xml:space="preserve"> 44,87% </w:t>
      </w:r>
      <w:r w:rsidR="00FD4BA1">
        <w:rPr>
          <w:rFonts w:ascii="Times New Roman" w:eastAsia="Times New Roman" w:hAnsi="Times New Roman" w:cs="Times New Roman"/>
          <w:bCs/>
          <w:sz w:val="24"/>
          <w:szCs w:val="24"/>
        </w:rPr>
        <w:t>узетих</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узорака</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Разлог</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неисправности</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су</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били</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повећани</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хлориди</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и</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базни</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pH</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воде</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разлог</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настанка</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ових</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неусаглашености</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је</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недостатак</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воде</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за</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пиће</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у</w:t>
      </w:r>
      <w:r w:rsidR="00FD4BA1" w:rsidRPr="00770EB9">
        <w:rPr>
          <w:rFonts w:ascii="Times New Roman" w:eastAsia="Times New Roman" w:hAnsi="Times New Roman" w:cs="Times New Roman"/>
          <w:bCs/>
          <w:sz w:val="24"/>
          <w:szCs w:val="24"/>
        </w:rPr>
        <w:t xml:space="preserve"> </w:t>
      </w:r>
      <w:r w:rsidR="0001771C">
        <w:rPr>
          <w:rFonts w:ascii="Times New Roman" w:eastAsia="Times New Roman" w:hAnsi="Times New Roman" w:cs="Times New Roman"/>
          <w:bCs/>
          <w:sz w:val="24"/>
          <w:szCs w:val="24"/>
        </w:rPr>
        <w:t>водо</w:t>
      </w:r>
      <w:r w:rsidR="00FD4BA1">
        <w:rPr>
          <w:rFonts w:ascii="Times New Roman" w:eastAsia="Times New Roman" w:hAnsi="Times New Roman" w:cs="Times New Roman"/>
          <w:bCs/>
          <w:sz w:val="24"/>
          <w:szCs w:val="24"/>
        </w:rPr>
        <w:t>воду</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током</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лета</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како</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би</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се</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чешће</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мењала</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вода</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у</w:t>
      </w:r>
      <w:r w:rsidR="00FD4BA1" w:rsidRPr="00770EB9">
        <w:rPr>
          <w:rFonts w:ascii="Times New Roman" w:eastAsia="Times New Roman" w:hAnsi="Times New Roman" w:cs="Times New Roman"/>
          <w:bCs/>
          <w:sz w:val="24"/>
          <w:szCs w:val="24"/>
        </w:rPr>
        <w:t xml:space="preserve"> </w:t>
      </w:r>
      <w:r w:rsidR="00FD4BA1">
        <w:rPr>
          <w:rFonts w:ascii="Times New Roman" w:eastAsia="Times New Roman" w:hAnsi="Times New Roman" w:cs="Times New Roman"/>
          <w:bCs/>
          <w:sz w:val="24"/>
          <w:szCs w:val="24"/>
        </w:rPr>
        <w:t>базенима</w:t>
      </w:r>
      <w:r w:rsidR="00FD4BA1" w:rsidRPr="00770EB9">
        <w:rPr>
          <w:rFonts w:ascii="Times New Roman" w:eastAsia="Times New Roman" w:hAnsi="Times New Roman" w:cs="Times New Roman"/>
          <w:bCs/>
          <w:sz w:val="24"/>
          <w:szCs w:val="24"/>
        </w:rPr>
        <w:t xml:space="preserve">. </w:t>
      </w:r>
    </w:p>
    <w:p w14:paraId="5E9F6EF1" w14:textId="77777777" w:rsidR="00FD4BA1" w:rsidRDefault="00FD4BA1" w:rsidP="00FD4BA1">
      <w:pPr>
        <w:widowControl w:val="0"/>
        <w:tabs>
          <w:tab w:val="left" w:pos="2081"/>
        </w:tabs>
        <w:autoSpaceDE w:val="0"/>
        <w:autoSpaceDN w:val="0"/>
        <w:spacing w:after="0" w:line="240" w:lineRule="auto"/>
        <w:jc w:val="both"/>
        <w:outlineLvl w:val="2"/>
        <w:rPr>
          <w:rFonts w:ascii="Times New Roman" w:eastAsia="Times New Roman" w:hAnsi="Times New Roman" w:cs="Times New Roman"/>
          <w:bCs/>
          <w:sz w:val="26"/>
          <w:szCs w:val="26"/>
        </w:rPr>
      </w:pPr>
      <w:r>
        <w:rPr>
          <w:rFonts w:ascii="Times New Roman" w:eastAsia="Times New Roman" w:hAnsi="Times New Roman" w:cs="Times New Roman"/>
          <w:bCs/>
          <w:sz w:val="24"/>
          <w:szCs w:val="24"/>
        </w:rPr>
        <w:t>Стручна</w:t>
      </w:r>
      <w:r w:rsidRPr="00770EB9">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служба</w:t>
      </w:r>
      <w:r w:rsidRPr="00770EB9">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Одељења</w:t>
      </w:r>
      <w:r w:rsidRPr="00770EB9">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Хигијене</w:t>
      </w:r>
      <w:r w:rsidRPr="00770EB9">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и</w:t>
      </w:r>
      <w:r w:rsidRPr="00770EB9">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ЗЖС</w:t>
      </w:r>
      <w:r w:rsidRPr="00770EB9">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када</w:t>
      </w:r>
      <w:r w:rsidRPr="00770EB9">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се</w:t>
      </w:r>
      <w:r w:rsidRPr="00770EB9">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појави</w:t>
      </w:r>
      <w:r w:rsidRPr="00770EB9">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неисправност</w:t>
      </w:r>
      <w:r w:rsidRPr="00770EB9">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воде</w:t>
      </w:r>
      <w:r w:rsidRPr="00770EB9">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или</w:t>
      </w:r>
      <w:r w:rsidRPr="00770EB9">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неки</w:t>
      </w:r>
      <w:r w:rsidRPr="00770EB9">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други</w:t>
      </w:r>
      <w:r w:rsidRPr="00770EB9">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проблем</w:t>
      </w:r>
      <w:r w:rsidRPr="00770EB9">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на</w:t>
      </w:r>
      <w:r w:rsidRPr="00770EB9">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базену</w:t>
      </w:r>
      <w:r w:rsidRPr="00770EB9">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даје</w:t>
      </w:r>
      <w:r w:rsidRPr="00770EB9">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предлог</w:t>
      </w:r>
      <w:r w:rsidRPr="00770EB9">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мера</w:t>
      </w:r>
      <w:r w:rsidRPr="00770EB9">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и</w:t>
      </w:r>
      <w:r w:rsidRPr="00770EB9">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врши</w:t>
      </w:r>
      <w:r w:rsidRPr="00770EB9">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поновну</w:t>
      </w:r>
      <w:r w:rsidRPr="00770EB9">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контролу</w:t>
      </w:r>
      <w:r w:rsidRPr="00770EB9">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воде</w:t>
      </w:r>
      <w:r w:rsidRPr="00770EB9">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из</w:t>
      </w:r>
      <w:r w:rsidRPr="00770EB9">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базена</w:t>
      </w:r>
      <w:r w:rsidRPr="00770EB9">
        <w:rPr>
          <w:rFonts w:ascii="Times New Roman" w:eastAsia="Times New Roman" w:hAnsi="Times New Roman" w:cs="Times New Roman"/>
          <w:bCs/>
          <w:sz w:val="26"/>
          <w:szCs w:val="26"/>
        </w:rPr>
        <w:t>.</w:t>
      </w:r>
    </w:p>
    <w:p w14:paraId="256FF842" w14:textId="77777777" w:rsidR="00FD4BA1" w:rsidRDefault="00FD4BA1" w:rsidP="00FD4BA1">
      <w:pPr>
        <w:widowControl w:val="0"/>
        <w:tabs>
          <w:tab w:val="left" w:pos="2081"/>
        </w:tabs>
        <w:autoSpaceDE w:val="0"/>
        <w:autoSpaceDN w:val="0"/>
        <w:spacing w:after="0" w:line="240" w:lineRule="auto"/>
        <w:jc w:val="both"/>
        <w:outlineLvl w:val="2"/>
        <w:rPr>
          <w:rFonts w:ascii="Times New Roman" w:eastAsia="Times New Roman" w:hAnsi="Times New Roman" w:cs="Times New Roman"/>
          <w:bCs/>
          <w:sz w:val="26"/>
          <w:szCs w:val="26"/>
        </w:rPr>
      </w:pPr>
    </w:p>
    <w:p w14:paraId="5393B43F" w14:textId="3F954086" w:rsidR="00FD4BA1" w:rsidRPr="00E41B02" w:rsidRDefault="00FD4BA1" w:rsidP="00E41B02">
      <w:pPr>
        <w:pStyle w:val="ListParagraph"/>
        <w:widowControl w:val="0"/>
        <w:numPr>
          <w:ilvl w:val="2"/>
          <w:numId w:val="9"/>
        </w:numPr>
        <w:tabs>
          <w:tab w:val="left" w:pos="0"/>
        </w:tabs>
        <w:autoSpaceDE w:val="0"/>
        <w:autoSpaceDN w:val="0"/>
        <w:spacing w:after="0" w:line="240" w:lineRule="auto"/>
        <w:ind w:left="0" w:firstLine="0"/>
        <w:outlineLvl w:val="2"/>
        <w:rPr>
          <w:rFonts w:ascii="Times New Roman" w:eastAsia="Times New Roman" w:hAnsi="Times New Roman"/>
          <w:bCs/>
          <w:sz w:val="26"/>
          <w:szCs w:val="26"/>
        </w:rPr>
      </w:pPr>
      <w:r w:rsidRPr="00E41B02">
        <w:rPr>
          <w:rFonts w:ascii="Times New Roman" w:eastAsia="Times New Roman" w:hAnsi="Times New Roman"/>
          <w:b/>
          <w:bCs/>
          <w:sz w:val="28"/>
          <w:szCs w:val="28"/>
        </w:rPr>
        <w:t>Здравствена безбедност хране и ниво санит</w:t>
      </w:r>
      <w:r w:rsidR="00D42281" w:rsidRPr="00E41B02">
        <w:rPr>
          <w:rFonts w:ascii="Times New Roman" w:eastAsia="Times New Roman" w:hAnsi="Times New Roman"/>
          <w:b/>
          <w:bCs/>
          <w:sz w:val="28"/>
          <w:szCs w:val="28"/>
          <w:lang w:val="sr-Cyrl-RS"/>
        </w:rPr>
        <w:t>а</w:t>
      </w:r>
      <w:r w:rsidRPr="00E41B02">
        <w:rPr>
          <w:rFonts w:ascii="Times New Roman" w:eastAsia="Times New Roman" w:hAnsi="Times New Roman"/>
          <w:b/>
          <w:bCs/>
          <w:sz w:val="28"/>
          <w:szCs w:val="28"/>
        </w:rPr>
        <w:t>рно-хигијенских прилика</w:t>
      </w:r>
    </w:p>
    <w:p w14:paraId="6476BE89" w14:textId="77777777" w:rsidR="00FD4BA1" w:rsidRPr="00770EB9" w:rsidRDefault="00FD4BA1" w:rsidP="00FD4BA1">
      <w:pPr>
        <w:widowControl w:val="0"/>
        <w:tabs>
          <w:tab w:val="left" w:pos="1500"/>
        </w:tabs>
        <w:autoSpaceDE w:val="0"/>
        <w:autoSpaceDN w:val="0"/>
        <w:spacing w:after="0" w:line="240" w:lineRule="auto"/>
        <w:outlineLvl w:val="1"/>
        <w:rPr>
          <w:rFonts w:ascii="Times New Roman" w:eastAsia="Times New Roman" w:hAnsi="Times New Roman" w:cs="Times New Roman"/>
          <w:b/>
          <w:bCs/>
          <w:sz w:val="28"/>
          <w:szCs w:val="28"/>
        </w:rPr>
      </w:pPr>
    </w:p>
    <w:p w14:paraId="3A786BF4" w14:textId="68500F12" w:rsidR="00FD4BA1" w:rsidRPr="00E41B02" w:rsidRDefault="00FD4BA1" w:rsidP="00E41B02">
      <w:pPr>
        <w:pStyle w:val="ListParagraph"/>
        <w:widowControl w:val="0"/>
        <w:numPr>
          <w:ilvl w:val="3"/>
          <w:numId w:val="9"/>
        </w:numPr>
        <w:tabs>
          <w:tab w:val="left" w:pos="1500"/>
        </w:tabs>
        <w:autoSpaceDE w:val="0"/>
        <w:autoSpaceDN w:val="0"/>
        <w:spacing w:after="0" w:line="240" w:lineRule="auto"/>
        <w:outlineLvl w:val="1"/>
        <w:rPr>
          <w:rFonts w:ascii="Times New Roman" w:eastAsia="Times New Roman" w:hAnsi="Times New Roman"/>
          <w:b/>
          <w:bCs/>
          <w:sz w:val="28"/>
          <w:szCs w:val="28"/>
        </w:rPr>
      </w:pPr>
      <w:r w:rsidRPr="00E41B02">
        <w:rPr>
          <w:rFonts w:ascii="Times New Roman" w:eastAsia="Times New Roman" w:hAnsi="Times New Roman"/>
          <w:b/>
          <w:bCs/>
          <w:sz w:val="28"/>
          <w:szCs w:val="28"/>
        </w:rPr>
        <w:t>Предшколска установа</w:t>
      </w:r>
    </w:p>
    <w:p w14:paraId="38D255D8" w14:textId="77777777" w:rsidR="00FD4BA1" w:rsidRPr="00770EB9" w:rsidRDefault="00FD4BA1" w:rsidP="00FD4BA1">
      <w:pPr>
        <w:widowControl w:val="0"/>
        <w:tabs>
          <w:tab w:val="left" w:pos="1500"/>
        </w:tabs>
        <w:autoSpaceDE w:val="0"/>
        <w:autoSpaceDN w:val="0"/>
        <w:spacing w:after="0" w:line="240" w:lineRule="auto"/>
        <w:outlineLvl w:val="1"/>
        <w:rPr>
          <w:rFonts w:ascii="Times New Roman" w:eastAsia="Times New Roman" w:hAnsi="Times New Roman" w:cs="Times New Roman"/>
          <w:b/>
          <w:bCs/>
          <w:sz w:val="28"/>
          <w:szCs w:val="28"/>
        </w:rPr>
      </w:pPr>
    </w:p>
    <w:p w14:paraId="78341003" w14:textId="77777777" w:rsidR="00FD4BA1" w:rsidRPr="00770EB9" w:rsidRDefault="00FD4BA1" w:rsidP="00FD4BA1">
      <w:pPr>
        <w:widowControl w:val="0"/>
        <w:autoSpaceDE w:val="0"/>
        <w:autoSpaceDN w:val="0"/>
        <w:spacing w:after="0" w:line="240" w:lineRule="auto"/>
        <w:ind w:firstLine="360"/>
        <w:jc w:val="both"/>
        <w:rPr>
          <w:rFonts w:ascii="Times New Roman" w:eastAsia="Times New Roman" w:hAnsi="Times New Roman" w:cs="Times New Roman"/>
          <w:color w:val="000000" w:themeColor="text1"/>
          <w:sz w:val="24"/>
          <w:szCs w:val="24"/>
        </w:rPr>
      </w:pPr>
      <w:r w:rsidRPr="00770EB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Стручне</w:t>
      </w:r>
      <w:r w:rsidRPr="00770EB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службе</w:t>
      </w:r>
      <w:r w:rsidRPr="00770EB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Центра</w:t>
      </w:r>
      <w:r w:rsidRPr="00770EB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за</w:t>
      </w:r>
      <w:r w:rsidRPr="00770EB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хигијену</w:t>
      </w:r>
      <w:r w:rsidRPr="00770EB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и</w:t>
      </w:r>
      <w:r w:rsidRPr="00770EB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хуману</w:t>
      </w:r>
      <w:r w:rsidRPr="00770EB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екологију</w:t>
      </w:r>
      <w:r w:rsidRPr="00770EB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Завода</w:t>
      </w:r>
      <w:r w:rsidRPr="00770EB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за</w:t>
      </w:r>
      <w:r w:rsidRPr="00770EB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јавно</w:t>
      </w:r>
      <w:r w:rsidRPr="00770EB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здравље</w:t>
      </w:r>
      <w:r w:rsidRPr="00770EB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Тимок</w:t>
      </w:r>
      <w:r w:rsidRPr="00770EB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Зајечар</w:t>
      </w:r>
      <w:r w:rsidRPr="00770EB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у</w:t>
      </w:r>
      <w:r w:rsidRPr="00770EB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периоду</w:t>
      </w:r>
      <w:r w:rsidRPr="00770EB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од</w:t>
      </w:r>
      <w:r w:rsidRPr="00770EB9">
        <w:rPr>
          <w:rFonts w:ascii="Times New Roman" w:eastAsia="Times New Roman" w:hAnsi="Times New Roman" w:cs="Times New Roman"/>
          <w:color w:val="000000" w:themeColor="text1"/>
          <w:sz w:val="24"/>
          <w:szCs w:val="24"/>
        </w:rPr>
        <w:t xml:space="preserve"> 2015-2017, </w:t>
      </w:r>
      <w:r>
        <w:rPr>
          <w:rFonts w:ascii="Times New Roman" w:eastAsia="Times New Roman" w:hAnsi="Times New Roman" w:cs="Times New Roman"/>
          <w:color w:val="000000" w:themeColor="text1"/>
          <w:sz w:val="24"/>
          <w:szCs w:val="24"/>
        </w:rPr>
        <w:t>према</w:t>
      </w:r>
      <w:r w:rsidRPr="00770EB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Уговору</w:t>
      </w:r>
      <w:r w:rsidRPr="00770EB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са</w:t>
      </w:r>
      <w:r w:rsidRPr="00770EB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Предшколском</w:t>
      </w:r>
      <w:r w:rsidRPr="00770EB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установом</w:t>
      </w:r>
      <w:r w:rsidRPr="00770EB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Буцко</w:t>
      </w:r>
      <w:r w:rsidRPr="00770EB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Сокобања</w:t>
      </w:r>
      <w:r w:rsidRPr="00770EB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врше</w:t>
      </w:r>
      <w:r w:rsidRPr="00770EB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контролу</w:t>
      </w:r>
      <w:r w:rsidRPr="00770EB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хране</w:t>
      </w:r>
      <w:r w:rsidRPr="00770EB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произведене</w:t>
      </w:r>
      <w:r w:rsidRPr="00770EB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у</w:t>
      </w:r>
      <w:r w:rsidRPr="00770EB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кухињи</w:t>
      </w:r>
      <w:r w:rsidRPr="00770EB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предшколске</w:t>
      </w:r>
      <w:r w:rsidRPr="00770EB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установе</w:t>
      </w:r>
      <w:r w:rsidRPr="00770EB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на</w:t>
      </w:r>
      <w:r w:rsidRPr="00770EB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параметре</w:t>
      </w:r>
      <w:r w:rsidRPr="00770EB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микробиолошке</w:t>
      </w:r>
      <w:r w:rsidRPr="00770EB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исправности</w:t>
      </w:r>
      <w:r w:rsidRPr="00770EB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и</w:t>
      </w:r>
      <w:r w:rsidRPr="00770EB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контрола</w:t>
      </w:r>
      <w:r w:rsidRPr="00770EB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санитарно</w:t>
      </w:r>
      <w:r w:rsidRPr="00770EB9">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хигијенског</w:t>
      </w:r>
      <w:r w:rsidRPr="00770EB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режима</w:t>
      </w:r>
      <w:r w:rsidRPr="00770EB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у</w:t>
      </w:r>
      <w:r w:rsidRPr="00770EB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централној</w:t>
      </w:r>
      <w:r w:rsidRPr="00770EB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и</w:t>
      </w:r>
      <w:r w:rsidRPr="00770EB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дистрибутивним</w:t>
      </w:r>
      <w:r w:rsidRPr="00770EB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кухињама</w:t>
      </w:r>
      <w:r w:rsidRPr="00770EB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предшколске</w:t>
      </w:r>
      <w:r w:rsidRPr="00770EB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установе</w:t>
      </w:r>
      <w:r w:rsidRPr="00770EB9">
        <w:rPr>
          <w:rFonts w:ascii="Times New Roman" w:eastAsia="Times New Roman" w:hAnsi="Times New Roman" w:cs="Times New Roman"/>
          <w:color w:val="000000" w:themeColor="text1"/>
          <w:sz w:val="24"/>
          <w:szCs w:val="24"/>
        </w:rPr>
        <w:t xml:space="preserve">. </w:t>
      </w:r>
    </w:p>
    <w:p w14:paraId="00574D69" w14:textId="77777777" w:rsidR="00FD4BA1" w:rsidRPr="00770EB9" w:rsidRDefault="00FD4BA1" w:rsidP="00FD4BA1">
      <w:pPr>
        <w:widowControl w:val="0"/>
        <w:autoSpaceDE w:val="0"/>
        <w:autoSpaceDN w:val="0"/>
        <w:spacing w:after="0" w:line="240" w:lineRule="auto"/>
        <w:ind w:firstLine="360"/>
        <w:rPr>
          <w:rFonts w:ascii="Times New Roman" w:eastAsia="Times New Roman" w:hAnsi="Times New Roman" w:cs="Times New Roman"/>
          <w:color w:val="000000" w:themeColor="text1"/>
          <w:sz w:val="24"/>
          <w:szCs w:val="24"/>
        </w:rPr>
      </w:pPr>
    </w:p>
    <w:p w14:paraId="3041749C" w14:textId="39ED01E9" w:rsidR="00FD4BA1" w:rsidRPr="00770EB9" w:rsidRDefault="00FD4BA1" w:rsidP="00FD4BA1">
      <w:pPr>
        <w:widowControl w:val="0"/>
        <w:autoSpaceDE w:val="0"/>
        <w:autoSpaceDN w:val="0"/>
        <w:spacing w:after="0" w:line="240" w:lineRule="auto"/>
        <w:ind w:firstLine="36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Резултати</w:t>
      </w:r>
      <w:r w:rsidRPr="00770EB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анализа</w:t>
      </w:r>
      <w:r w:rsidRPr="00770EB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приказани</w:t>
      </w:r>
      <w:r w:rsidRPr="00770EB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у</w:t>
      </w:r>
      <w:r w:rsidRPr="00770EB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табела</w:t>
      </w:r>
      <w:r w:rsidR="00661B98">
        <w:rPr>
          <w:rFonts w:ascii="Times New Roman" w:eastAsia="Times New Roman" w:hAnsi="Times New Roman" w:cs="Times New Roman"/>
          <w:color w:val="000000" w:themeColor="text1"/>
          <w:sz w:val="24"/>
          <w:szCs w:val="24"/>
        </w:rPr>
        <w:t>:</w:t>
      </w:r>
      <w:bookmarkStart w:id="42" w:name="_Hlk499557542"/>
    </w:p>
    <w:p w14:paraId="5A2358BE" w14:textId="77777777" w:rsidR="00FD4BA1" w:rsidRDefault="00FD4BA1" w:rsidP="00FD4BA1">
      <w:pPr>
        <w:widowControl w:val="0"/>
        <w:autoSpaceDE w:val="0"/>
        <w:autoSpaceDN w:val="0"/>
        <w:spacing w:after="0" w:line="240" w:lineRule="auto"/>
        <w:rPr>
          <w:rFonts w:ascii="Times New Roman" w:eastAsia="Times New Roman" w:hAnsi="Times New Roman" w:cs="Times New Roman"/>
          <w:b/>
          <w:sz w:val="24"/>
        </w:rPr>
      </w:pPr>
    </w:p>
    <w:p w14:paraId="1A9B2C8E" w14:textId="77777777" w:rsidR="000B3967" w:rsidRPr="00770EB9" w:rsidRDefault="000B3967" w:rsidP="00FD4BA1">
      <w:pPr>
        <w:widowControl w:val="0"/>
        <w:autoSpaceDE w:val="0"/>
        <w:autoSpaceDN w:val="0"/>
        <w:spacing w:after="0" w:line="240" w:lineRule="auto"/>
        <w:rPr>
          <w:rFonts w:ascii="Times New Roman" w:eastAsia="Times New Roman" w:hAnsi="Times New Roman" w:cs="Times New Roman"/>
          <w:b/>
          <w:sz w:val="24"/>
        </w:rPr>
      </w:pPr>
    </w:p>
    <w:p w14:paraId="22178652" w14:textId="77777777" w:rsidR="00FD4BA1" w:rsidRPr="00770EB9" w:rsidRDefault="00FD4BA1" w:rsidP="00FD4BA1">
      <w:pPr>
        <w:widowControl w:val="0"/>
        <w:autoSpaceDE w:val="0"/>
        <w:autoSpaceDN w:val="0"/>
        <w:spacing w:after="0" w:line="240" w:lineRule="auto"/>
        <w:rPr>
          <w:rFonts w:ascii="Times New Roman" w:eastAsia="Times New Roman" w:hAnsi="Times New Roman" w:cs="Times New Roman"/>
          <w:b/>
          <w:sz w:val="24"/>
        </w:rPr>
      </w:pPr>
    </w:p>
    <w:p w14:paraId="7B88B78D" w14:textId="72A6FDF8" w:rsidR="00FD4BA1" w:rsidRPr="00770EB9" w:rsidRDefault="00FD4BA1" w:rsidP="00661B98">
      <w:pPr>
        <w:widowControl w:val="0"/>
        <w:autoSpaceDE w:val="0"/>
        <w:autoSpaceDN w:val="0"/>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Табела</w:t>
      </w:r>
      <w:r w:rsidR="00661B98">
        <w:rPr>
          <w:rFonts w:ascii="Times New Roman" w:eastAsia="Times New Roman" w:hAnsi="Times New Roman" w:cs="Times New Roman"/>
          <w:b/>
          <w:sz w:val="24"/>
        </w:rPr>
        <w:t xml:space="preserve"> </w:t>
      </w:r>
      <w:r w:rsidR="00661B98">
        <w:rPr>
          <w:rFonts w:ascii="Times New Roman" w:eastAsia="Times New Roman" w:hAnsi="Times New Roman" w:cs="Times New Roman"/>
          <w:b/>
          <w:sz w:val="24"/>
          <w:lang w:val="sr-Cyrl-RS"/>
        </w:rPr>
        <w:t>бр.34</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Здравствена</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безбедност</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хране</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и</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ниво</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санитарно</w:t>
      </w:r>
      <w:r w:rsidRPr="00770EB9">
        <w:rPr>
          <w:rFonts w:ascii="Times New Roman" w:eastAsia="Times New Roman" w:hAnsi="Times New Roman" w:cs="Times New Roman"/>
          <w:b/>
          <w:sz w:val="24"/>
        </w:rPr>
        <w:t>-</w:t>
      </w:r>
      <w:r>
        <w:rPr>
          <w:rFonts w:ascii="Times New Roman" w:eastAsia="Times New Roman" w:hAnsi="Times New Roman" w:cs="Times New Roman"/>
          <w:b/>
          <w:sz w:val="24"/>
        </w:rPr>
        <w:t>хигијенских</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прилика</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у</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предшколској</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установи</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Буцко</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у</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Сокобања</w:t>
      </w:r>
      <w:r w:rsidRPr="00770EB9">
        <w:rPr>
          <w:rFonts w:ascii="Times New Roman" w:eastAsia="Times New Roman" w:hAnsi="Times New Roman" w:cs="Times New Roman"/>
          <w:b/>
          <w:sz w:val="24"/>
        </w:rPr>
        <w:t>, 2015-2017.</w:t>
      </w:r>
      <w:r>
        <w:rPr>
          <w:rFonts w:ascii="Times New Roman" w:eastAsia="Times New Roman" w:hAnsi="Times New Roman" w:cs="Times New Roman"/>
          <w:b/>
          <w:sz w:val="24"/>
        </w:rPr>
        <w:t>год</w:t>
      </w:r>
      <w:r w:rsidRPr="00770EB9">
        <w:rPr>
          <w:rFonts w:ascii="Times New Roman" w:eastAsia="Times New Roman" w:hAnsi="Times New Roman" w:cs="Times New Roman"/>
          <w:b/>
          <w:sz w:val="24"/>
        </w:rPr>
        <w:t>.</w:t>
      </w:r>
    </w:p>
    <w:bookmarkEnd w:id="42"/>
    <w:p w14:paraId="46F68C2A" w14:textId="77777777" w:rsidR="00FD4BA1" w:rsidRPr="00770EB9" w:rsidRDefault="00FD4BA1" w:rsidP="00FD4BA1">
      <w:pPr>
        <w:widowControl w:val="0"/>
        <w:autoSpaceDE w:val="0"/>
        <w:autoSpaceDN w:val="0"/>
        <w:spacing w:after="0" w:line="240" w:lineRule="auto"/>
        <w:rPr>
          <w:rFonts w:ascii="Times New Roman" w:eastAsia="Times New Roman" w:hAnsi="Times New Roman" w:cs="Times New Roman"/>
          <w:b/>
          <w:sz w:val="24"/>
        </w:rPr>
      </w:pPr>
    </w:p>
    <w:tbl>
      <w:tblPr>
        <w:tblW w:w="896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701"/>
        <w:gridCol w:w="992"/>
        <w:gridCol w:w="1418"/>
        <w:gridCol w:w="992"/>
        <w:gridCol w:w="851"/>
        <w:gridCol w:w="992"/>
        <w:gridCol w:w="709"/>
        <w:gridCol w:w="708"/>
        <w:gridCol w:w="1600"/>
      </w:tblGrid>
      <w:tr w:rsidR="00FD4BA1" w:rsidRPr="00770EB9" w14:paraId="46A4FA2D" w14:textId="77777777" w:rsidTr="00DC6628">
        <w:trPr>
          <w:trHeight w:val="251"/>
          <w:jc w:val="center"/>
        </w:trPr>
        <w:tc>
          <w:tcPr>
            <w:tcW w:w="701" w:type="dxa"/>
            <w:vMerge w:val="restart"/>
            <w:tcBorders>
              <w:left w:val="single" w:sz="4" w:space="0" w:color="000000"/>
              <w:bottom w:val="single" w:sz="4" w:space="0" w:color="000000"/>
              <w:right w:val="single" w:sz="4" w:space="0" w:color="000000"/>
            </w:tcBorders>
          </w:tcPr>
          <w:p w14:paraId="7B6C0F7B"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Ред</w:t>
            </w:r>
          </w:p>
          <w:p w14:paraId="7B9AD4EC"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sidRPr="00770EB9">
              <w:rPr>
                <w:rFonts w:ascii="Times New Roman" w:eastAsia="Times New Roman" w:hAnsi="Times New Roman" w:cs="Times New Roman"/>
                <w:sz w:val="24"/>
              </w:rPr>
              <w:t>.</w:t>
            </w:r>
          </w:p>
        </w:tc>
        <w:tc>
          <w:tcPr>
            <w:tcW w:w="992" w:type="dxa"/>
            <w:vMerge w:val="restart"/>
            <w:tcBorders>
              <w:left w:val="single" w:sz="4" w:space="0" w:color="000000"/>
              <w:bottom w:val="single" w:sz="4" w:space="0" w:color="000000"/>
              <w:right w:val="single" w:sz="4" w:space="0" w:color="000000"/>
            </w:tcBorders>
          </w:tcPr>
          <w:p w14:paraId="7DE749A8"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sz w:val="20"/>
              </w:rPr>
            </w:pPr>
          </w:p>
          <w:p w14:paraId="2D01AFD6"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b/>
                <w:sz w:val="20"/>
              </w:rPr>
              <w:t>Година</w:t>
            </w:r>
          </w:p>
        </w:tc>
        <w:tc>
          <w:tcPr>
            <w:tcW w:w="3261" w:type="dxa"/>
            <w:gridSpan w:val="3"/>
            <w:tcBorders>
              <w:left w:val="single" w:sz="4" w:space="0" w:color="000000"/>
              <w:bottom w:val="single" w:sz="4" w:space="0" w:color="000000"/>
              <w:right w:val="single" w:sz="4" w:space="0" w:color="000000"/>
            </w:tcBorders>
          </w:tcPr>
          <w:p w14:paraId="34C37DAF"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Прегледано</w:t>
            </w:r>
            <w:r w:rsidRPr="00770EB9">
              <w:rPr>
                <w:rFonts w:ascii="Times New Roman" w:eastAsia="Times New Roman" w:hAnsi="Times New Roman" w:cs="Times New Roman"/>
                <w:sz w:val="24"/>
              </w:rPr>
              <w:t xml:space="preserve"> </w:t>
            </w:r>
            <w:r>
              <w:rPr>
                <w:rFonts w:ascii="Times New Roman" w:eastAsia="Times New Roman" w:hAnsi="Times New Roman" w:cs="Times New Roman"/>
                <w:sz w:val="24"/>
              </w:rPr>
              <w:t>брисева</w:t>
            </w:r>
          </w:p>
        </w:tc>
        <w:tc>
          <w:tcPr>
            <w:tcW w:w="4009" w:type="dxa"/>
            <w:gridSpan w:val="4"/>
            <w:tcBorders>
              <w:left w:val="single" w:sz="4" w:space="0" w:color="000000"/>
              <w:bottom w:val="single" w:sz="4" w:space="0" w:color="000000"/>
              <w:right w:val="single" w:sz="4" w:space="0" w:color="000000"/>
            </w:tcBorders>
          </w:tcPr>
          <w:p w14:paraId="4AB96D5A"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Прегледано</w:t>
            </w:r>
            <w:r w:rsidRPr="00770EB9">
              <w:rPr>
                <w:rFonts w:ascii="Times New Roman" w:eastAsia="Times New Roman" w:hAnsi="Times New Roman" w:cs="Times New Roman"/>
                <w:sz w:val="24"/>
              </w:rPr>
              <w:t xml:space="preserve"> </w:t>
            </w:r>
            <w:r>
              <w:rPr>
                <w:rFonts w:ascii="Times New Roman" w:eastAsia="Times New Roman" w:hAnsi="Times New Roman" w:cs="Times New Roman"/>
                <w:sz w:val="24"/>
              </w:rPr>
              <w:t>намирница</w:t>
            </w:r>
          </w:p>
        </w:tc>
      </w:tr>
      <w:tr w:rsidR="00FD4BA1" w:rsidRPr="00770EB9" w14:paraId="7174CDD1" w14:textId="77777777" w:rsidTr="00DC6628">
        <w:trPr>
          <w:trHeight w:val="246"/>
          <w:jc w:val="center"/>
        </w:trPr>
        <w:tc>
          <w:tcPr>
            <w:tcW w:w="701" w:type="dxa"/>
            <w:vMerge/>
            <w:tcBorders>
              <w:top w:val="nil"/>
              <w:left w:val="single" w:sz="4" w:space="0" w:color="000000"/>
              <w:bottom w:val="single" w:sz="4" w:space="0" w:color="000000"/>
              <w:right w:val="single" w:sz="4" w:space="0" w:color="000000"/>
            </w:tcBorders>
          </w:tcPr>
          <w:p w14:paraId="421E5A14"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
                <w:szCs w:val="2"/>
              </w:rPr>
            </w:pPr>
          </w:p>
        </w:tc>
        <w:tc>
          <w:tcPr>
            <w:tcW w:w="992" w:type="dxa"/>
            <w:vMerge/>
            <w:tcBorders>
              <w:top w:val="nil"/>
              <w:left w:val="single" w:sz="4" w:space="0" w:color="000000"/>
              <w:bottom w:val="single" w:sz="4" w:space="0" w:color="000000"/>
              <w:right w:val="single" w:sz="4" w:space="0" w:color="000000"/>
            </w:tcBorders>
          </w:tcPr>
          <w:p w14:paraId="217280EB"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
                <w:szCs w:val="2"/>
              </w:rPr>
            </w:pPr>
          </w:p>
        </w:tc>
        <w:tc>
          <w:tcPr>
            <w:tcW w:w="1418" w:type="dxa"/>
            <w:tcBorders>
              <w:top w:val="single" w:sz="4" w:space="0" w:color="000000"/>
              <w:left w:val="single" w:sz="4" w:space="0" w:color="000000"/>
              <w:bottom w:val="single" w:sz="4" w:space="0" w:color="000000"/>
              <w:right w:val="single" w:sz="4" w:space="0" w:color="000000"/>
            </w:tcBorders>
          </w:tcPr>
          <w:p w14:paraId="40C86E12"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Укупно</w:t>
            </w:r>
          </w:p>
        </w:tc>
        <w:tc>
          <w:tcPr>
            <w:tcW w:w="1843" w:type="dxa"/>
            <w:gridSpan w:val="2"/>
            <w:tcBorders>
              <w:top w:val="single" w:sz="4" w:space="0" w:color="000000"/>
              <w:left w:val="single" w:sz="4" w:space="0" w:color="000000"/>
              <w:bottom w:val="single" w:sz="4" w:space="0" w:color="000000"/>
              <w:right w:val="single" w:sz="4" w:space="0" w:color="000000"/>
            </w:tcBorders>
          </w:tcPr>
          <w:p w14:paraId="643372F1"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Неисправних</w:t>
            </w:r>
          </w:p>
        </w:tc>
        <w:tc>
          <w:tcPr>
            <w:tcW w:w="992" w:type="dxa"/>
            <w:vMerge w:val="restart"/>
            <w:tcBorders>
              <w:top w:val="single" w:sz="4" w:space="0" w:color="000000"/>
              <w:left w:val="single" w:sz="4" w:space="0" w:color="000000"/>
              <w:bottom w:val="single" w:sz="4" w:space="0" w:color="000000"/>
              <w:right w:val="single" w:sz="4" w:space="0" w:color="000000"/>
            </w:tcBorders>
          </w:tcPr>
          <w:p w14:paraId="24CD6F8E"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Укупно</w:t>
            </w:r>
          </w:p>
        </w:tc>
        <w:tc>
          <w:tcPr>
            <w:tcW w:w="1417" w:type="dxa"/>
            <w:gridSpan w:val="2"/>
            <w:tcBorders>
              <w:top w:val="single" w:sz="4" w:space="0" w:color="000000"/>
              <w:left w:val="single" w:sz="4" w:space="0" w:color="000000"/>
              <w:bottom w:val="single" w:sz="4" w:space="0" w:color="000000"/>
              <w:right w:val="single" w:sz="4" w:space="0" w:color="000000"/>
            </w:tcBorders>
          </w:tcPr>
          <w:p w14:paraId="783D528E"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Неисправ</w:t>
            </w:r>
          </w:p>
        </w:tc>
        <w:tc>
          <w:tcPr>
            <w:tcW w:w="1600" w:type="dxa"/>
            <w:vMerge w:val="restart"/>
            <w:tcBorders>
              <w:top w:val="single" w:sz="4" w:space="0" w:color="000000"/>
              <w:left w:val="single" w:sz="4" w:space="0" w:color="000000"/>
              <w:bottom w:val="single" w:sz="4" w:space="0" w:color="000000"/>
              <w:right w:val="single" w:sz="4" w:space="0" w:color="000000"/>
            </w:tcBorders>
          </w:tcPr>
          <w:p w14:paraId="639505B9"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Узрок</w:t>
            </w:r>
          </w:p>
          <w:p w14:paraId="67097906"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Неисправности</w:t>
            </w:r>
            <w:r w:rsidRPr="00770EB9">
              <w:rPr>
                <w:rFonts w:ascii="Times New Roman" w:eastAsia="Times New Roman" w:hAnsi="Times New Roman" w:cs="Times New Roman"/>
                <w:sz w:val="24"/>
              </w:rPr>
              <w:t xml:space="preserve"> </w:t>
            </w:r>
            <w:r>
              <w:rPr>
                <w:rFonts w:ascii="Times New Roman" w:eastAsia="Times New Roman" w:hAnsi="Times New Roman" w:cs="Times New Roman"/>
                <w:sz w:val="24"/>
              </w:rPr>
              <w:t>брисева</w:t>
            </w:r>
          </w:p>
        </w:tc>
      </w:tr>
      <w:tr w:rsidR="00FD4BA1" w:rsidRPr="00770EB9" w14:paraId="4B7486A0" w14:textId="77777777" w:rsidTr="00DC6628">
        <w:trPr>
          <w:trHeight w:val="244"/>
          <w:jc w:val="center"/>
        </w:trPr>
        <w:tc>
          <w:tcPr>
            <w:tcW w:w="701" w:type="dxa"/>
            <w:vMerge/>
            <w:tcBorders>
              <w:top w:val="nil"/>
              <w:left w:val="single" w:sz="4" w:space="0" w:color="000000"/>
              <w:bottom w:val="single" w:sz="4" w:space="0" w:color="000000"/>
              <w:right w:val="single" w:sz="4" w:space="0" w:color="000000"/>
            </w:tcBorders>
          </w:tcPr>
          <w:p w14:paraId="2908C7AF"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
                <w:szCs w:val="2"/>
              </w:rPr>
            </w:pPr>
          </w:p>
        </w:tc>
        <w:tc>
          <w:tcPr>
            <w:tcW w:w="992" w:type="dxa"/>
            <w:vMerge/>
            <w:tcBorders>
              <w:top w:val="nil"/>
              <w:left w:val="single" w:sz="4" w:space="0" w:color="000000"/>
              <w:bottom w:val="single" w:sz="4" w:space="0" w:color="000000"/>
              <w:right w:val="single" w:sz="4" w:space="0" w:color="000000"/>
            </w:tcBorders>
          </w:tcPr>
          <w:p w14:paraId="50E148AF"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
                <w:szCs w:val="2"/>
              </w:rPr>
            </w:pPr>
          </w:p>
        </w:tc>
        <w:tc>
          <w:tcPr>
            <w:tcW w:w="1418" w:type="dxa"/>
            <w:tcBorders>
              <w:top w:val="single" w:sz="4" w:space="0" w:color="000000"/>
              <w:left w:val="single" w:sz="4" w:space="0" w:color="000000"/>
              <w:bottom w:val="single" w:sz="4" w:space="0" w:color="000000"/>
              <w:right w:val="single" w:sz="4" w:space="0" w:color="000000"/>
            </w:tcBorders>
          </w:tcPr>
          <w:p w14:paraId="6DAE3FAF"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16"/>
              </w:rPr>
            </w:pPr>
          </w:p>
        </w:tc>
        <w:tc>
          <w:tcPr>
            <w:tcW w:w="992" w:type="dxa"/>
            <w:tcBorders>
              <w:top w:val="single" w:sz="4" w:space="0" w:color="000000"/>
              <w:left w:val="single" w:sz="4" w:space="0" w:color="000000"/>
              <w:bottom w:val="single" w:sz="4" w:space="0" w:color="000000"/>
              <w:right w:val="single" w:sz="4" w:space="0" w:color="000000"/>
            </w:tcBorders>
          </w:tcPr>
          <w:p w14:paraId="50CDFBCF"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Број</w:t>
            </w:r>
          </w:p>
        </w:tc>
        <w:tc>
          <w:tcPr>
            <w:tcW w:w="851" w:type="dxa"/>
            <w:tcBorders>
              <w:top w:val="single" w:sz="4" w:space="0" w:color="000000"/>
              <w:left w:val="single" w:sz="4" w:space="0" w:color="000000"/>
              <w:bottom w:val="single" w:sz="4" w:space="0" w:color="000000"/>
              <w:right w:val="single" w:sz="4" w:space="0" w:color="000000"/>
            </w:tcBorders>
          </w:tcPr>
          <w:p w14:paraId="094208F2"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sidRPr="00770EB9">
              <w:rPr>
                <w:rFonts w:ascii="Times New Roman" w:eastAsia="Times New Roman" w:hAnsi="Times New Roman" w:cs="Times New Roman"/>
                <w:w w:val="99"/>
                <w:sz w:val="24"/>
              </w:rPr>
              <w:t>%</w:t>
            </w:r>
          </w:p>
        </w:tc>
        <w:tc>
          <w:tcPr>
            <w:tcW w:w="992" w:type="dxa"/>
            <w:vMerge/>
            <w:tcBorders>
              <w:top w:val="nil"/>
              <w:left w:val="single" w:sz="4" w:space="0" w:color="000000"/>
              <w:bottom w:val="single" w:sz="4" w:space="0" w:color="000000"/>
              <w:right w:val="single" w:sz="4" w:space="0" w:color="000000"/>
            </w:tcBorders>
          </w:tcPr>
          <w:p w14:paraId="455DF019"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
                <w:szCs w:val="2"/>
              </w:rPr>
            </w:pPr>
          </w:p>
        </w:tc>
        <w:tc>
          <w:tcPr>
            <w:tcW w:w="709" w:type="dxa"/>
            <w:tcBorders>
              <w:top w:val="single" w:sz="4" w:space="0" w:color="000000"/>
              <w:left w:val="single" w:sz="4" w:space="0" w:color="000000"/>
              <w:bottom w:val="single" w:sz="4" w:space="0" w:color="000000"/>
              <w:right w:val="single" w:sz="4" w:space="0" w:color="000000"/>
            </w:tcBorders>
          </w:tcPr>
          <w:p w14:paraId="3FD0D429"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Број</w:t>
            </w:r>
          </w:p>
        </w:tc>
        <w:tc>
          <w:tcPr>
            <w:tcW w:w="708" w:type="dxa"/>
            <w:tcBorders>
              <w:top w:val="single" w:sz="4" w:space="0" w:color="000000"/>
              <w:left w:val="single" w:sz="4" w:space="0" w:color="000000"/>
              <w:bottom w:val="single" w:sz="4" w:space="0" w:color="000000"/>
              <w:right w:val="single" w:sz="4" w:space="0" w:color="000000"/>
            </w:tcBorders>
          </w:tcPr>
          <w:p w14:paraId="49680402"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sidRPr="00770EB9">
              <w:rPr>
                <w:rFonts w:ascii="Times New Roman" w:eastAsia="Times New Roman" w:hAnsi="Times New Roman" w:cs="Times New Roman"/>
                <w:w w:val="99"/>
                <w:sz w:val="24"/>
              </w:rPr>
              <w:t>%</w:t>
            </w:r>
          </w:p>
        </w:tc>
        <w:tc>
          <w:tcPr>
            <w:tcW w:w="1600" w:type="dxa"/>
            <w:vMerge/>
            <w:tcBorders>
              <w:top w:val="nil"/>
              <w:left w:val="single" w:sz="4" w:space="0" w:color="000000"/>
              <w:bottom w:val="single" w:sz="4" w:space="0" w:color="000000"/>
              <w:right w:val="single" w:sz="4" w:space="0" w:color="000000"/>
            </w:tcBorders>
          </w:tcPr>
          <w:p w14:paraId="366E95C5"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
                <w:szCs w:val="2"/>
              </w:rPr>
            </w:pPr>
          </w:p>
        </w:tc>
      </w:tr>
      <w:tr w:rsidR="00FD4BA1" w:rsidRPr="00770EB9" w14:paraId="30B48901" w14:textId="77777777" w:rsidTr="00DC6628">
        <w:trPr>
          <w:trHeight w:val="324"/>
          <w:jc w:val="center"/>
        </w:trPr>
        <w:tc>
          <w:tcPr>
            <w:tcW w:w="701" w:type="dxa"/>
            <w:tcBorders>
              <w:top w:val="single" w:sz="4" w:space="0" w:color="000000"/>
              <w:left w:val="single" w:sz="4" w:space="0" w:color="000000"/>
              <w:bottom w:val="single" w:sz="4" w:space="0" w:color="000000"/>
              <w:right w:val="single" w:sz="4" w:space="0" w:color="000000"/>
            </w:tcBorders>
          </w:tcPr>
          <w:p w14:paraId="505D7CB8"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sidRPr="00770EB9">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tcPr>
          <w:p w14:paraId="2D867B75"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sidRPr="00770EB9">
              <w:rPr>
                <w:rFonts w:ascii="Times New Roman" w:eastAsia="Times New Roman" w:hAnsi="Times New Roman" w:cs="Times New Roman"/>
                <w:sz w:val="24"/>
              </w:rPr>
              <w:t>2015</w:t>
            </w:r>
          </w:p>
        </w:tc>
        <w:tc>
          <w:tcPr>
            <w:tcW w:w="1418" w:type="dxa"/>
            <w:tcBorders>
              <w:top w:val="single" w:sz="4" w:space="0" w:color="000000"/>
              <w:left w:val="single" w:sz="4" w:space="0" w:color="000000"/>
              <w:bottom w:val="single" w:sz="4" w:space="0" w:color="000000"/>
              <w:right w:val="single" w:sz="4" w:space="0" w:color="000000"/>
            </w:tcBorders>
          </w:tcPr>
          <w:p w14:paraId="1B3AFE77" w14:textId="77777777" w:rsidR="00FD4BA1" w:rsidRPr="00770EB9" w:rsidRDefault="00FD4BA1" w:rsidP="00DC6628">
            <w:pPr>
              <w:widowControl w:val="0"/>
              <w:autoSpaceDE w:val="0"/>
              <w:autoSpaceDN w:val="0"/>
              <w:spacing w:after="0" w:line="240" w:lineRule="auto"/>
              <w:rPr>
                <w:rFonts w:ascii="Times New Roman" w:eastAsia="Times New Roman" w:hAnsi="Times New Roman" w:cs="Times New Roman"/>
                <w:sz w:val="24"/>
              </w:rPr>
            </w:pPr>
            <w:r w:rsidRPr="00770EB9">
              <w:rPr>
                <w:rFonts w:ascii="Times New Roman" w:eastAsia="Times New Roman" w:hAnsi="Times New Roman" w:cs="Times New Roman"/>
                <w:sz w:val="24"/>
              </w:rPr>
              <w:t xml:space="preserve">          40</w:t>
            </w:r>
          </w:p>
        </w:tc>
        <w:tc>
          <w:tcPr>
            <w:tcW w:w="992" w:type="dxa"/>
            <w:tcBorders>
              <w:top w:val="single" w:sz="4" w:space="0" w:color="000000"/>
              <w:left w:val="single" w:sz="4" w:space="0" w:color="000000"/>
              <w:bottom w:val="single" w:sz="4" w:space="0" w:color="000000"/>
              <w:right w:val="single" w:sz="4" w:space="0" w:color="000000"/>
            </w:tcBorders>
          </w:tcPr>
          <w:p w14:paraId="4140CF3B"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sidRPr="00770EB9">
              <w:rPr>
                <w:rFonts w:ascii="Times New Roman" w:eastAsia="Times New Roman" w:hAnsi="Times New Roman" w:cs="Times New Roman"/>
                <w:sz w:val="24"/>
              </w:rPr>
              <w:t>2</w:t>
            </w:r>
          </w:p>
        </w:tc>
        <w:tc>
          <w:tcPr>
            <w:tcW w:w="851" w:type="dxa"/>
            <w:tcBorders>
              <w:top w:val="single" w:sz="4" w:space="0" w:color="000000"/>
              <w:left w:val="single" w:sz="4" w:space="0" w:color="000000"/>
              <w:bottom w:val="single" w:sz="4" w:space="0" w:color="000000"/>
              <w:right w:val="single" w:sz="4" w:space="0" w:color="000000"/>
            </w:tcBorders>
          </w:tcPr>
          <w:p w14:paraId="6E5AE685"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sidRPr="00770EB9">
              <w:rPr>
                <w:rFonts w:ascii="Times New Roman" w:eastAsia="Times New Roman" w:hAnsi="Times New Roman" w:cs="Times New Roman"/>
                <w:sz w:val="24"/>
              </w:rPr>
              <w:t>5,00</w:t>
            </w:r>
          </w:p>
        </w:tc>
        <w:tc>
          <w:tcPr>
            <w:tcW w:w="992" w:type="dxa"/>
            <w:tcBorders>
              <w:top w:val="single" w:sz="4" w:space="0" w:color="000000"/>
              <w:left w:val="single" w:sz="4" w:space="0" w:color="000000"/>
              <w:bottom w:val="single" w:sz="4" w:space="0" w:color="000000"/>
              <w:right w:val="single" w:sz="4" w:space="0" w:color="000000"/>
            </w:tcBorders>
          </w:tcPr>
          <w:p w14:paraId="304A5F39"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sidRPr="00770EB9">
              <w:rPr>
                <w:rFonts w:ascii="Times New Roman" w:eastAsia="Times New Roman" w:hAnsi="Times New Roman" w:cs="Times New Roman"/>
                <w:sz w:val="24"/>
              </w:rPr>
              <w:t>8</w:t>
            </w:r>
          </w:p>
        </w:tc>
        <w:tc>
          <w:tcPr>
            <w:tcW w:w="709" w:type="dxa"/>
            <w:tcBorders>
              <w:top w:val="single" w:sz="4" w:space="0" w:color="000000"/>
              <w:left w:val="single" w:sz="4" w:space="0" w:color="000000"/>
              <w:bottom w:val="single" w:sz="4" w:space="0" w:color="000000"/>
              <w:right w:val="single" w:sz="4" w:space="0" w:color="000000"/>
            </w:tcBorders>
          </w:tcPr>
          <w:p w14:paraId="3033DE8E"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sidRPr="00770EB9">
              <w:rPr>
                <w:rFonts w:ascii="Times New Roman" w:eastAsia="Times New Roman" w:hAnsi="Times New Roman" w:cs="Times New Roman"/>
                <w:sz w:val="24"/>
              </w:rPr>
              <w:t>0</w:t>
            </w:r>
          </w:p>
        </w:tc>
        <w:tc>
          <w:tcPr>
            <w:tcW w:w="708" w:type="dxa"/>
            <w:tcBorders>
              <w:top w:val="single" w:sz="4" w:space="0" w:color="000000"/>
              <w:left w:val="single" w:sz="4" w:space="0" w:color="000000"/>
              <w:bottom w:val="single" w:sz="4" w:space="0" w:color="000000"/>
              <w:right w:val="single" w:sz="4" w:space="0" w:color="000000"/>
            </w:tcBorders>
          </w:tcPr>
          <w:p w14:paraId="50EDC70D"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sidRPr="00770EB9">
              <w:rPr>
                <w:rFonts w:ascii="Times New Roman" w:eastAsia="Times New Roman" w:hAnsi="Times New Roman" w:cs="Times New Roman"/>
                <w:sz w:val="24"/>
              </w:rPr>
              <w:t>0</w:t>
            </w:r>
          </w:p>
        </w:tc>
        <w:tc>
          <w:tcPr>
            <w:tcW w:w="1600" w:type="dxa"/>
            <w:tcBorders>
              <w:top w:val="single" w:sz="4" w:space="0" w:color="000000"/>
              <w:left w:val="single" w:sz="4" w:space="0" w:color="000000"/>
              <w:bottom w:val="single" w:sz="4" w:space="0" w:color="000000"/>
              <w:right w:val="single" w:sz="4" w:space="0" w:color="000000"/>
            </w:tcBorders>
          </w:tcPr>
          <w:p w14:paraId="4CFA12EA"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УБК</w:t>
            </w:r>
          </w:p>
        </w:tc>
      </w:tr>
      <w:tr w:rsidR="00FD4BA1" w:rsidRPr="00770EB9" w14:paraId="55D031CA" w14:textId="77777777" w:rsidTr="00DC6628">
        <w:trPr>
          <w:trHeight w:val="323"/>
          <w:jc w:val="center"/>
        </w:trPr>
        <w:tc>
          <w:tcPr>
            <w:tcW w:w="701" w:type="dxa"/>
            <w:tcBorders>
              <w:top w:val="single" w:sz="4" w:space="0" w:color="000000"/>
              <w:left w:val="single" w:sz="4" w:space="0" w:color="000000"/>
              <w:bottom w:val="single" w:sz="4" w:space="0" w:color="000000"/>
              <w:right w:val="single" w:sz="4" w:space="0" w:color="000000"/>
            </w:tcBorders>
          </w:tcPr>
          <w:p w14:paraId="18F8B7B8"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sidRPr="00770EB9">
              <w:rPr>
                <w:rFonts w:ascii="Times New Roman" w:eastAsia="Times New Roman" w:hAnsi="Times New Roman" w:cs="Times New Roman"/>
                <w:sz w:val="24"/>
              </w:rPr>
              <w:t>2</w:t>
            </w:r>
          </w:p>
        </w:tc>
        <w:tc>
          <w:tcPr>
            <w:tcW w:w="992" w:type="dxa"/>
            <w:tcBorders>
              <w:top w:val="single" w:sz="4" w:space="0" w:color="000000"/>
              <w:left w:val="single" w:sz="4" w:space="0" w:color="000000"/>
              <w:bottom w:val="single" w:sz="4" w:space="0" w:color="000000"/>
              <w:right w:val="single" w:sz="4" w:space="0" w:color="000000"/>
            </w:tcBorders>
          </w:tcPr>
          <w:p w14:paraId="18ACC4D8"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sidRPr="00770EB9">
              <w:rPr>
                <w:rFonts w:ascii="Times New Roman" w:eastAsia="Times New Roman" w:hAnsi="Times New Roman" w:cs="Times New Roman"/>
                <w:sz w:val="24"/>
              </w:rPr>
              <w:t>2016</w:t>
            </w:r>
          </w:p>
        </w:tc>
        <w:tc>
          <w:tcPr>
            <w:tcW w:w="1418" w:type="dxa"/>
            <w:tcBorders>
              <w:top w:val="single" w:sz="4" w:space="0" w:color="000000"/>
              <w:left w:val="single" w:sz="4" w:space="0" w:color="000000"/>
              <w:bottom w:val="single" w:sz="4" w:space="0" w:color="000000"/>
              <w:right w:val="single" w:sz="4" w:space="0" w:color="000000"/>
            </w:tcBorders>
          </w:tcPr>
          <w:p w14:paraId="37085262"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sidRPr="00770EB9">
              <w:rPr>
                <w:rFonts w:ascii="Times New Roman" w:eastAsia="Times New Roman" w:hAnsi="Times New Roman" w:cs="Times New Roman"/>
                <w:sz w:val="24"/>
              </w:rPr>
              <w:t>40</w:t>
            </w:r>
          </w:p>
        </w:tc>
        <w:tc>
          <w:tcPr>
            <w:tcW w:w="992" w:type="dxa"/>
            <w:tcBorders>
              <w:top w:val="single" w:sz="4" w:space="0" w:color="000000"/>
              <w:left w:val="single" w:sz="4" w:space="0" w:color="000000"/>
              <w:bottom w:val="single" w:sz="4" w:space="0" w:color="000000"/>
              <w:right w:val="single" w:sz="4" w:space="0" w:color="000000"/>
            </w:tcBorders>
          </w:tcPr>
          <w:p w14:paraId="554D511E"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sidRPr="00770EB9">
              <w:rPr>
                <w:rFonts w:ascii="Times New Roman" w:eastAsia="Times New Roman" w:hAnsi="Times New Roman" w:cs="Times New Roman"/>
                <w:sz w:val="24"/>
              </w:rPr>
              <w:t>1</w:t>
            </w:r>
          </w:p>
        </w:tc>
        <w:tc>
          <w:tcPr>
            <w:tcW w:w="851" w:type="dxa"/>
            <w:tcBorders>
              <w:top w:val="single" w:sz="4" w:space="0" w:color="000000"/>
              <w:left w:val="single" w:sz="4" w:space="0" w:color="000000"/>
              <w:bottom w:val="single" w:sz="4" w:space="0" w:color="000000"/>
              <w:right w:val="single" w:sz="4" w:space="0" w:color="000000"/>
            </w:tcBorders>
          </w:tcPr>
          <w:p w14:paraId="122DCBBC"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sidRPr="00770EB9">
              <w:rPr>
                <w:rFonts w:ascii="Times New Roman" w:eastAsia="Times New Roman" w:hAnsi="Times New Roman" w:cs="Times New Roman"/>
                <w:sz w:val="24"/>
              </w:rPr>
              <w:t>2,50</w:t>
            </w:r>
          </w:p>
        </w:tc>
        <w:tc>
          <w:tcPr>
            <w:tcW w:w="992" w:type="dxa"/>
            <w:tcBorders>
              <w:top w:val="single" w:sz="4" w:space="0" w:color="000000"/>
              <w:left w:val="single" w:sz="4" w:space="0" w:color="000000"/>
              <w:bottom w:val="single" w:sz="4" w:space="0" w:color="000000"/>
              <w:right w:val="single" w:sz="4" w:space="0" w:color="000000"/>
            </w:tcBorders>
          </w:tcPr>
          <w:p w14:paraId="01EDAAFD"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sidRPr="00770EB9">
              <w:rPr>
                <w:rFonts w:ascii="Times New Roman" w:eastAsia="Times New Roman" w:hAnsi="Times New Roman" w:cs="Times New Roman"/>
                <w:sz w:val="24"/>
              </w:rPr>
              <w:t>8</w:t>
            </w:r>
          </w:p>
        </w:tc>
        <w:tc>
          <w:tcPr>
            <w:tcW w:w="709" w:type="dxa"/>
            <w:tcBorders>
              <w:top w:val="single" w:sz="4" w:space="0" w:color="000000"/>
              <w:left w:val="single" w:sz="4" w:space="0" w:color="000000"/>
              <w:bottom w:val="single" w:sz="4" w:space="0" w:color="000000"/>
              <w:right w:val="single" w:sz="4" w:space="0" w:color="000000"/>
            </w:tcBorders>
          </w:tcPr>
          <w:p w14:paraId="15C56E86"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sidRPr="00770EB9">
              <w:rPr>
                <w:rFonts w:ascii="Times New Roman" w:eastAsia="Times New Roman" w:hAnsi="Times New Roman" w:cs="Times New Roman"/>
                <w:sz w:val="24"/>
              </w:rPr>
              <w:t>0</w:t>
            </w:r>
          </w:p>
        </w:tc>
        <w:tc>
          <w:tcPr>
            <w:tcW w:w="708" w:type="dxa"/>
            <w:tcBorders>
              <w:top w:val="single" w:sz="4" w:space="0" w:color="000000"/>
              <w:left w:val="single" w:sz="4" w:space="0" w:color="000000"/>
              <w:bottom w:val="single" w:sz="4" w:space="0" w:color="000000"/>
              <w:right w:val="single" w:sz="4" w:space="0" w:color="000000"/>
            </w:tcBorders>
          </w:tcPr>
          <w:p w14:paraId="522DD084"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sidRPr="00770EB9">
              <w:rPr>
                <w:rFonts w:ascii="Times New Roman" w:eastAsia="Times New Roman" w:hAnsi="Times New Roman" w:cs="Times New Roman"/>
                <w:sz w:val="24"/>
              </w:rPr>
              <w:t>0</w:t>
            </w:r>
          </w:p>
        </w:tc>
        <w:tc>
          <w:tcPr>
            <w:tcW w:w="1600" w:type="dxa"/>
            <w:tcBorders>
              <w:top w:val="single" w:sz="4" w:space="0" w:color="000000"/>
              <w:left w:val="single" w:sz="4" w:space="0" w:color="000000"/>
              <w:bottom w:val="single" w:sz="4" w:space="0" w:color="000000"/>
              <w:right w:val="single" w:sz="4" w:space="0" w:color="000000"/>
            </w:tcBorders>
          </w:tcPr>
          <w:p w14:paraId="42A52D85"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УБК</w:t>
            </w:r>
          </w:p>
        </w:tc>
      </w:tr>
      <w:tr w:rsidR="00FD4BA1" w:rsidRPr="00770EB9" w14:paraId="414DDF64" w14:textId="77777777" w:rsidTr="00DC6628">
        <w:trPr>
          <w:trHeight w:val="325"/>
          <w:jc w:val="center"/>
        </w:trPr>
        <w:tc>
          <w:tcPr>
            <w:tcW w:w="701" w:type="dxa"/>
            <w:tcBorders>
              <w:top w:val="single" w:sz="4" w:space="0" w:color="000000"/>
              <w:left w:val="single" w:sz="4" w:space="0" w:color="000000"/>
              <w:bottom w:val="single" w:sz="4" w:space="0" w:color="000000"/>
              <w:right w:val="single" w:sz="4" w:space="0" w:color="000000"/>
            </w:tcBorders>
          </w:tcPr>
          <w:p w14:paraId="2F12F07E"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sidRPr="00770EB9">
              <w:rPr>
                <w:rFonts w:ascii="Times New Roman" w:eastAsia="Times New Roman" w:hAnsi="Times New Roman" w:cs="Times New Roman"/>
                <w:sz w:val="24"/>
              </w:rPr>
              <w:t>3</w:t>
            </w:r>
          </w:p>
        </w:tc>
        <w:tc>
          <w:tcPr>
            <w:tcW w:w="992" w:type="dxa"/>
            <w:tcBorders>
              <w:top w:val="single" w:sz="4" w:space="0" w:color="000000"/>
              <w:left w:val="single" w:sz="4" w:space="0" w:color="000000"/>
              <w:bottom w:val="single" w:sz="4" w:space="0" w:color="000000"/>
              <w:right w:val="single" w:sz="4" w:space="0" w:color="000000"/>
            </w:tcBorders>
          </w:tcPr>
          <w:p w14:paraId="04A0F103"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sidRPr="00770EB9">
              <w:rPr>
                <w:rFonts w:ascii="Times New Roman" w:eastAsia="Times New Roman" w:hAnsi="Times New Roman" w:cs="Times New Roman"/>
                <w:sz w:val="24"/>
              </w:rPr>
              <w:t>2017</w:t>
            </w:r>
          </w:p>
        </w:tc>
        <w:tc>
          <w:tcPr>
            <w:tcW w:w="1418" w:type="dxa"/>
            <w:tcBorders>
              <w:top w:val="single" w:sz="4" w:space="0" w:color="000000"/>
              <w:left w:val="single" w:sz="4" w:space="0" w:color="000000"/>
              <w:bottom w:val="single" w:sz="4" w:space="0" w:color="000000"/>
              <w:right w:val="single" w:sz="4" w:space="0" w:color="000000"/>
            </w:tcBorders>
          </w:tcPr>
          <w:p w14:paraId="2D4AAE66"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sidRPr="00770EB9">
              <w:rPr>
                <w:rFonts w:ascii="Times New Roman" w:eastAsia="Times New Roman" w:hAnsi="Times New Roman" w:cs="Times New Roman"/>
                <w:sz w:val="24"/>
              </w:rPr>
              <w:t>40</w:t>
            </w:r>
          </w:p>
        </w:tc>
        <w:tc>
          <w:tcPr>
            <w:tcW w:w="992" w:type="dxa"/>
            <w:tcBorders>
              <w:top w:val="single" w:sz="4" w:space="0" w:color="000000"/>
              <w:left w:val="single" w:sz="4" w:space="0" w:color="000000"/>
              <w:bottom w:val="single" w:sz="4" w:space="0" w:color="000000"/>
              <w:right w:val="single" w:sz="4" w:space="0" w:color="000000"/>
            </w:tcBorders>
          </w:tcPr>
          <w:p w14:paraId="25113C46"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sidRPr="00770EB9">
              <w:rPr>
                <w:rFonts w:ascii="Times New Roman" w:eastAsia="Times New Roman" w:hAnsi="Times New Roman" w:cs="Times New Roman"/>
                <w:sz w:val="24"/>
              </w:rPr>
              <w:t>3</w:t>
            </w:r>
          </w:p>
        </w:tc>
        <w:tc>
          <w:tcPr>
            <w:tcW w:w="851" w:type="dxa"/>
            <w:tcBorders>
              <w:top w:val="single" w:sz="4" w:space="0" w:color="000000"/>
              <w:left w:val="single" w:sz="4" w:space="0" w:color="000000"/>
              <w:bottom w:val="single" w:sz="4" w:space="0" w:color="000000"/>
              <w:right w:val="single" w:sz="4" w:space="0" w:color="000000"/>
            </w:tcBorders>
          </w:tcPr>
          <w:p w14:paraId="21420C45"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sidRPr="00770EB9">
              <w:rPr>
                <w:rFonts w:ascii="Times New Roman" w:eastAsia="Times New Roman" w:hAnsi="Times New Roman" w:cs="Times New Roman"/>
                <w:sz w:val="24"/>
              </w:rPr>
              <w:t>7,50</w:t>
            </w:r>
          </w:p>
        </w:tc>
        <w:tc>
          <w:tcPr>
            <w:tcW w:w="992" w:type="dxa"/>
            <w:tcBorders>
              <w:top w:val="single" w:sz="4" w:space="0" w:color="000000"/>
              <w:left w:val="single" w:sz="4" w:space="0" w:color="000000"/>
              <w:bottom w:val="single" w:sz="4" w:space="0" w:color="000000"/>
              <w:right w:val="single" w:sz="4" w:space="0" w:color="000000"/>
            </w:tcBorders>
          </w:tcPr>
          <w:p w14:paraId="7DDD6770"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sidRPr="00770EB9">
              <w:rPr>
                <w:rFonts w:ascii="Times New Roman" w:eastAsia="Times New Roman" w:hAnsi="Times New Roman" w:cs="Times New Roman"/>
                <w:sz w:val="24"/>
              </w:rPr>
              <w:t>8</w:t>
            </w:r>
          </w:p>
        </w:tc>
        <w:tc>
          <w:tcPr>
            <w:tcW w:w="709" w:type="dxa"/>
            <w:tcBorders>
              <w:top w:val="single" w:sz="4" w:space="0" w:color="000000"/>
              <w:left w:val="single" w:sz="4" w:space="0" w:color="000000"/>
              <w:bottom w:val="single" w:sz="4" w:space="0" w:color="000000"/>
              <w:right w:val="single" w:sz="4" w:space="0" w:color="000000"/>
            </w:tcBorders>
          </w:tcPr>
          <w:p w14:paraId="31D6329E"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sidRPr="00770EB9">
              <w:rPr>
                <w:rFonts w:ascii="Times New Roman" w:eastAsia="Times New Roman" w:hAnsi="Times New Roman" w:cs="Times New Roman"/>
                <w:sz w:val="24"/>
              </w:rPr>
              <w:t>0</w:t>
            </w:r>
          </w:p>
        </w:tc>
        <w:tc>
          <w:tcPr>
            <w:tcW w:w="708" w:type="dxa"/>
            <w:tcBorders>
              <w:top w:val="single" w:sz="4" w:space="0" w:color="000000"/>
              <w:left w:val="single" w:sz="4" w:space="0" w:color="000000"/>
              <w:bottom w:val="single" w:sz="4" w:space="0" w:color="000000"/>
              <w:right w:val="single" w:sz="4" w:space="0" w:color="000000"/>
            </w:tcBorders>
          </w:tcPr>
          <w:p w14:paraId="0160A5DA"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sidRPr="00770EB9">
              <w:rPr>
                <w:rFonts w:ascii="Times New Roman" w:eastAsia="Times New Roman" w:hAnsi="Times New Roman" w:cs="Times New Roman"/>
                <w:sz w:val="24"/>
              </w:rPr>
              <w:t>0</w:t>
            </w:r>
          </w:p>
        </w:tc>
        <w:tc>
          <w:tcPr>
            <w:tcW w:w="1600" w:type="dxa"/>
            <w:tcBorders>
              <w:top w:val="single" w:sz="4" w:space="0" w:color="000000"/>
              <w:left w:val="single" w:sz="4" w:space="0" w:color="000000"/>
              <w:bottom w:val="single" w:sz="4" w:space="0" w:color="000000"/>
              <w:right w:val="single" w:sz="4" w:space="0" w:color="000000"/>
            </w:tcBorders>
          </w:tcPr>
          <w:p w14:paraId="73C7567D"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УБК</w:t>
            </w:r>
          </w:p>
        </w:tc>
      </w:tr>
      <w:tr w:rsidR="00FD4BA1" w:rsidRPr="00770EB9" w14:paraId="3E48A824" w14:textId="77777777" w:rsidTr="00DC6628">
        <w:trPr>
          <w:trHeight w:val="323"/>
          <w:jc w:val="center"/>
        </w:trPr>
        <w:tc>
          <w:tcPr>
            <w:tcW w:w="701" w:type="dxa"/>
            <w:tcBorders>
              <w:top w:val="single" w:sz="4" w:space="0" w:color="000000"/>
              <w:left w:val="single" w:sz="4" w:space="0" w:color="000000"/>
              <w:bottom w:val="single" w:sz="4" w:space="0" w:color="000000"/>
              <w:right w:val="single" w:sz="4" w:space="0" w:color="000000"/>
            </w:tcBorders>
          </w:tcPr>
          <w:p w14:paraId="637FC695"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p>
        </w:tc>
        <w:tc>
          <w:tcPr>
            <w:tcW w:w="992" w:type="dxa"/>
            <w:tcBorders>
              <w:top w:val="single" w:sz="4" w:space="0" w:color="000000"/>
              <w:left w:val="single" w:sz="4" w:space="0" w:color="000000"/>
              <w:bottom w:val="single" w:sz="4" w:space="0" w:color="000000"/>
              <w:right w:val="single" w:sz="4" w:space="0" w:color="000000"/>
            </w:tcBorders>
          </w:tcPr>
          <w:p w14:paraId="37F2385E"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w w:val="105"/>
                <w:sz w:val="20"/>
                <w:szCs w:val="20"/>
              </w:rPr>
              <w:t>Укупно</w:t>
            </w:r>
          </w:p>
        </w:tc>
        <w:tc>
          <w:tcPr>
            <w:tcW w:w="1418" w:type="dxa"/>
            <w:tcBorders>
              <w:top w:val="single" w:sz="4" w:space="0" w:color="000000"/>
              <w:left w:val="single" w:sz="4" w:space="0" w:color="000000"/>
              <w:bottom w:val="single" w:sz="4" w:space="0" w:color="000000"/>
              <w:right w:val="single" w:sz="4" w:space="0" w:color="000000"/>
            </w:tcBorders>
          </w:tcPr>
          <w:p w14:paraId="626939C0"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b/>
                <w:sz w:val="24"/>
              </w:rPr>
            </w:pPr>
            <w:r w:rsidRPr="00770EB9">
              <w:rPr>
                <w:rFonts w:ascii="Times New Roman" w:eastAsia="Times New Roman" w:hAnsi="Times New Roman" w:cs="Times New Roman"/>
                <w:b/>
                <w:sz w:val="24"/>
              </w:rPr>
              <w:t>120</w:t>
            </w:r>
          </w:p>
        </w:tc>
        <w:tc>
          <w:tcPr>
            <w:tcW w:w="992" w:type="dxa"/>
            <w:tcBorders>
              <w:top w:val="single" w:sz="4" w:space="0" w:color="000000"/>
              <w:left w:val="single" w:sz="4" w:space="0" w:color="000000"/>
              <w:bottom w:val="single" w:sz="4" w:space="0" w:color="000000"/>
              <w:right w:val="single" w:sz="4" w:space="0" w:color="000000"/>
            </w:tcBorders>
          </w:tcPr>
          <w:p w14:paraId="79D95F27"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sidRPr="00770EB9">
              <w:rPr>
                <w:rFonts w:ascii="Times New Roman" w:eastAsia="Times New Roman" w:hAnsi="Times New Roman" w:cs="Times New Roman"/>
                <w:sz w:val="24"/>
              </w:rPr>
              <w:t>6</w:t>
            </w:r>
          </w:p>
        </w:tc>
        <w:tc>
          <w:tcPr>
            <w:tcW w:w="851" w:type="dxa"/>
            <w:tcBorders>
              <w:top w:val="single" w:sz="4" w:space="0" w:color="000000"/>
              <w:left w:val="single" w:sz="4" w:space="0" w:color="000000"/>
              <w:bottom w:val="single" w:sz="4" w:space="0" w:color="000000"/>
              <w:right w:val="single" w:sz="4" w:space="0" w:color="000000"/>
            </w:tcBorders>
          </w:tcPr>
          <w:p w14:paraId="2324444B"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sidRPr="00770EB9">
              <w:rPr>
                <w:rFonts w:ascii="Times New Roman" w:eastAsia="Times New Roman" w:hAnsi="Times New Roman" w:cs="Times New Roman"/>
                <w:sz w:val="24"/>
              </w:rPr>
              <w:t>5,00</w:t>
            </w:r>
          </w:p>
        </w:tc>
        <w:tc>
          <w:tcPr>
            <w:tcW w:w="992" w:type="dxa"/>
            <w:tcBorders>
              <w:top w:val="single" w:sz="4" w:space="0" w:color="000000"/>
              <w:left w:val="single" w:sz="4" w:space="0" w:color="000000"/>
              <w:bottom w:val="single" w:sz="4" w:space="0" w:color="000000"/>
              <w:right w:val="single" w:sz="4" w:space="0" w:color="000000"/>
            </w:tcBorders>
          </w:tcPr>
          <w:p w14:paraId="415CC517"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sidRPr="00770EB9">
              <w:rPr>
                <w:rFonts w:ascii="Times New Roman" w:eastAsia="Times New Roman" w:hAnsi="Times New Roman" w:cs="Times New Roman"/>
                <w:sz w:val="24"/>
              </w:rPr>
              <w:t>24</w:t>
            </w:r>
          </w:p>
        </w:tc>
        <w:tc>
          <w:tcPr>
            <w:tcW w:w="709" w:type="dxa"/>
            <w:tcBorders>
              <w:top w:val="single" w:sz="4" w:space="0" w:color="000000"/>
              <w:left w:val="single" w:sz="4" w:space="0" w:color="000000"/>
              <w:bottom w:val="single" w:sz="4" w:space="0" w:color="000000"/>
              <w:right w:val="single" w:sz="4" w:space="0" w:color="000000"/>
            </w:tcBorders>
          </w:tcPr>
          <w:p w14:paraId="1F01E703"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sidRPr="00770EB9">
              <w:rPr>
                <w:rFonts w:ascii="Times New Roman" w:eastAsia="Times New Roman" w:hAnsi="Times New Roman" w:cs="Times New Roman"/>
                <w:sz w:val="24"/>
              </w:rPr>
              <w:t>0</w:t>
            </w:r>
          </w:p>
        </w:tc>
        <w:tc>
          <w:tcPr>
            <w:tcW w:w="708" w:type="dxa"/>
            <w:tcBorders>
              <w:top w:val="single" w:sz="4" w:space="0" w:color="000000"/>
              <w:left w:val="single" w:sz="4" w:space="0" w:color="000000"/>
              <w:bottom w:val="single" w:sz="4" w:space="0" w:color="000000"/>
              <w:right w:val="single" w:sz="4" w:space="0" w:color="000000"/>
            </w:tcBorders>
          </w:tcPr>
          <w:p w14:paraId="270827E5"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sidRPr="00770EB9">
              <w:rPr>
                <w:rFonts w:ascii="Times New Roman" w:eastAsia="Times New Roman" w:hAnsi="Times New Roman" w:cs="Times New Roman"/>
                <w:sz w:val="24"/>
              </w:rPr>
              <w:t>0</w:t>
            </w:r>
          </w:p>
        </w:tc>
        <w:tc>
          <w:tcPr>
            <w:tcW w:w="1600" w:type="dxa"/>
            <w:tcBorders>
              <w:top w:val="single" w:sz="4" w:space="0" w:color="000000"/>
              <w:left w:val="single" w:sz="4" w:space="0" w:color="000000"/>
              <w:bottom w:val="single" w:sz="4" w:space="0" w:color="000000"/>
              <w:right w:val="single" w:sz="4" w:space="0" w:color="000000"/>
            </w:tcBorders>
          </w:tcPr>
          <w:p w14:paraId="7EEF52CE" w14:textId="77777777" w:rsidR="00FD4BA1" w:rsidRPr="00770EB9" w:rsidRDefault="00FD4BA1" w:rsidP="00DC6628">
            <w:pPr>
              <w:widowControl w:val="0"/>
              <w:autoSpaceDE w:val="0"/>
              <w:autoSpaceDN w:val="0"/>
              <w:spacing w:after="0" w:line="240" w:lineRule="auto"/>
              <w:jc w:val="center"/>
              <w:rPr>
                <w:rFonts w:ascii="Times New Roman" w:eastAsia="Times New Roman" w:hAnsi="Times New Roman" w:cs="Times New Roman"/>
                <w:sz w:val="24"/>
              </w:rPr>
            </w:pPr>
            <w:r w:rsidRPr="00770EB9">
              <w:rPr>
                <w:rFonts w:ascii="Times New Roman" w:eastAsia="Times New Roman" w:hAnsi="Times New Roman" w:cs="Times New Roman"/>
                <w:sz w:val="24"/>
              </w:rPr>
              <w:t>/</w:t>
            </w:r>
          </w:p>
        </w:tc>
      </w:tr>
    </w:tbl>
    <w:p w14:paraId="046737EF" w14:textId="77777777" w:rsidR="00FD4BA1" w:rsidRPr="00770EB9" w:rsidRDefault="00FD4BA1" w:rsidP="00FD4BA1">
      <w:pPr>
        <w:widowControl w:val="0"/>
        <w:autoSpaceDE w:val="0"/>
        <w:autoSpaceDN w:val="0"/>
        <w:spacing w:after="0" w:line="240" w:lineRule="auto"/>
        <w:jc w:val="center"/>
        <w:rPr>
          <w:rFonts w:ascii="Times New Roman" w:eastAsia="Times New Roman" w:hAnsi="Times New Roman" w:cs="Times New Roman"/>
          <w:b/>
          <w:szCs w:val="24"/>
        </w:rPr>
      </w:pPr>
    </w:p>
    <w:p w14:paraId="06D990E9" w14:textId="77777777" w:rsidR="00FD4BA1" w:rsidRPr="00770EB9" w:rsidRDefault="00FD4BA1" w:rsidP="00FD4BA1">
      <w:pPr>
        <w:widowControl w:val="0"/>
        <w:autoSpaceDE w:val="0"/>
        <w:autoSpaceDN w:val="0"/>
        <w:spacing w:after="0" w:line="240" w:lineRule="auto"/>
        <w:rPr>
          <w:rFonts w:ascii="Times New Roman" w:eastAsia="Times New Roman" w:hAnsi="Times New Roman" w:cs="Times New Roman"/>
          <w:i/>
          <w:sz w:val="24"/>
          <w:szCs w:val="24"/>
        </w:rPr>
      </w:pPr>
      <w:r w:rsidRPr="00770EB9">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УКБ</w:t>
      </w:r>
      <w:r w:rsidRPr="00770EB9">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Укупан</w:t>
      </w:r>
      <w:r w:rsidRPr="00770EB9">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број</w:t>
      </w:r>
      <w:r w:rsidRPr="00770EB9">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колонија</w:t>
      </w:r>
    </w:p>
    <w:p w14:paraId="63990040" w14:textId="77777777" w:rsidR="00FD4BA1" w:rsidRPr="00770EB9" w:rsidRDefault="00FD4BA1" w:rsidP="00FD4BA1">
      <w:pPr>
        <w:widowControl w:val="0"/>
        <w:autoSpaceDE w:val="0"/>
        <w:autoSpaceDN w:val="0"/>
        <w:spacing w:after="0" w:line="240" w:lineRule="auto"/>
        <w:rPr>
          <w:rFonts w:ascii="Times New Roman" w:eastAsia="Times New Roman" w:hAnsi="Times New Roman" w:cs="Times New Roman"/>
          <w:sz w:val="24"/>
          <w:szCs w:val="24"/>
        </w:rPr>
      </w:pPr>
    </w:p>
    <w:p w14:paraId="7FAB8DA2" w14:textId="1CB1195A" w:rsidR="00FD4BA1" w:rsidRPr="00770EB9" w:rsidRDefault="00FD4BA1" w:rsidP="00FD4BA1">
      <w:pPr>
        <w:widowControl w:val="0"/>
        <w:autoSpaceDE w:val="0"/>
        <w:autoSpaceDN w:val="0"/>
        <w:spacing w:after="0" w:line="240" w:lineRule="auto"/>
        <w:jc w:val="both"/>
        <w:rPr>
          <w:rFonts w:ascii="Times New Roman" w:eastAsia="Times New Roman" w:hAnsi="Times New Roman" w:cs="Times New Roman"/>
          <w:sz w:val="24"/>
          <w:szCs w:val="24"/>
        </w:rPr>
      </w:pP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извештајном</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периоду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испитивана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је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здравствена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безбедност</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хране</w:t>
      </w:r>
      <w:r w:rsidRPr="00770EB9">
        <w:rPr>
          <w:rFonts w:ascii="Times New Roman" w:eastAsia="Times New Roman" w:hAnsi="Times New Roman" w:cs="Times New Roman"/>
          <w:sz w:val="24"/>
          <w:szCs w:val="24"/>
        </w:rPr>
        <w:t>-</w:t>
      </w:r>
      <w:r>
        <w:rPr>
          <w:rFonts w:ascii="Times New Roman" w:eastAsia="Times New Roman" w:hAnsi="Times New Roman" w:cs="Times New Roman"/>
          <w:sz w:val="24"/>
          <w:szCs w:val="24"/>
        </w:rPr>
        <w:t>оброка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w:t>
      </w:r>
      <w:r w:rsidRPr="00770EB9">
        <w:rPr>
          <w:rFonts w:ascii="Times New Roman" w:eastAsia="Times New Roman" w:hAnsi="Times New Roman" w:cs="Times New Roman"/>
          <w:sz w:val="24"/>
          <w:szCs w:val="24"/>
        </w:rPr>
        <w:t xml:space="preserve"> 24 </w:t>
      </w:r>
      <w:r>
        <w:rPr>
          <w:rFonts w:ascii="Times New Roman" w:eastAsia="Times New Roman" w:hAnsi="Times New Roman" w:cs="Times New Roman"/>
          <w:sz w:val="24"/>
          <w:szCs w:val="24"/>
        </w:rPr>
        <w:t>узорака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аспекта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микробиолошких</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параметра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готово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припремљена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храна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од</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термички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обрађених</w:t>
      </w:r>
      <w:r w:rsidRPr="00770EB9">
        <w:rPr>
          <w:rFonts w:ascii="Times New Roman" w:eastAsia="Times New Roman" w:hAnsi="Times New Roman" w:cs="Times New Roman"/>
          <w:sz w:val="24"/>
          <w:szCs w:val="24"/>
        </w:rPr>
        <w:t xml:space="preserve"> </w:t>
      </w:r>
      <w:r w:rsidR="004245F7">
        <w:rPr>
          <w:rFonts w:ascii="Times New Roman" w:eastAsia="Times New Roman" w:hAnsi="Times New Roman" w:cs="Times New Roman"/>
          <w:sz w:val="24"/>
          <w:szCs w:val="24"/>
        </w:rPr>
        <w:t>намир</w:t>
      </w:r>
      <w:r>
        <w:rPr>
          <w:rFonts w:ascii="Times New Roman" w:eastAsia="Times New Roman" w:hAnsi="Times New Roman" w:cs="Times New Roman"/>
          <w:sz w:val="24"/>
          <w:szCs w:val="24"/>
        </w:rPr>
        <w:t>ница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салате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или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храна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од</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термички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необрађених</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намирница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Узорковање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врши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w:t>
      </w:r>
      <w:r w:rsidRPr="00770EB9">
        <w:rPr>
          <w:rFonts w:ascii="Times New Roman" w:eastAsia="Times New Roman" w:hAnsi="Times New Roman" w:cs="Times New Roman"/>
          <w:sz w:val="24"/>
          <w:szCs w:val="24"/>
        </w:rPr>
        <w:t xml:space="preserve"> 5 </w:t>
      </w:r>
      <w:r>
        <w:rPr>
          <w:rFonts w:ascii="Times New Roman" w:eastAsia="Times New Roman" w:hAnsi="Times New Roman" w:cs="Times New Roman"/>
          <w:sz w:val="24"/>
          <w:szCs w:val="24"/>
        </w:rPr>
        <w:t>јединица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сходно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новој</w:t>
      </w:r>
      <w:r w:rsidRPr="00770EB9">
        <w:rPr>
          <w:rFonts w:ascii="Times New Roman" w:eastAsia="Times New Roman" w:hAnsi="Times New Roman" w:cs="Times New Roman"/>
          <w:sz w:val="24"/>
          <w:szCs w:val="24"/>
        </w:rPr>
        <w:t xml:space="preserve"> </w:t>
      </w:r>
      <w:r w:rsidR="00C03865">
        <w:rPr>
          <w:rFonts w:ascii="Times New Roman" w:eastAsia="Times New Roman" w:hAnsi="Times New Roman" w:cs="Times New Roman"/>
          <w:sz w:val="24"/>
          <w:szCs w:val="24"/>
        </w:rPr>
        <w:t>законс</w:t>
      </w:r>
      <w:r w:rsidR="00C03865">
        <w:rPr>
          <w:rFonts w:ascii="Times New Roman" w:eastAsia="Times New Roman" w:hAnsi="Times New Roman" w:cs="Times New Roman"/>
          <w:sz w:val="24"/>
          <w:szCs w:val="24"/>
          <w:lang w:val="sr-Cyrl-RS"/>
        </w:rPr>
        <w:t>к</w:t>
      </w:r>
      <w:r>
        <w:rPr>
          <w:rFonts w:ascii="Times New Roman" w:eastAsia="Times New Roman" w:hAnsi="Times New Roman" w:cs="Times New Roman"/>
          <w:sz w:val="24"/>
          <w:szCs w:val="24"/>
        </w:rPr>
        <w:t>ој</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регулативе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истом</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период</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узето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је</w:t>
      </w:r>
      <w:r w:rsidRPr="00770EB9">
        <w:rPr>
          <w:rFonts w:ascii="Times New Roman" w:eastAsia="Times New Roman" w:hAnsi="Times New Roman" w:cs="Times New Roman"/>
          <w:sz w:val="24"/>
          <w:szCs w:val="24"/>
        </w:rPr>
        <w:t xml:space="preserve"> 120 </w:t>
      </w:r>
      <w:r>
        <w:rPr>
          <w:rFonts w:ascii="Times New Roman" w:eastAsia="Times New Roman" w:hAnsi="Times New Roman" w:cs="Times New Roman"/>
          <w:sz w:val="24"/>
          <w:szCs w:val="24"/>
        </w:rPr>
        <w:t>бриса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радних</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површина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руку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радне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одеће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запослених</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прибора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посуђа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утврђено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је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само</w:t>
      </w:r>
      <w:r w:rsidRPr="00770EB9">
        <w:rPr>
          <w:rFonts w:ascii="Times New Roman" w:eastAsia="Times New Roman" w:hAnsi="Times New Roman" w:cs="Times New Roman"/>
          <w:sz w:val="24"/>
          <w:szCs w:val="24"/>
        </w:rPr>
        <w:t xml:space="preserve"> 6 </w:t>
      </w:r>
      <w:r>
        <w:rPr>
          <w:rFonts w:ascii="Times New Roman" w:eastAsia="Times New Roman" w:hAnsi="Times New Roman" w:cs="Times New Roman"/>
          <w:sz w:val="24"/>
          <w:szCs w:val="24"/>
        </w:rPr>
        <w:t>неусаглашености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где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је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био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повећан</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укупан</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број</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колонија</w:t>
      </w:r>
      <w:bookmarkStart w:id="43" w:name="_Hlk500311281"/>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Када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утврди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неусаглашеност</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специјалиста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хигијене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доноси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стручно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мишљење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предлогом</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мера</w:t>
      </w:r>
      <w:r w:rsidRPr="00770EB9">
        <w:rPr>
          <w:rFonts w:ascii="Times New Roman" w:eastAsia="Times New Roman" w:hAnsi="Times New Roman" w:cs="Times New Roman"/>
          <w:sz w:val="24"/>
          <w:szCs w:val="24"/>
        </w:rPr>
        <w:t>.</w:t>
      </w:r>
    </w:p>
    <w:p w14:paraId="73657FC0" w14:textId="77777777" w:rsidR="00FD4BA1" w:rsidRDefault="00FD4BA1" w:rsidP="00FD4BA1">
      <w:pPr>
        <w:widowControl w:val="0"/>
        <w:autoSpaceDE w:val="0"/>
        <w:autoSpaceDN w:val="0"/>
        <w:spacing w:after="0" w:line="240" w:lineRule="auto"/>
        <w:rPr>
          <w:rFonts w:ascii="Times New Roman" w:eastAsia="Times New Roman" w:hAnsi="Times New Roman" w:cs="Times New Roman"/>
        </w:rPr>
      </w:pPr>
    </w:p>
    <w:p w14:paraId="17E2EB5A" w14:textId="77777777" w:rsidR="00FD4BA1" w:rsidRPr="0090461C" w:rsidRDefault="00FD4BA1" w:rsidP="00FD4BA1">
      <w:pPr>
        <w:widowControl w:val="0"/>
        <w:autoSpaceDE w:val="0"/>
        <w:autoSpaceDN w:val="0"/>
        <w:spacing w:after="0" w:line="240" w:lineRule="auto"/>
        <w:rPr>
          <w:rFonts w:ascii="Times New Roman" w:eastAsia="Times New Roman" w:hAnsi="Times New Roman" w:cs="Times New Roman"/>
        </w:rPr>
      </w:pPr>
    </w:p>
    <w:bookmarkEnd w:id="43"/>
    <w:p w14:paraId="776BA63F" w14:textId="77777777" w:rsidR="00FD4BA1" w:rsidRDefault="00FD4BA1" w:rsidP="00FD4BA1">
      <w:pPr>
        <w:widowControl w:val="0"/>
        <w:autoSpaceDE w:val="0"/>
        <w:autoSpaceDN w:val="0"/>
        <w:spacing w:after="0" w:line="240" w:lineRule="auto"/>
        <w:rPr>
          <w:rFonts w:ascii="Times New Roman" w:eastAsia="Times New Roman" w:hAnsi="Times New Roman" w:cs="Times New Roman"/>
        </w:rPr>
      </w:pPr>
    </w:p>
    <w:p w14:paraId="77D5B4D2" w14:textId="77777777" w:rsidR="00EB5151" w:rsidRDefault="00EB5151" w:rsidP="00FD4BA1">
      <w:pPr>
        <w:widowControl w:val="0"/>
        <w:autoSpaceDE w:val="0"/>
        <w:autoSpaceDN w:val="0"/>
        <w:spacing w:after="0" w:line="240" w:lineRule="auto"/>
        <w:rPr>
          <w:rFonts w:ascii="Times New Roman" w:eastAsia="Times New Roman" w:hAnsi="Times New Roman" w:cs="Times New Roman"/>
        </w:rPr>
      </w:pPr>
    </w:p>
    <w:p w14:paraId="5C86D8E5" w14:textId="5152F3BA" w:rsidR="00EB5151" w:rsidRDefault="00EB5151" w:rsidP="00FD4BA1">
      <w:pPr>
        <w:widowControl w:val="0"/>
        <w:autoSpaceDE w:val="0"/>
        <w:autoSpaceDN w:val="0"/>
        <w:spacing w:after="0" w:line="240" w:lineRule="auto"/>
        <w:rPr>
          <w:rFonts w:ascii="Times New Roman" w:eastAsia="Times New Roman" w:hAnsi="Times New Roman" w:cs="Times New Roman"/>
        </w:rPr>
      </w:pPr>
    </w:p>
    <w:p w14:paraId="765D17C9" w14:textId="6C666577" w:rsidR="00EA7FC1" w:rsidRDefault="00EA7FC1" w:rsidP="00FD4BA1">
      <w:pPr>
        <w:widowControl w:val="0"/>
        <w:autoSpaceDE w:val="0"/>
        <w:autoSpaceDN w:val="0"/>
        <w:spacing w:after="0" w:line="240" w:lineRule="auto"/>
        <w:rPr>
          <w:rFonts w:ascii="Times New Roman" w:eastAsia="Times New Roman" w:hAnsi="Times New Roman" w:cs="Times New Roman"/>
        </w:rPr>
      </w:pPr>
    </w:p>
    <w:p w14:paraId="2F4F725A" w14:textId="77777777" w:rsidR="00EA7FC1" w:rsidRDefault="00EA7FC1" w:rsidP="00FD4BA1">
      <w:pPr>
        <w:widowControl w:val="0"/>
        <w:autoSpaceDE w:val="0"/>
        <w:autoSpaceDN w:val="0"/>
        <w:spacing w:after="0" w:line="240" w:lineRule="auto"/>
        <w:rPr>
          <w:rFonts w:ascii="Times New Roman" w:eastAsia="Times New Roman" w:hAnsi="Times New Roman" w:cs="Times New Roman"/>
        </w:rPr>
      </w:pPr>
    </w:p>
    <w:p w14:paraId="3C3BA5BA" w14:textId="77777777" w:rsidR="00EB5151" w:rsidRDefault="00EB5151" w:rsidP="00FD4BA1">
      <w:pPr>
        <w:widowControl w:val="0"/>
        <w:autoSpaceDE w:val="0"/>
        <w:autoSpaceDN w:val="0"/>
        <w:spacing w:after="0" w:line="240" w:lineRule="auto"/>
        <w:rPr>
          <w:rFonts w:ascii="Times New Roman" w:eastAsia="Times New Roman" w:hAnsi="Times New Roman" w:cs="Times New Roman"/>
        </w:rPr>
      </w:pPr>
    </w:p>
    <w:p w14:paraId="4E08F3C4" w14:textId="77777777" w:rsidR="000B3967" w:rsidRDefault="000B3967" w:rsidP="00FD4BA1">
      <w:pPr>
        <w:widowControl w:val="0"/>
        <w:autoSpaceDE w:val="0"/>
        <w:autoSpaceDN w:val="0"/>
        <w:spacing w:after="0" w:line="240" w:lineRule="auto"/>
        <w:rPr>
          <w:rFonts w:ascii="Times New Roman" w:eastAsia="Times New Roman" w:hAnsi="Times New Roman" w:cs="Times New Roman"/>
        </w:rPr>
      </w:pPr>
    </w:p>
    <w:p w14:paraId="487C782D" w14:textId="77777777" w:rsidR="000B3967" w:rsidRDefault="000B3967" w:rsidP="00FD4BA1">
      <w:pPr>
        <w:widowControl w:val="0"/>
        <w:autoSpaceDE w:val="0"/>
        <w:autoSpaceDN w:val="0"/>
        <w:spacing w:after="0" w:line="240" w:lineRule="auto"/>
        <w:rPr>
          <w:rFonts w:ascii="Times New Roman" w:eastAsia="Times New Roman" w:hAnsi="Times New Roman" w:cs="Times New Roman"/>
        </w:rPr>
      </w:pPr>
    </w:p>
    <w:p w14:paraId="6A1B253F" w14:textId="77777777" w:rsidR="000B3967" w:rsidRDefault="000B3967" w:rsidP="00FD4BA1">
      <w:pPr>
        <w:widowControl w:val="0"/>
        <w:autoSpaceDE w:val="0"/>
        <w:autoSpaceDN w:val="0"/>
        <w:spacing w:after="0" w:line="240" w:lineRule="auto"/>
        <w:rPr>
          <w:rFonts w:ascii="Times New Roman" w:eastAsia="Times New Roman" w:hAnsi="Times New Roman" w:cs="Times New Roman"/>
        </w:rPr>
      </w:pPr>
    </w:p>
    <w:p w14:paraId="2E70C5FE" w14:textId="77777777" w:rsidR="000B3967" w:rsidRDefault="000B3967" w:rsidP="00FD4BA1">
      <w:pPr>
        <w:widowControl w:val="0"/>
        <w:autoSpaceDE w:val="0"/>
        <w:autoSpaceDN w:val="0"/>
        <w:spacing w:after="0" w:line="240" w:lineRule="auto"/>
        <w:rPr>
          <w:rFonts w:ascii="Times New Roman" w:eastAsia="Times New Roman" w:hAnsi="Times New Roman" w:cs="Times New Roman"/>
        </w:rPr>
      </w:pPr>
    </w:p>
    <w:p w14:paraId="37686E86" w14:textId="77777777" w:rsidR="000B3967" w:rsidRDefault="000B3967" w:rsidP="00FD4BA1">
      <w:pPr>
        <w:widowControl w:val="0"/>
        <w:autoSpaceDE w:val="0"/>
        <w:autoSpaceDN w:val="0"/>
        <w:spacing w:after="0" w:line="240" w:lineRule="auto"/>
        <w:rPr>
          <w:rFonts w:ascii="Times New Roman" w:eastAsia="Times New Roman" w:hAnsi="Times New Roman" w:cs="Times New Roman"/>
        </w:rPr>
      </w:pPr>
    </w:p>
    <w:p w14:paraId="3C64EEEF" w14:textId="77777777" w:rsidR="000B3967" w:rsidRDefault="000B3967" w:rsidP="00FD4BA1">
      <w:pPr>
        <w:widowControl w:val="0"/>
        <w:autoSpaceDE w:val="0"/>
        <w:autoSpaceDN w:val="0"/>
        <w:spacing w:after="0" w:line="240" w:lineRule="auto"/>
        <w:rPr>
          <w:rFonts w:ascii="Times New Roman" w:eastAsia="Times New Roman" w:hAnsi="Times New Roman" w:cs="Times New Roman"/>
        </w:rPr>
      </w:pPr>
    </w:p>
    <w:p w14:paraId="072F2204" w14:textId="77777777" w:rsidR="000B3967" w:rsidRDefault="000B3967" w:rsidP="00FD4BA1">
      <w:pPr>
        <w:widowControl w:val="0"/>
        <w:autoSpaceDE w:val="0"/>
        <w:autoSpaceDN w:val="0"/>
        <w:spacing w:after="0" w:line="240" w:lineRule="auto"/>
        <w:rPr>
          <w:rFonts w:ascii="Times New Roman" w:eastAsia="Times New Roman" w:hAnsi="Times New Roman" w:cs="Times New Roman"/>
        </w:rPr>
      </w:pPr>
    </w:p>
    <w:p w14:paraId="3638A91A" w14:textId="77777777" w:rsidR="000B3967" w:rsidRDefault="000B3967" w:rsidP="00FD4BA1">
      <w:pPr>
        <w:widowControl w:val="0"/>
        <w:autoSpaceDE w:val="0"/>
        <w:autoSpaceDN w:val="0"/>
        <w:spacing w:after="0" w:line="240" w:lineRule="auto"/>
        <w:rPr>
          <w:rFonts w:ascii="Times New Roman" w:eastAsia="Times New Roman" w:hAnsi="Times New Roman" w:cs="Times New Roman"/>
        </w:rPr>
      </w:pPr>
    </w:p>
    <w:p w14:paraId="36BC2662" w14:textId="77777777" w:rsidR="000B3967" w:rsidRDefault="000B3967" w:rsidP="00FD4BA1">
      <w:pPr>
        <w:widowControl w:val="0"/>
        <w:autoSpaceDE w:val="0"/>
        <w:autoSpaceDN w:val="0"/>
        <w:spacing w:after="0" w:line="240" w:lineRule="auto"/>
        <w:rPr>
          <w:rFonts w:ascii="Times New Roman" w:eastAsia="Times New Roman" w:hAnsi="Times New Roman" w:cs="Times New Roman"/>
        </w:rPr>
      </w:pPr>
    </w:p>
    <w:p w14:paraId="6B195291" w14:textId="77777777" w:rsidR="000B3967" w:rsidRDefault="000B3967" w:rsidP="00FD4BA1">
      <w:pPr>
        <w:widowControl w:val="0"/>
        <w:autoSpaceDE w:val="0"/>
        <w:autoSpaceDN w:val="0"/>
        <w:spacing w:after="0" w:line="240" w:lineRule="auto"/>
        <w:rPr>
          <w:rFonts w:ascii="Times New Roman" w:eastAsia="Times New Roman" w:hAnsi="Times New Roman" w:cs="Times New Roman"/>
        </w:rPr>
      </w:pPr>
    </w:p>
    <w:p w14:paraId="45818421" w14:textId="77777777" w:rsidR="000B3967" w:rsidRDefault="000B3967" w:rsidP="00FD4BA1">
      <w:pPr>
        <w:widowControl w:val="0"/>
        <w:autoSpaceDE w:val="0"/>
        <w:autoSpaceDN w:val="0"/>
        <w:spacing w:after="0" w:line="240" w:lineRule="auto"/>
        <w:rPr>
          <w:rFonts w:ascii="Times New Roman" w:eastAsia="Times New Roman" w:hAnsi="Times New Roman" w:cs="Times New Roman"/>
        </w:rPr>
      </w:pPr>
    </w:p>
    <w:p w14:paraId="14B6BEC8" w14:textId="77777777" w:rsidR="000B3967" w:rsidRDefault="000B3967" w:rsidP="00FD4BA1">
      <w:pPr>
        <w:widowControl w:val="0"/>
        <w:autoSpaceDE w:val="0"/>
        <w:autoSpaceDN w:val="0"/>
        <w:spacing w:after="0" w:line="240" w:lineRule="auto"/>
        <w:rPr>
          <w:rFonts w:ascii="Times New Roman" w:eastAsia="Times New Roman" w:hAnsi="Times New Roman" w:cs="Times New Roman"/>
        </w:rPr>
      </w:pPr>
    </w:p>
    <w:p w14:paraId="41C1BB80" w14:textId="77777777" w:rsidR="000B3967" w:rsidRDefault="000B3967" w:rsidP="00FD4BA1">
      <w:pPr>
        <w:widowControl w:val="0"/>
        <w:autoSpaceDE w:val="0"/>
        <w:autoSpaceDN w:val="0"/>
        <w:spacing w:after="0" w:line="240" w:lineRule="auto"/>
        <w:rPr>
          <w:rFonts w:ascii="Times New Roman" w:eastAsia="Times New Roman" w:hAnsi="Times New Roman" w:cs="Times New Roman"/>
        </w:rPr>
      </w:pPr>
    </w:p>
    <w:p w14:paraId="4042E3DC" w14:textId="77777777" w:rsidR="000B3967" w:rsidRDefault="000B3967" w:rsidP="00FD4BA1">
      <w:pPr>
        <w:widowControl w:val="0"/>
        <w:autoSpaceDE w:val="0"/>
        <w:autoSpaceDN w:val="0"/>
        <w:spacing w:after="0" w:line="240" w:lineRule="auto"/>
        <w:rPr>
          <w:rFonts w:ascii="Times New Roman" w:eastAsia="Times New Roman" w:hAnsi="Times New Roman" w:cs="Times New Roman"/>
        </w:rPr>
      </w:pPr>
    </w:p>
    <w:p w14:paraId="612C37E6" w14:textId="77777777" w:rsidR="000B3967" w:rsidRDefault="000B3967" w:rsidP="00FD4BA1">
      <w:pPr>
        <w:widowControl w:val="0"/>
        <w:autoSpaceDE w:val="0"/>
        <w:autoSpaceDN w:val="0"/>
        <w:spacing w:after="0" w:line="240" w:lineRule="auto"/>
        <w:rPr>
          <w:rFonts w:ascii="Times New Roman" w:eastAsia="Times New Roman" w:hAnsi="Times New Roman" w:cs="Times New Roman"/>
        </w:rPr>
      </w:pPr>
    </w:p>
    <w:p w14:paraId="78696F9B" w14:textId="77777777" w:rsidR="000B3967" w:rsidRDefault="000B3967" w:rsidP="00FD4BA1">
      <w:pPr>
        <w:widowControl w:val="0"/>
        <w:autoSpaceDE w:val="0"/>
        <w:autoSpaceDN w:val="0"/>
        <w:spacing w:after="0" w:line="240" w:lineRule="auto"/>
        <w:rPr>
          <w:rFonts w:ascii="Times New Roman" w:eastAsia="Times New Roman" w:hAnsi="Times New Roman" w:cs="Times New Roman"/>
        </w:rPr>
      </w:pPr>
    </w:p>
    <w:p w14:paraId="7FEB9394" w14:textId="77777777" w:rsidR="000B3967" w:rsidRDefault="000B3967" w:rsidP="00FD4BA1">
      <w:pPr>
        <w:widowControl w:val="0"/>
        <w:autoSpaceDE w:val="0"/>
        <w:autoSpaceDN w:val="0"/>
        <w:spacing w:after="0" w:line="240" w:lineRule="auto"/>
        <w:rPr>
          <w:rFonts w:ascii="Times New Roman" w:eastAsia="Times New Roman" w:hAnsi="Times New Roman" w:cs="Times New Roman"/>
        </w:rPr>
      </w:pPr>
    </w:p>
    <w:p w14:paraId="0B8981CA" w14:textId="77777777" w:rsidR="000B3967" w:rsidRDefault="000B3967" w:rsidP="00FD4BA1">
      <w:pPr>
        <w:widowControl w:val="0"/>
        <w:autoSpaceDE w:val="0"/>
        <w:autoSpaceDN w:val="0"/>
        <w:spacing w:after="0" w:line="240" w:lineRule="auto"/>
        <w:rPr>
          <w:rFonts w:ascii="Times New Roman" w:eastAsia="Times New Roman" w:hAnsi="Times New Roman" w:cs="Times New Roman"/>
        </w:rPr>
      </w:pPr>
    </w:p>
    <w:p w14:paraId="3544E0F3" w14:textId="77777777" w:rsidR="000B3967" w:rsidRDefault="000B3967" w:rsidP="00FD4BA1">
      <w:pPr>
        <w:widowControl w:val="0"/>
        <w:autoSpaceDE w:val="0"/>
        <w:autoSpaceDN w:val="0"/>
        <w:spacing w:after="0" w:line="240" w:lineRule="auto"/>
        <w:rPr>
          <w:rFonts w:ascii="Times New Roman" w:eastAsia="Times New Roman" w:hAnsi="Times New Roman" w:cs="Times New Roman"/>
        </w:rPr>
      </w:pPr>
    </w:p>
    <w:p w14:paraId="2E769774" w14:textId="77777777" w:rsidR="000B3967" w:rsidRDefault="000B3967" w:rsidP="00FD4BA1">
      <w:pPr>
        <w:widowControl w:val="0"/>
        <w:autoSpaceDE w:val="0"/>
        <w:autoSpaceDN w:val="0"/>
        <w:spacing w:after="0" w:line="240" w:lineRule="auto"/>
        <w:rPr>
          <w:rFonts w:ascii="Times New Roman" w:eastAsia="Times New Roman" w:hAnsi="Times New Roman" w:cs="Times New Roman"/>
        </w:rPr>
      </w:pPr>
    </w:p>
    <w:p w14:paraId="169D1A6E" w14:textId="77777777" w:rsidR="000B3967" w:rsidRDefault="000B3967" w:rsidP="00FD4BA1">
      <w:pPr>
        <w:widowControl w:val="0"/>
        <w:autoSpaceDE w:val="0"/>
        <w:autoSpaceDN w:val="0"/>
        <w:spacing w:after="0" w:line="240" w:lineRule="auto"/>
        <w:rPr>
          <w:rFonts w:ascii="Times New Roman" w:eastAsia="Times New Roman" w:hAnsi="Times New Roman" w:cs="Times New Roman"/>
        </w:rPr>
      </w:pPr>
    </w:p>
    <w:p w14:paraId="240BA6E9" w14:textId="77777777" w:rsidR="000B3967" w:rsidRDefault="000B3967" w:rsidP="00FD4BA1">
      <w:pPr>
        <w:widowControl w:val="0"/>
        <w:autoSpaceDE w:val="0"/>
        <w:autoSpaceDN w:val="0"/>
        <w:spacing w:after="0" w:line="240" w:lineRule="auto"/>
        <w:rPr>
          <w:rFonts w:ascii="Times New Roman" w:eastAsia="Times New Roman" w:hAnsi="Times New Roman" w:cs="Times New Roman"/>
        </w:rPr>
      </w:pPr>
    </w:p>
    <w:p w14:paraId="0B6A07E9" w14:textId="77777777" w:rsidR="00661B98" w:rsidRPr="00770EB9" w:rsidRDefault="00661B98" w:rsidP="00FD4BA1">
      <w:pPr>
        <w:widowControl w:val="0"/>
        <w:autoSpaceDE w:val="0"/>
        <w:autoSpaceDN w:val="0"/>
        <w:spacing w:after="0" w:line="240" w:lineRule="auto"/>
        <w:rPr>
          <w:rFonts w:ascii="Times New Roman" w:eastAsia="Times New Roman" w:hAnsi="Times New Roman" w:cs="Times New Roman"/>
        </w:rPr>
      </w:pPr>
    </w:p>
    <w:p w14:paraId="5751B6EC" w14:textId="71F0B87A" w:rsidR="00FD4BA1" w:rsidRPr="00E41B02" w:rsidRDefault="00FD4BA1" w:rsidP="00E41B02">
      <w:pPr>
        <w:pStyle w:val="ListParagraph"/>
        <w:widowControl w:val="0"/>
        <w:numPr>
          <w:ilvl w:val="2"/>
          <w:numId w:val="9"/>
        </w:numPr>
        <w:autoSpaceDE w:val="0"/>
        <w:autoSpaceDN w:val="0"/>
        <w:spacing w:after="0" w:line="240" w:lineRule="auto"/>
        <w:jc w:val="left"/>
        <w:outlineLvl w:val="0"/>
        <w:rPr>
          <w:rFonts w:ascii="Times New Roman" w:eastAsia="Times New Roman" w:hAnsi="Times New Roman"/>
          <w:b/>
          <w:bCs/>
          <w:sz w:val="32"/>
          <w:szCs w:val="32"/>
        </w:rPr>
      </w:pPr>
      <w:bookmarkStart w:id="44" w:name="_TOC_250000"/>
      <w:bookmarkEnd w:id="44"/>
      <w:r w:rsidRPr="00E41B02">
        <w:rPr>
          <w:rFonts w:ascii="Times New Roman" w:eastAsia="Times New Roman" w:hAnsi="Times New Roman"/>
          <w:b/>
          <w:bCs/>
          <w:sz w:val="32"/>
          <w:szCs w:val="32"/>
        </w:rPr>
        <w:lastRenderedPageBreak/>
        <w:t>Закључци</w:t>
      </w:r>
    </w:p>
    <w:p w14:paraId="74E35A37" w14:textId="77777777" w:rsidR="00FD4BA1" w:rsidRPr="00770EB9" w:rsidRDefault="00FD4BA1" w:rsidP="00FD4BA1">
      <w:pPr>
        <w:widowControl w:val="0"/>
        <w:autoSpaceDE w:val="0"/>
        <w:autoSpaceDN w:val="0"/>
        <w:spacing w:after="0" w:line="240" w:lineRule="auto"/>
        <w:rPr>
          <w:rFonts w:ascii="Times New Roman" w:eastAsia="Times New Roman" w:hAnsi="Times New Roman" w:cs="Times New Roman"/>
          <w:b/>
          <w:sz w:val="20"/>
          <w:szCs w:val="24"/>
        </w:rPr>
      </w:pPr>
    </w:p>
    <w:p w14:paraId="5108F20E" w14:textId="77777777" w:rsidR="00FD4BA1" w:rsidRPr="00770EB9" w:rsidRDefault="00FD4BA1" w:rsidP="00FD4BA1">
      <w:pPr>
        <w:widowControl w:val="0"/>
        <w:autoSpaceDE w:val="0"/>
        <w:autoSpaceDN w:val="0"/>
        <w:spacing w:after="0" w:line="240" w:lineRule="auto"/>
        <w:ind w:firstLine="719"/>
        <w:rPr>
          <w:rFonts w:ascii="Times New Roman" w:eastAsia="Times New Roman" w:hAnsi="Times New Roman" w:cs="Times New Roman"/>
          <w:sz w:val="24"/>
        </w:rPr>
      </w:pPr>
      <w:r>
        <w:rPr>
          <w:rFonts w:ascii="Times New Roman" w:eastAsia="Times New Roman" w:hAnsi="Times New Roman" w:cs="Times New Roman"/>
          <w:sz w:val="24"/>
        </w:rPr>
        <w:t>Анализом</w:t>
      </w:r>
      <w:r w:rsidRPr="00770EB9">
        <w:rPr>
          <w:rFonts w:ascii="Times New Roman" w:eastAsia="Times New Roman" w:hAnsi="Times New Roman" w:cs="Times New Roman"/>
          <w:sz w:val="24"/>
        </w:rPr>
        <w:t xml:space="preserve"> </w:t>
      </w:r>
      <w:r>
        <w:rPr>
          <w:rFonts w:ascii="Times New Roman" w:eastAsia="Times New Roman" w:hAnsi="Times New Roman" w:cs="Times New Roman"/>
          <w:sz w:val="24"/>
        </w:rPr>
        <w:t>изабраних</w:t>
      </w:r>
      <w:r w:rsidRPr="00770EB9">
        <w:rPr>
          <w:rFonts w:ascii="Times New Roman" w:eastAsia="Times New Roman" w:hAnsi="Times New Roman" w:cs="Times New Roman"/>
          <w:sz w:val="24"/>
        </w:rPr>
        <w:t xml:space="preserve"> </w:t>
      </w:r>
      <w:r>
        <w:rPr>
          <w:rFonts w:ascii="Times New Roman" w:eastAsia="Times New Roman" w:hAnsi="Times New Roman" w:cs="Times New Roman"/>
          <w:sz w:val="24"/>
        </w:rPr>
        <w:t>показатеља</w:t>
      </w:r>
      <w:r w:rsidRPr="00770EB9">
        <w:rPr>
          <w:rFonts w:ascii="Times New Roman" w:eastAsia="Times New Roman" w:hAnsi="Times New Roman" w:cs="Times New Roman"/>
          <w:sz w:val="24"/>
        </w:rPr>
        <w:t xml:space="preserve"> </w:t>
      </w:r>
      <w:r>
        <w:rPr>
          <w:rFonts w:ascii="Times New Roman" w:eastAsia="Times New Roman" w:hAnsi="Times New Roman" w:cs="Times New Roman"/>
          <w:sz w:val="24"/>
        </w:rPr>
        <w:t>здравственог</w:t>
      </w:r>
      <w:r w:rsidRPr="00770EB9">
        <w:rPr>
          <w:rFonts w:ascii="Times New Roman" w:eastAsia="Times New Roman" w:hAnsi="Times New Roman" w:cs="Times New Roman"/>
          <w:sz w:val="24"/>
        </w:rPr>
        <w:t xml:space="preserve"> </w:t>
      </w:r>
      <w:r>
        <w:rPr>
          <w:rFonts w:ascii="Times New Roman" w:eastAsia="Times New Roman" w:hAnsi="Times New Roman" w:cs="Times New Roman"/>
          <w:sz w:val="24"/>
        </w:rPr>
        <w:t>стања</w:t>
      </w:r>
      <w:r w:rsidRPr="00770EB9">
        <w:rPr>
          <w:rFonts w:ascii="Times New Roman" w:eastAsia="Times New Roman" w:hAnsi="Times New Roman" w:cs="Times New Roman"/>
          <w:sz w:val="24"/>
        </w:rPr>
        <w:t xml:space="preserve"> </w:t>
      </w:r>
      <w:r>
        <w:rPr>
          <w:rFonts w:ascii="Times New Roman" w:eastAsia="Times New Roman" w:hAnsi="Times New Roman" w:cs="Times New Roman"/>
          <w:sz w:val="24"/>
        </w:rPr>
        <w:t>становништва</w:t>
      </w:r>
      <w:r w:rsidRPr="00770EB9">
        <w:rPr>
          <w:rFonts w:ascii="Times New Roman" w:eastAsia="Times New Roman" w:hAnsi="Times New Roman" w:cs="Times New Roman"/>
          <w:sz w:val="24"/>
        </w:rPr>
        <w:t xml:space="preserve"> </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општине</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Сокобање</w:t>
      </w:r>
      <w:r w:rsidRPr="00770EB9">
        <w:rPr>
          <w:rFonts w:ascii="Times New Roman" w:eastAsia="Times New Roman" w:hAnsi="Times New Roman" w:cs="Times New Roman"/>
          <w:b/>
          <w:sz w:val="24"/>
        </w:rPr>
        <w:t xml:space="preserve"> </w:t>
      </w:r>
      <w:r>
        <w:rPr>
          <w:rFonts w:ascii="Times New Roman" w:eastAsia="Times New Roman" w:hAnsi="Times New Roman" w:cs="Times New Roman"/>
          <w:sz w:val="24"/>
        </w:rPr>
        <w:t>дошло</w:t>
      </w:r>
      <w:r w:rsidRPr="00770EB9">
        <w:rPr>
          <w:rFonts w:ascii="Times New Roman" w:eastAsia="Times New Roman" w:hAnsi="Times New Roman" w:cs="Times New Roman"/>
          <w:sz w:val="24"/>
        </w:rPr>
        <w:t xml:space="preserve"> </w:t>
      </w:r>
      <w:r>
        <w:rPr>
          <w:rFonts w:ascii="Times New Roman" w:eastAsia="Times New Roman" w:hAnsi="Times New Roman" w:cs="Times New Roman"/>
          <w:sz w:val="24"/>
        </w:rPr>
        <w:t>се</w:t>
      </w:r>
      <w:r w:rsidRPr="00770EB9">
        <w:rPr>
          <w:rFonts w:ascii="Times New Roman" w:eastAsia="Times New Roman" w:hAnsi="Times New Roman" w:cs="Times New Roman"/>
          <w:sz w:val="24"/>
        </w:rPr>
        <w:t xml:space="preserve"> </w:t>
      </w:r>
      <w:r>
        <w:rPr>
          <w:rFonts w:ascii="Times New Roman" w:eastAsia="Times New Roman" w:hAnsi="Times New Roman" w:cs="Times New Roman"/>
          <w:sz w:val="24"/>
        </w:rPr>
        <w:t>до</w:t>
      </w:r>
      <w:r w:rsidRPr="00770EB9">
        <w:rPr>
          <w:rFonts w:ascii="Times New Roman" w:eastAsia="Times New Roman" w:hAnsi="Times New Roman" w:cs="Times New Roman"/>
          <w:sz w:val="24"/>
        </w:rPr>
        <w:t xml:space="preserve"> </w:t>
      </w:r>
      <w:r>
        <w:rPr>
          <w:rFonts w:ascii="Times New Roman" w:eastAsia="Times New Roman" w:hAnsi="Times New Roman" w:cs="Times New Roman"/>
          <w:sz w:val="24"/>
        </w:rPr>
        <w:t>следећих</w:t>
      </w:r>
    </w:p>
    <w:p w14:paraId="5F3AE983" w14:textId="77777777" w:rsidR="00FD4BA1" w:rsidRPr="00770EB9" w:rsidRDefault="00FD4BA1" w:rsidP="00FD4BA1">
      <w:pPr>
        <w:widowControl w:val="0"/>
        <w:autoSpaceDE w:val="0"/>
        <w:autoSpaceDN w:val="0"/>
        <w:spacing w:after="0" w:line="240" w:lineRule="auto"/>
        <w:rPr>
          <w:rFonts w:ascii="Times New Roman" w:eastAsia="Times New Roman" w:hAnsi="Times New Roman" w:cs="Times New Roman"/>
          <w:sz w:val="16"/>
          <w:szCs w:val="24"/>
        </w:rPr>
      </w:pPr>
    </w:p>
    <w:p w14:paraId="721D2C0A" w14:textId="77777777" w:rsidR="00FD4BA1" w:rsidRPr="00770EB9" w:rsidRDefault="00FD4BA1" w:rsidP="00EB5151">
      <w:pPr>
        <w:widowControl w:val="0"/>
        <w:autoSpaceDE w:val="0"/>
        <w:autoSpaceDN w:val="0"/>
        <w:spacing w:after="0" w:line="240" w:lineRule="auto"/>
        <w:jc w:val="center"/>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ЗАКЉУЧАКА</w:t>
      </w:r>
    </w:p>
    <w:p w14:paraId="642F7996" w14:textId="77777777" w:rsidR="00FD4BA1" w:rsidRPr="00770EB9" w:rsidRDefault="00FD4BA1" w:rsidP="00EB5151">
      <w:pPr>
        <w:widowControl w:val="0"/>
        <w:tabs>
          <w:tab w:val="left" w:pos="910"/>
        </w:tabs>
        <w:autoSpaceDE w:val="0"/>
        <w:autoSpaceDN w:val="0"/>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СТАЊЕ</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ЖИВОТНЕ</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СРЕДИНЕ</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И</w:t>
      </w:r>
      <w:r w:rsidRPr="00770EB9">
        <w:rPr>
          <w:rFonts w:ascii="Times New Roman" w:eastAsia="Times New Roman" w:hAnsi="Times New Roman" w:cs="Times New Roman"/>
          <w:b/>
          <w:sz w:val="24"/>
        </w:rPr>
        <w:t xml:space="preserve"> </w:t>
      </w:r>
      <w:r>
        <w:rPr>
          <w:rFonts w:ascii="Times New Roman" w:eastAsia="Times New Roman" w:hAnsi="Times New Roman" w:cs="Times New Roman"/>
          <w:b/>
          <w:sz w:val="24"/>
        </w:rPr>
        <w:t>ХИГИЈЕНСКИХ</w:t>
      </w:r>
      <w:r w:rsidRPr="00770EB9">
        <w:rPr>
          <w:rFonts w:ascii="Times New Roman" w:eastAsia="Times New Roman" w:hAnsi="Times New Roman" w:cs="Times New Roman"/>
          <w:b/>
          <w:spacing w:val="-7"/>
          <w:sz w:val="24"/>
        </w:rPr>
        <w:t xml:space="preserve"> </w:t>
      </w:r>
      <w:r>
        <w:rPr>
          <w:rFonts w:ascii="Times New Roman" w:eastAsia="Times New Roman" w:hAnsi="Times New Roman" w:cs="Times New Roman"/>
          <w:b/>
          <w:sz w:val="24"/>
        </w:rPr>
        <w:t>ПРИЛИКА</w:t>
      </w:r>
    </w:p>
    <w:p w14:paraId="0C58565F" w14:textId="77777777" w:rsidR="00FD4BA1" w:rsidRPr="00770EB9" w:rsidRDefault="00FD4BA1" w:rsidP="00FD4BA1">
      <w:pPr>
        <w:widowControl w:val="0"/>
        <w:autoSpaceDE w:val="0"/>
        <w:autoSpaceDN w:val="0"/>
        <w:spacing w:after="0" w:line="240" w:lineRule="auto"/>
        <w:rPr>
          <w:rFonts w:ascii="Times New Roman" w:eastAsia="Times New Roman" w:hAnsi="Times New Roman" w:cs="Times New Roman"/>
          <w:b/>
          <w:sz w:val="24"/>
          <w:szCs w:val="24"/>
        </w:rPr>
      </w:pPr>
    </w:p>
    <w:p w14:paraId="33F63D0D" w14:textId="77777777" w:rsidR="00FD4BA1" w:rsidRPr="00770EB9" w:rsidRDefault="005F1BBC" w:rsidP="00FD4BA1">
      <w:pPr>
        <w:widowControl w:val="0"/>
        <w:autoSpaceDE w:val="0"/>
        <w:autoSpaceDN w:val="0"/>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FD4BA1">
        <w:rPr>
          <w:rFonts w:ascii="Times New Roman" w:eastAsia="Times New Roman" w:hAnsi="Times New Roman" w:cs="Times New Roman"/>
          <w:b/>
          <w:sz w:val="24"/>
        </w:rPr>
        <w:t>ВАЗДУХ</w:t>
      </w:r>
    </w:p>
    <w:p w14:paraId="0890DA97" w14:textId="77777777" w:rsidR="00FD4BA1" w:rsidRPr="00770EB9" w:rsidRDefault="00FD4BA1" w:rsidP="00FD4BA1">
      <w:pPr>
        <w:widowControl w:val="0"/>
        <w:autoSpaceDE w:val="0"/>
        <w:autoSpaceDN w:val="0"/>
        <w:spacing w:after="0" w:line="240" w:lineRule="auto"/>
        <w:jc w:val="both"/>
        <w:rPr>
          <w:rFonts w:ascii="Times New Roman" w:eastAsia="Times New Roman" w:hAnsi="Times New Roman" w:cs="Times New Roman"/>
          <w:b/>
          <w:sz w:val="24"/>
        </w:rPr>
      </w:pPr>
    </w:p>
    <w:p w14:paraId="381E958B" w14:textId="77777777" w:rsidR="00FD4BA1" w:rsidRPr="00770EB9" w:rsidRDefault="00FD4BA1" w:rsidP="00FD4BA1">
      <w:pPr>
        <w:widowControl w:val="0"/>
        <w:autoSpaceDE w:val="0"/>
        <w:autoSpaceDN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процену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стања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годишњем</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нивоу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није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било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контрола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квалитета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ваздуха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према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Уредби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условима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мониторинг</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захтевима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квалитета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ваздуха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Сл</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гласник</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РС</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бр</w:t>
      </w:r>
      <w:r w:rsidRPr="00770EB9">
        <w:rPr>
          <w:rFonts w:ascii="Times New Roman" w:eastAsia="Times New Roman" w:hAnsi="Times New Roman" w:cs="Times New Roman"/>
          <w:sz w:val="24"/>
          <w:szCs w:val="24"/>
        </w:rPr>
        <w:t xml:space="preserve">. 11/2010,75/2010 </w:t>
      </w:r>
      <w:r>
        <w:rPr>
          <w:rFonts w:ascii="Times New Roman" w:eastAsia="Times New Roman" w:hAnsi="Times New Roman" w:cs="Times New Roman"/>
          <w:sz w:val="24"/>
          <w:szCs w:val="24"/>
        </w:rPr>
        <w:t>и</w:t>
      </w:r>
      <w:r w:rsidRPr="00770EB9">
        <w:rPr>
          <w:rFonts w:ascii="Times New Roman" w:eastAsia="Times New Roman" w:hAnsi="Times New Roman" w:cs="Times New Roman"/>
          <w:sz w:val="24"/>
          <w:szCs w:val="24"/>
        </w:rPr>
        <w:t xml:space="preserve"> 63/2013), </w:t>
      </w:r>
      <w:r>
        <w:rPr>
          <w:rFonts w:ascii="Times New Roman" w:eastAsia="Times New Roman" w:hAnsi="Times New Roman" w:cs="Times New Roman"/>
          <w:sz w:val="24"/>
          <w:szCs w:val="24"/>
        </w:rPr>
        <w:t>расположивост</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параметара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мора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бити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најмање</w:t>
      </w:r>
      <w:r w:rsidRPr="00770EB9">
        <w:rPr>
          <w:rFonts w:ascii="Times New Roman" w:eastAsia="Times New Roman" w:hAnsi="Times New Roman" w:cs="Times New Roman"/>
          <w:sz w:val="24"/>
          <w:szCs w:val="24"/>
        </w:rPr>
        <w:t xml:space="preserve"> 90%, </w:t>
      </w:r>
      <w:r>
        <w:rPr>
          <w:rFonts w:ascii="Times New Roman" w:eastAsia="Times New Roman" w:hAnsi="Times New Roman" w:cs="Times New Roman"/>
          <w:sz w:val="24"/>
          <w:szCs w:val="24"/>
        </w:rPr>
        <w:t>што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значи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је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потребан</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континуални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мониторинг</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ваздуха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током</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године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како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оценио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квалитет</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ваздуха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Сходно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томе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овај</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период</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може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оценити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квалитет</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ваздуха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јер</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није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било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довољно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података</w:t>
      </w:r>
      <w:r w:rsidRPr="00770EB9">
        <w:rPr>
          <w:rFonts w:ascii="Times New Roman" w:eastAsia="Times New Roman" w:hAnsi="Times New Roman" w:cs="Times New Roman"/>
          <w:sz w:val="24"/>
          <w:szCs w:val="24"/>
        </w:rPr>
        <w:t>.</w:t>
      </w:r>
    </w:p>
    <w:p w14:paraId="085BC24D" w14:textId="77777777" w:rsidR="00FD4BA1" w:rsidRPr="00770EB9" w:rsidRDefault="00FD4BA1" w:rsidP="00FD4BA1">
      <w:pPr>
        <w:widowControl w:val="0"/>
        <w:autoSpaceDE w:val="0"/>
        <w:autoSpaceDN w:val="0"/>
        <w:spacing w:after="0" w:line="240" w:lineRule="auto"/>
        <w:jc w:val="both"/>
        <w:rPr>
          <w:rFonts w:ascii="Times New Roman" w:eastAsia="Times New Roman" w:hAnsi="Times New Roman" w:cs="Times New Roman"/>
          <w:b/>
          <w:sz w:val="24"/>
        </w:rPr>
      </w:pPr>
    </w:p>
    <w:p w14:paraId="4339BE6B" w14:textId="77777777" w:rsidR="00FD4BA1" w:rsidRPr="00770EB9" w:rsidRDefault="005F1BBC" w:rsidP="00FD4BA1">
      <w:pPr>
        <w:widowControl w:val="0"/>
        <w:autoSpaceDE w:val="0"/>
        <w:autoSpaceDN w:val="0"/>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FD4BA1">
        <w:rPr>
          <w:rFonts w:ascii="Times New Roman" w:eastAsia="Times New Roman" w:hAnsi="Times New Roman" w:cs="Times New Roman"/>
          <w:b/>
          <w:sz w:val="24"/>
        </w:rPr>
        <w:t>ВОДА</w:t>
      </w:r>
      <w:r w:rsidR="00FD4BA1" w:rsidRPr="00770EB9">
        <w:rPr>
          <w:rFonts w:ascii="Times New Roman" w:eastAsia="Times New Roman" w:hAnsi="Times New Roman" w:cs="Times New Roman"/>
          <w:b/>
          <w:sz w:val="24"/>
        </w:rPr>
        <w:t xml:space="preserve"> </w:t>
      </w:r>
      <w:r w:rsidR="00FD4BA1">
        <w:rPr>
          <w:rFonts w:ascii="Times New Roman" w:eastAsia="Times New Roman" w:hAnsi="Times New Roman" w:cs="Times New Roman"/>
          <w:b/>
          <w:sz w:val="24"/>
        </w:rPr>
        <w:t>ЗА</w:t>
      </w:r>
      <w:r w:rsidR="00FD4BA1" w:rsidRPr="00770EB9">
        <w:rPr>
          <w:rFonts w:ascii="Times New Roman" w:eastAsia="Times New Roman" w:hAnsi="Times New Roman" w:cs="Times New Roman"/>
          <w:b/>
          <w:sz w:val="24"/>
        </w:rPr>
        <w:t xml:space="preserve"> </w:t>
      </w:r>
      <w:r w:rsidR="00FD4BA1">
        <w:rPr>
          <w:rFonts w:ascii="Times New Roman" w:eastAsia="Times New Roman" w:hAnsi="Times New Roman" w:cs="Times New Roman"/>
          <w:b/>
          <w:sz w:val="24"/>
        </w:rPr>
        <w:t>ПИЋЕ</w:t>
      </w:r>
    </w:p>
    <w:p w14:paraId="194ADC6D" w14:textId="77777777" w:rsidR="00FD4BA1" w:rsidRPr="00770EB9" w:rsidRDefault="00FD4BA1" w:rsidP="00FD4BA1">
      <w:pPr>
        <w:widowControl w:val="0"/>
        <w:autoSpaceDE w:val="0"/>
        <w:autoSpaceDN w:val="0"/>
        <w:spacing w:after="0" w:line="240" w:lineRule="auto"/>
        <w:rPr>
          <w:rFonts w:ascii="Times New Roman" w:eastAsia="Times New Roman" w:hAnsi="Times New Roman" w:cs="Times New Roman"/>
          <w:b/>
          <w:sz w:val="24"/>
        </w:rPr>
      </w:pPr>
    </w:p>
    <w:p w14:paraId="67F6F4FF" w14:textId="77777777" w:rsidR="00FD4BA1" w:rsidRPr="00770EB9" w:rsidRDefault="00FD4BA1" w:rsidP="00FD4BA1">
      <w:pPr>
        <w:widowControl w:val="0"/>
        <w:autoSpaceDE w:val="0"/>
        <w:autoSpaceDN w:val="0"/>
        <w:spacing w:after="0" w:line="240" w:lineRule="auto"/>
        <w:ind w:firstLine="7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Стање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водоснабдевања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градском</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водоводу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Сокобањи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ЈКП</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Напредак</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Сокобања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који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под</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контролом</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Завода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јавно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здравље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Тимок</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Зајечар</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оцењујемо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здравствено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небезбедним</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собзиром</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већи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проценат</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забележених</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неисправности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од</w:t>
      </w:r>
      <w:r w:rsidRPr="00770EB9">
        <w:rPr>
          <w:rFonts w:ascii="Times New Roman" w:eastAsia="Times New Roman" w:hAnsi="Times New Roman" w:cs="Times New Roman"/>
          <w:sz w:val="24"/>
          <w:szCs w:val="24"/>
        </w:rPr>
        <w:t xml:space="preserve"> 5%, </w:t>
      </w:r>
      <w:r>
        <w:rPr>
          <w:rFonts w:ascii="Times New Roman" w:eastAsia="Times New Roman" w:hAnsi="Times New Roman" w:cs="Times New Roman"/>
          <w:sz w:val="24"/>
          <w:szCs w:val="24"/>
        </w:rPr>
        <w:t>за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који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сматра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током</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године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је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дозвољена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неисправност</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одступања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w:t>
      </w:r>
      <w:r w:rsidRPr="00770EB9">
        <w:rPr>
          <w:rFonts w:ascii="Times New Roman" w:eastAsia="Times New Roman" w:hAnsi="Times New Roman" w:cs="Times New Roman"/>
          <w:sz w:val="24"/>
          <w:szCs w:val="24"/>
        </w:rPr>
        <w:t xml:space="preserve"> 2016-</w:t>
      </w:r>
      <w:r>
        <w:rPr>
          <w:rFonts w:ascii="Times New Roman" w:eastAsia="Times New Roman" w:hAnsi="Times New Roman" w:cs="Times New Roman"/>
          <w:sz w:val="24"/>
          <w:szCs w:val="24"/>
        </w:rPr>
        <w:t>ој</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години</w:t>
      </w:r>
      <w:r w:rsidRPr="00770EB9">
        <w:rPr>
          <w:rFonts w:ascii="Times New Roman" w:eastAsia="Times New Roman" w:hAnsi="Times New Roman" w:cs="Times New Roman"/>
          <w:sz w:val="24"/>
          <w:szCs w:val="24"/>
        </w:rPr>
        <w:t xml:space="preserve">!) </w:t>
      </w:r>
    </w:p>
    <w:p w14:paraId="0821CBB5" w14:textId="77777777" w:rsidR="00FD4BA1" w:rsidRPr="00770EB9" w:rsidRDefault="00FD4BA1" w:rsidP="00FD4BA1">
      <w:pPr>
        <w:widowControl w:val="0"/>
        <w:autoSpaceDE w:val="0"/>
        <w:autoSpaceDN w:val="0"/>
        <w:spacing w:after="0" w:line="240" w:lineRule="auto"/>
        <w:ind w:firstLine="719"/>
        <w:jc w:val="both"/>
        <w:rPr>
          <w:rFonts w:ascii="Times New Roman" w:eastAsia="Times New Roman" w:hAnsi="Times New Roman" w:cs="Times New Roman"/>
          <w:sz w:val="24"/>
          <w:szCs w:val="24"/>
        </w:rPr>
      </w:pPr>
    </w:p>
    <w:p w14:paraId="139095E7" w14:textId="77777777" w:rsidR="00FD4BA1" w:rsidRPr="00770EB9" w:rsidRDefault="00FD4BA1" w:rsidP="00FD4BA1">
      <w:pPr>
        <w:widowControl w:val="0"/>
        <w:autoSpaceDE w:val="0"/>
        <w:autoSpaceDN w:val="0"/>
        <w:spacing w:after="0" w:line="240" w:lineRule="auto"/>
        <w:ind w:firstLine="7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Како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немамо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увид</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водоснабдевање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сеоских</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водовода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комплетну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територију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општине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Сокобања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воду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из</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ових</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објеката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оцењујемо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здравствено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ризичном</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препоручујемо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је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конзумирање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од</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стране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потрошача</w:t>
      </w:r>
      <w:r w:rsidRPr="00770EB9">
        <w:rPr>
          <w:rFonts w:ascii="Times New Roman" w:eastAsia="Times New Roman" w:hAnsi="Times New Roman" w:cs="Times New Roman"/>
          <w:sz w:val="24"/>
          <w:szCs w:val="24"/>
        </w:rPr>
        <w:t xml:space="preserve">.     </w:t>
      </w:r>
    </w:p>
    <w:p w14:paraId="2CD38CC5" w14:textId="77777777" w:rsidR="00FD4BA1" w:rsidRPr="00770EB9" w:rsidRDefault="00FD4BA1" w:rsidP="00FD4BA1">
      <w:pPr>
        <w:widowControl w:val="0"/>
        <w:autoSpaceDE w:val="0"/>
        <w:autoSpaceDN w:val="0"/>
        <w:spacing w:after="0" w:line="240" w:lineRule="auto"/>
        <w:ind w:firstLine="719"/>
        <w:jc w:val="both"/>
        <w:rPr>
          <w:rFonts w:ascii="Times New Roman" w:eastAsia="Times New Roman" w:hAnsi="Times New Roman" w:cs="Times New Roman"/>
          <w:sz w:val="24"/>
          <w:szCs w:val="24"/>
        </w:rPr>
      </w:pPr>
    </w:p>
    <w:p w14:paraId="4ACC30D7" w14:textId="77777777" w:rsidR="00FD4BA1" w:rsidRPr="00770EB9" w:rsidRDefault="00FD4BA1" w:rsidP="00FD4BA1">
      <w:pPr>
        <w:widowControl w:val="0"/>
        <w:autoSpaceDE w:val="0"/>
        <w:autoSpaceDN w:val="0"/>
        <w:spacing w:after="0" w:line="240" w:lineRule="auto"/>
        <w:ind w:firstLine="7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воде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пиће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јавних</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чесми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Сокобањи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врши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редовно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летњој</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сезони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потреби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ванредним</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приликама</w:t>
      </w:r>
      <w:r w:rsidRPr="00770EB9">
        <w:rPr>
          <w:rFonts w:ascii="Times New Roman" w:eastAsia="Times New Roman" w:hAnsi="Times New Roman" w:cs="Times New Roman"/>
          <w:sz w:val="24"/>
          <w:szCs w:val="24"/>
        </w:rPr>
        <w:t>.</w:t>
      </w:r>
    </w:p>
    <w:p w14:paraId="167A88B1" w14:textId="77777777" w:rsidR="00FD4BA1" w:rsidRPr="00770EB9" w:rsidRDefault="00FD4BA1" w:rsidP="00FD4BA1">
      <w:pPr>
        <w:widowControl w:val="0"/>
        <w:autoSpaceDE w:val="0"/>
        <w:autoSpaceDN w:val="0"/>
        <w:spacing w:after="0" w:line="240" w:lineRule="auto"/>
        <w:ind w:firstLine="719"/>
        <w:jc w:val="both"/>
        <w:rPr>
          <w:rFonts w:ascii="Times New Roman" w:eastAsia="Times New Roman" w:hAnsi="Times New Roman" w:cs="Times New Roman"/>
          <w:sz w:val="24"/>
          <w:szCs w:val="24"/>
        </w:rPr>
      </w:pP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Контрола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воде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сеоскох</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водовода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недовољно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контролише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док</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јавне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чесме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уговором</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је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прецизирано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два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пута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годишње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док</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Правилнику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хигијенској</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исправности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воде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пиће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Сл</w:t>
      </w:r>
      <w:r w:rsidR="00C03865">
        <w:rPr>
          <w:rFonts w:ascii="Times New Roman" w:eastAsia="Times New Roman" w:hAnsi="Times New Roman" w:cs="Times New Roman"/>
          <w:sz w:val="24"/>
          <w:szCs w:val="24"/>
        </w:rPr>
        <w:t>ужбени</w:t>
      </w:r>
      <w:r w:rsidRPr="00770EB9">
        <w:rPr>
          <w:rFonts w:ascii="Times New Roman" w:eastAsia="Times New Roman" w:hAnsi="Times New Roman" w:cs="Times New Roman"/>
          <w:sz w:val="24"/>
          <w:szCs w:val="24"/>
        </w:rPr>
        <w:t xml:space="preserve"> </w:t>
      </w:r>
      <w:r w:rsidR="00C03865">
        <w:rPr>
          <w:rFonts w:ascii="Times New Roman" w:eastAsia="Times New Roman" w:hAnsi="Times New Roman" w:cs="Times New Roman"/>
          <w:sz w:val="24"/>
          <w:szCs w:val="24"/>
        </w:rPr>
        <w:t>л</w:t>
      </w:r>
      <w:r>
        <w:rPr>
          <w:rFonts w:ascii="Times New Roman" w:eastAsia="Times New Roman" w:hAnsi="Times New Roman" w:cs="Times New Roman"/>
          <w:sz w:val="24"/>
          <w:szCs w:val="24"/>
        </w:rPr>
        <w:t>ист</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СРЈ</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бр</w:t>
      </w:r>
      <w:r w:rsidRPr="00770EB9">
        <w:rPr>
          <w:rFonts w:ascii="Times New Roman" w:eastAsia="Times New Roman" w:hAnsi="Times New Roman" w:cs="Times New Roman"/>
          <w:sz w:val="24"/>
          <w:szCs w:val="24"/>
        </w:rPr>
        <w:t xml:space="preserve">.42/98 </w:t>
      </w:r>
      <w:r>
        <w:rPr>
          <w:rFonts w:ascii="Times New Roman" w:eastAsia="Times New Roman" w:hAnsi="Times New Roman" w:cs="Times New Roman"/>
          <w:sz w:val="24"/>
          <w:szCs w:val="24"/>
        </w:rPr>
        <w:t>и</w:t>
      </w:r>
      <w:r w:rsidRPr="00770EB9">
        <w:rPr>
          <w:rFonts w:ascii="Times New Roman" w:eastAsia="Times New Roman" w:hAnsi="Times New Roman" w:cs="Times New Roman"/>
          <w:sz w:val="24"/>
          <w:szCs w:val="24"/>
        </w:rPr>
        <w:t xml:space="preserve"> 44/99), </w:t>
      </w:r>
      <w:r>
        <w:rPr>
          <w:rFonts w:ascii="Times New Roman" w:eastAsia="Times New Roman" w:hAnsi="Times New Roman" w:cs="Times New Roman"/>
          <w:sz w:val="24"/>
          <w:szCs w:val="24"/>
        </w:rPr>
        <w:t>предвиђено</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је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четири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пута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годишње</w:t>
      </w:r>
      <w:r w:rsidRPr="00770EB9">
        <w:rPr>
          <w:rFonts w:ascii="Times New Roman" w:eastAsia="Times New Roman" w:hAnsi="Times New Roman" w:cs="Times New Roman"/>
          <w:sz w:val="24"/>
          <w:szCs w:val="24"/>
        </w:rPr>
        <w:t>.</w:t>
      </w:r>
    </w:p>
    <w:p w14:paraId="75DAA6F2" w14:textId="77777777" w:rsidR="00FD4BA1" w:rsidRPr="00770EB9" w:rsidRDefault="00FD4BA1" w:rsidP="00FD4BA1">
      <w:pPr>
        <w:widowControl w:val="0"/>
        <w:autoSpaceDE w:val="0"/>
        <w:autoSpaceDN w:val="0"/>
        <w:spacing w:after="0" w:line="240" w:lineRule="auto"/>
        <w:jc w:val="both"/>
        <w:rPr>
          <w:rFonts w:ascii="Times New Roman" w:eastAsia="Times New Roman" w:hAnsi="Times New Roman" w:cs="Times New Roman"/>
          <w:sz w:val="24"/>
          <w:szCs w:val="24"/>
        </w:rPr>
      </w:pPr>
    </w:p>
    <w:p w14:paraId="6043780A" w14:textId="77777777" w:rsidR="00FD4BA1" w:rsidRPr="00770EB9" w:rsidRDefault="005F1BBC" w:rsidP="00FD4BA1">
      <w:pPr>
        <w:widowControl w:val="0"/>
        <w:autoSpaceDE w:val="0"/>
        <w:autoSpaceDN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FD4BA1">
        <w:rPr>
          <w:rFonts w:ascii="Times New Roman" w:eastAsia="Times New Roman" w:hAnsi="Times New Roman" w:cs="Times New Roman"/>
          <w:b/>
          <w:sz w:val="24"/>
          <w:szCs w:val="24"/>
        </w:rPr>
        <w:t>ВОДА</w:t>
      </w:r>
      <w:r w:rsidR="00FD4BA1" w:rsidRPr="00770EB9">
        <w:rPr>
          <w:rFonts w:ascii="Times New Roman" w:eastAsia="Times New Roman" w:hAnsi="Times New Roman" w:cs="Times New Roman"/>
          <w:b/>
          <w:sz w:val="24"/>
          <w:szCs w:val="24"/>
        </w:rPr>
        <w:t xml:space="preserve"> </w:t>
      </w:r>
      <w:r w:rsidR="00FD4BA1">
        <w:rPr>
          <w:rFonts w:ascii="Times New Roman" w:eastAsia="Times New Roman" w:hAnsi="Times New Roman" w:cs="Times New Roman"/>
          <w:b/>
          <w:sz w:val="24"/>
          <w:szCs w:val="24"/>
        </w:rPr>
        <w:t>ИЗ</w:t>
      </w:r>
      <w:r w:rsidR="00FD4BA1" w:rsidRPr="00770EB9">
        <w:rPr>
          <w:rFonts w:ascii="Times New Roman" w:eastAsia="Times New Roman" w:hAnsi="Times New Roman" w:cs="Times New Roman"/>
          <w:b/>
          <w:sz w:val="24"/>
          <w:szCs w:val="24"/>
        </w:rPr>
        <w:t xml:space="preserve"> </w:t>
      </w:r>
      <w:r w:rsidR="00FD4BA1">
        <w:rPr>
          <w:rFonts w:ascii="Times New Roman" w:eastAsia="Times New Roman" w:hAnsi="Times New Roman" w:cs="Times New Roman"/>
          <w:b/>
          <w:sz w:val="24"/>
          <w:szCs w:val="24"/>
        </w:rPr>
        <w:t>БАЗЕНА</w:t>
      </w:r>
    </w:p>
    <w:p w14:paraId="176107A7" w14:textId="77777777" w:rsidR="00FD4BA1" w:rsidRPr="00770EB9" w:rsidRDefault="00FD4BA1" w:rsidP="00FD4BA1">
      <w:pPr>
        <w:widowControl w:val="0"/>
        <w:autoSpaceDE w:val="0"/>
        <w:autoSpaceDN w:val="0"/>
        <w:spacing w:after="0" w:line="240" w:lineRule="auto"/>
        <w:rPr>
          <w:rFonts w:ascii="Times New Roman" w:eastAsia="Times New Roman" w:hAnsi="Times New Roman" w:cs="Times New Roman"/>
          <w:b/>
          <w:sz w:val="24"/>
          <w:szCs w:val="24"/>
        </w:rPr>
      </w:pPr>
    </w:p>
    <w:p w14:paraId="006F5A5A" w14:textId="77777777" w:rsidR="00FD4BA1" w:rsidRPr="00770EB9" w:rsidRDefault="00FD4BA1" w:rsidP="00FD4BA1">
      <w:pPr>
        <w:widowControl w:val="0"/>
        <w:autoSpaceDE w:val="0"/>
        <w:autoSpaceDN w:val="0"/>
        <w:spacing w:after="0" w:line="240" w:lineRule="auto"/>
        <w:jc w:val="both"/>
        <w:rPr>
          <w:rFonts w:ascii="Times New Roman" w:eastAsia="Times New Roman" w:hAnsi="Times New Roman" w:cs="Times New Roman"/>
          <w:sz w:val="24"/>
          <w:szCs w:val="24"/>
        </w:rPr>
      </w:pP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Увидом</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резултате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анализа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утврђена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је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задовољавајућа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здравствена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исправност</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базенских</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вода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физичко</w:t>
      </w:r>
      <w:r w:rsidRPr="00770EB9">
        <w:rPr>
          <w:rFonts w:ascii="Times New Roman" w:eastAsia="Times New Roman" w:hAnsi="Times New Roman" w:cs="Times New Roman"/>
          <w:sz w:val="24"/>
          <w:szCs w:val="24"/>
        </w:rPr>
        <w:t>-</w:t>
      </w:r>
      <w:r>
        <w:rPr>
          <w:rFonts w:ascii="Times New Roman" w:eastAsia="Times New Roman" w:hAnsi="Times New Roman" w:cs="Times New Roman"/>
          <w:sz w:val="24"/>
          <w:szCs w:val="24"/>
        </w:rPr>
        <w:t>хемијском</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погледу</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чак</w:t>
      </w:r>
      <w:r w:rsidRPr="00770EB9">
        <w:rPr>
          <w:rFonts w:ascii="Times New Roman" w:eastAsia="Times New Roman" w:hAnsi="Times New Roman" w:cs="Times New Roman"/>
          <w:sz w:val="24"/>
          <w:szCs w:val="24"/>
        </w:rPr>
        <w:t xml:space="preserve"> 51,43% (2015. </w:t>
      </w:r>
      <w:r>
        <w:rPr>
          <w:rFonts w:ascii="Times New Roman" w:eastAsia="Times New Roman" w:hAnsi="Times New Roman" w:cs="Times New Roman"/>
          <w:sz w:val="24"/>
          <w:szCs w:val="24"/>
        </w:rPr>
        <w:t>године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али</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касније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исправност</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поправља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овај</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недостатак</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је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неопходна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већа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количина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воде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напајање</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базена</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водом</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током</w:t>
      </w:r>
      <w:r w:rsidRPr="00770E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лета</w:t>
      </w:r>
      <w:r w:rsidRPr="00770EB9">
        <w:rPr>
          <w:rFonts w:ascii="Times New Roman" w:eastAsia="Times New Roman" w:hAnsi="Times New Roman" w:cs="Times New Roman"/>
          <w:sz w:val="24"/>
          <w:szCs w:val="24"/>
        </w:rPr>
        <w:t>.</w:t>
      </w:r>
    </w:p>
    <w:p w14:paraId="4AE9E984" w14:textId="77777777" w:rsidR="00FD4BA1" w:rsidRPr="00770EB9" w:rsidRDefault="00FD4BA1" w:rsidP="00FD4BA1">
      <w:pPr>
        <w:widowControl w:val="0"/>
        <w:autoSpaceDE w:val="0"/>
        <w:autoSpaceDN w:val="0"/>
        <w:spacing w:after="0" w:line="240" w:lineRule="auto"/>
        <w:rPr>
          <w:rFonts w:ascii="Times New Roman" w:eastAsia="Times New Roman" w:hAnsi="Times New Roman" w:cs="Times New Roman"/>
          <w:b/>
          <w:sz w:val="24"/>
        </w:rPr>
      </w:pPr>
    </w:p>
    <w:p w14:paraId="0AB036FD" w14:textId="77777777" w:rsidR="00FD4BA1" w:rsidRPr="00770EB9" w:rsidRDefault="00FD4BA1" w:rsidP="00FD4BA1">
      <w:pPr>
        <w:widowControl w:val="0"/>
        <w:autoSpaceDE w:val="0"/>
        <w:autoSpaceDN w:val="0"/>
        <w:spacing w:after="0" w:line="240" w:lineRule="auto"/>
        <w:rPr>
          <w:rFonts w:ascii="Times New Roman" w:eastAsia="Times New Roman" w:hAnsi="Times New Roman" w:cs="Times New Roman"/>
          <w:sz w:val="26"/>
          <w:szCs w:val="24"/>
        </w:rPr>
      </w:pPr>
    </w:p>
    <w:p w14:paraId="253A322C" w14:textId="77777777" w:rsidR="00FD4BA1" w:rsidRPr="00770EB9" w:rsidRDefault="005F1BBC" w:rsidP="00FD4BA1">
      <w:pPr>
        <w:widowControl w:val="0"/>
        <w:autoSpaceDE w:val="0"/>
        <w:autoSpaceDN w:val="0"/>
        <w:spacing w:after="0" w:line="240" w:lineRule="auto"/>
        <w:rPr>
          <w:rFonts w:ascii="Times New Roman" w:eastAsia="Times New Roman" w:hAnsi="Times New Roman" w:cs="Times New Roman"/>
          <w:b/>
          <w:sz w:val="24"/>
        </w:rPr>
      </w:pPr>
      <w:r>
        <w:rPr>
          <w:rFonts w:ascii="Times New Roman" w:eastAsia="Times New Roman" w:hAnsi="Times New Roman" w:cs="Times New Roman"/>
          <w:sz w:val="26"/>
          <w:szCs w:val="24"/>
        </w:rPr>
        <w:t xml:space="preserve"> </w:t>
      </w:r>
      <w:r w:rsidR="00FD4BA1">
        <w:rPr>
          <w:rFonts w:ascii="Times New Roman" w:eastAsia="Times New Roman" w:hAnsi="Times New Roman" w:cs="Times New Roman"/>
          <w:b/>
          <w:sz w:val="24"/>
        </w:rPr>
        <w:t>НАДЗОР</w:t>
      </w:r>
      <w:r w:rsidR="00FD4BA1" w:rsidRPr="00770EB9">
        <w:rPr>
          <w:rFonts w:ascii="Times New Roman" w:eastAsia="Times New Roman" w:hAnsi="Times New Roman" w:cs="Times New Roman"/>
          <w:b/>
          <w:sz w:val="24"/>
        </w:rPr>
        <w:t xml:space="preserve"> </w:t>
      </w:r>
      <w:r w:rsidR="00FD4BA1">
        <w:rPr>
          <w:rFonts w:ascii="Times New Roman" w:eastAsia="Times New Roman" w:hAnsi="Times New Roman" w:cs="Times New Roman"/>
          <w:b/>
          <w:sz w:val="24"/>
        </w:rPr>
        <w:t>НАД</w:t>
      </w:r>
      <w:r w:rsidR="00FD4BA1" w:rsidRPr="00770EB9">
        <w:rPr>
          <w:rFonts w:ascii="Times New Roman" w:eastAsia="Times New Roman" w:hAnsi="Times New Roman" w:cs="Times New Roman"/>
          <w:b/>
          <w:sz w:val="24"/>
        </w:rPr>
        <w:t xml:space="preserve"> </w:t>
      </w:r>
      <w:r w:rsidR="00FD4BA1">
        <w:rPr>
          <w:rFonts w:ascii="Times New Roman" w:eastAsia="Times New Roman" w:hAnsi="Times New Roman" w:cs="Times New Roman"/>
          <w:b/>
          <w:sz w:val="24"/>
        </w:rPr>
        <w:t>ЈАВНИМ</w:t>
      </w:r>
      <w:r w:rsidR="00FD4BA1" w:rsidRPr="00770EB9">
        <w:rPr>
          <w:rFonts w:ascii="Times New Roman" w:eastAsia="Times New Roman" w:hAnsi="Times New Roman" w:cs="Times New Roman"/>
          <w:b/>
          <w:sz w:val="24"/>
        </w:rPr>
        <w:t xml:space="preserve"> </w:t>
      </w:r>
      <w:r w:rsidR="00FD4BA1">
        <w:rPr>
          <w:rFonts w:ascii="Times New Roman" w:eastAsia="Times New Roman" w:hAnsi="Times New Roman" w:cs="Times New Roman"/>
          <w:b/>
          <w:sz w:val="24"/>
        </w:rPr>
        <w:t>ОБЈЕКТИМА</w:t>
      </w:r>
      <w:r w:rsidR="00FD4BA1" w:rsidRPr="00770EB9">
        <w:rPr>
          <w:rFonts w:ascii="Times New Roman" w:eastAsia="Times New Roman" w:hAnsi="Times New Roman" w:cs="Times New Roman"/>
          <w:b/>
          <w:sz w:val="24"/>
        </w:rPr>
        <w:t xml:space="preserve"> </w:t>
      </w:r>
      <w:r w:rsidR="00FD4BA1">
        <w:rPr>
          <w:rFonts w:ascii="Times New Roman" w:eastAsia="Times New Roman" w:hAnsi="Times New Roman" w:cs="Times New Roman"/>
          <w:b/>
          <w:sz w:val="24"/>
        </w:rPr>
        <w:t>ЗА</w:t>
      </w:r>
      <w:r w:rsidR="00FD4BA1" w:rsidRPr="00770EB9">
        <w:rPr>
          <w:rFonts w:ascii="Times New Roman" w:eastAsia="Times New Roman" w:hAnsi="Times New Roman" w:cs="Times New Roman"/>
          <w:b/>
          <w:sz w:val="24"/>
        </w:rPr>
        <w:t xml:space="preserve"> </w:t>
      </w:r>
      <w:r w:rsidR="00FD4BA1">
        <w:rPr>
          <w:rFonts w:ascii="Times New Roman" w:eastAsia="Times New Roman" w:hAnsi="Times New Roman" w:cs="Times New Roman"/>
          <w:b/>
          <w:sz w:val="24"/>
        </w:rPr>
        <w:t>ПРИПРЕМАЊЕ</w:t>
      </w:r>
      <w:r w:rsidR="00FD4BA1" w:rsidRPr="00770EB9">
        <w:rPr>
          <w:rFonts w:ascii="Times New Roman" w:eastAsia="Times New Roman" w:hAnsi="Times New Roman" w:cs="Times New Roman"/>
          <w:b/>
          <w:sz w:val="24"/>
        </w:rPr>
        <w:t xml:space="preserve"> </w:t>
      </w:r>
      <w:r w:rsidR="00FD4BA1">
        <w:rPr>
          <w:rFonts w:ascii="Times New Roman" w:eastAsia="Times New Roman" w:hAnsi="Times New Roman" w:cs="Times New Roman"/>
          <w:b/>
          <w:sz w:val="24"/>
        </w:rPr>
        <w:t>ХРАНЕ</w:t>
      </w:r>
    </w:p>
    <w:p w14:paraId="44A3868B" w14:textId="77777777" w:rsidR="00FD4BA1" w:rsidRPr="00770EB9" w:rsidRDefault="00FD4BA1" w:rsidP="00FD4BA1">
      <w:pPr>
        <w:widowControl w:val="0"/>
        <w:autoSpaceDE w:val="0"/>
        <w:autoSpaceDN w:val="0"/>
        <w:spacing w:after="0" w:line="240" w:lineRule="auto"/>
        <w:rPr>
          <w:rFonts w:ascii="Times New Roman" w:eastAsia="Times New Roman" w:hAnsi="Times New Roman" w:cs="Times New Roman"/>
          <w:b/>
          <w:sz w:val="24"/>
        </w:rPr>
      </w:pPr>
    </w:p>
    <w:p w14:paraId="506D640D" w14:textId="77777777" w:rsidR="00FD4BA1" w:rsidRPr="006E23FB" w:rsidRDefault="00FD4BA1" w:rsidP="00FD4BA1">
      <w:pPr>
        <w:widowControl w:val="0"/>
        <w:autoSpaceDE w:val="0"/>
        <w:autoSpaceDN w:val="0"/>
        <w:spacing w:after="0" w:line="240" w:lineRule="auto"/>
        <w:jc w:val="both"/>
        <w:rPr>
          <w:rFonts w:ascii="Times New Roman" w:eastAsia="Times New Roman" w:hAnsi="Times New Roman" w:cs="Times New Roman"/>
          <w:sz w:val="24"/>
          <w:szCs w:val="24"/>
        </w:rPr>
      </w:pPr>
      <w:r w:rsidRPr="006E23FB">
        <w:rPr>
          <w:rFonts w:ascii="Times New Roman" w:eastAsia="Times New Roman" w:hAnsi="Times New Roman" w:cs="Times New Roman"/>
          <w:sz w:val="24"/>
          <w:szCs w:val="24"/>
        </w:rPr>
        <w:t xml:space="preserve">         Контролом обухваћена је Предшколска установа у Сокобањи, а на основу извршених санитарно-хигијенских надзора, бактериолошке анализе брисева и узорака хране можемо закључити да је санитарно – хигијенска ситуација у објекту била задовољавајући а узорци хране били здравствено безбедни.</w:t>
      </w:r>
    </w:p>
    <w:p w14:paraId="0FA43399" w14:textId="77777777" w:rsidR="00FD4BA1" w:rsidRPr="006E23FB" w:rsidRDefault="00FD4BA1" w:rsidP="00FD4BA1">
      <w:pPr>
        <w:widowControl w:val="0"/>
        <w:autoSpaceDE w:val="0"/>
        <w:autoSpaceDN w:val="0"/>
        <w:spacing w:after="0" w:line="240" w:lineRule="auto"/>
        <w:jc w:val="both"/>
        <w:rPr>
          <w:rFonts w:ascii="Times New Roman" w:eastAsia="Times New Roman" w:hAnsi="Times New Roman" w:cs="Times New Roman"/>
          <w:sz w:val="24"/>
          <w:szCs w:val="24"/>
        </w:rPr>
      </w:pPr>
    </w:p>
    <w:p w14:paraId="295C2523" w14:textId="77777777" w:rsidR="009E5E37" w:rsidRDefault="009E5E37" w:rsidP="00FD4BA1">
      <w:pPr>
        <w:widowControl w:val="0"/>
        <w:autoSpaceDE w:val="0"/>
        <w:autoSpaceDN w:val="0"/>
        <w:spacing w:after="0" w:line="240" w:lineRule="auto"/>
        <w:jc w:val="both"/>
        <w:rPr>
          <w:rFonts w:ascii="Times New Roman" w:eastAsia="Times New Roman" w:hAnsi="Times New Roman" w:cs="Times New Roman"/>
          <w:sz w:val="24"/>
          <w:szCs w:val="24"/>
        </w:rPr>
      </w:pPr>
    </w:p>
    <w:p w14:paraId="4F097E2A" w14:textId="77777777" w:rsidR="009E5E37" w:rsidRDefault="009E5E37" w:rsidP="00FD4BA1">
      <w:pPr>
        <w:widowControl w:val="0"/>
        <w:autoSpaceDE w:val="0"/>
        <w:autoSpaceDN w:val="0"/>
        <w:spacing w:after="0" w:line="240" w:lineRule="auto"/>
        <w:jc w:val="both"/>
        <w:rPr>
          <w:rFonts w:ascii="Times New Roman" w:eastAsia="Times New Roman" w:hAnsi="Times New Roman" w:cs="Times New Roman"/>
          <w:sz w:val="24"/>
          <w:szCs w:val="24"/>
        </w:rPr>
      </w:pPr>
    </w:p>
    <w:p w14:paraId="3A39F1EA" w14:textId="77777777" w:rsidR="009E5E37" w:rsidRPr="00770EB9" w:rsidRDefault="009E5E37" w:rsidP="00FD4BA1">
      <w:pPr>
        <w:widowControl w:val="0"/>
        <w:autoSpaceDE w:val="0"/>
        <w:autoSpaceDN w:val="0"/>
        <w:spacing w:after="0" w:line="240" w:lineRule="auto"/>
        <w:jc w:val="both"/>
        <w:rPr>
          <w:rFonts w:ascii="Times New Roman" w:eastAsia="Times New Roman" w:hAnsi="Times New Roman" w:cs="Times New Roman"/>
          <w:sz w:val="24"/>
          <w:szCs w:val="24"/>
        </w:rPr>
      </w:pPr>
    </w:p>
    <w:p w14:paraId="1A00DBB0" w14:textId="0444D00A" w:rsidR="002D6DB1" w:rsidRDefault="002D6DB1" w:rsidP="00661B98">
      <w:pPr>
        <w:widowControl w:val="0"/>
        <w:autoSpaceDE w:val="0"/>
        <w:autoSpaceDN w:val="0"/>
        <w:spacing w:after="0" w:line="240" w:lineRule="auto"/>
        <w:jc w:val="both"/>
        <w:rPr>
          <w:rFonts w:ascii="Times New Roman" w:eastAsia="Times New Roman" w:hAnsi="Times New Roman" w:cs="Times New Roman"/>
          <w:sz w:val="24"/>
          <w:szCs w:val="24"/>
        </w:rPr>
      </w:pPr>
    </w:p>
    <w:p w14:paraId="2DF8BFA3" w14:textId="77777777" w:rsidR="002D6DB1" w:rsidRPr="00D42281" w:rsidRDefault="002D6DB1" w:rsidP="002D6DB1">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overflowPunct w:val="0"/>
        <w:spacing w:before="139" w:after="200" w:line="240" w:lineRule="auto"/>
        <w:rPr>
          <w:rFonts w:ascii="Times New Roman" w:eastAsia="Times New Roman" w:hAnsi="Times New Roman" w:cs="Times New Roman"/>
          <w:color w:val="000000"/>
          <w:sz w:val="64"/>
          <w:szCs w:val="24"/>
        </w:rPr>
      </w:pPr>
      <w:bookmarkStart w:id="45" w:name="__DdeLink__143_367996531"/>
      <w:bookmarkEnd w:id="45"/>
      <w:r w:rsidRPr="00CC12EF">
        <w:rPr>
          <w:rFonts w:ascii="Times New Roman" w:eastAsia="Times New Roman" w:hAnsi="Times New Roman" w:cs="Times New Roman"/>
          <w:b/>
          <w:bCs/>
          <w:color w:val="000000"/>
          <w:sz w:val="24"/>
          <w:szCs w:val="24"/>
        </w:rPr>
        <w:t xml:space="preserve">Анализа концентрације алергеног полена у ваздуху </w:t>
      </w:r>
      <w:r w:rsidR="006E23FB">
        <w:rPr>
          <w:rFonts w:ascii="Times New Roman" w:eastAsia="Times New Roman" w:hAnsi="Times New Roman" w:cs="Times New Roman"/>
          <w:b/>
          <w:bCs/>
          <w:color w:val="000000"/>
          <w:sz w:val="24"/>
          <w:szCs w:val="24"/>
        </w:rPr>
        <w:t>у Сокобањи за период 2015,</w:t>
      </w:r>
      <w:r w:rsidR="00D42281">
        <w:rPr>
          <w:rFonts w:ascii="Times New Roman" w:eastAsia="Times New Roman" w:hAnsi="Times New Roman" w:cs="Times New Roman"/>
          <w:b/>
          <w:bCs/>
          <w:color w:val="000000"/>
          <w:sz w:val="24"/>
          <w:szCs w:val="24"/>
          <w:lang w:val="sr-Cyrl-RS"/>
        </w:rPr>
        <w:t xml:space="preserve"> </w:t>
      </w:r>
      <w:r w:rsidR="006E23FB">
        <w:rPr>
          <w:rFonts w:ascii="Times New Roman" w:eastAsia="Times New Roman" w:hAnsi="Times New Roman" w:cs="Times New Roman"/>
          <w:b/>
          <w:bCs/>
          <w:color w:val="000000"/>
          <w:sz w:val="24"/>
          <w:szCs w:val="24"/>
        </w:rPr>
        <w:t>2016 и</w:t>
      </w:r>
      <w:r w:rsidRPr="00CC12EF">
        <w:rPr>
          <w:rFonts w:ascii="Times New Roman" w:eastAsia="Times New Roman" w:hAnsi="Times New Roman" w:cs="Times New Roman"/>
          <w:b/>
          <w:bCs/>
          <w:color w:val="000000"/>
          <w:sz w:val="24"/>
          <w:szCs w:val="24"/>
        </w:rPr>
        <w:t xml:space="preserve"> 2017.година</w:t>
      </w:r>
    </w:p>
    <w:p w14:paraId="3ADC9BBE" w14:textId="04971B1D" w:rsidR="002D6DB1" w:rsidRPr="00CC12EF" w:rsidRDefault="002D6DB1" w:rsidP="00CC12EF">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overflowPunct w:val="0"/>
        <w:spacing w:before="139" w:after="200" w:line="240" w:lineRule="auto"/>
        <w:jc w:val="both"/>
        <w:rPr>
          <w:rFonts w:ascii="Times New Roman" w:eastAsia="Times New Roman" w:hAnsi="Times New Roman" w:cs="Times New Roman"/>
          <w:color w:val="000000"/>
          <w:sz w:val="64"/>
          <w:szCs w:val="24"/>
        </w:rPr>
      </w:pPr>
      <w:r w:rsidRPr="00CC12EF">
        <w:rPr>
          <w:rFonts w:ascii="Times New Roman" w:eastAsia="Times New Roman" w:hAnsi="Times New Roman" w:cs="Times New Roman"/>
          <w:color w:val="000000"/>
          <w:sz w:val="24"/>
          <w:szCs w:val="24"/>
        </w:rPr>
        <w:t>Временски период континуираног узимања узорака, у Сокобањи  почео од 18.08.2015.године, по препоруци Агенције за заштиту животне средине из  Београда. Мере</w:t>
      </w:r>
      <w:r w:rsidR="006E23FB">
        <w:rPr>
          <w:rFonts w:ascii="Times New Roman" w:eastAsia="Times New Roman" w:hAnsi="Times New Roman" w:cs="Times New Roman"/>
          <w:color w:val="000000"/>
          <w:sz w:val="24"/>
          <w:szCs w:val="24"/>
        </w:rPr>
        <w:t>ња почињу прве недеље фебруара  и</w:t>
      </w:r>
      <w:r w:rsidRPr="00CC12EF">
        <w:rPr>
          <w:rFonts w:ascii="Times New Roman" w:eastAsia="Times New Roman" w:hAnsi="Times New Roman" w:cs="Times New Roman"/>
          <w:color w:val="000000"/>
          <w:sz w:val="24"/>
          <w:szCs w:val="24"/>
        </w:rPr>
        <w:t xml:space="preserve"> трају до краја октобра, односо,  закључно са 44. календарском недељом.  С обзиром да имамо мерења концентрације алергеног полена на годишњем нивоу, по завршеној сезони полин</w:t>
      </w:r>
      <w:r w:rsidR="004245F7">
        <w:rPr>
          <w:rFonts w:ascii="Times New Roman" w:eastAsia="Times New Roman" w:hAnsi="Times New Roman" w:cs="Times New Roman"/>
          <w:color w:val="000000"/>
          <w:sz w:val="24"/>
          <w:szCs w:val="24"/>
          <w:lang w:val="sr-Cyrl-RS"/>
        </w:rPr>
        <w:t>а</w:t>
      </w:r>
      <w:r w:rsidRPr="00CC12EF">
        <w:rPr>
          <w:rFonts w:ascii="Times New Roman" w:eastAsia="Times New Roman" w:hAnsi="Times New Roman" w:cs="Times New Roman"/>
          <w:color w:val="000000"/>
          <w:sz w:val="24"/>
          <w:szCs w:val="24"/>
        </w:rPr>
        <w:t xml:space="preserve">ције израђује се </w:t>
      </w:r>
      <w:r w:rsidRPr="00CC12EF">
        <w:rPr>
          <w:rFonts w:ascii="Times New Roman" w:eastAsia="Times New Roman" w:hAnsi="Times New Roman" w:cs="Times New Roman"/>
          <w:bCs/>
          <w:color w:val="000000"/>
          <w:sz w:val="24"/>
          <w:szCs w:val="24"/>
        </w:rPr>
        <w:t>аеропа</w:t>
      </w:r>
      <w:r w:rsidRPr="00CC12EF">
        <w:rPr>
          <w:rFonts w:ascii="Times New Roman" w:eastAsia="Times New Roman" w:hAnsi="Times New Roman" w:cs="Times New Roman"/>
          <w:bCs/>
          <w:color w:val="000000"/>
          <w:sz w:val="24"/>
          <w:szCs w:val="24"/>
          <w:lang w:val="sr-Latn-CS"/>
        </w:rPr>
        <w:t xml:space="preserve">линолошки извештај за Сокобању и околину. На основу </w:t>
      </w:r>
      <w:r w:rsidRPr="00CC12EF">
        <w:rPr>
          <w:rFonts w:ascii="Times New Roman" w:eastAsia="Times New Roman" w:hAnsi="Times New Roman" w:cs="Times New Roman"/>
          <w:bCs/>
          <w:color w:val="000000"/>
          <w:sz w:val="24"/>
          <w:szCs w:val="24"/>
        </w:rPr>
        <w:t>аеропа</w:t>
      </w:r>
      <w:r w:rsidRPr="00CC12EF">
        <w:rPr>
          <w:rFonts w:ascii="Times New Roman" w:eastAsia="Times New Roman" w:hAnsi="Times New Roman" w:cs="Times New Roman"/>
          <w:bCs/>
          <w:color w:val="000000"/>
          <w:sz w:val="24"/>
          <w:szCs w:val="24"/>
          <w:lang w:val="sr-Latn-CS"/>
        </w:rPr>
        <w:t>линолошког  извештаја може се предвидети  и дати прогноза у вези полинације за следећу мерну сезону. Једногодишња мерења не могу да дају праву слику и карктеристике полинације на годишњем нивоу, која у многоме зависи од низа еколошких фактора средине који су врло променљиви током године. Сходно томе, мерења на једној територији треба да трају 5-10 година да би се добила реална слика о полинацији на основу које можемо да предвидимо и дамо прогнозу поленисања унапред. Овај начин извештавања грађанства, који иначе имају проблема са алергијама, имао би велику улогу у превенцији.</w:t>
      </w:r>
    </w:p>
    <w:p w14:paraId="3C4FA576" w14:textId="77777777" w:rsidR="002D6DB1" w:rsidRPr="00CC12EF" w:rsidRDefault="002D6DB1" w:rsidP="00CC12EF">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overflowPunct w:val="0"/>
        <w:spacing w:before="139" w:after="200" w:line="240" w:lineRule="auto"/>
        <w:jc w:val="both"/>
        <w:rPr>
          <w:rFonts w:ascii="Times New Roman" w:eastAsia="Times New Roman" w:hAnsi="Times New Roman" w:cs="Times New Roman"/>
          <w:bCs/>
          <w:color w:val="000000"/>
          <w:sz w:val="24"/>
          <w:szCs w:val="24"/>
          <w:lang w:val="sr-Latn-CS"/>
        </w:rPr>
      </w:pPr>
      <w:r w:rsidRPr="00CC12EF">
        <w:rPr>
          <w:rFonts w:ascii="Times New Roman" w:eastAsia="Times New Roman" w:hAnsi="Times New Roman" w:cs="Times New Roman"/>
          <w:bCs/>
          <w:color w:val="000000"/>
          <w:sz w:val="24"/>
          <w:szCs w:val="24"/>
          <w:lang w:val="sr-Latn-CS"/>
        </w:rPr>
        <w:t xml:space="preserve">     У току мерења можемо константовати да су заступљене све три сезоне полинације (сезона полинације дрвенастих биљака, сезона полинације трава и сезона полинације коровских врста), које се међусобно преклапају.</w:t>
      </w:r>
    </w:p>
    <w:p w14:paraId="568B66C0" w14:textId="77777777" w:rsidR="002D6DB1" w:rsidRPr="00CC12EF" w:rsidRDefault="002D6DB1" w:rsidP="00CC12EF">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overflowPunct w:val="0"/>
        <w:spacing w:before="139" w:after="200" w:line="240" w:lineRule="auto"/>
        <w:jc w:val="both"/>
        <w:rPr>
          <w:rFonts w:ascii="Times New Roman" w:eastAsia="Times New Roman" w:hAnsi="Times New Roman" w:cs="Times New Roman"/>
          <w:bCs/>
          <w:color w:val="000000"/>
          <w:sz w:val="24"/>
          <w:szCs w:val="24"/>
          <w:lang w:val="sr-Latn-CS"/>
        </w:rPr>
      </w:pPr>
      <w:r w:rsidRPr="00CC12EF">
        <w:rPr>
          <w:rFonts w:ascii="Times New Roman" w:eastAsia="Times New Roman" w:hAnsi="Times New Roman" w:cs="Times New Roman"/>
          <w:bCs/>
          <w:color w:val="000000"/>
          <w:sz w:val="24"/>
          <w:szCs w:val="24"/>
          <w:lang w:val="sr-Latn-CS"/>
        </w:rPr>
        <w:t xml:space="preserve">      Највећи број дана са концентрацијама алергеног полена изнад максимално дозвољених концентрација био је у сезони поленисања дрвенастих биљака (од 5</w:t>
      </w:r>
      <w:r w:rsidR="006E23FB">
        <w:rPr>
          <w:rFonts w:ascii="Times New Roman" w:eastAsia="Times New Roman" w:hAnsi="Times New Roman" w:cs="Times New Roman"/>
          <w:bCs/>
          <w:color w:val="000000"/>
          <w:sz w:val="24"/>
          <w:szCs w:val="24"/>
          <w:lang w:val="sr-Cyrl-RS"/>
        </w:rPr>
        <w:t xml:space="preserve">. </w:t>
      </w:r>
      <w:r w:rsidRPr="00CC12EF">
        <w:rPr>
          <w:rFonts w:ascii="Times New Roman" w:eastAsia="Times New Roman" w:hAnsi="Times New Roman" w:cs="Times New Roman"/>
          <w:bCs/>
          <w:color w:val="000000"/>
          <w:sz w:val="24"/>
          <w:szCs w:val="24"/>
          <w:lang w:val="sr-Latn-CS"/>
        </w:rPr>
        <w:t>до 17</w:t>
      </w:r>
      <w:r w:rsidR="006E23FB">
        <w:rPr>
          <w:rFonts w:ascii="Times New Roman" w:eastAsia="Times New Roman" w:hAnsi="Times New Roman" w:cs="Times New Roman"/>
          <w:bCs/>
          <w:color w:val="000000"/>
          <w:sz w:val="24"/>
          <w:szCs w:val="24"/>
          <w:lang w:val="sr-Cyrl-RS"/>
        </w:rPr>
        <w:t>.</w:t>
      </w:r>
      <w:r w:rsidRPr="00CC12EF">
        <w:rPr>
          <w:rFonts w:ascii="Times New Roman" w:eastAsia="Times New Roman" w:hAnsi="Times New Roman" w:cs="Times New Roman"/>
          <w:bCs/>
          <w:color w:val="000000"/>
          <w:sz w:val="24"/>
          <w:szCs w:val="24"/>
          <w:lang w:val="sr-Latn-CS"/>
        </w:rPr>
        <w:t xml:space="preserve"> календарске недеље у 2016.години и од 8. до 19. календарске недеље у 2017. години - фебруар, март, април, до средине маја), што се може објаснити чињеницом да  се Сокобања и околина простиру у шумовитом делу Србије између планина Озрен и Ртањ. Најзаступљеније врсте са повећаним концентрацијама су: леска, тиса, туја, бреза, јасен, граб, јавор, брест, храст и буква.</w:t>
      </w:r>
    </w:p>
    <w:p w14:paraId="3CF1A725" w14:textId="77777777" w:rsidR="002D6DB1" w:rsidRPr="00CC12EF" w:rsidRDefault="002D6DB1" w:rsidP="00CC12EF">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overflowPunct w:val="0"/>
        <w:spacing w:before="139" w:after="200" w:line="240" w:lineRule="auto"/>
        <w:jc w:val="both"/>
        <w:rPr>
          <w:rFonts w:ascii="Times New Roman" w:eastAsia="Times New Roman" w:hAnsi="Times New Roman" w:cs="Times New Roman"/>
          <w:color w:val="000000"/>
          <w:sz w:val="64"/>
          <w:szCs w:val="24"/>
        </w:rPr>
      </w:pPr>
      <w:r w:rsidRPr="00CC12EF">
        <w:rPr>
          <w:rFonts w:ascii="Times New Roman" w:eastAsia="Times New Roman" w:hAnsi="Times New Roman" w:cs="Times New Roman"/>
          <w:bCs/>
          <w:color w:val="000000"/>
          <w:sz w:val="24"/>
          <w:szCs w:val="24"/>
          <w:lang w:val="sr-Latn-CS"/>
        </w:rPr>
        <w:t xml:space="preserve">     Полен траве, као јак алерген, је био у повећаним концентрацијама 25 дана у 2016.години и 15 дана у 2017.години, од средине маја до краја јуна и прве недеље јула.</w:t>
      </w:r>
    </w:p>
    <w:p w14:paraId="1DA616A7" w14:textId="77777777" w:rsidR="002D6DB1" w:rsidRPr="00CC12EF" w:rsidRDefault="002D6DB1" w:rsidP="00CC12EF">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overflowPunct w:val="0"/>
        <w:spacing w:before="139" w:after="200" w:line="240" w:lineRule="auto"/>
        <w:jc w:val="both"/>
        <w:rPr>
          <w:rFonts w:ascii="Times New Roman" w:eastAsia="Times New Roman" w:hAnsi="Times New Roman" w:cs="Times New Roman"/>
          <w:bCs/>
          <w:color w:val="000000"/>
          <w:sz w:val="24"/>
          <w:szCs w:val="24"/>
          <w:lang w:val="sr-Latn-CS"/>
        </w:rPr>
      </w:pPr>
      <w:r w:rsidRPr="00CC12EF">
        <w:rPr>
          <w:rFonts w:ascii="Times New Roman" w:eastAsia="Times New Roman" w:hAnsi="Times New Roman" w:cs="Times New Roman"/>
          <w:bCs/>
          <w:color w:val="000000"/>
          <w:sz w:val="24"/>
          <w:szCs w:val="24"/>
          <w:lang w:val="sr-Latn-CS"/>
        </w:rPr>
        <w:t xml:space="preserve">      Полен амброзије као коровске врсте, и најјачег алергена међу алергеним биљкама, је био у повећаним концентрацијама 14 дана у 2015.години, 25 дана у 2016.години и 20 дана у 2017.години, у другој половини августа и првој половини септембра. Собзиром да даје велике здравствене проблеме код људи а и законом је предвиђено, неопходно је ову коровску врсту сузбијати пре периода цветања.</w:t>
      </w:r>
    </w:p>
    <w:p w14:paraId="07BFC0D7" w14:textId="77777777" w:rsidR="002D6DB1" w:rsidRPr="00CC12EF" w:rsidRDefault="002D6DB1" w:rsidP="00CC12EF">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overflowPunct w:val="0"/>
        <w:spacing w:before="139" w:after="200" w:line="240" w:lineRule="auto"/>
        <w:jc w:val="both"/>
        <w:rPr>
          <w:rFonts w:ascii="Times New Roman" w:eastAsia="Times New Roman" w:hAnsi="Times New Roman" w:cs="Times New Roman"/>
          <w:color w:val="000000"/>
          <w:sz w:val="24"/>
          <w:szCs w:val="24"/>
        </w:rPr>
      </w:pPr>
      <w:r w:rsidRPr="00CC12EF">
        <w:rPr>
          <w:rFonts w:ascii="Times New Roman" w:eastAsia="Times New Roman" w:hAnsi="Times New Roman" w:cs="Times New Roman"/>
          <w:bCs/>
          <w:color w:val="000000"/>
          <w:sz w:val="24"/>
          <w:szCs w:val="24"/>
          <w:lang w:val="sr-Latn-CS"/>
        </w:rPr>
        <w:t xml:space="preserve">     Коприва која такође спада у коровске врсте има најдужи период цветања и поленисања. Полен ове врсте је у повећаним концентрацијама у периоду од средине априла до краја августа.</w:t>
      </w:r>
      <w:r w:rsidRPr="00CC12EF">
        <w:rPr>
          <w:rFonts w:ascii="Times New Roman" w:eastAsia="Times New Roman" w:hAnsi="Times New Roman" w:cs="Times New Roman"/>
          <w:color w:val="000000"/>
          <w:sz w:val="24"/>
          <w:szCs w:val="24"/>
        </w:rPr>
        <w:t xml:space="preserve"> Полен коприве спада у слабе алергене, али ако се нађе у комбинацији са јаким алергеном, може да појача алергено дејство других врста.</w:t>
      </w:r>
    </w:p>
    <w:p w14:paraId="6255A61C" w14:textId="77777777" w:rsidR="002D6DB1" w:rsidRDefault="002D6DB1" w:rsidP="00CC12EF">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overflowPunct w:val="0"/>
        <w:spacing w:before="139" w:after="200" w:line="240" w:lineRule="auto"/>
        <w:jc w:val="both"/>
        <w:rPr>
          <w:rFonts w:ascii="Times New Roman" w:eastAsia="Times New Roman" w:hAnsi="Times New Roman" w:cs="Times New Roman"/>
          <w:color w:val="000000"/>
          <w:sz w:val="64"/>
          <w:szCs w:val="24"/>
        </w:rPr>
      </w:pPr>
    </w:p>
    <w:p w14:paraId="2F4320ED" w14:textId="77777777" w:rsidR="00072DAE" w:rsidRDefault="00072DAE" w:rsidP="00CC12EF">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overflowPunct w:val="0"/>
        <w:spacing w:before="139" w:after="200" w:line="240" w:lineRule="auto"/>
        <w:jc w:val="both"/>
        <w:rPr>
          <w:rFonts w:ascii="Times New Roman" w:eastAsia="Times New Roman" w:hAnsi="Times New Roman" w:cs="Times New Roman"/>
          <w:color w:val="000000"/>
          <w:sz w:val="64"/>
          <w:szCs w:val="24"/>
        </w:rPr>
      </w:pPr>
    </w:p>
    <w:p w14:paraId="37A21233" w14:textId="77777777" w:rsidR="00EA7FC1" w:rsidRDefault="00EA7FC1" w:rsidP="00E41B02">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overflowPunct w:val="0"/>
        <w:spacing w:before="139" w:after="200" w:line="240" w:lineRule="auto"/>
        <w:rPr>
          <w:rFonts w:ascii="Times New Roman" w:eastAsia="Times New Roman" w:hAnsi="Times New Roman" w:cs="Times New Roman"/>
          <w:color w:val="000000"/>
          <w:sz w:val="24"/>
          <w:szCs w:val="24"/>
        </w:rPr>
      </w:pPr>
    </w:p>
    <w:p w14:paraId="6E0EEDEB" w14:textId="77777777" w:rsidR="000B3967" w:rsidRDefault="000B3967" w:rsidP="00E41B02">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overflowPunct w:val="0"/>
        <w:spacing w:before="139" w:after="200" w:line="240" w:lineRule="auto"/>
        <w:rPr>
          <w:rFonts w:ascii="Times New Roman" w:eastAsia="Times New Roman" w:hAnsi="Times New Roman" w:cs="Times New Roman"/>
          <w:color w:val="000000"/>
          <w:sz w:val="24"/>
          <w:szCs w:val="24"/>
        </w:rPr>
      </w:pPr>
    </w:p>
    <w:p w14:paraId="0AD26E3F" w14:textId="15E2C4BC" w:rsidR="002D6DB1" w:rsidRPr="00CC12EF" w:rsidRDefault="002D6DB1" w:rsidP="00CC12EF">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overflowPunct w:val="0"/>
        <w:spacing w:before="139" w:after="200" w:line="240" w:lineRule="auto"/>
        <w:jc w:val="center"/>
        <w:rPr>
          <w:rFonts w:ascii="Times New Roman" w:eastAsia="Times New Roman" w:hAnsi="Times New Roman" w:cs="Times New Roman"/>
          <w:color w:val="000000"/>
          <w:sz w:val="24"/>
          <w:szCs w:val="24"/>
        </w:rPr>
      </w:pPr>
      <w:r w:rsidRPr="00CC12EF">
        <w:rPr>
          <w:rFonts w:ascii="Times New Roman" w:eastAsia="Times New Roman" w:hAnsi="Times New Roman" w:cs="Times New Roman"/>
          <w:color w:val="000000"/>
          <w:sz w:val="24"/>
          <w:szCs w:val="24"/>
        </w:rPr>
        <w:lastRenderedPageBreak/>
        <w:t>ЗАКЉУЧАК</w:t>
      </w:r>
    </w:p>
    <w:p w14:paraId="45DC13D8" w14:textId="77777777" w:rsidR="002D6DB1" w:rsidRPr="00CC12EF" w:rsidRDefault="002D6DB1" w:rsidP="00CC12EF">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overflowPunct w:val="0"/>
        <w:spacing w:before="139" w:after="200" w:line="240" w:lineRule="auto"/>
        <w:jc w:val="both"/>
        <w:rPr>
          <w:rFonts w:ascii="Times New Roman" w:eastAsia="Times New Roman" w:hAnsi="Times New Roman" w:cs="Times New Roman"/>
          <w:color w:val="000000"/>
          <w:sz w:val="24"/>
          <w:szCs w:val="24"/>
        </w:rPr>
      </w:pPr>
      <w:r w:rsidRPr="00CC12EF">
        <w:rPr>
          <w:rFonts w:ascii="Times New Roman" w:eastAsia="Times New Roman" w:hAnsi="Times New Roman" w:cs="Times New Roman"/>
          <w:color w:val="000000"/>
          <w:sz w:val="24"/>
          <w:szCs w:val="24"/>
        </w:rPr>
        <w:t>Почетак сезоне полинације зависи од климатских услова, почетка пораста температуре ваздуха</w:t>
      </w:r>
      <w:r w:rsidR="00826C35">
        <w:rPr>
          <w:rFonts w:ascii="Times New Roman" w:eastAsia="Times New Roman" w:hAnsi="Times New Roman" w:cs="Times New Roman"/>
          <w:color w:val="000000"/>
          <w:sz w:val="24"/>
          <w:szCs w:val="24"/>
        </w:rPr>
        <w:t xml:space="preserve"> у спољној средини, након зиме и</w:t>
      </w:r>
      <w:r w:rsidRPr="00CC12EF">
        <w:rPr>
          <w:rFonts w:ascii="Times New Roman" w:eastAsia="Times New Roman" w:hAnsi="Times New Roman" w:cs="Times New Roman"/>
          <w:color w:val="000000"/>
          <w:sz w:val="24"/>
          <w:szCs w:val="24"/>
        </w:rPr>
        <w:t xml:space="preserve"> сунчаног пери</w:t>
      </w:r>
      <w:r w:rsidR="00D42281">
        <w:rPr>
          <w:rFonts w:ascii="Times New Roman" w:eastAsia="Times New Roman" w:hAnsi="Times New Roman" w:cs="Times New Roman"/>
          <w:color w:val="000000"/>
          <w:sz w:val="24"/>
          <w:szCs w:val="24"/>
        </w:rPr>
        <w:t>ода. У периоду повећане концент</w:t>
      </w:r>
      <w:r w:rsidRPr="00CC12EF">
        <w:rPr>
          <w:rFonts w:ascii="Times New Roman" w:eastAsia="Times New Roman" w:hAnsi="Times New Roman" w:cs="Times New Roman"/>
          <w:color w:val="000000"/>
          <w:sz w:val="24"/>
          <w:szCs w:val="24"/>
        </w:rPr>
        <w:t>р</w:t>
      </w:r>
      <w:r w:rsidR="00D42281">
        <w:rPr>
          <w:rFonts w:ascii="Times New Roman" w:eastAsia="Times New Roman" w:hAnsi="Times New Roman" w:cs="Times New Roman"/>
          <w:color w:val="000000"/>
          <w:sz w:val="24"/>
          <w:szCs w:val="24"/>
          <w:lang w:val="sr-Cyrl-RS"/>
        </w:rPr>
        <w:t>а</w:t>
      </w:r>
      <w:r w:rsidRPr="00CC12EF">
        <w:rPr>
          <w:rFonts w:ascii="Times New Roman" w:eastAsia="Times New Roman" w:hAnsi="Times New Roman" w:cs="Times New Roman"/>
          <w:color w:val="000000"/>
          <w:sz w:val="24"/>
          <w:szCs w:val="24"/>
        </w:rPr>
        <w:t xml:space="preserve">ције полена у Сокобањи, потребно је редовно обавештавање јавности </w:t>
      </w:r>
      <w:r w:rsidR="00826C35">
        <w:rPr>
          <w:rFonts w:ascii="Times New Roman" w:eastAsia="Times New Roman" w:hAnsi="Times New Roman" w:cs="Times New Roman"/>
          <w:color w:val="000000"/>
          <w:sz w:val="24"/>
          <w:szCs w:val="24"/>
          <w:lang w:val="sr-Cyrl-RS"/>
        </w:rPr>
        <w:t xml:space="preserve">и </w:t>
      </w:r>
      <w:r w:rsidRPr="00CC12EF">
        <w:rPr>
          <w:rFonts w:ascii="Times New Roman" w:eastAsia="Times New Roman" w:hAnsi="Times New Roman" w:cs="Times New Roman"/>
          <w:color w:val="000000"/>
          <w:sz w:val="24"/>
          <w:szCs w:val="24"/>
        </w:rPr>
        <w:t>предложити превентивне мере које даје стручна служба ЗЗЈЗ “Тимок” Зајечар.</w:t>
      </w:r>
    </w:p>
    <w:p w14:paraId="26F21EB6" w14:textId="77777777" w:rsidR="002D6DB1" w:rsidRPr="00CC12EF" w:rsidRDefault="00CC12EF" w:rsidP="002D6DB1">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overflowPunct w:val="0"/>
        <w:spacing w:before="139" w:after="200" w:line="240" w:lineRule="auto"/>
        <w:rPr>
          <w:rFonts w:ascii="Times New Roman" w:eastAsia="Times New Roman" w:hAnsi="Times New Roman" w:cs="Times New Roman"/>
          <w:color w:val="000000"/>
          <w:sz w:val="20"/>
          <w:szCs w:val="20"/>
          <w:lang w:val="sr-Cyrl-RS"/>
        </w:rPr>
      </w:pPr>
      <w:r>
        <w:rPr>
          <w:rFonts w:ascii="Times New Roman" w:eastAsia="Times New Roman" w:hAnsi="Times New Roman" w:cs="Times New Roman"/>
          <w:color w:val="000000"/>
          <w:sz w:val="20"/>
          <w:szCs w:val="20"/>
          <w:lang w:val="sr-Cyrl-RS"/>
        </w:rPr>
        <w:tab/>
      </w:r>
      <w:r>
        <w:rPr>
          <w:rFonts w:ascii="Times New Roman" w:eastAsia="Times New Roman" w:hAnsi="Times New Roman" w:cs="Times New Roman"/>
          <w:color w:val="000000"/>
          <w:sz w:val="20"/>
          <w:szCs w:val="20"/>
          <w:lang w:val="sr-Cyrl-RS"/>
        </w:rPr>
        <w:tab/>
      </w:r>
      <w:r>
        <w:rPr>
          <w:rFonts w:ascii="Times New Roman" w:eastAsia="Times New Roman" w:hAnsi="Times New Roman" w:cs="Times New Roman"/>
          <w:color w:val="000000"/>
          <w:sz w:val="20"/>
          <w:szCs w:val="20"/>
          <w:lang w:val="sr-Cyrl-RS"/>
        </w:rPr>
        <w:tab/>
      </w:r>
      <w:r>
        <w:rPr>
          <w:rFonts w:ascii="Times New Roman" w:eastAsia="Times New Roman" w:hAnsi="Times New Roman" w:cs="Times New Roman"/>
          <w:color w:val="000000"/>
          <w:sz w:val="20"/>
          <w:szCs w:val="20"/>
          <w:lang w:val="sr-Cyrl-RS"/>
        </w:rPr>
        <w:tab/>
      </w:r>
      <w:r w:rsidRPr="00CC12EF">
        <w:rPr>
          <w:rFonts w:ascii="Times New Roman" w:eastAsia="Times New Roman" w:hAnsi="Times New Roman" w:cs="Times New Roman"/>
          <w:color w:val="000000"/>
          <w:sz w:val="20"/>
          <w:szCs w:val="20"/>
          <w:lang w:val="sr-Cyrl-RS"/>
        </w:rPr>
        <w:t xml:space="preserve">Извор података: </w:t>
      </w:r>
      <w:r w:rsidRPr="00CC12EF">
        <w:rPr>
          <w:rFonts w:ascii="Times New Roman" w:eastAsia="Times New Roman" w:hAnsi="Times New Roman" w:cs="Times New Roman"/>
          <w:color w:val="000000"/>
          <w:sz w:val="20"/>
          <w:szCs w:val="20"/>
        </w:rPr>
        <w:t>ЗЗЈЗ “Тимок” Зајечар</w:t>
      </w:r>
    </w:p>
    <w:p w14:paraId="3190EC68" w14:textId="77777777" w:rsidR="004D7643" w:rsidRPr="004D7643" w:rsidRDefault="004D7643" w:rsidP="004D7643">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overflowPunct w:val="0"/>
        <w:spacing w:before="139" w:after="200" w:line="240" w:lineRule="auto"/>
        <w:rPr>
          <w:rFonts w:ascii="Times New Roman" w:eastAsia="Times New Roman" w:hAnsi="Times New Roman" w:cs="Times New Roman"/>
          <w:color w:val="000000" w:themeColor="text1"/>
          <w:sz w:val="24"/>
          <w:szCs w:val="24"/>
        </w:rPr>
      </w:pPr>
      <w:r w:rsidRPr="004D7643">
        <w:rPr>
          <w:rFonts w:ascii="Times New Roman" w:eastAsia="Times New Roman" w:hAnsi="Times New Roman" w:cs="Times New Roman"/>
          <w:color w:val="000000" w:themeColor="text1"/>
          <w:sz w:val="24"/>
          <w:szCs w:val="24"/>
        </w:rPr>
        <w:t>ПРЕДЛОГ МЕРА:</w:t>
      </w:r>
    </w:p>
    <w:p w14:paraId="1FCA25C7" w14:textId="77777777" w:rsidR="004D7643" w:rsidRPr="004D7643" w:rsidRDefault="004D7643" w:rsidP="004D7643">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overflowPunct w:val="0"/>
        <w:spacing w:before="139" w:after="200" w:line="240" w:lineRule="auto"/>
        <w:rPr>
          <w:rFonts w:ascii="Times New Roman" w:eastAsia="Times New Roman" w:hAnsi="Times New Roman" w:cs="Times New Roman"/>
          <w:color w:val="000000" w:themeColor="text1"/>
          <w:sz w:val="24"/>
          <w:szCs w:val="24"/>
        </w:rPr>
      </w:pPr>
      <w:r w:rsidRPr="004D7643">
        <w:rPr>
          <w:rFonts w:ascii="Times New Roman" w:eastAsia="Times New Roman" w:hAnsi="Times New Roman" w:cs="Times New Roman"/>
          <w:color w:val="000000" w:themeColor="text1"/>
          <w:sz w:val="24"/>
          <w:szCs w:val="24"/>
        </w:rPr>
        <w:t xml:space="preserve">     </w:t>
      </w:r>
    </w:p>
    <w:p w14:paraId="29180E86" w14:textId="77777777" w:rsidR="004D7643" w:rsidRPr="004D7643" w:rsidRDefault="004D7643" w:rsidP="001F6C2E">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overflowPunct w:val="0"/>
        <w:spacing w:before="139" w:after="200" w:line="240" w:lineRule="auto"/>
        <w:jc w:val="both"/>
        <w:rPr>
          <w:rFonts w:ascii="Times New Roman" w:eastAsia="Times New Roman" w:hAnsi="Times New Roman" w:cs="Times New Roman"/>
          <w:color w:val="000000" w:themeColor="text1"/>
          <w:sz w:val="24"/>
          <w:szCs w:val="24"/>
        </w:rPr>
      </w:pPr>
      <w:r w:rsidRPr="004D7643">
        <w:rPr>
          <w:rFonts w:ascii="Times New Roman" w:eastAsia="Times New Roman" w:hAnsi="Times New Roman" w:cs="Times New Roman"/>
          <w:color w:val="000000" w:themeColor="text1"/>
          <w:sz w:val="24"/>
          <w:szCs w:val="24"/>
        </w:rPr>
        <w:t xml:space="preserve">     На основу одредби Закона о јавном здрављу и Закону о локалној самоуправи, локална самоуправа је обавезна да преко својих установа и организација врши контролу у надлежном Заводу за јавно здравље, воде за пиће, хране, фактора животне средине (ваздух, бука, полен и др.), површинске воде које служе за спорт, рекреацију и купање, да спроведе мере заштите од инсеката и глодара (ДДД послови), диспозицију комуналног отпада, депоније и др,  с тога Завод за јавно здравље Тимок из Зајечара  је дао следеће предлоге: </w:t>
      </w:r>
    </w:p>
    <w:p w14:paraId="1AF1EC3F" w14:textId="77777777" w:rsidR="004D7643" w:rsidRPr="004D7643" w:rsidRDefault="004D7643" w:rsidP="004D7643">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overflowPunct w:val="0"/>
        <w:spacing w:before="139" w:after="200" w:line="240" w:lineRule="auto"/>
        <w:rPr>
          <w:rFonts w:ascii="Times New Roman" w:eastAsia="Times New Roman" w:hAnsi="Times New Roman" w:cs="Times New Roman"/>
          <w:color w:val="000000" w:themeColor="text1"/>
          <w:sz w:val="24"/>
          <w:szCs w:val="24"/>
        </w:rPr>
      </w:pPr>
    </w:p>
    <w:p w14:paraId="4E00DDE4" w14:textId="77777777" w:rsidR="004D7643" w:rsidRPr="004D7643" w:rsidRDefault="004D7643" w:rsidP="004D7643">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overflowPunct w:val="0"/>
        <w:spacing w:before="139" w:after="200" w:line="240" w:lineRule="auto"/>
        <w:rPr>
          <w:rFonts w:ascii="Times New Roman" w:eastAsia="Times New Roman" w:hAnsi="Times New Roman" w:cs="Times New Roman"/>
          <w:color w:val="000000" w:themeColor="text1"/>
          <w:sz w:val="24"/>
          <w:szCs w:val="24"/>
        </w:rPr>
      </w:pPr>
      <w:r w:rsidRPr="004D7643">
        <w:rPr>
          <w:rFonts w:ascii="Times New Roman" w:eastAsia="Times New Roman" w:hAnsi="Times New Roman" w:cs="Times New Roman"/>
          <w:color w:val="000000" w:themeColor="text1"/>
          <w:sz w:val="24"/>
          <w:szCs w:val="24"/>
        </w:rPr>
        <w:t>I.  Контрола хране која се ставља у промет:</w:t>
      </w:r>
    </w:p>
    <w:p w14:paraId="124D45BA" w14:textId="77777777" w:rsidR="004D7643" w:rsidRPr="004D7643" w:rsidRDefault="004D7643" w:rsidP="001F6C2E">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overflowPunct w:val="0"/>
        <w:spacing w:before="139" w:after="200" w:line="240" w:lineRule="auto"/>
        <w:jc w:val="both"/>
        <w:rPr>
          <w:rFonts w:ascii="Times New Roman" w:eastAsia="Times New Roman" w:hAnsi="Times New Roman" w:cs="Times New Roman"/>
          <w:color w:val="000000" w:themeColor="text1"/>
          <w:sz w:val="24"/>
          <w:szCs w:val="24"/>
        </w:rPr>
      </w:pPr>
      <w:r w:rsidRPr="004D7643">
        <w:rPr>
          <w:rFonts w:ascii="Times New Roman" w:eastAsia="Times New Roman" w:hAnsi="Times New Roman" w:cs="Times New Roman"/>
          <w:color w:val="000000" w:themeColor="text1"/>
          <w:sz w:val="24"/>
          <w:szCs w:val="24"/>
        </w:rPr>
        <w:t xml:space="preserve">- На зеленим пијацама, као и на другим местима ван пословног простора (вашари, разне тезге, тенде, пиљаре и тд.). поготово сезонско воће и поврће, мед, пољопривредни производи који се израђују на занатски начин (џемови, компоти, слатко, колачи и др.). </w:t>
      </w:r>
    </w:p>
    <w:p w14:paraId="3978B881" w14:textId="77777777" w:rsidR="004D7643" w:rsidRPr="004D7643" w:rsidRDefault="004D7643" w:rsidP="001F6C2E">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overflowPunct w:val="0"/>
        <w:spacing w:before="139" w:after="200" w:line="240" w:lineRule="auto"/>
        <w:jc w:val="both"/>
        <w:rPr>
          <w:rFonts w:ascii="Times New Roman" w:eastAsia="Times New Roman" w:hAnsi="Times New Roman" w:cs="Times New Roman"/>
          <w:color w:val="000000" w:themeColor="text1"/>
          <w:sz w:val="24"/>
          <w:szCs w:val="24"/>
        </w:rPr>
      </w:pPr>
      <w:r w:rsidRPr="004D7643">
        <w:rPr>
          <w:rFonts w:ascii="Times New Roman" w:eastAsia="Times New Roman" w:hAnsi="Times New Roman" w:cs="Times New Roman"/>
          <w:color w:val="000000" w:themeColor="text1"/>
          <w:sz w:val="24"/>
          <w:szCs w:val="24"/>
        </w:rPr>
        <w:t>- Контрола ђачких ужина и хигијене у школама где се услужује храна,</w:t>
      </w:r>
    </w:p>
    <w:p w14:paraId="674AEEB9" w14:textId="77777777" w:rsidR="004D7643" w:rsidRPr="004D7643" w:rsidRDefault="004D7643" w:rsidP="001F6C2E">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overflowPunct w:val="0"/>
        <w:spacing w:before="139" w:after="200" w:line="240" w:lineRule="auto"/>
        <w:jc w:val="both"/>
        <w:rPr>
          <w:rFonts w:ascii="Times New Roman" w:eastAsia="Times New Roman" w:hAnsi="Times New Roman" w:cs="Times New Roman"/>
          <w:color w:val="000000" w:themeColor="text1"/>
          <w:sz w:val="24"/>
          <w:szCs w:val="24"/>
        </w:rPr>
      </w:pPr>
      <w:r w:rsidRPr="004D7643">
        <w:rPr>
          <w:rFonts w:ascii="Times New Roman" w:eastAsia="Times New Roman" w:hAnsi="Times New Roman" w:cs="Times New Roman"/>
          <w:color w:val="000000" w:themeColor="text1"/>
          <w:sz w:val="24"/>
          <w:szCs w:val="24"/>
        </w:rPr>
        <w:t>- Брза храна у близини школа, на шеталишту и др. јавним местима, код оних послодаваца који не врше контролу ( на трговима, спортским теренима, базену и др.)</w:t>
      </w:r>
    </w:p>
    <w:p w14:paraId="40B52272" w14:textId="77777777" w:rsidR="004D7643" w:rsidRPr="004D7643" w:rsidRDefault="004D7643" w:rsidP="004D7643">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overflowPunct w:val="0"/>
        <w:spacing w:before="139" w:after="200" w:line="240" w:lineRule="auto"/>
        <w:rPr>
          <w:rFonts w:ascii="Times New Roman" w:eastAsia="Times New Roman" w:hAnsi="Times New Roman" w:cs="Times New Roman"/>
          <w:color w:val="000000" w:themeColor="text1"/>
          <w:sz w:val="24"/>
          <w:szCs w:val="24"/>
        </w:rPr>
      </w:pPr>
    </w:p>
    <w:p w14:paraId="7FF75730" w14:textId="77777777" w:rsidR="004D7643" w:rsidRPr="004D7643" w:rsidRDefault="004D7643" w:rsidP="004D7643">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overflowPunct w:val="0"/>
        <w:spacing w:before="139" w:after="200" w:line="240" w:lineRule="auto"/>
        <w:rPr>
          <w:rFonts w:ascii="Times New Roman" w:eastAsia="Times New Roman" w:hAnsi="Times New Roman" w:cs="Times New Roman"/>
          <w:color w:val="000000" w:themeColor="text1"/>
          <w:sz w:val="24"/>
          <w:szCs w:val="24"/>
        </w:rPr>
      </w:pPr>
      <w:r w:rsidRPr="004D7643">
        <w:rPr>
          <w:rFonts w:ascii="Times New Roman" w:eastAsia="Times New Roman" w:hAnsi="Times New Roman" w:cs="Times New Roman"/>
          <w:color w:val="000000" w:themeColor="text1"/>
          <w:sz w:val="24"/>
          <w:szCs w:val="24"/>
        </w:rPr>
        <w:t>II. Мониторинг буке</w:t>
      </w:r>
    </w:p>
    <w:p w14:paraId="4ED8BC3B" w14:textId="77777777" w:rsidR="004D7643" w:rsidRPr="004D7643" w:rsidRDefault="004D7643" w:rsidP="001F6C2E">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overflowPunct w:val="0"/>
        <w:spacing w:before="139" w:after="200" w:line="240" w:lineRule="auto"/>
        <w:jc w:val="both"/>
        <w:rPr>
          <w:rFonts w:ascii="Times New Roman" w:eastAsia="Times New Roman" w:hAnsi="Times New Roman" w:cs="Times New Roman"/>
          <w:color w:val="000000" w:themeColor="text1"/>
          <w:sz w:val="24"/>
          <w:szCs w:val="24"/>
        </w:rPr>
      </w:pPr>
      <w:r w:rsidRPr="004D7643">
        <w:rPr>
          <w:rFonts w:ascii="Times New Roman" w:eastAsia="Times New Roman" w:hAnsi="Times New Roman" w:cs="Times New Roman"/>
          <w:color w:val="000000" w:themeColor="text1"/>
          <w:sz w:val="24"/>
          <w:szCs w:val="24"/>
        </w:rPr>
        <w:t xml:space="preserve">     Према члану 8. Закона о заштити од буке у животној средини (Сл. гласник РС бр. 15/09 и 88/10), јединица локалне самоуправе, између осталог, дужна је да изврши акустичко зонирање на својој територији, као и да обезбеди финансирање мониторинга буке у животној средини на својој територији, што до сада није урађено. Обзиром да је бука један од битнијих загађивача животне средине, препорука је вршити редован мониторинг буке.</w:t>
      </w:r>
    </w:p>
    <w:p w14:paraId="6BB9FD92" w14:textId="77777777" w:rsidR="004D7643" w:rsidRPr="004D7643" w:rsidRDefault="004D7643" w:rsidP="004D7643">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overflowPunct w:val="0"/>
        <w:spacing w:before="139" w:after="200" w:line="240" w:lineRule="auto"/>
        <w:rPr>
          <w:rFonts w:ascii="Times New Roman" w:eastAsia="Times New Roman" w:hAnsi="Times New Roman" w:cs="Times New Roman"/>
          <w:color w:val="000000" w:themeColor="text1"/>
          <w:sz w:val="24"/>
          <w:szCs w:val="24"/>
        </w:rPr>
      </w:pPr>
    </w:p>
    <w:p w14:paraId="5496DE85" w14:textId="74F4F60B" w:rsidR="004D7643" w:rsidRPr="004D7643" w:rsidRDefault="00E41377" w:rsidP="004D7643">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overflowPunct w:val="0"/>
        <w:spacing w:before="139" w:after="20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III. Контрола површинске воде</w:t>
      </w:r>
      <w:r w:rsidR="00661B98">
        <w:rPr>
          <w:rFonts w:ascii="Times New Roman" w:eastAsia="Times New Roman" w:hAnsi="Times New Roman" w:cs="Times New Roman"/>
          <w:color w:val="000000" w:themeColor="text1"/>
          <w:sz w:val="24"/>
          <w:szCs w:val="24"/>
        </w:rPr>
        <w:t xml:space="preserve"> и отворених купалишта</w:t>
      </w:r>
    </w:p>
    <w:p w14:paraId="3AE3701B" w14:textId="77777777" w:rsidR="004D7643" w:rsidRPr="004D7643" w:rsidRDefault="004D7643" w:rsidP="001F6C2E">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overflowPunct w:val="0"/>
        <w:spacing w:before="139" w:after="200" w:line="240" w:lineRule="auto"/>
        <w:jc w:val="both"/>
        <w:rPr>
          <w:rFonts w:ascii="Times New Roman" w:eastAsia="Times New Roman" w:hAnsi="Times New Roman" w:cs="Times New Roman"/>
          <w:color w:val="000000" w:themeColor="text1"/>
          <w:sz w:val="24"/>
          <w:szCs w:val="24"/>
        </w:rPr>
      </w:pPr>
      <w:r w:rsidRPr="004D7643">
        <w:rPr>
          <w:rFonts w:ascii="Times New Roman" w:eastAsia="Times New Roman" w:hAnsi="Times New Roman" w:cs="Times New Roman"/>
          <w:color w:val="000000" w:themeColor="text1"/>
          <w:sz w:val="24"/>
          <w:szCs w:val="24"/>
        </w:rPr>
        <w:t xml:space="preserve">Сваке године у летњем период, користе се неколико места за купање туриста на отвореним рекама у Сокобањи (нпр. река Моравица), стога би требало да се редовно контролишу плаже. Контролом би се на основу резултата физичко-хемијског и бактериолошког испитивања утврђено је да припада II-ој или III-ој класи површинских воде и као таква може да се користи за купање. </w:t>
      </w:r>
    </w:p>
    <w:p w14:paraId="425082D7" w14:textId="77777777" w:rsidR="00D42281" w:rsidRPr="004D7643" w:rsidRDefault="004D7643" w:rsidP="001F6C2E">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overflowPunct w:val="0"/>
        <w:spacing w:before="139" w:after="200" w:line="240" w:lineRule="auto"/>
        <w:jc w:val="both"/>
        <w:rPr>
          <w:rFonts w:ascii="Times New Roman" w:eastAsia="Times New Roman" w:hAnsi="Times New Roman" w:cs="Times New Roman"/>
          <w:color w:val="000000" w:themeColor="text1"/>
          <w:sz w:val="24"/>
          <w:szCs w:val="24"/>
        </w:rPr>
      </w:pPr>
      <w:r w:rsidRPr="004D7643">
        <w:rPr>
          <w:rFonts w:ascii="Times New Roman" w:eastAsia="Times New Roman" w:hAnsi="Times New Roman" w:cs="Times New Roman"/>
          <w:color w:val="000000" w:themeColor="text1"/>
          <w:sz w:val="24"/>
          <w:szCs w:val="24"/>
        </w:rPr>
        <w:t xml:space="preserve"> На основу ове добре праксе из дела контроле воде са купалишта, неопходно је само започети са контролама квалитета и здравствене безбедности воде, како би имали могућност анализе резултата и утврдили њен утицај на здравље купача.</w:t>
      </w:r>
    </w:p>
    <w:p w14:paraId="2B65C7A8" w14:textId="30E698BC" w:rsidR="008F758F" w:rsidRPr="00E41B02" w:rsidRDefault="008F758F" w:rsidP="00E41B02">
      <w:pPr>
        <w:pStyle w:val="ListParagraph"/>
        <w:numPr>
          <w:ilvl w:val="1"/>
          <w:numId w:val="9"/>
        </w:num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overflowPunct w:val="0"/>
        <w:spacing w:before="139" w:after="200" w:line="240" w:lineRule="auto"/>
        <w:rPr>
          <w:rFonts w:ascii="Times New Roman" w:eastAsia="Times New Roman" w:hAnsi="Times New Roman"/>
          <w:b/>
          <w:color w:val="000000" w:themeColor="text1"/>
          <w:sz w:val="24"/>
          <w:szCs w:val="24"/>
          <w:lang w:val="sr-Cyrl-RS"/>
        </w:rPr>
      </w:pPr>
      <w:r w:rsidRPr="00E41B02">
        <w:rPr>
          <w:rFonts w:ascii="Times New Roman" w:eastAsia="Times New Roman" w:hAnsi="Times New Roman"/>
          <w:b/>
          <w:color w:val="000000" w:themeColor="text1"/>
          <w:sz w:val="24"/>
          <w:szCs w:val="24"/>
          <w:lang w:val="sr-Cyrl-RS"/>
        </w:rPr>
        <w:lastRenderedPageBreak/>
        <w:t>АКЦИОНИ ПЛАН за период 2018-2025</w:t>
      </w:r>
    </w:p>
    <w:p w14:paraId="2C8C01D2" w14:textId="5787D855" w:rsidR="00E41B02" w:rsidRPr="00E41B02" w:rsidRDefault="00E41B02" w:rsidP="00E41B02">
      <w:pPr>
        <w:pStyle w:val="HTMLPreformatted"/>
        <w:numPr>
          <w:ilvl w:val="2"/>
          <w:numId w:val="9"/>
        </w:numPr>
        <w:jc w:val="left"/>
        <w:rPr>
          <w:rFonts w:ascii="Courier New" w:eastAsia="Times New Roman" w:hAnsi="Courier New" w:cs="Courier New"/>
          <w:color w:val="000000" w:themeColor="text1"/>
          <w:lang w:val="sr-Latn-RS" w:eastAsia="sr-Latn-RS"/>
        </w:rPr>
      </w:pPr>
      <w:r>
        <w:rPr>
          <w:rFonts w:ascii="Times New Roman" w:eastAsia="Times New Roman" w:hAnsi="Times New Roman" w:cs="Times New Roman"/>
          <w:b/>
          <w:color w:val="000000" w:themeColor="text1"/>
          <w:sz w:val="24"/>
          <w:szCs w:val="24"/>
          <w:lang w:val="sr-Cyrl-RS"/>
        </w:rPr>
        <w:t>ЦИЉЕВИ (Стратешки циљ и специфични циљеви)</w:t>
      </w:r>
    </w:p>
    <w:p w14:paraId="161AF925" w14:textId="77777777" w:rsidR="00E41B02" w:rsidRPr="00E41B02" w:rsidRDefault="00E41B02" w:rsidP="00E41B02">
      <w:pPr>
        <w:pStyle w:val="HTMLPreformatted"/>
        <w:ind w:left="1698"/>
        <w:jc w:val="right"/>
        <w:rPr>
          <w:rFonts w:ascii="Courier New" w:eastAsia="Times New Roman" w:hAnsi="Courier New" w:cs="Courier New"/>
          <w:color w:val="000000" w:themeColor="text1"/>
          <w:lang w:val="sr-Latn-RS" w:eastAsia="sr-Latn-RS"/>
        </w:rPr>
      </w:pPr>
    </w:p>
    <w:p w14:paraId="6CF22DD7" w14:textId="0570BCF8" w:rsidR="00E41B02" w:rsidRPr="00C44EF0" w:rsidRDefault="00E41B02" w:rsidP="00E41B02">
      <w:pPr>
        <w:pStyle w:val="HTMLPreformatted"/>
        <w:rPr>
          <w:rFonts w:ascii="Times New Roman" w:eastAsia="Times New Roman" w:hAnsi="Times New Roman" w:cs="Times New Roman"/>
          <w:b/>
          <w:color w:val="000000" w:themeColor="text1"/>
          <w:sz w:val="24"/>
          <w:szCs w:val="24"/>
          <w:lang w:val="sr-Cyrl-RS"/>
        </w:rPr>
      </w:pPr>
      <w:r>
        <w:rPr>
          <w:rFonts w:ascii="Times New Roman" w:eastAsia="Times New Roman" w:hAnsi="Times New Roman" w:cs="Times New Roman"/>
          <w:b/>
          <w:color w:val="000000" w:themeColor="text1"/>
          <w:sz w:val="24"/>
          <w:szCs w:val="24"/>
          <w:lang w:val="sr-Cyrl-RS"/>
        </w:rPr>
        <w:t xml:space="preserve">Стратешки циљ: </w:t>
      </w:r>
      <w:r w:rsidR="00C44EF0">
        <w:rPr>
          <w:rFonts w:ascii="Times New Roman" w:eastAsia="Times New Roman" w:hAnsi="Times New Roman" w:cs="Times New Roman"/>
          <w:b/>
          <w:color w:val="000000" w:themeColor="text1"/>
          <w:sz w:val="24"/>
          <w:szCs w:val="24"/>
          <w:lang w:val="sr-Cyrl-RS"/>
        </w:rPr>
        <w:t xml:space="preserve"> </w:t>
      </w:r>
      <w:r w:rsidR="00B1440F" w:rsidRPr="00C44EF0">
        <w:rPr>
          <w:rFonts w:ascii="Times New Roman" w:eastAsia="Times New Roman" w:hAnsi="Times New Roman" w:cs="Times New Roman"/>
          <w:b/>
          <w:i/>
          <w:color w:val="000000" w:themeColor="text1"/>
          <w:sz w:val="24"/>
          <w:szCs w:val="24"/>
          <w:lang w:val="sr-Cyrl-RS"/>
        </w:rPr>
        <w:t xml:space="preserve">Унапређење здравља грађана превенцијом, подизањем квалитета услуга,  учешћем свих учесника у области јавног здравља у локалној заједници, </w:t>
      </w:r>
      <w:r w:rsidR="00482CE2">
        <w:rPr>
          <w:rFonts w:ascii="Times New Roman" w:eastAsia="Times New Roman" w:hAnsi="Times New Roman" w:cs="Times New Roman"/>
          <w:b/>
          <w:i/>
          <w:color w:val="000000" w:themeColor="text1"/>
          <w:sz w:val="24"/>
          <w:szCs w:val="24"/>
          <w:lang w:val="sr-Cyrl-RS"/>
        </w:rPr>
        <w:t>улагање</w:t>
      </w:r>
      <w:r w:rsidR="00B1440F" w:rsidRPr="00C44EF0">
        <w:rPr>
          <w:rFonts w:ascii="Times New Roman" w:eastAsia="Times New Roman" w:hAnsi="Times New Roman" w:cs="Times New Roman"/>
          <w:b/>
          <w:i/>
          <w:color w:val="000000" w:themeColor="text1"/>
          <w:sz w:val="24"/>
          <w:szCs w:val="24"/>
          <w:lang w:val="sr-Cyrl-RS"/>
        </w:rPr>
        <w:t>м у људске ресурсе и опремање</w:t>
      </w:r>
      <w:r w:rsidR="00482CE2">
        <w:rPr>
          <w:rFonts w:ascii="Times New Roman" w:eastAsia="Times New Roman" w:hAnsi="Times New Roman" w:cs="Times New Roman"/>
          <w:b/>
          <w:i/>
          <w:color w:val="000000" w:themeColor="text1"/>
          <w:sz w:val="24"/>
          <w:szCs w:val="24"/>
          <w:lang w:val="sr-Cyrl-RS"/>
        </w:rPr>
        <w:t>м</w:t>
      </w:r>
      <w:r w:rsidR="00B1440F" w:rsidRPr="00C44EF0">
        <w:rPr>
          <w:rFonts w:ascii="Times New Roman" w:eastAsia="Times New Roman" w:hAnsi="Times New Roman" w:cs="Times New Roman"/>
          <w:b/>
          <w:i/>
          <w:color w:val="000000" w:themeColor="text1"/>
          <w:sz w:val="24"/>
          <w:szCs w:val="24"/>
          <w:lang w:val="sr-Cyrl-RS"/>
        </w:rPr>
        <w:t xml:space="preserve"> установа примарне здравствене заштите</w:t>
      </w:r>
    </w:p>
    <w:p w14:paraId="11831610" w14:textId="77777777" w:rsidR="00E41B02" w:rsidRPr="00E41B02" w:rsidRDefault="00E41B02" w:rsidP="00E41B02">
      <w:pPr>
        <w:pStyle w:val="HTMLPreformatted"/>
        <w:ind w:left="1698"/>
        <w:jc w:val="right"/>
        <w:rPr>
          <w:rFonts w:ascii="Courier New" w:eastAsia="Times New Roman" w:hAnsi="Courier New" w:cs="Courier New"/>
          <w:color w:val="000000" w:themeColor="text1"/>
          <w:lang w:val="sr-Latn-RS" w:eastAsia="sr-Latn-RS"/>
        </w:rPr>
      </w:pPr>
    </w:p>
    <w:p w14:paraId="7AA934F2" w14:textId="76020C39" w:rsidR="0087299E" w:rsidRDefault="00E41B02" w:rsidP="00E41B02">
      <w:pPr>
        <w:pStyle w:val="HTMLPreformatted"/>
        <w:rPr>
          <w:rFonts w:ascii="Courier New" w:eastAsia="Times New Roman" w:hAnsi="Courier New" w:cs="Courier New"/>
          <w:color w:val="000000" w:themeColor="text1"/>
          <w:lang w:val="sr-Latn-RS" w:eastAsia="sr-Latn-RS"/>
        </w:rPr>
      </w:pPr>
      <w:r>
        <w:rPr>
          <w:rFonts w:ascii="Times New Roman" w:eastAsia="Times New Roman" w:hAnsi="Times New Roman" w:cs="Times New Roman"/>
          <w:b/>
          <w:color w:val="000000" w:themeColor="text1"/>
          <w:sz w:val="24"/>
          <w:szCs w:val="24"/>
          <w:lang w:val="sr-Cyrl-RS"/>
        </w:rPr>
        <w:t>Специфичн</w:t>
      </w:r>
      <w:r w:rsidR="008F758F" w:rsidRPr="00D42281">
        <w:rPr>
          <w:rFonts w:ascii="Times New Roman" w:eastAsia="Times New Roman" w:hAnsi="Times New Roman" w:cs="Times New Roman"/>
          <w:b/>
          <w:color w:val="000000" w:themeColor="text1"/>
          <w:sz w:val="24"/>
          <w:szCs w:val="24"/>
          <w:lang w:val="sr-Cyrl-RS"/>
        </w:rPr>
        <w:t>и циљ 1:</w:t>
      </w:r>
      <w:r w:rsidR="000778A4">
        <w:rPr>
          <w:rFonts w:ascii="Times New Roman" w:eastAsia="Times New Roman" w:hAnsi="Times New Roman" w:cs="Times New Roman"/>
          <w:color w:val="FF0000"/>
          <w:sz w:val="24"/>
          <w:szCs w:val="24"/>
          <w:lang w:val="sr-Cyrl-RS"/>
        </w:rPr>
        <w:t xml:space="preserve"> </w:t>
      </w:r>
      <w:r w:rsidR="0087299E" w:rsidRPr="00FA47B5">
        <w:rPr>
          <w:rFonts w:ascii="Times New Roman" w:eastAsia="Times New Roman" w:hAnsi="Times New Roman" w:cs="Times New Roman"/>
          <w:color w:val="000000" w:themeColor="text1"/>
          <w:sz w:val="24"/>
          <w:szCs w:val="24"/>
          <w:lang w:val="sr-Cyrl-RS"/>
        </w:rPr>
        <w:t>Унапредити пр</w:t>
      </w:r>
      <w:r w:rsidR="0087299E">
        <w:rPr>
          <w:rFonts w:ascii="Times New Roman" w:eastAsia="Times New Roman" w:hAnsi="Times New Roman" w:cs="Times New Roman"/>
          <w:color w:val="000000" w:themeColor="text1"/>
          <w:sz w:val="24"/>
          <w:szCs w:val="24"/>
          <w:lang w:val="sr-Cyrl-RS"/>
        </w:rPr>
        <w:t>евенцију и контролу</w:t>
      </w:r>
      <w:r w:rsidR="0087299E" w:rsidRPr="00076025">
        <w:rPr>
          <w:rFonts w:ascii="Times New Roman" w:eastAsia="Times New Roman" w:hAnsi="Times New Roman" w:cs="Times New Roman"/>
          <w:color w:val="000000" w:themeColor="text1"/>
          <w:sz w:val="24"/>
          <w:szCs w:val="24"/>
          <w:lang w:val="sr-Cyrl-RS"/>
        </w:rPr>
        <w:t xml:space="preserve"> заразних, незаразних и других обољења</w:t>
      </w:r>
      <w:r w:rsidR="0087299E" w:rsidRPr="00076025">
        <w:rPr>
          <w:rFonts w:ascii="Courier New" w:eastAsia="Times New Roman" w:hAnsi="Courier New" w:cs="Courier New"/>
          <w:color w:val="000000" w:themeColor="text1"/>
          <w:lang w:val="sr-Latn-RS" w:eastAsia="sr-Latn-RS"/>
        </w:rPr>
        <w:t xml:space="preserve"> </w:t>
      </w:r>
    </w:p>
    <w:p w14:paraId="48611B9A" w14:textId="77777777" w:rsidR="0087299E" w:rsidRDefault="0087299E" w:rsidP="001F6C2E">
      <w:pPr>
        <w:pStyle w:val="HTMLPreformatted"/>
        <w:jc w:val="both"/>
        <w:rPr>
          <w:rFonts w:ascii="Times New Roman" w:eastAsia="Times New Roman" w:hAnsi="Times New Roman" w:cs="Times New Roman"/>
          <w:b/>
          <w:color w:val="000000" w:themeColor="text1"/>
          <w:sz w:val="24"/>
          <w:szCs w:val="24"/>
          <w:lang w:val="sr-Cyrl-RS" w:eastAsia="sr-Latn-RS"/>
        </w:rPr>
      </w:pPr>
    </w:p>
    <w:p w14:paraId="506CCE2B" w14:textId="0553820E" w:rsidR="0087299E" w:rsidRPr="00057AD6" w:rsidRDefault="00E41B02" w:rsidP="001F6C2E">
      <w:pPr>
        <w:pStyle w:val="HTMLPreformatted"/>
        <w:jc w:val="both"/>
        <w:rPr>
          <w:rFonts w:ascii="Times New Roman" w:eastAsia="Times New Roman" w:hAnsi="Times New Roman" w:cs="Times New Roman"/>
          <w:b/>
          <w:color w:val="000000" w:themeColor="text1"/>
          <w:sz w:val="24"/>
          <w:szCs w:val="24"/>
          <w:lang w:val="sr-Cyrl-RS" w:eastAsia="sr-Latn-RS"/>
        </w:rPr>
      </w:pPr>
      <w:r>
        <w:rPr>
          <w:rFonts w:ascii="Times New Roman" w:eastAsia="Times New Roman" w:hAnsi="Times New Roman" w:cs="Times New Roman"/>
          <w:b/>
          <w:color w:val="000000" w:themeColor="text1"/>
          <w:sz w:val="24"/>
          <w:szCs w:val="24"/>
          <w:lang w:val="sr-Cyrl-RS" w:eastAsia="sr-Latn-RS"/>
        </w:rPr>
        <w:t>Активности</w:t>
      </w:r>
      <w:r w:rsidR="00057AD6">
        <w:rPr>
          <w:rFonts w:ascii="Times New Roman" w:eastAsia="Times New Roman" w:hAnsi="Times New Roman" w:cs="Times New Roman"/>
          <w:b/>
          <w:color w:val="000000" w:themeColor="text1"/>
          <w:sz w:val="24"/>
          <w:szCs w:val="24"/>
          <w:lang w:val="sr-Cyrl-RS" w:eastAsia="sr-Latn-RS"/>
        </w:rPr>
        <w:t>:</w:t>
      </w:r>
    </w:p>
    <w:p w14:paraId="2A28946B" w14:textId="481141C4" w:rsidR="00030547" w:rsidRDefault="0087299E" w:rsidP="001F6C2E">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overflowPunct w:val="0"/>
        <w:spacing w:before="139" w:after="200" w:line="240" w:lineRule="auto"/>
        <w:jc w:val="both"/>
        <w:rPr>
          <w:rFonts w:ascii="Times New Roman" w:eastAsia="Times New Roman" w:hAnsi="Times New Roman" w:cs="Times New Roman"/>
          <w:color w:val="000000" w:themeColor="text1"/>
          <w:sz w:val="24"/>
          <w:szCs w:val="24"/>
          <w:lang w:val="sr-Cyrl-RS"/>
        </w:rPr>
      </w:pPr>
      <w:r w:rsidRPr="00076025">
        <w:rPr>
          <w:rFonts w:ascii="Times New Roman" w:eastAsia="Times New Roman" w:hAnsi="Times New Roman" w:cs="Times New Roman"/>
          <w:color w:val="000000" w:themeColor="text1"/>
          <w:sz w:val="24"/>
          <w:szCs w:val="24"/>
          <w:lang w:val="sr-Cyrl-RS"/>
        </w:rPr>
        <w:t xml:space="preserve">• </w:t>
      </w:r>
      <w:r>
        <w:rPr>
          <w:rFonts w:ascii="Times New Roman" w:eastAsia="Times New Roman" w:hAnsi="Times New Roman" w:cs="Times New Roman"/>
          <w:color w:val="000000" w:themeColor="text1"/>
          <w:sz w:val="24"/>
          <w:szCs w:val="24"/>
          <w:lang w:val="sr-Cyrl-RS"/>
        </w:rPr>
        <w:t xml:space="preserve">  </w:t>
      </w:r>
      <w:r w:rsidR="00030547">
        <w:rPr>
          <w:rFonts w:ascii="Times New Roman" w:eastAsia="Times New Roman" w:hAnsi="Times New Roman" w:cs="Times New Roman"/>
          <w:color w:val="000000" w:themeColor="text1"/>
          <w:sz w:val="24"/>
          <w:szCs w:val="24"/>
          <w:lang w:val="sr-Cyrl-RS"/>
        </w:rPr>
        <w:t>едукација и стручно усавршавање кадрова у здравственим установама</w:t>
      </w:r>
      <w:r w:rsidR="00C4151E">
        <w:rPr>
          <w:rFonts w:ascii="Times New Roman" w:eastAsia="Times New Roman" w:hAnsi="Times New Roman" w:cs="Times New Roman"/>
          <w:color w:val="000000" w:themeColor="text1"/>
          <w:sz w:val="24"/>
          <w:szCs w:val="24"/>
          <w:lang w:val="sr-Cyrl-RS"/>
        </w:rPr>
        <w:t xml:space="preserve"> у Сокобањи</w:t>
      </w:r>
    </w:p>
    <w:p w14:paraId="76A16B57" w14:textId="223C520D" w:rsidR="002A2FC3" w:rsidRDefault="002A2FC3" w:rsidP="001F6C2E">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overflowPunct w:val="0"/>
        <w:spacing w:before="139" w:after="200" w:line="240" w:lineRule="auto"/>
        <w:jc w:val="both"/>
        <w:rPr>
          <w:rFonts w:ascii="Times New Roman" w:eastAsia="Times New Roman" w:hAnsi="Times New Roman" w:cs="Times New Roman"/>
          <w:color w:val="000000" w:themeColor="text1"/>
          <w:sz w:val="24"/>
          <w:szCs w:val="24"/>
          <w:lang w:val="sr-Cyrl-RS"/>
        </w:rPr>
      </w:pPr>
      <w:r>
        <w:rPr>
          <w:rFonts w:ascii="Times New Roman" w:eastAsia="Times New Roman" w:hAnsi="Times New Roman" w:cs="Times New Roman"/>
          <w:color w:val="000000" w:themeColor="text1"/>
          <w:sz w:val="24"/>
          <w:szCs w:val="24"/>
          <w:lang w:val="sr-Cyrl-RS"/>
        </w:rPr>
        <w:t>•</w:t>
      </w:r>
      <w:r w:rsidR="00030547" w:rsidRPr="00030547">
        <w:rPr>
          <w:rFonts w:ascii="Times New Roman" w:eastAsia="Times New Roman" w:hAnsi="Times New Roman" w:cs="Times New Roman"/>
          <w:color w:val="000000" w:themeColor="text1"/>
          <w:sz w:val="24"/>
          <w:szCs w:val="24"/>
          <w:lang w:val="sr-Cyrl-RS"/>
        </w:rPr>
        <w:t xml:space="preserve"> </w:t>
      </w:r>
      <w:r w:rsidR="00030547" w:rsidRPr="00637694">
        <w:rPr>
          <w:rFonts w:ascii="Times New Roman" w:eastAsia="Times New Roman" w:hAnsi="Times New Roman" w:cs="Times New Roman"/>
          <w:color w:val="000000" w:themeColor="text1"/>
          <w:sz w:val="24"/>
          <w:szCs w:val="24"/>
          <w:lang w:val="sr-Cyrl-RS"/>
        </w:rPr>
        <w:t>организовање скрининг прегледа за рано откривање рака дојке, женских по</w:t>
      </w:r>
      <w:r w:rsidR="00030547">
        <w:rPr>
          <w:rFonts w:ascii="Times New Roman" w:eastAsia="Times New Roman" w:hAnsi="Times New Roman" w:cs="Times New Roman"/>
          <w:color w:val="000000" w:themeColor="text1"/>
          <w:sz w:val="24"/>
          <w:szCs w:val="24"/>
          <w:lang w:val="sr-Cyrl-RS"/>
        </w:rPr>
        <w:t>лних органа, рака дебелог црева</w:t>
      </w:r>
    </w:p>
    <w:p w14:paraId="7423BC6E" w14:textId="7290139C" w:rsidR="002A2FC3" w:rsidRDefault="002A2FC3" w:rsidP="001F6C2E">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overflowPunct w:val="0"/>
        <w:spacing w:before="139" w:after="200" w:line="240" w:lineRule="auto"/>
        <w:jc w:val="both"/>
        <w:rPr>
          <w:rFonts w:ascii="Times New Roman" w:eastAsia="Times New Roman" w:hAnsi="Times New Roman" w:cs="Times New Roman"/>
          <w:color w:val="000000" w:themeColor="text1"/>
          <w:sz w:val="24"/>
          <w:szCs w:val="24"/>
          <w:lang w:val="sr-Cyrl-RS"/>
        </w:rPr>
      </w:pPr>
      <w:r>
        <w:rPr>
          <w:rFonts w:ascii="Times New Roman" w:eastAsia="Times New Roman" w:hAnsi="Times New Roman" w:cs="Times New Roman"/>
          <w:color w:val="000000" w:themeColor="text1"/>
          <w:sz w:val="24"/>
          <w:szCs w:val="24"/>
          <w:lang w:val="sr-Cyrl-RS"/>
        </w:rPr>
        <w:t>•</w:t>
      </w:r>
      <w:r w:rsidR="00030547" w:rsidRPr="00030547">
        <w:rPr>
          <w:rFonts w:ascii="Times New Roman" w:eastAsia="Times New Roman" w:hAnsi="Times New Roman" w:cs="Times New Roman"/>
          <w:color w:val="000000" w:themeColor="text1"/>
          <w:sz w:val="24"/>
          <w:szCs w:val="24"/>
          <w:lang w:val="sr-Cyrl-RS"/>
        </w:rPr>
        <w:t xml:space="preserve"> </w:t>
      </w:r>
      <w:r w:rsidR="00030547" w:rsidRPr="00637694">
        <w:rPr>
          <w:rFonts w:ascii="Times New Roman" w:eastAsia="Times New Roman" w:hAnsi="Times New Roman" w:cs="Times New Roman"/>
          <w:color w:val="000000" w:themeColor="text1"/>
          <w:sz w:val="24"/>
          <w:szCs w:val="24"/>
          <w:lang w:val="sr-Cyrl-RS"/>
        </w:rPr>
        <w:t>организовање редовних систематских прегледа предшколске и школске деце, редовна профилакса против заразних болести</w:t>
      </w:r>
    </w:p>
    <w:p w14:paraId="24940E00" w14:textId="616FFEB4" w:rsidR="00030547" w:rsidRDefault="00030547" w:rsidP="001F6C2E">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overflowPunct w:val="0"/>
        <w:spacing w:before="139" w:after="200" w:line="240" w:lineRule="auto"/>
        <w:jc w:val="both"/>
        <w:rPr>
          <w:rFonts w:ascii="Times New Roman" w:eastAsia="Times New Roman" w:hAnsi="Times New Roman" w:cs="Times New Roman"/>
          <w:color w:val="000000" w:themeColor="text1"/>
          <w:sz w:val="24"/>
          <w:szCs w:val="24"/>
          <w:lang w:val="sr-Cyrl-RS"/>
        </w:rPr>
      </w:pPr>
      <w:r>
        <w:rPr>
          <w:rFonts w:ascii="Times New Roman" w:eastAsia="Times New Roman" w:hAnsi="Times New Roman" w:cs="Times New Roman"/>
          <w:color w:val="000000" w:themeColor="text1"/>
          <w:sz w:val="24"/>
          <w:szCs w:val="24"/>
          <w:lang w:val="sr-Cyrl-RS"/>
        </w:rPr>
        <w:t>• набавка ултразвучног апарата за потребе Дома здравља у Сокобањи</w:t>
      </w:r>
    </w:p>
    <w:p w14:paraId="38D66DD0" w14:textId="66E680CC" w:rsidR="00030547" w:rsidRPr="00637694" w:rsidRDefault="00030547" w:rsidP="001F6C2E">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overflowPunct w:val="0"/>
        <w:spacing w:before="139" w:after="200" w:line="240" w:lineRule="auto"/>
        <w:jc w:val="both"/>
        <w:rPr>
          <w:rFonts w:ascii="Times New Roman" w:eastAsia="Times New Roman" w:hAnsi="Times New Roman" w:cs="Times New Roman"/>
          <w:color w:val="000000" w:themeColor="text1"/>
          <w:sz w:val="24"/>
          <w:szCs w:val="24"/>
          <w:lang w:val="sr-Cyrl-RS"/>
        </w:rPr>
      </w:pPr>
      <w:r>
        <w:rPr>
          <w:rFonts w:ascii="Times New Roman" w:eastAsia="Times New Roman" w:hAnsi="Times New Roman" w:cs="Times New Roman"/>
          <w:color w:val="000000" w:themeColor="text1"/>
          <w:sz w:val="24"/>
          <w:szCs w:val="24"/>
          <w:lang w:val="sr-Cyrl-RS"/>
        </w:rPr>
        <w:t xml:space="preserve">• набавка рнтген  </w:t>
      </w:r>
      <w:r w:rsidR="00C4151E">
        <w:rPr>
          <w:rFonts w:ascii="Times New Roman" w:eastAsia="Times New Roman" w:hAnsi="Times New Roman" w:cs="Times New Roman"/>
          <w:color w:val="000000" w:themeColor="text1"/>
          <w:sz w:val="24"/>
          <w:szCs w:val="24"/>
          <w:lang w:val="sr-Cyrl-RS"/>
        </w:rPr>
        <w:t>а</w:t>
      </w:r>
      <w:r>
        <w:rPr>
          <w:rFonts w:ascii="Times New Roman" w:eastAsia="Times New Roman" w:hAnsi="Times New Roman" w:cs="Times New Roman"/>
          <w:color w:val="000000" w:themeColor="text1"/>
          <w:sz w:val="24"/>
          <w:szCs w:val="24"/>
          <w:lang w:val="sr-Cyrl-RS"/>
        </w:rPr>
        <w:t>парата за потребе Дома здравља у Сокобањи</w:t>
      </w:r>
    </w:p>
    <w:p w14:paraId="5E9DA2A4" w14:textId="77777777" w:rsidR="0087299E" w:rsidRDefault="0087299E" w:rsidP="0087299E">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overflowPunct w:val="0"/>
        <w:spacing w:before="139" w:after="200" w:line="240" w:lineRule="auto"/>
        <w:rPr>
          <w:rFonts w:ascii="Times New Roman" w:eastAsia="Times New Roman" w:hAnsi="Times New Roman" w:cs="Times New Roman"/>
          <w:color w:val="FF0000"/>
          <w:sz w:val="24"/>
          <w:szCs w:val="24"/>
          <w:lang w:val="sr-Cyrl-RS"/>
        </w:rPr>
      </w:pPr>
    </w:p>
    <w:p w14:paraId="60755B59" w14:textId="77777777" w:rsidR="008F758F" w:rsidRPr="00076025" w:rsidRDefault="008F758F" w:rsidP="008F758F">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overflowPunct w:val="0"/>
        <w:spacing w:before="139" w:after="200" w:line="240" w:lineRule="auto"/>
        <w:rPr>
          <w:rFonts w:ascii="Times New Roman" w:eastAsia="Times New Roman" w:hAnsi="Times New Roman" w:cs="Times New Roman"/>
          <w:color w:val="000000" w:themeColor="text1"/>
          <w:sz w:val="24"/>
          <w:szCs w:val="24"/>
          <w:lang w:val="sr-Cyrl-RS"/>
        </w:rPr>
      </w:pPr>
    </w:p>
    <w:p w14:paraId="113E4325" w14:textId="405B6865" w:rsidR="00215308" w:rsidRPr="00D42281" w:rsidRDefault="00E41B02" w:rsidP="0087299E">
      <w:pPr>
        <w:pStyle w:val="HTMLPreformatted"/>
        <w:rPr>
          <w:rFonts w:ascii="Times New Roman" w:eastAsia="Times New Roman" w:hAnsi="Times New Roman"/>
          <w:b/>
          <w:color w:val="000000" w:themeColor="text1"/>
          <w:sz w:val="24"/>
          <w:szCs w:val="24"/>
          <w:lang w:val="sr-Cyrl-RS"/>
        </w:rPr>
      </w:pPr>
      <w:r>
        <w:rPr>
          <w:rFonts w:ascii="Times New Roman" w:eastAsia="Times New Roman" w:hAnsi="Times New Roman" w:cs="Times New Roman"/>
          <w:b/>
          <w:color w:val="000000" w:themeColor="text1"/>
          <w:sz w:val="24"/>
          <w:szCs w:val="24"/>
          <w:lang w:val="sr-Cyrl-RS"/>
        </w:rPr>
        <w:t>Специфични</w:t>
      </w:r>
      <w:r w:rsidR="008F758F" w:rsidRPr="00D42281">
        <w:rPr>
          <w:rFonts w:ascii="Times New Roman" w:eastAsia="Times New Roman" w:hAnsi="Times New Roman" w:cs="Times New Roman"/>
          <w:b/>
          <w:color w:val="000000" w:themeColor="text1"/>
          <w:sz w:val="24"/>
          <w:szCs w:val="24"/>
          <w:lang w:val="sr-Cyrl-RS"/>
        </w:rPr>
        <w:t xml:space="preserve"> циљ 2:</w:t>
      </w:r>
      <w:r w:rsidR="00076025">
        <w:rPr>
          <w:rFonts w:ascii="Times New Roman" w:eastAsia="Times New Roman" w:hAnsi="Times New Roman" w:cs="Times New Roman"/>
          <w:color w:val="FF0000"/>
          <w:sz w:val="24"/>
          <w:szCs w:val="24"/>
          <w:lang w:val="sr-Cyrl-RS"/>
        </w:rPr>
        <w:t xml:space="preserve"> </w:t>
      </w:r>
      <w:r w:rsidR="002A5A81" w:rsidRPr="002A5A81">
        <w:rPr>
          <w:rFonts w:ascii="Times New Roman" w:eastAsia="Times New Roman" w:hAnsi="Times New Roman" w:cs="Times New Roman"/>
          <w:color w:val="000000" w:themeColor="text1"/>
          <w:sz w:val="24"/>
          <w:szCs w:val="24"/>
          <w:lang w:val="sr-Cyrl-RS"/>
        </w:rPr>
        <w:t>Побољшање услова и начина живота грађана у локалној заједници</w:t>
      </w:r>
    </w:p>
    <w:p w14:paraId="1CA2A5CE" w14:textId="5A352C91" w:rsidR="0087299E" w:rsidRPr="00E41B02" w:rsidRDefault="00E41B02" w:rsidP="00E41B02">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overflowPunct w:val="0"/>
        <w:spacing w:before="139" w:after="200" w:line="240" w:lineRule="auto"/>
        <w:rPr>
          <w:rFonts w:ascii="Times New Roman" w:eastAsia="Times New Roman" w:hAnsi="Times New Roman"/>
          <w:b/>
          <w:color w:val="000000" w:themeColor="text1"/>
          <w:sz w:val="24"/>
          <w:szCs w:val="24"/>
          <w:lang w:val="sr-Cyrl-RS"/>
        </w:rPr>
      </w:pPr>
      <w:r>
        <w:rPr>
          <w:rFonts w:ascii="Times New Roman" w:eastAsia="Times New Roman" w:hAnsi="Times New Roman"/>
          <w:b/>
          <w:color w:val="000000" w:themeColor="text1"/>
          <w:sz w:val="24"/>
          <w:szCs w:val="24"/>
          <w:lang w:val="sr-Cyrl-RS"/>
        </w:rPr>
        <w:t>Активности</w:t>
      </w:r>
      <w:r w:rsidR="0087299E" w:rsidRPr="00E41B02">
        <w:rPr>
          <w:rFonts w:ascii="Times New Roman" w:eastAsia="Times New Roman" w:hAnsi="Times New Roman"/>
          <w:b/>
          <w:color w:val="000000" w:themeColor="text1"/>
          <w:sz w:val="24"/>
          <w:szCs w:val="24"/>
          <w:lang w:val="sr-Cyrl-RS"/>
        </w:rPr>
        <w:t>:</w:t>
      </w:r>
    </w:p>
    <w:p w14:paraId="06D106F2" w14:textId="580E03FC" w:rsidR="00910092" w:rsidRPr="00D243A7" w:rsidRDefault="0087299E" w:rsidP="00D243A7">
      <w:pPr>
        <w:rPr>
          <w:rFonts w:ascii="Times New Roman" w:hAnsi="Times New Roman" w:cs="Times New Roman"/>
          <w:sz w:val="24"/>
          <w:szCs w:val="24"/>
          <w:lang w:val="sr-Cyrl-RS" w:eastAsia="sr-Latn-RS"/>
        </w:rPr>
      </w:pPr>
      <w:r w:rsidRPr="00D243A7">
        <w:rPr>
          <w:rFonts w:ascii="Times New Roman" w:hAnsi="Times New Roman" w:cs="Times New Roman"/>
          <w:sz w:val="24"/>
          <w:szCs w:val="24"/>
          <w:lang w:val="sr-Latn-RS" w:eastAsia="sr-Latn-RS"/>
        </w:rPr>
        <w:t>•</w:t>
      </w:r>
      <w:r w:rsidRPr="00D243A7">
        <w:rPr>
          <w:rFonts w:ascii="Times New Roman" w:hAnsi="Times New Roman" w:cs="Times New Roman"/>
          <w:sz w:val="24"/>
          <w:szCs w:val="24"/>
          <w:lang w:val="sr-Cyrl-RS" w:eastAsia="sr-Latn-RS"/>
        </w:rPr>
        <w:t xml:space="preserve"> </w:t>
      </w:r>
      <w:r w:rsidR="005D0A5A" w:rsidRPr="00D243A7">
        <w:rPr>
          <w:rFonts w:ascii="Times New Roman" w:hAnsi="Times New Roman" w:cs="Times New Roman"/>
          <w:sz w:val="24"/>
          <w:szCs w:val="24"/>
          <w:lang w:val="sr-Cyrl-RS" w:eastAsia="sr-Latn-RS"/>
        </w:rPr>
        <w:t>п</w:t>
      </w:r>
      <w:r w:rsidR="00910092" w:rsidRPr="00D243A7">
        <w:rPr>
          <w:rFonts w:ascii="Times New Roman" w:hAnsi="Times New Roman" w:cs="Times New Roman"/>
          <w:sz w:val="24"/>
          <w:szCs w:val="24"/>
          <w:lang w:val="sr-Cyrl-RS" w:eastAsia="sr-Latn-RS"/>
        </w:rPr>
        <w:t>ромоција здравих стилова живота (штетност конз</w:t>
      </w:r>
      <w:r w:rsidR="00D243A7">
        <w:rPr>
          <w:rFonts w:ascii="Times New Roman" w:hAnsi="Times New Roman" w:cs="Times New Roman"/>
          <w:sz w:val="24"/>
          <w:szCs w:val="24"/>
          <w:lang w:val="sr-Cyrl-RS" w:eastAsia="sr-Latn-RS"/>
        </w:rPr>
        <w:t>умације дувана, алкохола, дроге</w:t>
      </w:r>
      <w:r w:rsidR="00910092" w:rsidRPr="00D243A7">
        <w:rPr>
          <w:rFonts w:ascii="Times New Roman" w:hAnsi="Times New Roman" w:cs="Times New Roman"/>
          <w:sz w:val="24"/>
          <w:szCs w:val="24"/>
          <w:lang w:val="sr-Cyrl-RS" w:eastAsia="sr-Latn-RS"/>
        </w:rPr>
        <w:t xml:space="preserve"> и осталих ризичних понашања, значај правилне исхране и физичке активности и др.)</w:t>
      </w:r>
    </w:p>
    <w:p w14:paraId="2C632711" w14:textId="4BAE0397" w:rsidR="005D0A5A" w:rsidRPr="00D243A7" w:rsidRDefault="0087299E" w:rsidP="00D243A7">
      <w:pPr>
        <w:rPr>
          <w:rFonts w:ascii="Times New Roman" w:hAnsi="Times New Roman" w:cs="Times New Roman"/>
          <w:sz w:val="24"/>
          <w:szCs w:val="24"/>
          <w:lang w:val="sr-Cyrl-RS" w:eastAsia="sr-Latn-RS"/>
        </w:rPr>
      </w:pPr>
      <w:r w:rsidRPr="00D243A7">
        <w:rPr>
          <w:rFonts w:ascii="Times New Roman" w:hAnsi="Times New Roman" w:cs="Times New Roman"/>
          <w:sz w:val="24"/>
          <w:szCs w:val="24"/>
          <w:lang w:val="sr-Latn-RS" w:eastAsia="sr-Latn-RS"/>
        </w:rPr>
        <w:t>•</w:t>
      </w:r>
      <w:r w:rsidRPr="00D243A7">
        <w:rPr>
          <w:rFonts w:ascii="Times New Roman" w:hAnsi="Times New Roman" w:cs="Times New Roman"/>
          <w:sz w:val="24"/>
          <w:szCs w:val="24"/>
          <w:lang w:val="sr-Cyrl-RS" w:eastAsia="sr-Latn-RS"/>
        </w:rPr>
        <w:t xml:space="preserve"> </w:t>
      </w:r>
      <w:r w:rsidR="005D0A5A" w:rsidRPr="00D243A7">
        <w:rPr>
          <w:rFonts w:ascii="Times New Roman" w:hAnsi="Times New Roman" w:cs="Times New Roman"/>
          <w:sz w:val="24"/>
          <w:szCs w:val="24"/>
          <w:lang w:val="sr-Cyrl-RS" w:eastAsia="sr-Latn-RS"/>
        </w:rPr>
        <w:t>у</w:t>
      </w:r>
      <w:r w:rsidR="00910092" w:rsidRPr="00D243A7">
        <w:rPr>
          <w:rFonts w:ascii="Times New Roman" w:hAnsi="Times New Roman" w:cs="Times New Roman"/>
          <w:sz w:val="24"/>
          <w:szCs w:val="24"/>
          <w:lang w:val="sr-Cyrl-RS" w:eastAsia="sr-Latn-RS"/>
        </w:rPr>
        <w:t xml:space="preserve">напредити снабдевање здравом пијаћом водом у месним заједницама </w:t>
      </w:r>
    </w:p>
    <w:p w14:paraId="3A5D2C2D" w14:textId="64796105" w:rsidR="0087299E" w:rsidRPr="00D243A7" w:rsidRDefault="0087299E" w:rsidP="00D243A7">
      <w:pPr>
        <w:rPr>
          <w:rFonts w:ascii="Times New Roman" w:hAnsi="Times New Roman" w:cs="Times New Roman"/>
          <w:sz w:val="24"/>
          <w:szCs w:val="24"/>
          <w:lang w:val="sr-Latn-RS" w:eastAsia="sr-Latn-RS"/>
        </w:rPr>
      </w:pPr>
      <w:r w:rsidRPr="00D243A7">
        <w:rPr>
          <w:rFonts w:ascii="Times New Roman" w:hAnsi="Times New Roman" w:cs="Times New Roman"/>
          <w:sz w:val="24"/>
          <w:szCs w:val="24"/>
          <w:lang w:val="sr-Latn-RS" w:eastAsia="sr-Latn-RS"/>
        </w:rPr>
        <w:t xml:space="preserve">•  </w:t>
      </w:r>
      <w:r w:rsidRPr="00D243A7">
        <w:rPr>
          <w:rFonts w:ascii="Times New Roman" w:hAnsi="Times New Roman" w:cs="Times New Roman"/>
          <w:sz w:val="24"/>
          <w:szCs w:val="24"/>
          <w:lang w:val="sr-Cyrl-RS" w:eastAsia="sr-Latn-RS"/>
        </w:rPr>
        <w:t xml:space="preserve">унапредити квалитет хране кроз </w:t>
      </w:r>
      <w:r w:rsidR="007A2AE2" w:rsidRPr="00D243A7">
        <w:rPr>
          <w:rFonts w:ascii="Times New Roman" w:hAnsi="Times New Roman" w:cs="Times New Roman"/>
          <w:sz w:val="24"/>
          <w:szCs w:val="24"/>
          <w:lang w:val="sr-Cyrl-RS" w:eastAsia="sr-Latn-RS"/>
        </w:rPr>
        <w:t xml:space="preserve">едукацију пољопривредних произвођача, </w:t>
      </w:r>
      <w:r w:rsidRPr="00D243A7">
        <w:rPr>
          <w:rFonts w:ascii="Times New Roman" w:hAnsi="Times New Roman" w:cs="Times New Roman"/>
          <w:sz w:val="24"/>
          <w:szCs w:val="24"/>
          <w:lang w:val="sr-Cyrl-RS" w:eastAsia="sr-Latn-RS"/>
        </w:rPr>
        <w:t>повећање</w:t>
      </w:r>
      <w:r w:rsidR="007A2AE2" w:rsidRPr="00D243A7">
        <w:rPr>
          <w:rFonts w:ascii="Times New Roman" w:hAnsi="Times New Roman" w:cs="Times New Roman"/>
          <w:sz w:val="24"/>
          <w:szCs w:val="24"/>
          <w:lang w:val="sr-Cyrl-RS" w:eastAsia="sr-Latn-RS"/>
        </w:rPr>
        <w:t xml:space="preserve"> </w:t>
      </w:r>
      <w:r w:rsidRPr="00D243A7">
        <w:rPr>
          <w:rFonts w:ascii="Times New Roman" w:hAnsi="Times New Roman" w:cs="Times New Roman"/>
          <w:sz w:val="24"/>
          <w:szCs w:val="24"/>
          <w:lang w:val="sr-Cyrl-RS" w:eastAsia="sr-Latn-RS"/>
        </w:rPr>
        <w:t xml:space="preserve"> броја контрола и прегледа</w:t>
      </w:r>
      <w:r w:rsidR="007A2AE2" w:rsidRPr="00D243A7">
        <w:rPr>
          <w:rFonts w:ascii="Times New Roman" w:hAnsi="Times New Roman" w:cs="Times New Roman"/>
          <w:sz w:val="24"/>
          <w:szCs w:val="24"/>
          <w:lang w:val="sr-Cyrl-RS" w:eastAsia="sr-Latn-RS"/>
        </w:rPr>
        <w:t xml:space="preserve"> намирница</w:t>
      </w:r>
      <w:r w:rsidRPr="00D243A7">
        <w:rPr>
          <w:rFonts w:ascii="Times New Roman" w:hAnsi="Times New Roman" w:cs="Times New Roman"/>
          <w:sz w:val="24"/>
          <w:szCs w:val="24"/>
          <w:lang w:val="sr-Latn-RS" w:eastAsia="sr-Latn-RS"/>
        </w:rPr>
        <w:tab/>
      </w:r>
      <w:r w:rsidRPr="00D243A7">
        <w:rPr>
          <w:rFonts w:ascii="Times New Roman" w:hAnsi="Times New Roman" w:cs="Times New Roman"/>
          <w:sz w:val="24"/>
          <w:szCs w:val="24"/>
          <w:lang w:val="sr-Latn-RS" w:eastAsia="sr-Latn-RS"/>
        </w:rPr>
        <w:tab/>
      </w:r>
    </w:p>
    <w:p w14:paraId="23749AC8" w14:textId="191CAA04" w:rsidR="0087299E" w:rsidRPr="00D243A7" w:rsidRDefault="0087299E" w:rsidP="00D243A7">
      <w:pPr>
        <w:rPr>
          <w:rFonts w:ascii="Times New Roman" w:hAnsi="Times New Roman" w:cs="Times New Roman"/>
          <w:sz w:val="24"/>
          <w:szCs w:val="24"/>
          <w:lang w:val="sr-Latn-RS" w:eastAsia="sr-Latn-RS"/>
        </w:rPr>
      </w:pPr>
      <w:r w:rsidRPr="00D243A7">
        <w:rPr>
          <w:rFonts w:ascii="Times New Roman" w:hAnsi="Times New Roman" w:cs="Times New Roman"/>
          <w:sz w:val="24"/>
          <w:szCs w:val="24"/>
          <w:lang w:val="sr-Latn-RS" w:eastAsia="sr-Latn-RS"/>
        </w:rPr>
        <w:t xml:space="preserve">•  </w:t>
      </w:r>
      <w:r w:rsidR="005D0A5A" w:rsidRPr="00D243A7">
        <w:rPr>
          <w:rFonts w:ascii="Times New Roman" w:hAnsi="Times New Roman" w:cs="Times New Roman"/>
          <w:sz w:val="24"/>
          <w:szCs w:val="24"/>
          <w:lang w:val="sr-Cyrl-RS" w:eastAsia="sr-Latn-RS"/>
        </w:rPr>
        <w:t>и</w:t>
      </w:r>
      <w:r w:rsidR="00910092" w:rsidRPr="00D243A7">
        <w:rPr>
          <w:rFonts w:ascii="Times New Roman" w:hAnsi="Times New Roman" w:cs="Times New Roman"/>
          <w:sz w:val="24"/>
          <w:szCs w:val="24"/>
          <w:lang w:val="sr-Cyrl-RS" w:eastAsia="sr-Latn-RS"/>
        </w:rPr>
        <w:t>зградња постројења за пречишћавање отпадних вода</w:t>
      </w:r>
    </w:p>
    <w:p w14:paraId="4B62BBBA" w14:textId="55AD2D7D" w:rsidR="0087299E" w:rsidRPr="00D243A7" w:rsidRDefault="0087299E" w:rsidP="00D243A7">
      <w:pPr>
        <w:rPr>
          <w:rFonts w:ascii="Times New Roman" w:hAnsi="Times New Roman" w:cs="Times New Roman"/>
          <w:sz w:val="24"/>
          <w:szCs w:val="24"/>
          <w:lang w:val="sr-Latn-RS" w:eastAsia="sr-Latn-RS"/>
        </w:rPr>
      </w:pPr>
      <w:r w:rsidRPr="00D243A7">
        <w:rPr>
          <w:rFonts w:ascii="Times New Roman" w:hAnsi="Times New Roman" w:cs="Times New Roman"/>
          <w:sz w:val="24"/>
          <w:szCs w:val="24"/>
          <w:lang w:val="sr-Latn-RS" w:eastAsia="sr-Latn-RS"/>
        </w:rPr>
        <w:t xml:space="preserve">•  </w:t>
      </w:r>
      <w:r w:rsidR="005D0A5A" w:rsidRPr="00D243A7">
        <w:rPr>
          <w:rFonts w:ascii="Times New Roman" w:hAnsi="Times New Roman" w:cs="Times New Roman"/>
          <w:sz w:val="24"/>
          <w:szCs w:val="24"/>
          <w:lang w:val="sr-Cyrl-RS" w:eastAsia="sr-Latn-RS"/>
        </w:rPr>
        <w:t>у</w:t>
      </w:r>
      <w:r w:rsidR="00910092" w:rsidRPr="00D243A7">
        <w:rPr>
          <w:rFonts w:ascii="Times New Roman" w:hAnsi="Times New Roman" w:cs="Times New Roman"/>
          <w:sz w:val="24"/>
          <w:szCs w:val="24"/>
          <w:lang w:val="sr-Cyrl-RS" w:eastAsia="sr-Latn-RS"/>
        </w:rPr>
        <w:t xml:space="preserve">вести организовано сакупљање чврстог и рециклабилног отпада у </w:t>
      </w:r>
      <w:r w:rsidR="00D61B5E" w:rsidRPr="00D243A7">
        <w:rPr>
          <w:rFonts w:ascii="Times New Roman" w:hAnsi="Times New Roman" w:cs="Times New Roman"/>
          <w:sz w:val="24"/>
          <w:szCs w:val="24"/>
          <w:lang w:val="sr-Latn-RS" w:eastAsia="sr-Latn-RS"/>
        </w:rPr>
        <w:t>свим</w:t>
      </w:r>
      <w:r w:rsidR="00742391" w:rsidRPr="00D243A7">
        <w:rPr>
          <w:rFonts w:ascii="Times New Roman" w:hAnsi="Times New Roman" w:cs="Times New Roman"/>
          <w:sz w:val="24"/>
          <w:szCs w:val="24"/>
          <w:lang w:val="sr-Latn-RS" w:eastAsia="sr-Latn-RS"/>
        </w:rPr>
        <w:t xml:space="preserve"> </w:t>
      </w:r>
      <w:r w:rsidR="00CA4093" w:rsidRPr="00D243A7">
        <w:rPr>
          <w:rFonts w:ascii="Times New Roman" w:hAnsi="Times New Roman" w:cs="Times New Roman"/>
          <w:sz w:val="24"/>
          <w:szCs w:val="24"/>
          <w:lang w:val="sr-Cyrl-RS" w:eastAsia="sr-Latn-RS"/>
        </w:rPr>
        <w:t>месним</w:t>
      </w:r>
      <w:r w:rsidR="00910092" w:rsidRPr="00D243A7">
        <w:rPr>
          <w:rFonts w:ascii="Times New Roman" w:hAnsi="Times New Roman" w:cs="Times New Roman"/>
          <w:sz w:val="24"/>
          <w:szCs w:val="24"/>
          <w:lang w:val="sr-Cyrl-RS" w:eastAsia="sr-Latn-RS"/>
        </w:rPr>
        <w:t xml:space="preserve"> заједница</w:t>
      </w:r>
      <w:r w:rsidR="006A1182" w:rsidRPr="00D243A7">
        <w:rPr>
          <w:rFonts w:ascii="Times New Roman" w:hAnsi="Times New Roman" w:cs="Times New Roman"/>
          <w:sz w:val="24"/>
          <w:szCs w:val="24"/>
          <w:lang w:val="sr-Cyrl-RS" w:eastAsia="sr-Latn-RS"/>
        </w:rPr>
        <w:t>ма</w:t>
      </w:r>
      <w:r w:rsidR="00910092" w:rsidRPr="00D243A7">
        <w:rPr>
          <w:rFonts w:ascii="Times New Roman" w:hAnsi="Times New Roman" w:cs="Times New Roman"/>
          <w:sz w:val="24"/>
          <w:szCs w:val="24"/>
          <w:lang w:val="sr-Cyrl-RS" w:eastAsia="sr-Latn-RS"/>
        </w:rPr>
        <w:t xml:space="preserve"> на територији општине Сокобања</w:t>
      </w:r>
      <w:r w:rsidR="00E45919" w:rsidRPr="00D243A7">
        <w:rPr>
          <w:rFonts w:ascii="Times New Roman" w:hAnsi="Times New Roman" w:cs="Times New Roman"/>
          <w:sz w:val="24"/>
          <w:szCs w:val="24"/>
          <w:lang w:val="sr-Latn-RS" w:eastAsia="sr-Latn-RS"/>
        </w:rPr>
        <w:t xml:space="preserve">, </w:t>
      </w:r>
    </w:p>
    <w:p w14:paraId="476084EE" w14:textId="4219F86C" w:rsidR="00910092" w:rsidRPr="00D243A7" w:rsidRDefault="00910092" w:rsidP="00D243A7">
      <w:pPr>
        <w:rPr>
          <w:rFonts w:ascii="Times New Roman" w:hAnsi="Times New Roman" w:cs="Times New Roman"/>
          <w:sz w:val="24"/>
          <w:szCs w:val="24"/>
          <w:lang w:val="sr-Cyrl-RS" w:eastAsia="sr-Latn-RS"/>
        </w:rPr>
      </w:pPr>
      <w:r w:rsidRPr="00D243A7">
        <w:rPr>
          <w:rFonts w:ascii="Times New Roman" w:hAnsi="Times New Roman" w:cs="Times New Roman"/>
          <w:sz w:val="24"/>
          <w:szCs w:val="24"/>
          <w:lang w:val="sr-Cyrl-RS" w:eastAsia="sr-Latn-RS"/>
        </w:rPr>
        <w:t>•</w:t>
      </w:r>
      <w:r w:rsidRPr="00D243A7">
        <w:rPr>
          <w:rFonts w:ascii="Times New Roman" w:hAnsi="Times New Roman" w:cs="Times New Roman"/>
          <w:sz w:val="24"/>
          <w:szCs w:val="24"/>
        </w:rPr>
        <w:t xml:space="preserve">  </w:t>
      </w:r>
      <w:r w:rsidR="005D0A5A" w:rsidRPr="00D243A7">
        <w:rPr>
          <w:rFonts w:ascii="Times New Roman" w:hAnsi="Times New Roman" w:cs="Times New Roman"/>
          <w:sz w:val="24"/>
          <w:szCs w:val="24"/>
          <w:lang w:val="sr-Cyrl-RS" w:eastAsia="sr-Latn-RS"/>
        </w:rPr>
        <w:t>о</w:t>
      </w:r>
      <w:r w:rsidRPr="00D243A7">
        <w:rPr>
          <w:rFonts w:ascii="Times New Roman" w:hAnsi="Times New Roman" w:cs="Times New Roman"/>
          <w:sz w:val="24"/>
          <w:szCs w:val="24"/>
          <w:lang w:val="sr-Cyrl-RS" w:eastAsia="sr-Latn-RS"/>
        </w:rPr>
        <w:t>рганизовати мониторинг ваздуха,  земљишта, буке, нејонизујућег зрачења</w:t>
      </w:r>
    </w:p>
    <w:p w14:paraId="25C8BCF1" w14:textId="77777777" w:rsidR="00FF0F95" w:rsidRPr="00D243A7" w:rsidRDefault="00FF0F95" w:rsidP="00D243A7">
      <w:pPr>
        <w:rPr>
          <w:rFonts w:ascii="Times New Roman" w:hAnsi="Times New Roman" w:cs="Times New Roman"/>
          <w:sz w:val="24"/>
          <w:szCs w:val="24"/>
          <w:lang w:val="sr-Latn-RS" w:eastAsia="sr-Latn-RS"/>
        </w:rPr>
      </w:pPr>
    </w:p>
    <w:p w14:paraId="4C0374D2" w14:textId="77777777" w:rsidR="003C009B" w:rsidRDefault="003C009B" w:rsidP="008F758F">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overflowPunct w:val="0"/>
        <w:spacing w:before="139" w:after="200" w:line="240" w:lineRule="auto"/>
        <w:rPr>
          <w:rFonts w:ascii="Times New Roman" w:eastAsia="Times New Roman" w:hAnsi="Times New Roman" w:cs="Times New Roman"/>
          <w:color w:val="FF0000"/>
          <w:sz w:val="24"/>
          <w:szCs w:val="24"/>
          <w:lang w:val="sr-Cyrl-RS"/>
        </w:rPr>
      </w:pPr>
    </w:p>
    <w:p w14:paraId="3017E1C9" w14:textId="173C0BEC" w:rsidR="0054570E" w:rsidRPr="000A4499" w:rsidRDefault="0054570E" w:rsidP="0054570E">
      <w:pPr>
        <w:jc w:val="both"/>
        <w:rPr>
          <w:rFonts w:ascii="Times New Roman" w:hAnsi="Times New Roman" w:cs="Times New Roman"/>
          <w:sz w:val="24"/>
          <w:szCs w:val="24"/>
        </w:rPr>
        <w:sectPr w:rsidR="0054570E" w:rsidRPr="000A4499" w:rsidSect="00661B98">
          <w:pgSz w:w="11910" w:h="16850"/>
          <w:pgMar w:top="1276" w:right="800" w:bottom="1260" w:left="860" w:header="0" w:footer="987" w:gutter="0"/>
          <w:cols w:space="720"/>
        </w:sectPr>
      </w:pPr>
    </w:p>
    <w:p w14:paraId="1B968032" w14:textId="77777777" w:rsidR="007B715C" w:rsidRPr="00D85DA4" w:rsidRDefault="007B715C" w:rsidP="007B715C">
      <w:pPr>
        <w:rPr>
          <w:rFonts w:ascii="Times New Roman" w:hAnsi="Times New Roman" w:cs="Times New Roman"/>
          <w:sz w:val="24"/>
          <w:szCs w:val="24"/>
          <w:lang w:val="bg-BG"/>
        </w:rPr>
      </w:pPr>
      <w:r w:rsidRPr="00D85DA4">
        <w:rPr>
          <w:rFonts w:ascii="Times New Roman" w:hAnsi="Times New Roman" w:cs="Times New Roman"/>
          <w:sz w:val="24"/>
          <w:szCs w:val="24"/>
          <w:lang w:val="bg-BG"/>
        </w:rPr>
        <w:lastRenderedPageBreak/>
        <w:t xml:space="preserve">ТАБЕЛА АКЦИОНОГ ПЛАНА </w:t>
      </w:r>
    </w:p>
    <w:tbl>
      <w:tblPr>
        <w:tblW w:w="141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7"/>
        <w:gridCol w:w="1433"/>
        <w:gridCol w:w="1810"/>
        <w:gridCol w:w="1416"/>
        <w:gridCol w:w="1820"/>
        <w:gridCol w:w="2255"/>
        <w:gridCol w:w="2255"/>
      </w:tblGrid>
      <w:tr w:rsidR="00D61B5E" w:rsidRPr="00D85DA4" w14:paraId="42521FAD" w14:textId="77777777" w:rsidTr="004326F9">
        <w:trPr>
          <w:cantSplit/>
          <w:trHeight w:val="285"/>
        </w:trPr>
        <w:tc>
          <w:tcPr>
            <w:tcW w:w="4620" w:type="dxa"/>
            <w:gridSpan w:val="2"/>
            <w:vMerge w:val="restart"/>
            <w:tcBorders>
              <w:top w:val="double" w:sz="4" w:space="0" w:color="auto"/>
              <w:left w:val="double" w:sz="4" w:space="0" w:color="auto"/>
              <w:bottom w:val="nil"/>
              <w:right w:val="single" w:sz="4" w:space="0" w:color="auto"/>
            </w:tcBorders>
            <w:shd w:val="clear" w:color="auto" w:fill="FFFF66"/>
          </w:tcPr>
          <w:p w14:paraId="35B29793" w14:textId="37C78100" w:rsidR="00D61B5E" w:rsidRPr="00D85DA4" w:rsidRDefault="00D61B5E" w:rsidP="00A56F7A">
            <w:pPr>
              <w:jc w:val="both"/>
              <w:rPr>
                <w:rFonts w:ascii="Times New Roman" w:hAnsi="Times New Roman" w:cs="Times New Roman"/>
                <w:b/>
                <w:sz w:val="24"/>
                <w:szCs w:val="24"/>
                <w:lang w:val="sr-Cyrl-CS"/>
              </w:rPr>
            </w:pPr>
            <w:r w:rsidRPr="00D85DA4">
              <w:rPr>
                <w:rFonts w:ascii="Times New Roman" w:hAnsi="Times New Roman" w:cs="Times New Roman"/>
                <w:b/>
                <w:sz w:val="24"/>
                <w:szCs w:val="24"/>
                <w:lang w:val="sr-Cyrl-CS"/>
              </w:rPr>
              <w:t>С</w:t>
            </w:r>
            <w:r w:rsidR="00E41B02">
              <w:rPr>
                <w:rFonts w:ascii="Times New Roman" w:hAnsi="Times New Roman" w:cs="Times New Roman"/>
                <w:b/>
                <w:sz w:val="24"/>
                <w:szCs w:val="24"/>
                <w:lang w:val="sr-Cyrl-CS"/>
              </w:rPr>
              <w:t>пецифични</w:t>
            </w:r>
            <w:r w:rsidRPr="00D85DA4">
              <w:rPr>
                <w:rFonts w:ascii="Times New Roman" w:hAnsi="Times New Roman" w:cs="Times New Roman"/>
                <w:b/>
                <w:sz w:val="24"/>
                <w:szCs w:val="24"/>
                <w:lang w:val="sr-Cyrl-CS"/>
              </w:rPr>
              <w:t xml:space="preserve"> циљ 1: </w:t>
            </w:r>
            <w:r w:rsidRPr="00D85DA4">
              <w:rPr>
                <w:rFonts w:ascii="Times New Roman" w:eastAsia="Times New Roman" w:hAnsi="Times New Roman" w:cs="Times New Roman"/>
                <w:color w:val="FF0000"/>
                <w:sz w:val="24"/>
                <w:szCs w:val="24"/>
                <w:lang w:val="sr-Cyrl-RS"/>
              </w:rPr>
              <w:t xml:space="preserve"> </w:t>
            </w:r>
            <w:r w:rsidRPr="00D85DA4">
              <w:rPr>
                <w:rFonts w:ascii="Times New Roman" w:eastAsia="Times New Roman" w:hAnsi="Times New Roman" w:cs="Times New Roman"/>
                <w:color w:val="000000" w:themeColor="text1"/>
                <w:sz w:val="24"/>
                <w:szCs w:val="24"/>
                <w:lang w:val="sr-Cyrl-RS"/>
              </w:rPr>
              <w:t>Унапредити превенцију и контролу заразних, незаразних и других обољења</w:t>
            </w:r>
          </w:p>
          <w:p w14:paraId="1F6DB49A" w14:textId="77777777" w:rsidR="00D61B5E" w:rsidRPr="00D85DA4" w:rsidRDefault="00D61B5E" w:rsidP="00A56F7A">
            <w:pPr>
              <w:jc w:val="both"/>
              <w:rPr>
                <w:rFonts w:ascii="Times New Roman" w:hAnsi="Times New Roman" w:cs="Times New Roman"/>
                <w:b/>
                <w:sz w:val="24"/>
                <w:szCs w:val="24"/>
                <w:lang w:val="sr-Cyrl-CS"/>
              </w:rPr>
            </w:pPr>
            <w:r w:rsidRPr="00D85DA4">
              <w:rPr>
                <w:rFonts w:ascii="Times New Roman" w:hAnsi="Times New Roman" w:cs="Times New Roman"/>
                <w:b/>
                <w:sz w:val="24"/>
                <w:szCs w:val="24"/>
                <w:lang w:val="sr-Cyrl-CS"/>
              </w:rPr>
              <w:t xml:space="preserve">                                  </w:t>
            </w:r>
          </w:p>
          <w:p w14:paraId="4EB63563" w14:textId="77777777" w:rsidR="00D61B5E" w:rsidRPr="00D85DA4" w:rsidRDefault="00D61B5E" w:rsidP="00A56F7A">
            <w:pPr>
              <w:spacing w:after="240"/>
              <w:ind w:left="601" w:hanging="601"/>
              <w:jc w:val="both"/>
              <w:rPr>
                <w:rFonts w:ascii="Times New Roman" w:hAnsi="Times New Roman" w:cs="Times New Roman"/>
                <w:b/>
                <w:sz w:val="24"/>
                <w:szCs w:val="24"/>
                <w:lang w:val="ru-RU"/>
              </w:rPr>
            </w:pPr>
          </w:p>
        </w:tc>
        <w:tc>
          <w:tcPr>
            <w:tcW w:w="5046" w:type="dxa"/>
            <w:gridSpan w:val="3"/>
            <w:tcBorders>
              <w:top w:val="double" w:sz="4" w:space="0" w:color="auto"/>
              <w:left w:val="single" w:sz="4" w:space="0" w:color="auto"/>
              <w:bottom w:val="single" w:sz="4" w:space="0" w:color="auto"/>
              <w:right w:val="single" w:sz="4" w:space="0" w:color="auto"/>
            </w:tcBorders>
            <w:shd w:val="clear" w:color="auto" w:fill="FFFF66"/>
          </w:tcPr>
          <w:p w14:paraId="3F2AEEB5" w14:textId="77777777" w:rsidR="00D61B5E" w:rsidRPr="00D85DA4" w:rsidRDefault="00D61B5E" w:rsidP="00A56F7A">
            <w:pPr>
              <w:jc w:val="both"/>
              <w:rPr>
                <w:rFonts w:ascii="Times New Roman" w:hAnsi="Times New Roman" w:cs="Times New Roman"/>
                <w:b/>
                <w:lang w:val="sr-Cyrl-CS"/>
              </w:rPr>
            </w:pPr>
            <w:r w:rsidRPr="00D85DA4">
              <w:rPr>
                <w:rFonts w:ascii="Times New Roman" w:hAnsi="Times New Roman" w:cs="Times New Roman"/>
                <w:b/>
                <w:lang w:val="sr-Cyrl-CS"/>
              </w:rPr>
              <w:t>Очекивани резултат</w:t>
            </w:r>
          </w:p>
        </w:tc>
        <w:tc>
          <w:tcPr>
            <w:tcW w:w="4510" w:type="dxa"/>
            <w:gridSpan w:val="2"/>
            <w:tcBorders>
              <w:top w:val="double" w:sz="4" w:space="0" w:color="auto"/>
              <w:left w:val="single" w:sz="4" w:space="0" w:color="auto"/>
              <w:right w:val="single" w:sz="4" w:space="0" w:color="auto"/>
            </w:tcBorders>
            <w:shd w:val="clear" w:color="auto" w:fill="FFFF66"/>
          </w:tcPr>
          <w:p w14:paraId="6D146420" w14:textId="77777777" w:rsidR="00D61B5E" w:rsidRPr="00D85DA4" w:rsidRDefault="00D61B5E" w:rsidP="00A56F7A">
            <w:pPr>
              <w:jc w:val="both"/>
              <w:rPr>
                <w:rFonts w:ascii="Times New Roman" w:hAnsi="Times New Roman" w:cs="Times New Roman"/>
                <w:b/>
                <w:lang w:val="sr-Cyrl-CS"/>
              </w:rPr>
            </w:pPr>
            <w:r w:rsidRPr="00D85DA4">
              <w:rPr>
                <w:rFonts w:ascii="Times New Roman" w:hAnsi="Times New Roman" w:cs="Times New Roman"/>
                <w:b/>
                <w:lang w:val="sr-Cyrl-CS"/>
              </w:rPr>
              <w:t>Индикатор</w:t>
            </w:r>
          </w:p>
        </w:tc>
      </w:tr>
      <w:tr w:rsidR="00D61B5E" w:rsidRPr="00D85DA4" w14:paraId="0AB9383F" w14:textId="77777777" w:rsidTr="004326F9">
        <w:trPr>
          <w:cantSplit/>
          <w:trHeight w:val="1181"/>
        </w:trPr>
        <w:tc>
          <w:tcPr>
            <w:tcW w:w="4620" w:type="dxa"/>
            <w:gridSpan w:val="2"/>
            <w:vMerge/>
            <w:tcBorders>
              <w:top w:val="nil"/>
              <w:left w:val="double" w:sz="4" w:space="0" w:color="auto"/>
              <w:bottom w:val="double" w:sz="4" w:space="0" w:color="auto"/>
              <w:right w:val="single" w:sz="4" w:space="0" w:color="auto"/>
            </w:tcBorders>
            <w:shd w:val="clear" w:color="auto" w:fill="FFFF66"/>
          </w:tcPr>
          <w:p w14:paraId="63961A05" w14:textId="77777777" w:rsidR="00D61B5E" w:rsidRPr="001E5E95" w:rsidRDefault="00D61B5E" w:rsidP="00A56F7A">
            <w:pPr>
              <w:jc w:val="both"/>
              <w:rPr>
                <w:b/>
                <w:sz w:val="20"/>
                <w:szCs w:val="20"/>
                <w:lang w:val="sr-Cyrl-CS"/>
              </w:rPr>
            </w:pPr>
          </w:p>
        </w:tc>
        <w:tc>
          <w:tcPr>
            <w:tcW w:w="5046" w:type="dxa"/>
            <w:gridSpan w:val="3"/>
            <w:tcBorders>
              <w:top w:val="single" w:sz="4" w:space="0" w:color="auto"/>
              <w:left w:val="single" w:sz="4" w:space="0" w:color="auto"/>
              <w:bottom w:val="double" w:sz="4" w:space="0" w:color="auto"/>
              <w:right w:val="single" w:sz="4" w:space="0" w:color="auto"/>
            </w:tcBorders>
            <w:shd w:val="clear" w:color="auto" w:fill="FFFF66"/>
            <w:vAlign w:val="center"/>
          </w:tcPr>
          <w:p w14:paraId="10711A6B" w14:textId="77777777" w:rsidR="00D61B5E" w:rsidRPr="00D85DA4" w:rsidRDefault="00D61B5E" w:rsidP="00A56F7A">
            <w:pPr>
              <w:jc w:val="both"/>
              <w:rPr>
                <w:rFonts w:ascii="Times New Roman" w:hAnsi="Times New Roman" w:cs="Times New Roman"/>
                <w:lang w:val="ru-RU"/>
              </w:rPr>
            </w:pPr>
          </w:p>
        </w:tc>
        <w:tc>
          <w:tcPr>
            <w:tcW w:w="4510" w:type="dxa"/>
            <w:gridSpan w:val="2"/>
            <w:tcBorders>
              <w:left w:val="single" w:sz="4" w:space="0" w:color="auto"/>
              <w:bottom w:val="double" w:sz="4" w:space="0" w:color="auto"/>
              <w:right w:val="single" w:sz="4" w:space="0" w:color="auto"/>
            </w:tcBorders>
            <w:shd w:val="clear" w:color="auto" w:fill="FFFF66"/>
            <w:vAlign w:val="center"/>
          </w:tcPr>
          <w:p w14:paraId="5E0F4439" w14:textId="77777777" w:rsidR="00D61B5E" w:rsidRPr="00D85DA4" w:rsidRDefault="00D61B5E" w:rsidP="00A56F7A">
            <w:pPr>
              <w:ind w:left="-33"/>
              <w:jc w:val="both"/>
              <w:rPr>
                <w:rFonts w:ascii="Times New Roman" w:hAnsi="Times New Roman" w:cs="Times New Roman"/>
                <w:lang w:val="ru-RU"/>
              </w:rPr>
            </w:pPr>
          </w:p>
        </w:tc>
      </w:tr>
      <w:tr w:rsidR="00D61B5E" w:rsidRPr="00D85DA4" w14:paraId="175508F5" w14:textId="77777777" w:rsidTr="004326F9">
        <w:trPr>
          <w:cantSplit/>
          <w:trHeight w:val="151"/>
        </w:trPr>
        <w:tc>
          <w:tcPr>
            <w:tcW w:w="3187" w:type="dxa"/>
            <w:vMerge w:val="restart"/>
            <w:tcBorders>
              <w:top w:val="double" w:sz="4" w:space="0" w:color="auto"/>
              <w:left w:val="double" w:sz="4" w:space="0" w:color="auto"/>
              <w:bottom w:val="double" w:sz="4" w:space="0" w:color="auto"/>
            </w:tcBorders>
            <w:shd w:val="clear" w:color="auto" w:fill="FFFF66"/>
            <w:vAlign w:val="center"/>
          </w:tcPr>
          <w:p w14:paraId="7EAF6DD3" w14:textId="77777777" w:rsidR="00D61B5E" w:rsidRPr="00D85DA4" w:rsidRDefault="00D61B5E" w:rsidP="00A56F7A">
            <w:pPr>
              <w:jc w:val="both"/>
              <w:rPr>
                <w:rFonts w:ascii="Times New Roman" w:hAnsi="Times New Roman" w:cs="Times New Roman"/>
                <w:b/>
                <w:i/>
                <w:lang w:val="sr-Cyrl-CS"/>
              </w:rPr>
            </w:pPr>
            <w:r w:rsidRPr="00D85DA4">
              <w:rPr>
                <w:rFonts w:ascii="Times New Roman" w:hAnsi="Times New Roman" w:cs="Times New Roman"/>
                <w:b/>
                <w:i/>
                <w:lang w:val="sr-Cyrl-CS"/>
              </w:rPr>
              <w:t xml:space="preserve">Активности </w:t>
            </w:r>
          </w:p>
        </w:tc>
        <w:tc>
          <w:tcPr>
            <w:tcW w:w="1433" w:type="dxa"/>
            <w:vMerge w:val="restart"/>
            <w:tcBorders>
              <w:top w:val="double" w:sz="4" w:space="0" w:color="auto"/>
              <w:bottom w:val="double" w:sz="4" w:space="0" w:color="auto"/>
            </w:tcBorders>
            <w:shd w:val="clear" w:color="auto" w:fill="FFFF66"/>
            <w:vAlign w:val="center"/>
          </w:tcPr>
          <w:p w14:paraId="2B15268C" w14:textId="77777777" w:rsidR="00D61B5E" w:rsidRPr="00D85DA4" w:rsidRDefault="00D61B5E" w:rsidP="00A56F7A">
            <w:pPr>
              <w:jc w:val="both"/>
              <w:rPr>
                <w:rFonts w:ascii="Times New Roman" w:hAnsi="Times New Roman" w:cs="Times New Roman"/>
                <w:b/>
                <w:i/>
                <w:lang w:val="ru-RU"/>
              </w:rPr>
            </w:pPr>
            <w:r w:rsidRPr="00D85DA4">
              <w:rPr>
                <w:rFonts w:ascii="Times New Roman" w:hAnsi="Times New Roman" w:cs="Times New Roman"/>
                <w:b/>
                <w:i/>
                <w:lang w:val="sr-Cyrl-CS"/>
              </w:rPr>
              <w:t>Рок</w:t>
            </w:r>
          </w:p>
          <w:p w14:paraId="65749C1A" w14:textId="77777777" w:rsidR="00D61B5E" w:rsidRPr="00D85DA4" w:rsidRDefault="00D61B5E" w:rsidP="00A56F7A">
            <w:pPr>
              <w:jc w:val="both"/>
              <w:rPr>
                <w:rFonts w:ascii="Times New Roman" w:hAnsi="Times New Roman" w:cs="Times New Roman"/>
                <w:lang w:val="sr-Cyrl-CS"/>
              </w:rPr>
            </w:pPr>
            <w:r w:rsidRPr="00D85DA4">
              <w:rPr>
                <w:rFonts w:ascii="Times New Roman" w:hAnsi="Times New Roman" w:cs="Times New Roman"/>
                <w:lang w:val="sr-Cyrl-CS"/>
              </w:rPr>
              <w:t>(почетак и крај активности)</w:t>
            </w:r>
          </w:p>
        </w:tc>
        <w:tc>
          <w:tcPr>
            <w:tcW w:w="1810" w:type="dxa"/>
            <w:vMerge w:val="restart"/>
            <w:tcBorders>
              <w:top w:val="double" w:sz="4" w:space="0" w:color="auto"/>
              <w:bottom w:val="double" w:sz="4" w:space="0" w:color="auto"/>
            </w:tcBorders>
            <w:shd w:val="clear" w:color="auto" w:fill="FFFF66"/>
            <w:vAlign w:val="center"/>
          </w:tcPr>
          <w:p w14:paraId="45958A14" w14:textId="77777777" w:rsidR="00D61B5E" w:rsidRPr="00D85DA4" w:rsidRDefault="00D61B5E" w:rsidP="00A56F7A">
            <w:pPr>
              <w:jc w:val="both"/>
              <w:rPr>
                <w:rFonts w:ascii="Times New Roman" w:hAnsi="Times New Roman" w:cs="Times New Roman"/>
                <w:b/>
                <w:i/>
                <w:lang w:val="sr-Cyrl-CS"/>
              </w:rPr>
            </w:pPr>
            <w:r w:rsidRPr="00D85DA4">
              <w:rPr>
                <w:rFonts w:ascii="Times New Roman" w:hAnsi="Times New Roman" w:cs="Times New Roman"/>
                <w:b/>
                <w:i/>
                <w:lang w:val="sr-Cyrl-CS"/>
              </w:rPr>
              <w:t xml:space="preserve">Очекивани резултат </w:t>
            </w:r>
          </w:p>
        </w:tc>
        <w:tc>
          <w:tcPr>
            <w:tcW w:w="1416" w:type="dxa"/>
            <w:vMerge w:val="restart"/>
            <w:tcBorders>
              <w:top w:val="double" w:sz="4" w:space="0" w:color="auto"/>
              <w:bottom w:val="double" w:sz="4" w:space="0" w:color="auto"/>
            </w:tcBorders>
            <w:shd w:val="clear" w:color="auto" w:fill="FFFF66"/>
            <w:vAlign w:val="center"/>
          </w:tcPr>
          <w:p w14:paraId="14DF0C0B" w14:textId="77777777" w:rsidR="00D61B5E" w:rsidRPr="00D85DA4" w:rsidRDefault="00D61B5E" w:rsidP="00A56F7A">
            <w:pPr>
              <w:jc w:val="both"/>
              <w:rPr>
                <w:rFonts w:ascii="Times New Roman" w:hAnsi="Times New Roman" w:cs="Times New Roman"/>
                <w:b/>
                <w:i/>
                <w:lang w:val="sr-Cyrl-CS"/>
              </w:rPr>
            </w:pPr>
            <w:r w:rsidRPr="00D85DA4">
              <w:rPr>
                <w:rFonts w:ascii="Times New Roman" w:hAnsi="Times New Roman" w:cs="Times New Roman"/>
                <w:b/>
                <w:i/>
                <w:lang w:val="sr-Cyrl-CS"/>
              </w:rPr>
              <w:t>Индикатор</w:t>
            </w:r>
          </w:p>
        </w:tc>
        <w:tc>
          <w:tcPr>
            <w:tcW w:w="1820" w:type="dxa"/>
            <w:vMerge w:val="restart"/>
            <w:tcBorders>
              <w:top w:val="double" w:sz="4" w:space="0" w:color="auto"/>
              <w:bottom w:val="double" w:sz="4" w:space="0" w:color="auto"/>
              <w:right w:val="single" w:sz="4" w:space="0" w:color="auto"/>
            </w:tcBorders>
            <w:shd w:val="clear" w:color="auto" w:fill="FFFF66"/>
            <w:vAlign w:val="center"/>
          </w:tcPr>
          <w:p w14:paraId="4BDDAF41" w14:textId="77777777" w:rsidR="00D61B5E" w:rsidRPr="00D85DA4" w:rsidRDefault="00D61B5E" w:rsidP="00A56F7A">
            <w:pPr>
              <w:jc w:val="both"/>
              <w:rPr>
                <w:rFonts w:ascii="Times New Roman" w:hAnsi="Times New Roman" w:cs="Times New Roman"/>
                <w:b/>
                <w:i/>
                <w:lang w:val="sr-Cyrl-CS"/>
              </w:rPr>
            </w:pPr>
            <w:r w:rsidRPr="00D85DA4">
              <w:rPr>
                <w:rFonts w:ascii="Times New Roman" w:hAnsi="Times New Roman" w:cs="Times New Roman"/>
                <w:b/>
                <w:i/>
                <w:lang w:val="sr-Cyrl-CS"/>
              </w:rPr>
              <w:t>Извори верификације</w:t>
            </w:r>
          </w:p>
        </w:tc>
        <w:tc>
          <w:tcPr>
            <w:tcW w:w="4510" w:type="dxa"/>
            <w:gridSpan w:val="2"/>
            <w:tcBorders>
              <w:top w:val="double" w:sz="4" w:space="0" w:color="auto"/>
              <w:left w:val="single" w:sz="4" w:space="0" w:color="auto"/>
              <w:bottom w:val="double" w:sz="4" w:space="0" w:color="auto"/>
              <w:right w:val="single" w:sz="4" w:space="0" w:color="auto"/>
            </w:tcBorders>
            <w:shd w:val="clear" w:color="auto" w:fill="FFFF66"/>
          </w:tcPr>
          <w:p w14:paraId="12991F5E" w14:textId="77777777" w:rsidR="00D61B5E" w:rsidRPr="00D85DA4" w:rsidRDefault="00D61B5E" w:rsidP="00A56F7A">
            <w:pPr>
              <w:jc w:val="center"/>
              <w:rPr>
                <w:rFonts w:ascii="Times New Roman" w:hAnsi="Times New Roman" w:cs="Times New Roman"/>
                <w:b/>
                <w:i/>
              </w:rPr>
            </w:pPr>
            <w:r w:rsidRPr="00D85DA4">
              <w:rPr>
                <w:rFonts w:ascii="Times New Roman" w:hAnsi="Times New Roman" w:cs="Times New Roman"/>
                <w:b/>
                <w:i/>
                <w:lang w:val="sr-Cyrl-CS"/>
              </w:rPr>
              <w:t>Носиоци</w:t>
            </w:r>
            <w:r w:rsidRPr="00D85DA4">
              <w:rPr>
                <w:rFonts w:ascii="Times New Roman" w:hAnsi="Times New Roman" w:cs="Times New Roman"/>
                <w:b/>
                <w:i/>
                <w:lang w:val="ru-RU"/>
              </w:rPr>
              <w:t xml:space="preserve"> и учесници</w:t>
            </w:r>
          </w:p>
        </w:tc>
      </w:tr>
      <w:tr w:rsidR="00D61B5E" w:rsidRPr="00D85DA4" w14:paraId="27ADD434" w14:textId="77777777" w:rsidTr="004326F9">
        <w:trPr>
          <w:cantSplit/>
          <w:trHeight w:val="413"/>
        </w:trPr>
        <w:tc>
          <w:tcPr>
            <w:tcW w:w="3187" w:type="dxa"/>
            <w:vMerge/>
            <w:tcBorders>
              <w:top w:val="double" w:sz="4" w:space="0" w:color="auto"/>
              <w:left w:val="double" w:sz="4" w:space="0" w:color="auto"/>
              <w:bottom w:val="double" w:sz="4" w:space="0" w:color="auto"/>
            </w:tcBorders>
            <w:shd w:val="clear" w:color="auto" w:fill="FFFF66"/>
          </w:tcPr>
          <w:p w14:paraId="34454E23" w14:textId="77777777" w:rsidR="00D61B5E" w:rsidRPr="001E5E95" w:rsidRDefault="00D61B5E" w:rsidP="00A56F7A">
            <w:pPr>
              <w:jc w:val="both"/>
              <w:rPr>
                <w:b/>
                <w:i/>
                <w:sz w:val="20"/>
                <w:szCs w:val="20"/>
                <w:lang w:val="sr-Cyrl-CS"/>
              </w:rPr>
            </w:pPr>
          </w:p>
        </w:tc>
        <w:tc>
          <w:tcPr>
            <w:tcW w:w="1433" w:type="dxa"/>
            <w:vMerge/>
            <w:tcBorders>
              <w:top w:val="double" w:sz="4" w:space="0" w:color="auto"/>
              <w:bottom w:val="double" w:sz="4" w:space="0" w:color="auto"/>
            </w:tcBorders>
            <w:shd w:val="clear" w:color="auto" w:fill="FFFF66"/>
          </w:tcPr>
          <w:p w14:paraId="61D351DB" w14:textId="77777777" w:rsidR="00D61B5E" w:rsidRPr="001E5E95" w:rsidRDefault="00D61B5E" w:rsidP="00A56F7A">
            <w:pPr>
              <w:jc w:val="both"/>
              <w:rPr>
                <w:b/>
                <w:i/>
                <w:sz w:val="20"/>
                <w:szCs w:val="20"/>
                <w:lang w:val="sr-Cyrl-CS"/>
              </w:rPr>
            </w:pPr>
          </w:p>
        </w:tc>
        <w:tc>
          <w:tcPr>
            <w:tcW w:w="1810" w:type="dxa"/>
            <w:vMerge/>
            <w:tcBorders>
              <w:top w:val="double" w:sz="4" w:space="0" w:color="auto"/>
              <w:bottom w:val="double" w:sz="4" w:space="0" w:color="auto"/>
            </w:tcBorders>
            <w:shd w:val="clear" w:color="auto" w:fill="FFFF66"/>
          </w:tcPr>
          <w:p w14:paraId="02F820CB" w14:textId="77777777" w:rsidR="00D61B5E" w:rsidRPr="00D85DA4" w:rsidRDefault="00D61B5E" w:rsidP="00A56F7A">
            <w:pPr>
              <w:jc w:val="both"/>
              <w:rPr>
                <w:rFonts w:ascii="Times New Roman" w:hAnsi="Times New Roman" w:cs="Times New Roman"/>
                <w:b/>
                <w:i/>
                <w:lang w:val="sr-Cyrl-CS"/>
              </w:rPr>
            </w:pPr>
          </w:p>
        </w:tc>
        <w:tc>
          <w:tcPr>
            <w:tcW w:w="1416" w:type="dxa"/>
            <w:vMerge/>
            <w:tcBorders>
              <w:top w:val="double" w:sz="4" w:space="0" w:color="auto"/>
              <w:bottom w:val="double" w:sz="4" w:space="0" w:color="auto"/>
            </w:tcBorders>
            <w:shd w:val="clear" w:color="auto" w:fill="FFFF66"/>
          </w:tcPr>
          <w:p w14:paraId="040EC43F" w14:textId="77777777" w:rsidR="00D61B5E" w:rsidRPr="00D85DA4" w:rsidRDefault="00D61B5E" w:rsidP="00A56F7A">
            <w:pPr>
              <w:jc w:val="both"/>
              <w:rPr>
                <w:rFonts w:ascii="Times New Roman" w:hAnsi="Times New Roman" w:cs="Times New Roman"/>
                <w:b/>
                <w:i/>
                <w:lang w:val="sr-Cyrl-CS"/>
              </w:rPr>
            </w:pPr>
          </w:p>
        </w:tc>
        <w:tc>
          <w:tcPr>
            <w:tcW w:w="1820" w:type="dxa"/>
            <w:vMerge/>
            <w:tcBorders>
              <w:top w:val="double" w:sz="4" w:space="0" w:color="auto"/>
              <w:bottom w:val="double" w:sz="4" w:space="0" w:color="auto"/>
              <w:right w:val="single" w:sz="4" w:space="0" w:color="auto"/>
            </w:tcBorders>
            <w:shd w:val="clear" w:color="auto" w:fill="FFFF66"/>
          </w:tcPr>
          <w:p w14:paraId="458B56B7" w14:textId="77777777" w:rsidR="00D61B5E" w:rsidRPr="00D85DA4" w:rsidRDefault="00D61B5E" w:rsidP="00A56F7A">
            <w:pPr>
              <w:jc w:val="both"/>
              <w:rPr>
                <w:rFonts w:ascii="Times New Roman" w:hAnsi="Times New Roman" w:cs="Times New Roman"/>
                <w:b/>
                <w:i/>
                <w:lang w:val="sr-Cyrl-CS"/>
              </w:rPr>
            </w:pPr>
          </w:p>
        </w:tc>
        <w:tc>
          <w:tcPr>
            <w:tcW w:w="2255" w:type="dxa"/>
            <w:tcBorders>
              <w:top w:val="double" w:sz="4" w:space="0" w:color="auto"/>
              <w:left w:val="single" w:sz="4" w:space="0" w:color="auto"/>
              <w:bottom w:val="double" w:sz="4" w:space="0" w:color="auto"/>
            </w:tcBorders>
            <w:shd w:val="clear" w:color="auto" w:fill="FFFF66"/>
            <w:vAlign w:val="center"/>
          </w:tcPr>
          <w:p w14:paraId="0D8A934D" w14:textId="77777777" w:rsidR="00D61B5E" w:rsidRPr="00D85DA4" w:rsidRDefault="00D61B5E" w:rsidP="00A56F7A">
            <w:pPr>
              <w:jc w:val="both"/>
              <w:rPr>
                <w:rFonts w:ascii="Times New Roman" w:hAnsi="Times New Roman" w:cs="Times New Roman"/>
                <w:b/>
                <w:i/>
                <w:lang w:val="sr-Cyrl-CS"/>
              </w:rPr>
            </w:pPr>
            <w:r w:rsidRPr="00D85DA4">
              <w:rPr>
                <w:rFonts w:ascii="Times New Roman" w:hAnsi="Times New Roman" w:cs="Times New Roman"/>
                <w:b/>
                <w:i/>
                <w:lang w:val="sr-Cyrl-CS"/>
              </w:rPr>
              <w:t>Одговорна институција</w:t>
            </w:r>
          </w:p>
        </w:tc>
        <w:tc>
          <w:tcPr>
            <w:tcW w:w="2255" w:type="dxa"/>
            <w:tcBorders>
              <w:top w:val="double" w:sz="4" w:space="0" w:color="auto"/>
              <w:bottom w:val="double" w:sz="4" w:space="0" w:color="auto"/>
              <w:right w:val="single" w:sz="4" w:space="0" w:color="auto"/>
            </w:tcBorders>
            <w:shd w:val="clear" w:color="auto" w:fill="FFFF66"/>
            <w:vAlign w:val="center"/>
          </w:tcPr>
          <w:p w14:paraId="18419996" w14:textId="77777777" w:rsidR="00D61B5E" w:rsidRPr="00D85DA4" w:rsidRDefault="00D61B5E" w:rsidP="00A56F7A">
            <w:pPr>
              <w:jc w:val="center"/>
              <w:rPr>
                <w:rFonts w:ascii="Times New Roman" w:hAnsi="Times New Roman" w:cs="Times New Roman"/>
                <w:b/>
                <w:i/>
                <w:lang w:val="sr-Cyrl-CS"/>
              </w:rPr>
            </w:pPr>
            <w:r w:rsidRPr="00D85DA4">
              <w:rPr>
                <w:rFonts w:ascii="Times New Roman" w:hAnsi="Times New Roman" w:cs="Times New Roman"/>
                <w:b/>
                <w:i/>
                <w:lang w:val="sr-Cyrl-CS"/>
              </w:rPr>
              <w:t>Институције које учествују</w:t>
            </w:r>
          </w:p>
        </w:tc>
      </w:tr>
      <w:tr w:rsidR="00D61B5E" w:rsidRPr="00D85DA4" w14:paraId="328217E5" w14:textId="77777777" w:rsidTr="004326F9">
        <w:trPr>
          <w:trHeight w:val="1000"/>
        </w:trPr>
        <w:tc>
          <w:tcPr>
            <w:tcW w:w="3187" w:type="dxa"/>
            <w:tcBorders>
              <w:top w:val="double" w:sz="4" w:space="0" w:color="auto"/>
              <w:left w:val="double" w:sz="4" w:space="0" w:color="auto"/>
              <w:bottom w:val="double" w:sz="4" w:space="0" w:color="auto"/>
            </w:tcBorders>
            <w:vAlign w:val="center"/>
          </w:tcPr>
          <w:p w14:paraId="11EDD872" w14:textId="1CE08AE9" w:rsidR="00C4151E" w:rsidRPr="00C4151E" w:rsidRDefault="00C4151E" w:rsidP="00C4151E">
            <w:pPr>
              <w:jc w:val="both"/>
              <w:rPr>
                <w:rFonts w:ascii="Times New Roman" w:hAnsi="Times New Roman" w:cs="Times New Roman"/>
                <w:sz w:val="24"/>
                <w:szCs w:val="24"/>
                <w:lang w:val="sr-Cyrl-RS"/>
              </w:rPr>
            </w:pPr>
            <w:r>
              <w:rPr>
                <w:rFonts w:ascii="Times New Roman" w:hAnsi="Times New Roman" w:cs="Times New Roman"/>
                <w:sz w:val="24"/>
                <w:szCs w:val="24"/>
                <w:lang w:val="sr-Cyrl-RS"/>
              </w:rPr>
              <w:t>Е</w:t>
            </w:r>
            <w:r w:rsidRPr="00C4151E">
              <w:rPr>
                <w:rFonts w:ascii="Times New Roman" w:hAnsi="Times New Roman" w:cs="Times New Roman"/>
                <w:sz w:val="24"/>
                <w:szCs w:val="24"/>
                <w:lang w:val="sr-Cyrl-RS"/>
              </w:rPr>
              <w:t>дукација и стручно усавршавање кадрова у здравственим установама у Сокобањи</w:t>
            </w:r>
          </w:p>
          <w:p w14:paraId="52B29805" w14:textId="3AD567D9" w:rsidR="00D61B5E" w:rsidRDefault="00D61B5E" w:rsidP="00A56F7A">
            <w:pPr>
              <w:jc w:val="both"/>
              <w:rPr>
                <w:sz w:val="20"/>
                <w:szCs w:val="20"/>
                <w:lang w:val="sr-Cyrl-CS"/>
              </w:rPr>
            </w:pPr>
          </w:p>
        </w:tc>
        <w:tc>
          <w:tcPr>
            <w:tcW w:w="1433" w:type="dxa"/>
            <w:tcBorders>
              <w:top w:val="double" w:sz="4" w:space="0" w:color="auto"/>
              <w:bottom w:val="double" w:sz="4" w:space="0" w:color="auto"/>
            </w:tcBorders>
            <w:vAlign w:val="center"/>
          </w:tcPr>
          <w:p w14:paraId="071D730F" w14:textId="77777777" w:rsidR="00935579" w:rsidRPr="007317F4" w:rsidRDefault="00935579" w:rsidP="00935579">
            <w:pPr>
              <w:pStyle w:val="NoSpacing"/>
              <w:rPr>
                <w:rFonts w:ascii="Times New Roman" w:hAnsi="Times New Roman"/>
                <w:lang w:val="sr-Cyrl-CS"/>
              </w:rPr>
            </w:pPr>
            <w:r>
              <w:rPr>
                <w:rFonts w:ascii="Times New Roman" w:hAnsi="Times New Roman"/>
                <w:lang w:val="sr-Cyrl-CS"/>
              </w:rPr>
              <w:t>2018.-2025.</w:t>
            </w:r>
            <w:r w:rsidRPr="007317F4">
              <w:rPr>
                <w:rFonts w:ascii="Times New Roman" w:hAnsi="Times New Roman"/>
                <w:lang w:val="sr-Cyrl-CS"/>
              </w:rPr>
              <w:t>година</w:t>
            </w:r>
          </w:p>
          <w:p w14:paraId="287EDC72" w14:textId="77777777" w:rsidR="00D61B5E" w:rsidRPr="001E5E95" w:rsidRDefault="00D61B5E" w:rsidP="00A56F7A">
            <w:pPr>
              <w:jc w:val="both"/>
              <w:rPr>
                <w:b/>
                <w:sz w:val="20"/>
                <w:szCs w:val="20"/>
                <w:lang w:val="sr-Cyrl-CS"/>
              </w:rPr>
            </w:pPr>
          </w:p>
        </w:tc>
        <w:tc>
          <w:tcPr>
            <w:tcW w:w="1810" w:type="dxa"/>
            <w:tcBorders>
              <w:top w:val="double" w:sz="4" w:space="0" w:color="auto"/>
              <w:bottom w:val="double" w:sz="4" w:space="0" w:color="auto"/>
            </w:tcBorders>
            <w:vAlign w:val="center"/>
          </w:tcPr>
          <w:p w14:paraId="25DBD915" w14:textId="46689B02" w:rsidR="00D61B5E" w:rsidRPr="00D85DA4" w:rsidRDefault="00671949" w:rsidP="00A56F7A">
            <w:pPr>
              <w:jc w:val="both"/>
              <w:rPr>
                <w:rFonts w:ascii="Times New Roman" w:hAnsi="Times New Roman" w:cs="Times New Roman"/>
                <w:lang w:val="sr-Cyrl-CS"/>
              </w:rPr>
            </w:pPr>
            <w:r>
              <w:rPr>
                <w:rFonts w:ascii="Times New Roman" w:hAnsi="Times New Roman" w:cs="Times New Roman"/>
                <w:lang w:val="sr-Cyrl-CS"/>
              </w:rPr>
              <w:t xml:space="preserve">Спроведене обуке </w:t>
            </w:r>
          </w:p>
        </w:tc>
        <w:tc>
          <w:tcPr>
            <w:tcW w:w="1416" w:type="dxa"/>
            <w:tcBorders>
              <w:top w:val="double" w:sz="4" w:space="0" w:color="auto"/>
              <w:bottom w:val="double" w:sz="4" w:space="0" w:color="auto"/>
            </w:tcBorders>
            <w:vAlign w:val="center"/>
          </w:tcPr>
          <w:p w14:paraId="195CCF1D" w14:textId="77777777" w:rsidR="00D61B5E" w:rsidRDefault="00AB1587" w:rsidP="00A56F7A">
            <w:pPr>
              <w:jc w:val="both"/>
              <w:rPr>
                <w:rFonts w:ascii="Times New Roman" w:hAnsi="Times New Roman" w:cs="Times New Roman"/>
                <w:lang w:val="sr-Cyrl-CS"/>
              </w:rPr>
            </w:pPr>
            <w:r>
              <w:rPr>
                <w:rFonts w:ascii="Times New Roman" w:hAnsi="Times New Roman" w:cs="Times New Roman"/>
                <w:lang w:val="sr-Cyrl-CS"/>
              </w:rPr>
              <w:t>Број обука,</w:t>
            </w:r>
          </w:p>
          <w:p w14:paraId="4965B3FE" w14:textId="77777777" w:rsidR="00AB1587" w:rsidRDefault="00AB1587" w:rsidP="00A56F7A">
            <w:pPr>
              <w:jc w:val="both"/>
              <w:rPr>
                <w:rFonts w:ascii="Times New Roman" w:hAnsi="Times New Roman" w:cs="Times New Roman"/>
                <w:lang w:val="sr-Cyrl-CS"/>
              </w:rPr>
            </w:pPr>
            <w:r>
              <w:rPr>
                <w:rFonts w:ascii="Times New Roman" w:hAnsi="Times New Roman" w:cs="Times New Roman"/>
                <w:lang w:val="sr-Cyrl-CS"/>
              </w:rPr>
              <w:t>Број стручних трибина,</w:t>
            </w:r>
          </w:p>
          <w:p w14:paraId="7E23C208" w14:textId="50C54BC6" w:rsidR="00AB1587" w:rsidRPr="00D85DA4" w:rsidRDefault="00AB1587" w:rsidP="00A56F7A">
            <w:pPr>
              <w:jc w:val="both"/>
              <w:rPr>
                <w:rFonts w:ascii="Times New Roman" w:hAnsi="Times New Roman" w:cs="Times New Roman"/>
                <w:lang w:val="sr-Cyrl-CS"/>
              </w:rPr>
            </w:pPr>
            <w:r>
              <w:rPr>
                <w:rFonts w:ascii="Times New Roman" w:hAnsi="Times New Roman" w:cs="Times New Roman"/>
                <w:lang w:val="sr-Cyrl-CS"/>
              </w:rPr>
              <w:t>Број семинара</w:t>
            </w:r>
          </w:p>
        </w:tc>
        <w:tc>
          <w:tcPr>
            <w:tcW w:w="1820" w:type="dxa"/>
            <w:tcBorders>
              <w:top w:val="double" w:sz="4" w:space="0" w:color="auto"/>
              <w:bottom w:val="double" w:sz="4" w:space="0" w:color="auto"/>
              <w:right w:val="single" w:sz="4" w:space="0" w:color="auto"/>
            </w:tcBorders>
            <w:vAlign w:val="center"/>
          </w:tcPr>
          <w:p w14:paraId="3CD7B115" w14:textId="5EF3C4B4" w:rsidR="00D61B5E" w:rsidRPr="00D85DA4" w:rsidRDefault="00AB1587" w:rsidP="00A56F7A">
            <w:pPr>
              <w:jc w:val="both"/>
              <w:rPr>
                <w:rFonts w:ascii="Times New Roman" w:hAnsi="Times New Roman" w:cs="Times New Roman"/>
                <w:lang w:val="sr-Cyrl-CS"/>
              </w:rPr>
            </w:pPr>
            <w:r>
              <w:rPr>
                <w:rFonts w:ascii="Times New Roman" w:hAnsi="Times New Roman" w:cs="Times New Roman"/>
                <w:lang w:val="sr-Cyrl-CS"/>
              </w:rPr>
              <w:t>Извештај здравствених ценатара</w:t>
            </w:r>
          </w:p>
        </w:tc>
        <w:tc>
          <w:tcPr>
            <w:tcW w:w="2255" w:type="dxa"/>
            <w:tcBorders>
              <w:top w:val="double" w:sz="4" w:space="0" w:color="auto"/>
              <w:left w:val="single" w:sz="4" w:space="0" w:color="auto"/>
              <w:bottom w:val="double" w:sz="4" w:space="0" w:color="auto"/>
            </w:tcBorders>
            <w:vAlign w:val="center"/>
          </w:tcPr>
          <w:p w14:paraId="39B135FD" w14:textId="75E444EC" w:rsidR="00D61B5E" w:rsidRPr="00D85DA4" w:rsidRDefault="00AB1587" w:rsidP="00A56F7A">
            <w:pPr>
              <w:jc w:val="both"/>
              <w:rPr>
                <w:rFonts w:ascii="Times New Roman" w:hAnsi="Times New Roman" w:cs="Times New Roman"/>
                <w:lang w:val="sr-Cyrl-CS"/>
              </w:rPr>
            </w:pPr>
            <w:r>
              <w:rPr>
                <w:rFonts w:ascii="Times New Roman" w:hAnsi="Times New Roman" w:cs="Times New Roman"/>
                <w:lang w:val="sr-Cyrl-CS"/>
              </w:rPr>
              <w:t>Здравствене установе у Сокобањи</w:t>
            </w:r>
          </w:p>
        </w:tc>
        <w:tc>
          <w:tcPr>
            <w:tcW w:w="2255" w:type="dxa"/>
            <w:tcBorders>
              <w:top w:val="double" w:sz="4" w:space="0" w:color="auto"/>
              <w:bottom w:val="double" w:sz="4" w:space="0" w:color="auto"/>
              <w:right w:val="single" w:sz="4" w:space="0" w:color="auto"/>
            </w:tcBorders>
            <w:vAlign w:val="center"/>
          </w:tcPr>
          <w:p w14:paraId="5E711010" w14:textId="74D6EAF1" w:rsidR="00D61B5E" w:rsidRPr="00D85DA4" w:rsidRDefault="00F2520A" w:rsidP="00A56F7A">
            <w:pPr>
              <w:jc w:val="both"/>
              <w:rPr>
                <w:rFonts w:ascii="Times New Roman" w:hAnsi="Times New Roman" w:cs="Times New Roman"/>
                <w:lang w:val="sr-Cyrl-CS"/>
              </w:rPr>
            </w:pPr>
            <w:r w:rsidRPr="004326F9">
              <w:rPr>
                <w:rFonts w:ascii="Times New Roman" w:hAnsi="Times New Roman" w:cs="Times New Roman"/>
                <w:lang w:val="sr-Cyrl-CS"/>
              </w:rPr>
              <w:t>Општина Сокобања</w:t>
            </w:r>
            <w:r>
              <w:rPr>
                <w:rFonts w:ascii="Times New Roman" w:hAnsi="Times New Roman" w:cs="Times New Roman"/>
                <w:lang w:val="sr-Cyrl-CS"/>
              </w:rPr>
              <w:t>,</w:t>
            </w:r>
            <w:r w:rsidRPr="004326F9">
              <w:rPr>
                <w:rFonts w:ascii="Times New Roman" w:hAnsi="Times New Roman" w:cs="Times New Roman"/>
                <w:lang w:val="sr-Cyrl-CS"/>
              </w:rPr>
              <w:t xml:space="preserve"> Савет за здравље</w:t>
            </w:r>
          </w:p>
        </w:tc>
      </w:tr>
      <w:tr w:rsidR="00D61B5E" w:rsidRPr="001E5E95" w14:paraId="11054237" w14:textId="77777777" w:rsidTr="004326F9">
        <w:trPr>
          <w:trHeight w:val="1000"/>
        </w:trPr>
        <w:tc>
          <w:tcPr>
            <w:tcW w:w="3187" w:type="dxa"/>
            <w:tcBorders>
              <w:top w:val="double" w:sz="4" w:space="0" w:color="auto"/>
              <w:left w:val="double" w:sz="4" w:space="0" w:color="auto"/>
              <w:bottom w:val="double" w:sz="4" w:space="0" w:color="auto"/>
            </w:tcBorders>
            <w:vAlign w:val="center"/>
          </w:tcPr>
          <w:p w14:paraId="79CE7F94" w14:textId="5DB6E772" w:rsidR="00C4151E" w:rsidRPr="00C4151E" w:rsidRDefault="00C4151E" w:rsidP="00C4151E">
            <w:pPr>
              <w:jc w:val="both"/>
              <w:rPr>
                <w:rFonts w:ascii="Times New Roman" w:hAnsi="Times New Roman" w:cs="Times New Roman"/>
                <w:sz w:val="24"/>
                <w:szCs w:val="24"/>
                <w:lang w:val="sr-Cyrl-RS"/>
              </w:rPr>
            </w:pPr>
            <w:r>
              <w:rPr>
                <w:rFonts w:ascii="Times New Roman" w:hAnsi="Times New Roman" w:cs="Times New Roman"/>
                <w:sz w:val="24"/>
                <w:szCs w:val="24"/>
                <w:lang w:val="sr-Cyrl-RS"/>
              </w:rPr>
              <w:t>О</w:t>
            </w:r>
            <w:r w:rsidRPr="00C4151E">
              <w:rPr>
                <w:rFonts w:ascii="Times New Roman" w:hAnsi="Times New Roman" w:cs="Times New Roman"/>
                <w:sz w:val="24"/>
                <w:szCs w:val="24"/>
                <w:lang w:val="sr-Cyrl-RS"/>
              </w:rPr>
              <w:t>рганизовање скрининг прегледа за рано откривање рака дојке, женских полних органа, рака дебелог црева</w:t>
            </w:r>
          </w:p>
          <w:p w14:paraId="43DB7D1D" w14:textId="27FDB405" w:rsidR="00D61B5E" w:rsidRPr="001E5E95" w:rsidRDefault="00D61B5E" w:rsidP="00A56F7A">
            <w:pPr>
              <w:jc w:val="both"/>
              <w:rPr>
                <w:sz w:val="20"/>
                <w:szCs w:val="20"/>
                <w:lang w:val="sr-Cyrl-CS"/>
              </w:rPr>
            </w:pPr>
          </w:p>
        </w:tc>
        <w:tc>
          <w:tcPr>
            <w:tcW w:w="1433" w:type="dxa"/>
            <w:tcBorders>
              <w:top w:val="double" w:sz="4" w:space="0" w:color="auto"/>
              <w:bottom w:val="double" w:sz="4" w:space="0" w:color="auto"/>
            </w:tcBorders>
            <w:vAlign w:val="center"/>
          </w:tcPr>
          <w:p w14:paraId="0FD3B7AE" w14:textId="77777777" w:rsidR="00935579" w:rsidRPr="007317F4" w:rsidRDefault="00935579" w:rsidP="00935579">
            <w:pPr>
              <w:pStyle w:val="NoSpacing"/>
              <w:rPr>
                <w:rFonts w:ascii="Times New Roman" w:hAnsi="Times New Roman"/>
                <w:lang w:val="sr-Cyrl-CS"/>
              </w:rPr>
            </w:pPr>
            <w:r>
              <w:rPr>
                <w:rFonts w:ascii="Times New Roman" w:hAnsi="Times New Roman"/>
                <w:lang w:val="sr-Cyrl-CS"/>
              </w:rPr>
              <w:t>2018.-2025.</w:t>
            </w:r>
            <w:r w:rsidRPr="007317F4">
              <w:rPr>
                <w:rFonts w:ascii="Times New Roman" w:hAnsi="Times New Roman"/>
                <w:lang w:val="sr-Cyrl-CS"/>
              </w:rPr>
              <w:t>година</w:t>
            </w:r>
          </w:p>
          <w:p w14:paraId="565BA1F8" w14:textId="77777777" w:rsidR="00D61B5E" w:rsidRPr="001E5E95" w:rsidRDefault="00D61B5E" w:rsidP="00A56F7A">
            <w:pPr>
              <w:jc w:val="both"/>
              <w:rPr>
                <w:b/>
                <w:sz w:val="20"/>
                <w:szCs w:val="20"/>
                <w:lang w:val="sr-Cyrl-CS"/>
              </w:rPr>
            </w:pPr>
          </w:p>
        </w:tc>
        <w:tc>
          <w:tcPr>
            <w:tcW w:w="1810" w:type="dxa"/>
            <w:tcBorders>
              <w:top w:val="double" w:sz="4" w:space="0" w:color="auto"/>
              <w:bottom w:val="double" w:sz="4" w:space="0" w:color="auto"/>
            </w:tcBorders>
            <w:vAlign w:val="center"/>
          </w:tcPr>
          <w:p w14:paraId="72FF7620" w14:textId="76E4A266" w:rsidR="00134FA3" w:rsidRDefault="00134FA3" w:rsidP="00A56F7A">
            <w:pPr>
              <w:jc w:val="both"/>
              <w:rPr>
                <w:rFonts w:ascii="Times New Roman" w:hAnsi="Times New Roman" w:cs="Times New Roman"/>
                <w:lang w:val="sr-Cyrl-CS"/>
              </w:rPr>
            </w:pPr>
            <w:r>
              <w:rPr>
                <w:rFonts w:ascii="Times New Roman" w:hAnsi="Times New Roman" w:cs="Times New Roman"/>
                <w:lang w:val="sr-Cyrl-CS"/>
              </w:rPr>
              <w:t xml:space="preserve"> Обавештено становништво,</w:t>
            </w:r>
          </w:p>
          <w:p w14:paraId="1461782B" w14:textId="33FA027D" w:rsidR="00D61B5E" w:rsidRPr="00671949" w:rsidRDefault="00671949" w:rsidP="00A56F7A">
            <w:pPr>
              <w:jc w:val="both"/>
              <w:rPr>
                <w:rFonts w:ascii="Times New Roman" w:hAnsi="Times New Roman" w:cs="Times New Roman"/>
                <w:lang w:val="sr-Cyrl-CS"/>
              </w:rPr>
            </w:pPr>
            <w:r w:rsidRPr="00671949">
              <w:rPr>
                <w:rFonts w:ascii="Times New Roman" w:hAnsi="Times New Roman" w:cs="Times New Roman"/>
                <w:lang w:val="sr-Cyrl-CS"/>
              </w:rPr>
              <w:t>Организовани прегледи</w:t>
            </w:r>
          </w:p>
        </w:tc>
        <w:tc>
          <w:tcPr>
            <w:tcW w:w="1416" w:type="dxa"/>
            <w:tcBorders>
              <w:top w:val="double" w:sz="4" w:space="0" w:color="auto"/>
              <w:bottom w:val="double" w:sz="4" w:space="0" w:color="auto"/>
            </w:tcBorders>
            <w:vAlign w:val="center"/>
          </w:tcPr>
          <w:p w14:paraId="7A4BD1A0" w14:textId="59582197" w:rsidR="00D61B5E" w:rsidRPr="00255E09" w:rsidRDefault="00255E09" w:rsidP="00A56F7A">
            <w:pPr>
              <w:jc w:val="both"/>
              <w:rPr>
                <w:rFonts w:ascii="Times New Roman" w:hAnsi="Times New Roman" w:cs="Times New Roman"/>
                <w:lang w:val="sr-Cyrl-CS"/>
              </w:rPr>
            </w:pPr>
            <w:r w:rsidRPr="00255E09">
              <w:rPr>
                <w:rFonts w:ascii="Times New Roman" w:hAnsi="Times New Roman" w:cs="Times New Roman"/>
                <w:lang w:val="sr-Cyrl-CS"/>
              </w:rPr>
              <w:t>Број прегледа</w:t>
            </w:r>
          </w:p>
        </w:tc>
        <w:tc>
          <w:tcPr>
            <w:tcW w:w="1820" w:type="dxa"/>
            <w:tcBorders>
              <w:top w:val="double" w:sz="4" w:space="0" w:color="auto"/>
              <w:bottom w:val="double" w:sz="4" w:space="0" w:color="auto"/>
              <w:right w:val="single" w:sz="4" w:space="0" w:color="auto"/>
            </w:tcBorders>
            <w:vAlign w:val="center"/>
          </w:tcPr>
          <w:p w14:paraId="49B5D651" w14:textId="4FFADD48" w:rsidR="00D61B5E" w:rsidRPr="001E5E95" w:rsidRDefault="00255E09" w:rsidP="00A56F7A">
            <w:pPr>
              <w:jc w:val="both"/>
              <w:rPr>
                <w:sz w:val="20"/>
                <w:szCs w:val="20"/>
                <w:lang w:val="sr-Cyrl-CS"/>
              </w:rPr>
            </w:pPr>
            <w:r>
              <w:rPr>
                <w:rFonts w:ascii="Times New Roman" w:hAnsi="Times New Roman" w:cs="Times New Roman"/>
                <w:lang w:val="sr-Cyrl-CS"/>
              </w:rPr>
              <w:t>Извештај здравствених ценатара</w:t>
            </w:r>
          </w:p>
        </w:tc>
        <w:tc>
          <w:tcPr>
            <w:tcW w:w="2255" w:type="dxa"/>
            <w:tcBorders>
              <w:top w:val="double" w:sz="4" w:space="0" w:color="auto"/>
              <w:left w:val="single" w:sz="4" w:space="0" w:color="auto"/>
              <w:bottom w:val="double" w:sz="4" w:space="0" w:color="auto"/>
            </w:tcBorders>
            <w:vAlign w:val="center"/>
          </w:tcPr>
          <w:p w14:paraId="5FEBD08B" w14:textId="1E0E60C6" w:rsidR="00D61B5E" w:rsidRPr="001E5E95" w:rsidRDefault="00AB1587" w:rsidP="00A56F7A">
            <w:pPr>
              <w:jc w:val="both"/>
              <w:rPr>
                <w:sz w:val="20"/>
                <w:szCs w:val="20"/>
                <w:lang w:val="sr-Cyrl-CS"/>
              </w:rPr>
            </w:pPr>
            <w:r>
              <w:rPr>
                <w:rFonts w:ascii="Times New Roman" w:hAnsi="Times New Roman" w:cs="Times New Roman"/>
                <w:lang w:val="sr-Cyrl-CS"/>
              </w:rPr>
              <w:t>Здравствене установе у Сокобањи</w:t>
            </w:r>
          </w:p>
        </w:tc>
        <w:tc>
          <w:tcPr>
            <w:tcW w:w="2255" w:type="dxa"/>
            <w:tcBorders>
              <w:top w:val="double" w:sz="4" w:space="0" w:color="auto"/>
              <w:bottom w:val="double" w:sz="4" w:space="0" w:color="auto"/>
              <w:right w:val="single" w:sz="4" w:space="0" w:color="auto"/>
            </w:tcBorders>
            <w:vAlign w:val="center"/>
          </w:tcPr>
          <w:p w14:paraId="74AC4CA5" w14:textId="1D759748" w:rsidR="00D61B5E" w:rsidRPr="001E5E95" w:rsidRDefault="00F2520A" w:rsidP="00A56F7A">
            <w:pPr>
              <w:jc w:val="both"/>
              <w:rPr>
                <w:sz w:val="20"/>
                <w:szCs w:val="20"/>
                <w:lang w:val="sr-Cyrl-CS"/>
              </w:rPr>
            </w:pPr>
            <w:r w:rsidRPr="004326F9">
              <w:rPr>
                <w:rFonts w:ascii="Times New Roman" w:hAnsi="Times New Roman" w:cs="Times New Roman"/>
                <w:lang w:val="sr-Cyrl-CS"/>
              </w:rPr>
              <w:t>Општина Сокобања</w:t>
            </w:r>
            <w:r>
              <w:rPr>
                <w:rFonts w:ascii="Times New Roman" w:hAnsi="Times New Roman" w:cs="Times New Roman"/>
                <w:lang w:val="sr-Cyrl-CS"/>
              </w:rPr>
              <w:t>,</w:t>
            </w:r>
            <w:r w:rsidRPr="004326F9">
              <w:rPr>
                <w:rFonts w:ascii="Times New Roman" w:hAnsi="Times New Roman" w:cs="Times New Roman"/>
                <w:lang w:val="sr-Cyrl-CS"/>
              </w:rPr>
              <w:t xml:space="preserve"> Савет за здравље</w:t>
            </w:r>
          </w:p>
        </w:tc>
      </w:tr>
      <w:tr w:rsidR="00D61B5E" w:rsidRPr="001E5E95" w14:paraId="0B7B1066" w14:textId="77777777" w:rsidTr="004326F9">
        <w:trPr>
          <w:trHeight w:val="1000"/>
        </w:trPr>
        <w:tc>
          <w:tcPr>
            <w:tcW w:w="3187" w:type="dxa"/>
            <w:tcBorders>
              <w:top w:val="double" w:sz="4" w:space="0" w:color="auto"/>
              <w:left w:val="double" w:sz="4" w:space="0" w:color="auto"/>
              <w:bottom w:val="double" w:sz="4" w:space="0" w:color="auto"/>
            </w:tcBorders>
            <w:vAlign w:val="center"/>
          </w:tcPr>
          <w:p w14:paraId="7B092C29" w14:textId="4D63AA93" w:rsidR="00C4151E" w:rsidRDefault="00C4151E" w:rsidP="00C4151E">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overflowPunct w:val="0"/>
              <w:spacing w:before="139" w:after="200" w:line="240" w:lineRule="auto"/>
              <w:jc w:val="both"/>
              <w:rPr>
                <w:rFonts w:ascii="Times New Roman" w:eastAsia="Times New Roman" w:hAnsi="Times New Roman" w:cs="Times New Roman"/>
                <w:color w:val="000000" w:themeColor="text1"/>
                <w:sz w:val="24"/>
                <w:szCs w:val="24"/>
                <w:lang w:val="sr-Cyrl-RS"/>
              </w:rPr>
            </w:pPr>
            <w:r>
              <w:rPr>
                <w:rFonts w:ascii="Times New Roman" w:eastAsia="Times New Roman" w:hAnsi="Times New Roman" w:cs="Times New Roman"/>
                <w:color w:val="000000" w:themeColor="text1"/>
                <w:sz w:val="24"/>
                <w:szCs w:val="24"/>
                <w:lang w:val="sr-Cyrl-RS"/>
              </w:rPr>
              <w:t>О</w:t>
            </w:r>
            <w:r w:rsidRPr="00637694">
              <w:rPr>
                <w:rFonts w:ascii="Times New Roman" w:eastAsia="Times New Roman" w:hAnsi="Times New Roman" w:cs="Times New Roman"/>
                <w:color w:val="000000" w:themeColor="text1"/>
                <w:sz w:val="24"/>
                <w:szCs w:val="24"/>
                <w:lang w:val="sr-Cyrl-RS"/>
              </w:rPr>
              <w:t xml:space="preserve">рганизовање редовних систематских прегледа предшколске и школске </w:t>
            </w:r>
            <w:r w:rsidRPr="00637694">
              <w:rPr>
                <w:rFonts w:ascii="Times New Roman" w:eastAsia="Times New Roman" w:hAnsi="Times New Roman" w:cs="Times New Roman"/>
                <w:color w:val="000000" w:themeColor="text1"/>
                <w:sz w:val="24"/>
                <w:szCs w:val="24"/>
                <w:lang w:val="sr-Cyrl-RS"/>
              </w:rPr>
              <w:lastRenderedPageBreak/>
              <w:t>деце, редовна профилакса против заразних болести</w:t>
            </w:r>
          </w:p>
          <w:p w14:paraId="11C9FD98" w14:textId="4AEFE288" w:rsidR="00D61B5E" w:rsidRPr="001E5E95" w:rsidRDefault="00D61B5E" w:rsidP="00A56F7A">
            <w:pPr>
              <w:jc w:val="both"/>
              <w:rPr>
                <w:sz w:val="20"/>
                <w:szCs w:val="20"/>
                <w:lang w:val="ru-RU"/>
              </w:rPr>
            </w:pPr>
          </w:p>
        </w:tc>
        <w:tc>
          <w:tcPr>
            <w:tcW w:w="1433" w:type="dxa"/>
            <w:tcBorders>
              <w:top w:val="double" w:sz="4" w:space="0" w:color="auto"/>
              <w:bottom w:val="double" w:sz="4" w:space="0" w:color="auto"/>
            </w:tcBorders>
            <w:vAlign w:val="center"/>
          </w:tcPr>
          <w:p w14:paraId="483A4EA6" w14:textId="77777777" w:rsidR="00935579" w:rsidRPr="007317F4" w:rsidRDefault="00935579" w:rsidP="00935579">
            <w:pPr>
              <w:pStyle w:val="NoSpacing"/>
              <w:rPr>
                <w:rFonts w:ascii="Times New Roman" w:hAnsi="Times New Roman"/>
                <w:lang w:val="sr-Cyrl-CS"/>
              </w:rPr>
            </w:pPr>
            <w:r>
              <w:rPr>
                <w:rFonts w:ascii="Times New Roman" w:hAnsi="Times New Roman"/>
                <w:lang w:val="sr-Cyrl-CS"/>
              </w:rPr>
              <w:lastRenderedPageBreak/>
              <w:t>2018.-2025.</w:t>
            </w:r>
            <w:r w:rsidRPr="007317F4">
              <w:rPr>
                <w:rFonts w:ascii="Times New Roman" w:hAnsi="Times New Roman"/>
                <w:lang w:val="sr-Cyrl-CS"/>
              </w:rPr>
              <w:t>година</w:t>
            </w:r>
          </w:p>
          <w:p w14:paraId="0D1259E2" w14:textId="77777777" w:rsidR="00D61B5E" w:rsidRPr="001E5E95" w:rsidRDefault="00D61B5E" w:rsidP="00A56F7A">
            <w:pPr>
              <w:jc w:val="both"/>
              <w:rPr>
                <w:sz w:val="20"/>
                <w:szCs w:val="20"/>
                <w:lang w:val="sr-Cyrl-CS"/>
              </w:rPr>
            </w:pPr>
          </w:p>
        </w:tc>
        <w:tc>
          <w:tcPr>
            <w:tcW w:w="1810" w:type="dxa"/>
            <w:tcBorders>
              <w:top w:val="double" w:sz="4" w:space="0" w:color="auto"/>
              <w:bottom w:val="double" w:sz="4" w:space="0" w:color="auto"/>
            </w:tcBorders>
            <w:vAlign w:val="center"/>
          </w:tcPr>
          <w:p w14:paraId="0393BA79" w14:textId="321AFAAB" w:rsidR="00134FA3" w:rsidRDefault="00134FA3" w:rsidP="00A56F7A">
            <w:pPr>
              <w:jc w:val="both"/>
              <w:rPr>
                <w:rFonts w:ascii="Times New Roman" w:hAnsi="Times New Roman" w:cs="Times New Roman"/>
                <w:lang w:val="sr-Cyrl-CS"/>
              </w:rPr>
            </w:pPr>
            <w:r>
              <w:rPr>
                <w:rFonts w:ascii="Times New Roman" w:hAnsi="Times New Roman" w:cs="Times New Roman"/>
                <w:lang w:val="sr-Cyrl-CS"/>
              </w:rPr>
              <w:t>Обавештено становништво,</w:t>
            </w:r>
          </w:p>
          <w:p w14:paraId="140EE648" w14:textId="748C1A42" w:rsidR="00D61B5E" w:rsidRPr="001E5E95" w:rsidRDefault="00671949" w:rsidP="00A56F7A">
            <w:pPr>
              <w:jc w:val="both"/>
              <w:rPr>
                <w:sz w:val="20"/>
                <w:szCs w:val="20"/>
                <w:lang w:val="sr-Cyrl-CS"/>
              </w:rPr>
            </w:pPr>
            <w:r w:rsidRPr="00671949">
              <w:rPr>
                <w:rFonts w:ascii="Times New Roman" w:hAnsi="Times New Roman" w:cs="Times New Roman"/>
                <w:lang w:val="sr-Cyrl-CS"/>
              </w:rPr>
              <w:t xml:space="preserve">Организовани </w:t>
            </w:r>
            <w:r w:rsidRPr="00671949">
              <w:rPr>
                <w:rFonts w:ascii="Times New Roman" w:hAnsi="Times New Roman" w:cs="Times New Roman"/>
                <w:lang w:val="sr-Cyrl-CS"/>
              </w:rPr>
              <w:lastRenderedPageBreak/>
              <w:t>прегледи</w:t>
            </w:r>
          </w:p>
        </w:tc>
        <w:tc>
          <w:tcPr>
            <w:tcW w:w="1416" w:type="dxa"/>
            <w:tcBorders>
              <w:top w:val="double" w:sz="4" w:space="0" w:color="auto"/>
              <w:bottom w:val="double" w:sz="4" w:space="0" w:color="auto"/>
            </w:tcBorders>
            <w:vAlign w:val="center"/>
          </w:tcPr>
          <w:p w14:paraId="1AA50DF5" w14:textId="00572065" w:rsidR="00D61B5E" w:rsidRPr="001E5E95" w:rsidRDefault="00255E09" w:rsidP="00A56F7A">
            <w:pPr>
              <w:jc w:val="both"/>
              <w:rPr>
                <w:sz w:val="20"/>
                <w:szCs w:val="20"/>
                <w:lang w:val="sr-Cyrl-CS"/>
              </w:rPr>
            </w:pPr>
            <w:r w:rsidRPr="00255E09">
              <w:rPr>
                <w:rFonts w:ascii="Times New Roman" w:hAnsi="Times New Roman" w:cs="Times New Roman"/>
                <w:lang w:val="sr-Cyrl-CS"/>
              </w:rPr>
              <w:lastRenderedPageBreak/>
              <w:t>Број прегледа</w:t>
            </w:r>
          </w:p>
        </w:tc>
        <w:tc>
          <w:tcPr>
            <w:tcW w:w="1820" w:type="dxa"/>
            <w:tcBorders>
              <w:top w:val="double" w:sz="4" w:space="0" w:color="auto"/>
              <w:bottom w:val="double" w:sz="4" w:space="0" w:color="auto"/>
              <w:right w:val="single" w:sz="4" w:space="0" w:color="auto"/>
            </w:tcBorders>
            <w:vAlign w:val="center"/>
          </w:tcPr>
          <w:p w14:paraId="49153384" w14:textId="6607EE91" w:rsidR="00D61B5E" w:rsidRPr="001E5E95" w:rsidRDefault="00255E09" w:rsidP="00A56F7A">
            <w:pPr>
              <w:jc w:val="both"/>
              <w:rPr>
                <w:sz w:val="20"/>
                <w:szCs w:val="20"/>
                <w:lang w:val="sr-Cyrl-CS"/>
              </w:rPr>
            </w:pPr>
            <w:r>
              <w:rPr>
                <w:rFonts w:ascii="Times New Roman" w:hAnsi="Times New Roman" w:cs="Times New Roman"/>
                <w:lang w:val="sr-Cyrl-CS"/>
              </w:rPr>
              <w:t>Извештај здравствених ценатара</w:t>
            </w:r>
          </w:p>
        </w:tc>
        <w:tc>
          <w:tcPr>
            <w:tcW w:w="2255" w:type="dxa"/>
            <w:tcBorders>
              <w:top w:val="double" w:sz="4" w:space="0" w:color="auto"/>
              <w:left w:val="single" w:sz="4" w:space="0" w:color="auto"/>
              <w:bottom w:val="double" w:sz="4" w:space="0" w:color="auto"/>
            </w:tcBorders>
            <w:vAlign w:val="center"/>
          </w:tcPr>
          <w:p w14:paraId="4D661BAE" w14:textId="28A33CB6" w:rsidR="00D61B5E" w:rsidRPr="001E5E95" w:rsidRDefault="00AB1587" w:rsidP="00A56F7A">
            <w:pPr>
              <w:jc w:val="both"/>
              <w:rPr>
                <w:sz w:val="20"/>
                <w:szCs w:val="20"/>
                <w:lang w:val="sr-Cyrl-CS"/>
              </w:rPr>
            </w:pPr>
            <w:r>
              <w:rPr>
                <w:rFonts w:ascii="Times New Roman" w:hAnsi="Times New Roman" w:cs="Times New Roman"/>
                <w:lang w:val="sr-Cyrl-CS"/>
              </w:rPr>
              <w:t>Здравствене установе у Сокобањи</w:t>
            </w:r>
          </w:p>
        </w:tc>
        <w:tc>
          <w:tcPr>
            <w:tcW w:w="2255" w:type="dxa"/>
            <w:tcBorders>
              <w:top w:val="double" w:sz="4" w:space="0" w:color="auto"/>
              <w:bottom w:val="double" w:sz="4" w:space="0" w:color="auto"/>
              <w:right w:val="single" w:sz="4" w:space="0" w:color="auto"/>
            </w:tcBorders>
            <w:vAlign w:val="center"/>
          </w:tcPr>
          <w:p w14:paraId="6140BC0C" w14:textId="433963F2" w:rsidR="00D61B5E" w:rsidRPr="001E5E95" w:rsidRDefault="00F2520A" w:rsidP="00A56F7A">
            <w:pPr>
              <w:jc w:val="both"/>
              <w:rPr>
                <w:sz w:val="20"/>
                <w:szCs w:val="20"/>
                <w:lang w:val="sr-Cyrl-CS"/>
              </w:rPr>
            </w:pPr>
            <w:r w:rsidRPr="004326F9">
              <w:rPr>
                <w:rFonts w:ascii="Times New Roman" w:hAnsi="Times New Roman" w:cs="Times New Roman"/>
                <w:lang w:val="sr-Cyrl-CS"/>
              </w:rPr>
              <w:t>Општина Сокобања</w:t>
            </w:r>
            <w:r>
              <w:rPr>
                <w:rFonts w:ascii="Times New Roman" w:hAnsi="Times New Roman" w:cs="Times New Roman"/>
                <w:lang w:val="sr-Cyrl-CS"/>
              </w:rPr>
              <w:t>,</w:t>
            </w:r>
            <w:r w:rsidRPr="004326F9">
              <w:rPr>
                <w:rFonts w:ascii="Times New Roman" w:hAnsi="Times New Roman" w:cs="Times New Roman"/>
                <w:lang w:val="sr-Cyrl-CS"/>
              </w:rPr>
              <w:t xml:space="preserve"> Савет за здравље</w:t>
            </w:r>
          </w:p>
        </w:tc>
      </w:tr>
      <w:tr w:rsidR="004326F9" w:rsidRPr="004326F9" w14:paraId="1DB0DF07" w14:textId="77777777" w:rsidTr="004326F9">
        <w:trPr>
          <w:trHeight w:val="1000"/>
        </w:trPr>
        <w:tc>
          <w:tcPr>
            <w:tcW w:w="3187" w:type="dxa"/>
            <w:tcBorders>
              <w:top w:val="double" w:sz="4" w:space="0" w:color="auto"/>
              <w:left w:val="double" w:sz="4" w:space="0" w:color="auto"/>
              <w:bottom w:val="double" w:sz="4" w:space="0" w:color="auto"/>
            </w:tcBorders>
            <w:vAlign w:val="center"/>
          </w:tcPr>
          <w:p w14:paraId="7EE2CC5F" w14:textId="55656B1A" w:rsidR="004326F9" w:rsidRDefault="004326F9" w:rsidP="004326F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overflowPunct w:val="0"/>
              <w:spacing w:before="139" w:after="200" w:line="240" w:lineRule="auto"/>
              <w:jc w:val="both"/>
              <w:rPr>
                <w:rFonts w:ascii="Times New Roman" w:eastAsia="Times New Roman" w:hAnsi="Times New Roman" w:cs="Times New Roman"/>
                <w:color w:val="000000" w:themeColor="text1"/>
                <w:sz w:val="24"/>
                <w:szCs w:val="24"/>
                <w:lang w:val="sr-Cyrl-RS"/>
              </w:rPr>
            </w:pPr>
            <w:r>
              <w:rPr>
                <w:rFonts w:ascii="Times New Roman" w:eastAsia="Times New Roman" w:hAnsi="Times New Roman" w:cs="Times New Roman"/>
                <w:color w:val="000000" w:themeColor="text1"/>
                <w:sz w:val="24"/>
                <w:szCs w:val="24"/>
                <w:lang w:val="sr-Cyrl-RS"/>
              </w:rPr>
              <w:t>Набавка ултразвучног апарата за потребе Дома здравља у Сокобањи</w:t>
            </w:r>
          </w:p>
          <w:p w14:paraId="0B30CC16" w14:textId="6FD25684" w:rsidR="004326F9" w:rsidRPr="00910936" w:rsidRDefault="004326F9" w:rsidP="004326F9">
            <w:pPr>
              <w:jc w:val="both"/>
              <w:rPr>
                <w:sz w:val="20"/>
                <w:szCs w:val="20"/>
                <w:lang w:val="sr-Cyrl-CS"/>
              </w:rPr>
            </w:pPr>
          </w:p>
        </w:tc>
        <w:tc>
          <w:tcPr>
            <w:tcW w:w="1433" w:type="dxa"/>
            <w:tcBorders>
              <w:top w:val="double" w:sz="4" w:space="0" w:color="auto"/>
              <w:bottom w:val="double" w:sz="4" w:space="0" w:color="auto"/>
            </w:tcBorders>
            <w:vAlign w:val="center"/>
          </w:tcPr>
          <w:p w14:paraId="7FE8183B" w14:textId="0FD66B48" w:rsidR="004326F9" w:rsidRPr="007317F4" w:rsidRDefault="004326F9" w:rsidP="004326F9">
            <w:pPr>
              <w:pStyle w:val="NoSpacing"/>
              <w:rPr>
                <w:rFonts w:ascii="Times New Roman" w:hAnsi="Times New Roman"/>
                <w:lang w:val="sr-Cyrl-CS"/>
              </w:rPr>
            </w:pPr>
            <w:r>
              <w:rPr>
                <w:rFonts w:ascii="Times New Roman" w:hAnsi="Times New Roman"/>
                <w:lang w:val="sr-Cyrl-CS"/>
              </w:rPr>
              <w:t>2019.-2025.</w:t>
            </w:r>
            <w:r w:rsidRPr="007317F4">
              <w:rPr>
                <w:rFonts w:ascii="Times New Roman" w:hAnsi="Times New Roman"/>
                <w:lang w:val="sr-Cyrl-CS"/>
              </w:rPr>
              <w:t>година</w:t>
            </w:r>
          </w:p>
          <w:p w14:paraId="6A120FDA" w14:textId="77777777" w:rsidR="004326F9" w:rsidRPr="001E5E95" w:rsidRDefault="004326F9" w:rsidP="004326F9">
            <w:pPr>
              <w:jc w:val="both"/>
              <w:rPr>
                <w:sz w:val="20"/>
                <w:szCs w:val="20"/>
                <w:lang w:val="sr-Cyrl-CS"/>
              </w:rPr>
            </w:pPr>
          </w:p>
        </w:tc>
        <w:tc>
          <w:tcPr>
            <w:tcW w:w="1810" w:type="dxa"/>
            <w:tcBorders>
              <w:top w:val="double" w:sz="4" w:space="0" w:color="auto"/>
              <w:bottom w:val="double" w:sz="4" w:space="0" w:color="auto"/>
            </w:tcBorders>
            <w:vAlign w:val="center"/>
          </w:tcPr>
          <w:p w14:paraId="51F7104F" w14:textId="5C849859" w:rsidR="004326F9" w:rsidRPr="004326F9" w:rsidRDefault="004326F9" w:rsidP="004326F9">
            <w:pPr>
              <w:jc w:val="both"/>
              <w:rPr>
                <w:rFonts w:ascii="Times New Roman" w:hAnsi="Times New Roman" w:cs="Times New Roman"/>
                <w:lang w:val="sr-Cyrl-CS"/>
              </w:rPr>
            </w:pPr>
            <w:r w:rsidRPr="004326F9">
              <w:rPr>
                <w:rFonts w:ascii="Times New Roman" w:hAnsi="Times New Roman" w:cs="Times New Roman"/>
                <w:lang w:val="sr-Cyrl-CS"/>
              </w:rPr>
              <w:t>Набављен апарат</w:t>
            </w:r>
          </w:p>
        </w:tc>
        <w:tc>
          <w:tcPr>
            <w:tcW w:w="1416" w:type="dxa"/>
            <w:tcBorders>
              <w:top w:val="double" w:sz="4" w:space="0" w:color="auto"/>
              <w:bottom w:val="double" w:sz="4" w:space="0" w:color="auto"/>
            </w:tcBorders>
            <w:vAlign w:val="center"/>
          </w:tcPr>
          <w:p w14:paraId="0E39990B" w14:textId="65D57FD9" w:rsidR="004326F9" w:rsidRPr="004326F9" w:rsidRDefault="004326F9" w:rsidP="004326F9">
            <w:pPr>
              <w:jc w:val="both"/>
              <w:rPr>
                <w:rFonts w:ascii="Times New Roman" w:hAnsi="Times New Roman" w:cs="Times New Roman"/>
                <w:lang w:val="sr-Cyrl-CS"/>
              </w:rPr>
            </w:pPr>
            <w:r w:rsidRPr="004326F9">
              <w:rPr>
                <w:rFonts w:ascii="Times New Roman" w:hAnsi="Times New Roman" w:cs="Times New Roman"/>
                <w:lang w:val="sr-Cyrl-CS"/>
              </w:rPr>
              <w:t xml:space="preserve">Повећан број прегледа </w:t>
            </w:r>
          </w:p>
        </w:tc>
        <w:tc>
          <w:tcPr>
            <w:tcW w:w="1820" w:type="dxa"/>
            <w:tcBorders>
              <w:top w:val="double" w:sz="4" w:space="0" w:color="auto"/>
              <w:bottom w:val="double" w:sz="4" w:space="0" w:color="auto"/>
              <w:right w:val="single" w:sz="4" w:space="0" w:color="auto"/>
            </w:tcBorders>
            <w:vAlign w:val="center"/>
          </w:tcPr>
          <w:p w14:paraId="52B0F584" w14:textId="0DAA6B50" w:rsidR="004326F9" w:rsidRPr="004326F9" w:rsidRDefault="004326F9" w:rsidP="004326F9">
            <w:pPr>
              <w:jc w:val="both"/>
              <w:rPr>
                <w:rFonts w:ascii="Times New Roman" w:hAnsi="Times New Roman" w:cs="Times New Roman"/>
                <w:lang w:val="sr-Cyrl-CS"/>
              </w:rPr>
            </w:pPr>
            <w:r w:rsidRPr="004326F9">
              <w:rPr>
                <w:rFonts w:ascii="Times New Roman" w:hAnsi="Times New Roman" w:cs="Times New Roman"/>
                <w:lang w:val="sr-Cyrl-CS"/>
              </w:rPr>
              <w:t>Извештај Дома здравља  Сокобања</w:t>
            </w:r>
          </w:p>
        </w:tc>
        <w:tc>
          <w:tcPr>
            <w:tcW w:w="2255" w:type="dxa"/>
            <w:tcBorders>
              <w:top w:val="double" w:sz="4" w:space="0" w:color="auto"/>
              <w:left w:val="single" w:sz="4" w:space="0" w:color="auto"/>
              <w:bottom w:val="double" w:sz="4" w:space="0" w:color="auto"/>
            </w:tcBorders>
            <w:vAlign w:val="center"/>
          </w:tcPr>
          <w:p w14:paraId="62515D66" w14:textId="77777777" w:rsidR="004326F9" w:rsidRPr="004326F9" w:rsidRDefault="004326F9" w:rsidP="004326F9">
            <w:pPr>
              <w:pStyle w:val="NoSpacing"/>
              <w:rPr>
                <w:rFonts w:ascii="Times New Roman" w:hAnsi="Times New Roman"/>
                <w:lang w:val="sr-Cyrl-CS"/>
              </w:rPr>
            </w:pPr>
            <w:r w:rsidRPr="004326F9">
              <w:rPr>
                <w:rFonts w:ascii="Times New Roman" w:hAnsi="Times New Roman"/>
                <w:lang w:val="sr-Cyrl-CS"/>
              </w:rPr>
              <w:t>Дом здравља Сокобања,</w:t>
            </w:r>
          </w:p>
          <w:p w14:paraId="69C79D78" w14:textId="60DA06F8" w:rsidR="004326F9" w:rsidRPr="001E5E95" w:rsidRDefault="004326F9" w:rsidP="004326F9">
            <w:pPr>
              <w:pStyle w:val="NoSpacing"/>
              <w:rPr>
                <w:sz w:val="20"/>
                <w:szCs w:val="20"/>
                <w:lang w:val="sr-Cyrl-CS"/>
              </w:rPr>
            </w:pPr>
          </w:p>
        </w:tc>
        <w:tc>
          <w:tcPr>
            <w:tcW w:w="2255" w:type="dxa"/>
            <w:tcBorders>
              <w:top w:val="double" w:sz="4" w:space="0" w:color="auto"/>
              <w:bottom w:val="double" w:sz="4" w:space="0" w:color="auto"/>
              <w:right w:val="single" w:sz="4" w:space="0" w:color="auto"/>
            </w:tcBorders>
            <w:vAlign w:val="center"/>
          </w:tcPr>
          <w:p w14:paraId="29F1009A" w14:textId="35B23FFB" w:rsidR="004326F9" w:rsidRPr="004326F9" w:rsidRDefault="004326F9" w:rsidP="004326F9">
            <w:pPr>
              <w:jc w:val="both"/>
              <w:rPr>
                <w:rFonts w:ascii="Times New Roman" w:hAnsi="Times New Roman" w:cs="Times New Roman"/>
                <w:lang w:val="sr-Cyrl-CS"/>
              </w:rPr>
            </w:pPr>
            <w:r w:rsidRPr="004326F9">
              <w:rPr>
                <w:rFonts w:ascii="Times New Roman" w:hAnsi="Times New Roman" w:cs="Times New Roman"/>
                <w:lang w:val="sr-Cyrl-CS"/>
              </w:rPr>
              <w:t>Општина Сокобања</w:t>
            </w:r>
            <w:r>
              <w:rPr>
                <w:rFonts w:ascii="Times New Roman" w:hAnsi="Times New Roman" w:cs="Times New Roman"/>
                <w:lang w:val="sr-Cyrl-CS"/>
              </w:rPr>
              <w:t>,</w:t>
            </w:r>
            <w:r w:rsidRPr="004326F9">
              <w:rPr>
                <w:rFonts w:ascii="Times New Roman" w:hAnsi="Times New Roman" w:cs="Times New Roman"/>
                <w:lang w:val="sr-Cyrl-CS"/>
              </w:rPr>
              <w:t xml:space="preserve"> Савет за здравље</w:t>
            </w:r>
          </w:p>
        </w:tc>
      </w:tr>
      <w:tr w:rsidR="004326F9" w:rsidRPr="001E5E95" w14:paraId="255611AA" w14:textId="77777777" w:rsidTr="004326F9">
        <w:trPr>
          <w:trHeight w:val="1000"/>
        </w:trPr>
        <w:tc>
          <w:tcPr>
            <w:tcW w:w="3187" w:type="dxa"/>
            <w:tcBorders>
              <w:top w:val="double" w:sz="4" w:space="0" w:color="auto"/>
              <w:left w:val="double" w:sz="4" w:space="0" w:color="auto"/>
              <w:bottom w:val="double" w:sz="4" w:space="0" w:color="auto"/>
            </w:tcBorders>
            <w:vAlign w:val="center"/>
          </w:tcPr>
          <w:p w14:paraId="2568C32C" w14:textId="6678F508" w:rsidR="004326F9" w:rsidRPr="00910936" w:rsidRDefault="004326F9" w:rsidP="004326F9">
            <w:pPr>
              <w:jc w:val="both"/>
              <w:rPr>
                <w:sz w:val="20"/>
                <w:szCs w:val="20"/>
                <w:lang w:val="sr-Cyrl-CS"/>
              </w:rPr>
            </w:pPr>
            <w:r>
              <w:rPr>
                <w:rFonts w:ascii="Times New Roman" w:eastAsia="Times New Roman" w:hAnsi="Times New Roman" w:cs="Times New Roman"/>
                <w:color w:val="000000" w:themeColor="text1"/>
                <w:sz w:val="24"/>
                <w:szCs w:val="24"/>
                <w:lang w:val="sr-Cyrl-RS"/>
              </w:rPr>
              <w:t>Набавка рентген  апарата за потребе Дома здравља у Сокобањи</w:t>
            </w:r>
          </w:p>
        </w:tc>
        <w:tc>
          <w:tcPr>
            <w:tcW w:w="1433" w:type="dxa"/>
            <w:tcBorders>
              <w:top w:val="double" w:sz="4" w:space="0" w:color="auto"/>
              <w:bottom w:val="double" w:sz="4" w:space="0" w:color="auto"/>
            </w:tcBorders>
            <w:vAlign w:val="center"/>
          </w:tcPr>
          <w:p w14:paraId="05F69F26" w14:textId="22D00F8A" w:rsidR="004326F9" w:rsidRPr="007317F4" w:rsidRDefault="004326F9" w:rsidP="004326F9">
            <w:pPr>
              <w:pStyle w:val="NoSpacing"/>
              <w:rPr>
                <w:rFonts w:ascii="Times New Roman" w:hAnsi="Times New Roman"/>
                <w:lang w:val="sr-Cyrl-CS"/>
              </w:rPr>
            </w:pPr>
            <w:r>
              <w:rPr>
                <w:rFonts w:ascii="Times New Roman" w:hAnsi="Times New Roman"/>
                <w:lang w:val="sr-Cyrl-CS"/>
              </w:rPr>
              <w:t>2019.-2025.</w:t>
            </w:r>
            <w:r w:rsidRPr="007317F4">
              <w:rPr>
                <w:rFonts w:ascii="Times New Roman" w:hAnsi="Times New Roman"/>
                <w:lang w:val="sr-Cyrl-CS"/>
              </w:rPr>
              <w:t>година</w:t>
            </w:r>
          </w:p>
          <w:p w14:paraId="3F14283B" w14:textId="77777777" w:rsidR="004326F9" w:rsidRPr="001E5E95" w:rsidRDefault="004326F9" w:rsidP="004326F9">
            <w:pPr>
              <w:jc w:val="both"/>
              <w:rPr>
                <w:sz w:val="20"/>
                <w:szCs w:val="20"/>
                <w:lang w:val="sr-Cyrl-CS"/>
              </w:rPr>
            </w:pPr>
          </w:p>
        </w:tc>
        <w:tc>
          <w:tcPr>
            <w:tcW w:w="1810" w:type="dxa"/>
            <w:tcBorders>
              <w:top w:val="double" w:sz="4" w:space="0" w:color="auto"/>
              <w:bottom w:val="double" w:sz="4" w:space="0" w:color="auto"/>
            </w:tcBorders>
            <w:vAlign w:val="center"/>
          </w:tcPr>
          <w:p w14:paraId="03583096" w14:textId="661887BB" w:rsidR="004326F9" w:rsidRPr="001E5E95" w:rsidRDefault="004326F9" w:rsidP="004326F9">
            <w:pPr>
              <w:jc w:val="both"/>
              <w:rPr>
                <w:sz w:val="20"/>
                <w:szCs w:val="20"/>
                <w:lang w:val="sr-Cyrl-CS"/>
              </w:rPr>
            </w:pPr>
            <w:r w:rsidRPr="004326F9">
              <w:rPr>
                <w:rFonts w:ascii="Times New Roman" w:hAnsi="Times New Roman" w:cs="Times New Roman"/>
                <w:lang w:val="sr-Cyrl-CS"/>
              </w:rPr>
              <w:t>Набављен апарат</w:t>
            </w:r>
          </w:p>
        </w:tc>
        <w:tc>
          <w:tcPr>
            <w:tcW w:w="1416" w:type="dxa"/>
            <w:tcBorders>
              <w:top w:val="double" w:sz="4" w:space="0" w:color="auto"/>
              <w:bottom w:val="double" w:sz="4" w:space="0" w:color="auto"/>
            </w:tcBorders>
            <w:vAlign w:val="center"/>
          </w:tcPr>
          <w:p w14:paraId="694C931A" w14:textId="13428692" w:rsidR="004326F9" w:rsidRPr="001E5E95" w:rsidRDefault="004326F9" w:rsidP="004326F9">
            <w:pPr>
              <w:jc w:val="both"/>
              <w:rPr>
                <w:sz w:val="20"/>
                <w:szCs w:val="20"/>
                <w:lang w:val="sr-Cyrl-CS"/>
              </w:rPr>
            </w:pPr>
            <w:r w:rsidRPr="004326F9">
              <w:rPr>
                <w:rFonts w:ascii="Times New Roman" w:hAnsi="Times New Roman" w:cs="Times New Roman"/>
                <w:lang w:val="sr-Cyrl-CS"/>
              </w:rPr>
              <w:t>Повећан број прегледа</w:t>
            </w:r>
          </w:p>
        </w:tc>
        <w:tc>
          <w:tcPr>
            <w:tcW w:w="1820" w:type="dxa"/>
            <w:tcBorders>
              <w:top w:val="double" w:sz="4" w:space="0" w:color="auto"/>
              <w:bottom w:val="double" w:sz="4" w:space="0" w:color="auto"/>
              <w:right w:val="single" w:sz="4" w:space="0" w:color="auto"/>
            </w:tcBorders>
            <w:vAlign w:val="center"/>
          </w:tcPr>
          <w:p w14:paraId="39B43785" w14:textId="7427A114" w:rsidR="004326F9" w:rsidRPr="004326F9" w:rsidRDefault="004326F9" w:rsidP="004326F9">
            <w:pPr>
              <w:jc w:val="both"/>
              <w:rPr>
                <w:rFonts w:ascii="Times New Roman" w:hAnsi="Times New Roman" w:cs="Times New Roman"/>
                <w:lang w:val="sr-Cyrl-CS"/>
              </w:rPr>
            </w:pPr>
            <w:r w:rsidRPr="004326F9">
              <w:rPr>
                <w:rFonts w:ascii="Times New Roman" w:hAnsi="Times New Roman" w:cs="Times New Roman"/>
                <w:lang w:val="sr-Cyrl-CS"/>
              </w:rPr>
              <w:t>Извештај Дома здравља  Сокобања</w:t>
            </w:r>
          </w:p>
        </w:tc>
        <w:tc>
          <w:tcPr>
            <w:tcW w:w="2255" w:type="dxa"/>
            <w:tcBorders>
              <w:top w:val="double" w:sz="4" w:space="0" w:color="auto"/>
              <w:left w:val="single" w:sz="4" w:space="0" w:color="auto"/>
              <w:bottom w:val="double" w:sz="4" w:space="0" w:color="auto"/>
            </w:tcBorders>
            <w:vAlign w:val="center"/>
          </w:tcPr>
          <w:p w14:paraId="2CD0450C" w14:textId="77777777" w:rsidR="004326F9" w:rsidRPr="004326F9" w:rsidRDefault="004326F9" w:rsidP="004326F9">
            <w:pPr>
              <w:pStyle w:val="NoSpacing"/>
              <w:rPr>
                <w:rFonts w:ascii="Times New Roman" w:hAnsi="Times New Roman"/>
                <w:lang w:val="sr-Cyrl-CS"/>
              </w:rPr>
            </w:pPr>
            <w:r w:rsidRPr="004326F9">
              <w:rPr>
                <w:rFonts w:ascii="Times New Roman" w:hAnsi="Times New Roman"/>
                <w:lang w:val="sr-Cyrl-CS"/>
              </w:rPr>
              <w:t>Дом здравља Сокобања,</w:t>
            </w:r>
          </w:p>
          <w:p w14:paraId="51C2B272" w14:textId="3CAF85B5" w:rsidR="004326F9" w:rsidRPr="001E5E95" w:rsidRDefault="004326F9" w:rsidP="004326F9">
            <w:pPr>
              <w:jc w:val="both"/>
              <w:rPr>
                <w:sz w:val="20"/>
                <w:szCs w:val="20"/>
                <w:lang w:val="sr-Cyrl-CS"/>
              </w:rPr>
            </w:pPr>
          </w:p>
        </w:tc>
        <w:tc>
          <w:tcPr>
            <w:tcW w:w="2255" w:type="dxa"/>
            <w:tcBorders>
              <w:top w:val="double" w:sz="4" w:space="0" w:color="auto"/>
              <w:bottom w:val="double" w:sz="4" w:space="0" w:color="auto"/>
              <w:right w:val="single" w:sz="4" w:space="0" w:color="auto"/>
            </w:tcBorders>
            <w:vAlign w:val="center"/>
          </w:tcPr>
          <w:p w14:paraId="3544A40B" w14:textId="0721C5E9" w:rsidR="004326F9" w:rsidRPr="004326F9" w:rsidRDefault="004326F9" w:rsidP="004326F9">
            <w:pPr>
              <w:jc w:val="both"/>
              <w:rPr>
                <w:rFonts w:ascii="Times New Roman" w:hAnsi="Times New Roman" w:cs="Times New Roman"/>
                <w:lang w:val="sr-Cyrl-CS"/>
              </w:rPr>
            </w:pPr>
            <w:r w:rsidRPr="004326F9">
              <w:rPr>
                <w:rFonts w:ascii="Times New Roman" w:hAnsi="Times New Roman" w:cs="Times New Roman"/>
                <w:lang w:val="sr-Cyrl-CS"/>
              </w:rPr>
              <w:t>Општина Сокобања</w:t>
            </w:r>
            <w:r>
              <w:rPr>
                <w:rFonts w:ascii="Times New Roman" w:hAnsi="Times New Roman" w:cs="Times New Roman"/>
                <w:lang w:val="sr-Cyrl-CS"/>
              </w:rPr>
              <w:t>,</w:t>
            </w:r>
            <w:r w:rsidRPr="004326F9">
              <w:rPr>
                <w:rFonts w:ascii="Times New Roman" w:hAnsi="Times New Roman" w:cs="Times New Roman"/>
                <w:lang w:val="sr-Cyrl-CS"/>
              </w:rPr>
              <w:t xml:space="preserve"> Савет за здравље</w:t>
            </w:r>
          </w:p>
        </w:tc>
      </w:tr>
    </w:tbl>
    <w:p w14:paraId="71F06E29" w14:textId="77777777" w:rsidR="00D61B5E" w:rsidRDefault="00D61B5E" w:rsidP="00D61B5E">
      <w:pPr>
        <w:rPr>
          <w:lang w:val="bg-BG"/>
        </w:rPr>
      </w:pPr>
    </w:p>
    <w:p w14:paraId="77C0AEDD" w14:textId="77777777" w:rsidR="007B715C" w:rsidRPr="004E7DFD" w:rsidRDefault="007B715C" w:rsidP="007B715C">
      <w:pPr>
        <w:rPr>
          <w:lang w:val="bg-BG"/>
        </w:rPr>
      </w:pPr>
    </w:p>
    <w:tbl>
      <w:tblPr>
        <w:tblW w:w="141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7"/>
        <w:gridCol w:w="1917"/>
        <w:gridCol w:w="1701"/>
        <w:gridCol w:w="1701"/>
        <w:gridCol w:w="1842"/>
        <w:gridCol w:w="1701"/>
        <w:gridCol w:w="2127"/>
      </w:tblGrid>
      <w:tr w:rsidR="007B715C" w:rsidRPr="00D85DA4" w14:paraId="2B317E80" w14:textId="77777777" w:rsidTr="00BC6D66">
        <w:trPr>
          <w:cantSplit/>
          <w:trHeight w:val="285"/>
        </w:trPr>
        <w:tc>
          <w:tcPr>
            <w:tcW w:w="5104" w:type="dxa"/>
            <w:gridSpan w:val="2"/>
            <w:vMerge w:val="restart"/>
            <w:tcBorders>
              <w:top w:val="double" w:sz="4" w:space="0" w:color="auto"/>
              <w:left w:val="double" w:sz="4" w:space="0" w:color="auto"/>
              <w:bottom w:val="nil"/>
              <w:right w:val="single" w:sz="4" w:space="0" w:color="auto"/>
            </w:tcBorders>
            <w:shd w:val="clear" w:color="auto" w:fill="FFFF66"/>
          </w:tcPr>
          <w:p w14:paraId="41CD306D" w14:textId="2B960BCA" w:rsidR="00910936" w:rsidRPr="00B501E7" w:rsidRDefault="00910092" w:rsidP="00910936">
            <w:pPr>
              <w:jc w:val="both"/>
              <w:rPr>
                <w:rFonts w:ascii="Times New Roman" w:hAnsi="Times New Roman" w:cs="Times New Roman"/>
                <w:sz w:val="24"/>
                <w:szCs w:val="24"/>
                <w:lang w:val="sr-Cyrl-CS"/>
              </w:rPr>
            </w:pPr>
            <w:r w:rsidRPr="00D85DA4">
              <w:rPr>
                <w:rFonts w:ascii="Times New Roman" w:hAnsi="Times New Roman" w:cs="Times New Roman"/>
                <w:b/>
                <w:sz w:val="24"/>
                <w:szCs w:val="24"/>
                <w:lang w:val="sr-Cyrl-CS"/>
              </w:rPr>
              <w:t>С</w:t>
            </w:r>
            <w:r w:rsidR="00E41B02">
              <w:rPr>
                <w:rFonts w:ascii="Times New Roman" w:hAnsi="Times New Roman" w:cs="Times New Roman"/>
                <w:b/>
                <w:sz w:val="24"/>
                <w:szCs w:val="24"/>
                <w:lang w:val="sr-Cyrl-CS"/>
              </w:rPr>
              <w:t>пецифичн</w:t>
            </w:r>
            <w:r w:rsidRPr="00D85DA4">
              <w:rPr>
                <w:rFonts w:ascii="Times New Roman" w:hAnsi="Times New Roman" w:cs="Times New Roman"/>
                <w:b/>
                <w:sz w:val="24"/>
                <w:szCs w:val="24"/>
                <w:lang w:val="sr-Cyrl-CS"/>
              </w:rPr>
              <w:t>и циљ 2</w:t>
            </w:r>
            <w:r w:rsidR="00D61B5E" w:rsidRPr="00D85DA4">
              <w:rPr>
                <w:rFonts w:ascii="Times New Roman" w:hAnsi="Times New Roman" w:cs="Times New Roman"/>
                <w:b/>
                <w:sz w:val="24"/>
                <w:szCs w:val="24"/>
                <w:lang w:val="sr-Cyrl-CS"/>
              </w:rPr>
              <w:t xml:space="preserve">: </w:t>
            </w:r>
            <w:r w:rsidR="00D61B5E" w:rsidRPr="00B501E7">
              <w:rPr>
                <w:rFonts w:ascii="Times New Roman" w:hAnsi="Times New Roman" w:cs="Times New Roman"/>
                <w:sz w:val="24"/>
                <w:szCs w:val="24"/>
                <w:lang w:val="sr-Cyrl-CS"/>
              </w:rPr>
              <w:t>Побољшати услове и начин</w:t>
            </w:r>
            <w:r w:rsidR="00910936" w:rsidRPr="00B501E7">
              <w:rPr>
                <w:rFonts w:ascii="Times New Roman" w:hAnsi="Times New Roman" w:cs="Times New Roman"/>
                <w:sz w:val="24"/>
                <w:szCs w:val="24"/>
                <w:lang w:val="sr-Cyrl-CS"/>
              </w:rPr>
              <w:t xml:space="preserve"> живота грађана у локалној заједници</w:t>
            </w:r>
          </w:p>
          <w:p w14:paraId="36015709" w14:textId="77C7AB1F" w:rsidR="007B715C" w:rsidRPr="00D85DA4" w:rsidRDefault="00910936" w:rsidP="00910936">
            <w:pPr>
              <w:jc w:val="both"/>
              <w:rPr>
                <w:rFonts w:ascii="Times New Roman" w:hAnsi="Times New Roman" w:cs="Times New Roman"/>
                <w:b/>
                <w:sz w:val="24"/>
                <w:szCs w:val="24"/>
                <w:lang w:val="sr-Cyrl-CS"/>
              </w:rPr>
            </w:pPr>
            <w:r w:rsidRPr="00D85DA4">
              <w:rPr>
                <w:rFonts w:ascii="Times New Roman" w:hAnsi="Times New Roman" w:cs="Times New Roman"/>
                <w:b/>
                <w:sz w:val="24"/>
                <w:szCs w:val="24"/>
                <w:lang w:val="sr-Cyrl-CS"/>
              </w:rPr>
              <w:t xml:space="preserve">                                  </w:t>
            </w:r>
          </w:p>
          <w:p w14:paraId="6C74CCC2" w14:textId="77777777" w:rsidR="007B715C" w:rsidRPr="00D85DA4" w:rsidRDefault="007B715C" w:rsidP="007F0CCB">
            <w:pPr>
              <w:spacing w:after="240"/>
              <w:ind w:left="601" w:hanging="601"/>
              <w:jc w:val="both"/>
              <w:rPr>
                <w:rFonts w:ascii="Times New Roman" w:hAnsi="Times New Roman" w:cs="Times New Roman"/>
                <w:b/>
                <w:sz w:val="24"/>
                <w:szCs w:val="24"/>
                <w:lang w:val="ru-RU"/>
              </w:rPr>
            </w:pPr>
          </w:p>
        </w:tc>
        <w:tc>
          <w:tcPr>
            <w:tcW w:w="5244" w:type="dxa"/>
            <w:gridSpan w:val="3"/>
            <w:tcBorders>
              <w:top w:val="double" w:sz="4" w:space="0" w:color="auto"/>
              <w:left w:val="single" w:sz="4" w:space="0" w:color="auto"/>
              <w:bottom w:val="single" w:sz="4" w:space="0" w:color="auto"/>
              <w:right w:val="single" w:sz="4" w:space="0" w:color="auto"/>
            </w:tcBorders>
            <w:shd w:val="clear" w:color="auto" w:fill="FFFF66"/>
          </w:tcPr>
          <w:p w14:paraId="57E01C2C" w14:textId="77777777" w:rsidR="007B715C" w:rsidRPr="00D85DA4" w:rsidRDefault="007B715C" w:rsidP="007F0CCB">
            <w:pPr>
              <w:jc w:val="both"/>
              <w:rPr>
                <w:rFonts w:ascii="Times New Roman" w:hAnsi="Times New Roman" w:cs="Times New Roman"/>
                <w:b/>
                <w:lang w:val="sr-Cyrl-CS"/>
              </w:rPr>
            </w:pPr>
            <w:r w:rsidRPr="00D85DA4">
              <w:rPr>
                <w:rFonts w:ascii="Times New Roman" w:hAnsi="Times New Roman" w:cs="Times New Roman"/>
                <w:b/>
                <w:lang w:val="sr-Cyrl-CS"/>
              </w:rPr>
              <w:t>Очекивани резултат</w:t>
            </w:r>
          </w:p>
        </w:tc>
        <w:tc>
          <w:tcPr>
            <w:tcW w:w="3828" w:type="dxa"/>
            <w:gridSpan w:val="2"/>
            <w:tcBorders>
              <w:top w:val="double" w:sz="4" w:space="0" w:color="auto"/>
              <w:left w:val="single" w:sz="4" w:space="0" w:color="auto"/>
              <w:right w:val="single" w:sz="4" w:space="0" w:color="auto"/>
            </w:tcBorders>
            <w:shd w:val="clear" w:color="auto" w:fill="FFFF66"/>
          </w:tcPr>
          <w:p w14:paraId="4BA59AD3" w14:textId="77777777" w:rsidR="007B715C" w:rsidRPr="00D85DA4" w:rsidRDefault="007B715C" w:rsidP="007F0CCB">
            <w:pPr>
              <w:jc w:val="both"/>
              <w:rPr>
                <w:rFonts w:ascii="Times New Roman" w:hAnsi="Times New Roman" w:cs="Times New Roman"/>
                <w:b/>
                <w:lang w:val="sr-Cyrl-CS"/>
              </w:rPr>
            </w:pPr>
            <w:r w:rsidRPr="00D85DA4">
              <w:rPr>
                <w:rFonts w:ascii="Times New Roman" w:hAnsi="Times New Roman" w:cs="Times New Roman"/>
                <w:b/>
                <w:lang w:val="sr-Cyrl-CS"/>
              </w:rPr>
              <w:t>Индикатор</w:t>
            </w:r>
          </w:p>
        </w:tc>
      </w:tr>
      <w:tr w:rsidR="007B715C" w:rsidRPr="00D85DA4" w14:paraId="0E059117" w14:textId="77777777" w:rsidTr="00BC6D66">
        <w:trPr>
          <w:cantSplit/>
          <w:trHeight w:val="225"/>
        </w:trPr>
        <w:tc>
          <w:tcPr>
            <w:tcW w:w="5104" w:type="dxa"/>
            <w:gridSpan w:val="2"/>
            <w:vMerge/>
            <w:tcBorders>
              <w:top w:val="nil"/>
              <w:left w:val="double" w:sz="4" w:space="0" w:color="auto"/>
              <w:bottom w:val="double" w:sz="4" w:space="0" w:color="auto"/>
              <w:right w:val="single" w:sz="4" w:space="0" w:color="auto"/>
            </w:tcBorders>
            <w:shd w:val="clear" w:color="auto" w:fill="FFFF66"/>
          </w:tcPr>
          <w:p w14:paraId="24CEB2EB" w14:textId="77777777" w:rsidR="007B715C" w:rsidRPr="00D85DA4" w:rsidRDefault="007B715C" w:rsidP="007F0CCB">
            <w:pPr>
              <w:jc w:val="both"/>
              <w:rPr>
                <w:rFonts w:ascii="Times New Roman" w:hAnsi="Times New Roman" w:cs="Times New Roman"/>
                <w:b/>
                <w:sz w:val="24"/>
                <w:szCs w:val="24"/>
                <w:lang w:val="sr-Cyrl-CS"/>
              </w:rPr>
            </w:pPr>
          </w:p>
        </w:tc>
        <w:tc>
          <w:tcPr>
            <w:tcW w:w="5244" w:type="dxa"/>
            <w:gridSpan w:val="3"/>
            <w:tcBorders>
              <w:top w:val="single" w:sz="4" w:space="0" w:color="auto"/>
              <w:left w:val="single" w:sz="4" w:space="0" w:color="auto"/>
              <w:bottom w:val="double" w:sz="4" w:space="0" w:color="auto"/>
              <w:right w:val="single" w:sz="4" w:space="0" w:color="auto"/>
            </w:tcBorders>
            <w:shd w:val="clear" w:color="auto" w:fill="FFFF66"/>
            <w:vAlign w:val="center"/>
          </w:tcPr>
          <w:p w14:paraId="28B2A09D" w14:textId="77777777" w:rsidR="007B715C" w:rsidRPr="00D85DA4" w:rsidRDefault="007B715C" w:rsidP="007F0CCB">
            <w:pPr>
              <w:jc w:val="both"/>
              <w:rPr>
                <w:rFonts w:ascii="Times New Roman" w:hAnsi="Times New Roman" w:cs="Times New Roman"/>
                <w:lang w:val="ru-RU"/>
              </w:rPr>
            </w:pPr>
          </w:p>
        </w:tc>
        <w:tc>
          <w:tcPr>
            <w:tcW w:w="3828" w:type="dxa"/>
            <w:gridSpan w:val="2"/>
            <w:tcBorders>
              <w:left w:val="single" w:sz="4" w:space="0" w:color="auto"/>
              <w:bottom w:val="double" w:sz="4" w:space="0" w:color="auto"/>
              <w:right w:val="single" w:sz="4" w:space="0" w:color="auto"/>
            </w:tcBorders>
            <w:shd w:val="clear" w:color="auto" w:fill="FFFF66"/>
            <w:vAlign w:val="center"/>
          </w:tcPr>
          <w:p w14:paraId="67C86633" w14:textId="77777777" w:rsidR="007B715C" w:rsidRPr="00D85DA4" w:rsidRDefault="007B715C" w:rsidP="007F0CCB">
            <w:pPr>
              <w:ind w:left="-33"/>
              <w:jc w:val="both"/>
              <w:rPr>
                <w:rFonts w:ascii="Times New Roman" w:hAnsi="Times New Roman" w:cs="Times New Roman"/>
                <w:lang w:val="ru-RU"/>
              </w:rPr>
            </w:pPr>
          </w:p>
        </w:tc>
      </w:tr>
      <w:tr w:rsidR="007B715C" w:rsidRPr="00D85DA4" w14:paraId="09C869B4" w14:textId="77777777" w:rsidTr="00BC6D66">
        <w:trPr>
          <w:cantSplit/>
          <w:trHeight w:val="151"/>
        </w:trPr>
        <w:tc>
          <w:tcPr>
            <w:tcW w:w="3187" w:type="dxa"/>
            <w:vMerge w:val="restart"/>
            <w:tcBorders>
              <w:top w:val="double" w:sz="4" w:space="0" w:color="auto"/>
              <w:left w:val="double" w:sz="4" w:space="0" w:color="auto"/>
              <w:bottom w:val="double" w:sz="4" w:space="0" w:color="auto"/>
            </w:tcBorders>
            <w:shd w:val="clear" w:color="auto" w:fill="FFFF66"/>
            <w:vAlign w:val="center"/>
          </w:tcPr>
          <w:p w14:paraId="069BDBAD" w14:textId="77777777" w:rsidR="007B715C" w:rsidRPr="00D85DA4" w:rsidRDefault="007B715C" w:rsidP="007F0CCB">
            <w:pPr>
              <w:jc w:val="both"/>
              <w:rPr>
                <w:rFonts w:ascii="Times New Roman" w:hAnsi="Times New Roman" w:cs="Times New Roman"/>
                <w:b/>
                <w:i/>
                <w:lang w:val="sr-Cyrl-CS"/>
              </w:rPr>
            </w:pPr>
            <w:r w:rsidRPr="00D85DA4">
              <w:rPr>
                <w:rFonts w:ascii="Times New Roman" w:hAnsi="Times New Roman" w:cs="Times New Roman"/>
                <w:b/>
                <w:i/>
                <w:lang w:val="sr-Cyrl-CS"/>
              </w:rPr>
              <w:t xml:space="preserve">Активности </w:t>
            </w:r>
          </w:p>
        </w:tc>
        <w:tc>
          <w:tcPr>
            <w:tcW w:w="1917" w:type="dxa"/>
            <w:vMerge w:val="restart"/>
            <w:tcBorders>
              <w:top w:val="double" w:sz="4" w:space="0" w:color="auto"/>
              <w:bottom w:val="double" w:sz="4" w:space="0" w:color="auto"/>
            </w:tcBorders>
            <w:shd w:val="clear" w:color="auto" w:fill="FFFF66"/>
            <w:vAlign w:val="center"/>
          </w:tcPr>
          <w:p w14:paraId="244737CB" w14:textId="77777777" w:rsidR="007B715C" w:rsidRPr="00D85DA4" w:rsidRDefault="007B715C" w:rsidP="007F0CCB">
            <w:pPr>
              <w:jc w:val="both"/>
              <w:rPr>
                <w:rFonts w:ascii="Times New Roman" w:hAnsi="Times New Roman" w:cs="Times New Roman"/>
                <w:b/>
                <w:i/>
                <w:lang w:val="ru-RU"/>
              </w:rPr>
            </w:pPr>
            <w:r w:rsidRPr="00D85DA4">
              <w:rPr>
                <w:rFonts w:ascii="Times New Roman" w:hAnsi="Times New Roman" w:cs="Times New Roman"/>
                <w:b/>
                <w:i/>
                <w:lang w:val="sr-Cyrl-CS"/>
              </w:rPr>
              <w:t>Рок</w:t>
            </w:r>
          </w:p>
          <w:p w14:paraId="5B342636" w14:textId="77777777" w:rsidR="007B715C" w:rsidRPr="00D85DA4" w:rsidRDefault="007B715C" w:rsidP="007F0CCB">
            <w:pPr>
              <w:jc w:val="both"/>
              <w:rPr>
                <w:rFonts w:ascii="Times New Roman" w:hAnsi="Times New Roman" w:cs="Times New Roman"/>
                <w:lang w:val="sr-Cyrl-CS"/>
              </w:rPr>
            </w:pPr>
            <w:r w:rsidRPr="00D85DA4">
              <w:rPr>
                <w:rFonts w:ascii="Times New Roman" w:hAnsi="Times New Roman" w:cs="Times New Roman"/>
                <w:lang w:val="sr-Cyrl-CS"/>
              </w:rPr>
              <w:t>(почетак и крај активности)</w:t>
            </w:r>
          </w:p>
        </w:tc>
        <w:tc>
          <w:tcPr>
            <w:tcW w:w="1701" w:type="dxa"/>
            <w:vMerge w:val="restart"/>
            <w:tcBorders>
              <w:top w:val="double" w:sz="4" w:space="0" w:color="auto"/>
              <w:bottom w:val="double" w:sz="4" w:space="0" w:color="auto"/>
            </w:tcBorders>
            <w:shd w:val="clear" w:color="auto" w:fill="FFFF66"/>
            <w:vAlign w:val="center"/>
          </w:tcPr>
          <w:p w14:paraId="7AAAB9AF" w14:textId="77777777" w:rsidR="007B715C" w:rsidRPr="00D85DA4" w:rsidRDefault="007B715C" w:rsidP="007F0CCB">
            <w:pPr>
              <w:jc w:val="both"/>
              <w:rPr>
                <w:rFonts w:ascii="Times New Roman" w:hAnsi="Times New Roman" w:cs="Times New Roman"/>
                <w:b/>
                <w:i/>
                <w:lang w:val="sr-Cyrl-CS"/>
              </w:rPr>
            </w:pPr>
            <w:r w:rsidRPr="00D85DA4">
              <w:rPr>
                <w:rFonts w:ascii="Times New Roman" w:hAnsi="Times New Roman" w:cs="Times New Roman"/>
                <w:b/>
                <w:i/>
                <w:lang w:val="sr-Cyrl-CS"/>
              </w:rPr>
              <w:t xml:space="preserve">Очекивани резултат </w:t>
            </w:r>
          </w:p>
        </w:tc>
        <w:tc>
          <w:tcPr>
            <w:tcW w:w="1701" w:type="dxa"/>
            <w:vMerge w:val="restart"/>
            <w:tcBorders>
              <w:top w:val="double" w:sz="4" w:space="0" w:color="auto"/>
              <w:bottom w:val="double" w:sz="4" w:space="0" w:color="auto"/>
            </w:tcBorders>
            <w:shd w:val="clear" w:color="auto" w:fill="FFFF66"/>
            <w:vAlign w:val="center"/>
          </w:tcPr>
          <w:p w14:paraId="02A26723" w14:textId="77777777" w:rsidR="007B715C" w:rsidRPr="00D85DA4" w:rsidRDefault="007B715C" w:rsidP="007F0CCB">
            <w:pPr>
              <w:jc w:val="both"/>
              <w:rPr>
                <w:rFonts w:ascii="Times New Roman" w:hAnsi="Times New Roman" w:cs="Times New Roman"/>
                <w:b/>
                <w:i/>
                <w:lang w:val="sr-Cyrl-CS"/>
              </w:rPr>
            </w:pPr>
            <w:r w:rsidRPr="00D85DA4">
              <w:rPr>
                <w:rFonts w:ascii="Times New Roman" w:hAnsi="Times New Roman" w:cs="Times New Roman"/>
                <w:b/>
                <w:i/>
                <w:lang w:val="sr-Cyrl-CS"/>
              </w:rPr>
              <w:t>Индикатор</w:t>
            </w:r>
          </w:p>
        </w:tc>
        <w:tc>
          <w:tcPr>
            <w:tcW w:w="1842" w:type="dxa"/>
            <w:vMerge w:val="restart"/>
            <w:tcBorders>
              <w:top w:val="double" w:sz="4" w:space="0" w:color="auto"/>
              <w:bottom w:val="double" w:sz="4" w:space="0" w:color="auto"/>
              <w:right w:val="single" w:sz="4" w:space="0" w:color="auto"/>
            </w:tcBorders>
            <w:shd w:val="clear" w:color="auto" w:fill="FFFF66"/>
            <w:vAlign w:val="center"/>
          </w:tcPr>
          <w:p w14:paraId="2B5B673C" w14:textId="77777777" w:rsidR="007B715C" w:rsidRPr="00D85DA4" w:rsidRDefault="007B715C" w:rsidP="007F0CCB">
            <w:pPr>
              <w:jc w:val="both"/>
              <w:rPr>
                <w:rFonts w:ascii="Times New Roman" w:hAnsi="Times New Roman" w:cs="Times New Roman"/>
                <w:b/>
                <w:i/>
                <w:lang w:val="sr-Cyrl-CS"/>
              </w:rPr>
            </w:pPr>
            <w:r w:rsidRPr="00D85DA4">
              <w:rPr>
                <w:rFonts w:ascii="Times New Roman" w:hAnsi="Times New Roman" w:cs="Times New Roman"/>
                <w:b/>
                <w:i/>
                <w:lang w:val="sr-Cyrl-CS"/>
              </w:rPr>
              <w:t>Извори верификације</w:t>
            </w:r>
          </w:p>
        </w:tc>
        <w:tc>
          <w:tcPr>
            <w:tcW w:w="3828" w:type="dxa"/>
            <w:gridSpan w:val="2"/>
            <w:tcBorders>
              <w:top w:val="double" w:sz="4" w:space="0" w:color="auto"/>
              <w:left w:val="single" w:sz="4" w:space="0" w:color="auto"/>
              <w:bottom w:val="double" w:sz="4" w:space="0" w:color="auto"/>
              <w:right w:val="single" w:sz="4" w:space="0" w:color="auto"/>
            </w:tcBorders>
            <w:shd w:val="clear" w:color="auto" w:fill="FFFF66"/>
          </w:tcPr>
          <w:p w14:paraId="6C942125" w14:textId="77777777" w:rsidR="007B715C" w:rsidRPr="00D85DA4" w:rsidRDefault="007B715C" w:rsidP="007F0CCB">
            <w:pPr>
              <w:jc w:val="center"/>
              <w:rPr>
                <w:rFonts w:ascii="Times New Roman" w:hAnsi="Times New Roman" w:cs="Times New Roman"/>
                <w:b/>
                <w:i/>
              </w:rPr>
            </w:pPr>
            <w:r w:rsidRPr="00D85DA4">
              <w:rPr>
                <w:rFonts w:ascii="Times New Roman" w:hAnsi="Times New Roman" w:cs="Times New Roman"/>
                <w:b/>
                <w:i/>
                <w:lang w:val="sr-Cyrl-CS"/>
              </w:rPr>
              <w:t>Носиоци</w:t>
            </w:r>
            <w:r w:rsidRPr="00D85DA4">
              <w:rPr>
                <w:rFonts w:ascii="Times New Roman" w:hAnsi="Times New Roman" w:cs="Times New Roman"/>
                <w:b/>
                <w:i/>
                <w:lang w:val="ru-RU"/>
              </w:rPr>
              <w:t xml:space="preserve"> и учесници</w:t>
            </w:r>
          </w:p>
        </w:tc>
      </w:tr>
      <w:tr w:rsidR="007B715C" w:rsidRPr="00D85DA4" w14:paraId="0F3972B6" w14:textId="77777777" w:rsidTr="00BC6D66">
        <w:trPr>
          <w:cantSplit/>
          <w:trHeight w:val="413"/>
        </w:trPr>
        <w:tc>
          <w:tcPr>
            <w:tcW w:w="3187" w:type="dxa"/>
            <w:vMerge/>
            <w:tcBorders>
              <w:top w:val="double" w:sz="4" w:space="0" w:color="auto"/>
              <w:left w:val="double" w:sz="4" w:space="0" w:color="auto"/>
              <w:bottom w:val="double" w:sz="4" w:space="0" w:color="auto"/>
            </w:tcBorders>
            <w:shd w:val="clear" w:color="auto" w:fill="FFFF66"/>
          </w:tcPr>
          <w:p w14:paraId="688BC92C" w14:textId="77777777" w:rsidR="007B715C" w:rsidRPr="00D85DA4" w:rsidRDefault="007B715C" w:rsidP="007F0CCB">
            <w:pPr>
              <w:jc w:val="both"/>
              <w:rPr>
                <w:rFonts w:ascii="Times New Roman" w:hAnsi="Times New Roman" w:cs="Times New Roman"/>
                <w:b/>
                <w:i/>
                <w:sz w:val="24"/>
                <w:szCs w:val="24"/>
                <w:lang w:val="sr-Cyrl-CS"/>
              </w:rPr>
            </w:pPr>
          </w:p>
        </w:tc>
        <w:tc>
          <w:tcPr>
            <w:tcW w:w="1917" w:type="dxa"/>
            <w:vMerge/>
            <w:tcBorders>
              <w:top w:val="double" w:sz="4" w:space="0" w:color="auto"/>
              <w:bottom w:val="double" w:sz="4" w:space="0" w:color="auto"/>
            </w:tcBorders>
            <w:shd w:val="clear" w:color="auto" w:fill="FFFF66"/>
          </w:tcPr>
          <w:p w14:paraId="55B19252" w14:textId="77777777" w:rsidR="007B715C" w:rsidRPr="00D85DA4" w:rsidRDefault="007B715C" w:rsidP="007F0CCB">
            <w:pPr>
              <w:jc w:val="both"/>
              <w:rPr>
                <w:rFonts w:ascii="Times New Roman" w:hAnsi="Times New Roman" w:cs="Times New Roman"/>
                <w:b/>
                <w:i/>
                <w:sz w:val="24"/>
                <w:szCs w:val="24"/>
                <w:lang w:val="sr-Cyrl-CS"/>
              </w:rPr>
            </w:pPr>
          </w:p>
        </w:tc>
        <w:tc>
          <w:tcPr>
            <w:tcW w:w="1701" w:type="dxa"/>
            <w:vMerge/>
            <w:tcBorders>
              <w:top w:val="double" w:sz="4" w:space="0" w:color="auto"/>
              <w:bottom w:val="double" w:sz="4" w:space="0" w:color="auto"/>
            </w:tcBorders>
            <w:shd w:val="clear" w:color="auto" w:fill="FFFF66"/>
          </w:tcPr>
          <w:p w14:paraId="18473EDD" w14:textId="77777777" w:rsidR="007B715C" w:rsidRPr="00D85DA4" w:rsidRDefault="007B715C" w:rsidP="007F0CCB">
            <w:pPr>
              <w:jc w:val="both"/>
              <w:rPr>
                <w:rFonts w:ascii="Times New Roman" w:hAnsi="Times New Roman" w:cs="Times New Roman"/>
                <w:b/>
                <w:i/>
                <w:lang w:val="sr-Cyrl-CS"/>
              </w:rPr>
            </w:pPr>
          </w:p>
        </w:tc>
        <w:tc>
          <w:tcPr>
            <w:tcW w:w="1701" w:type="dxa"/>
            <w:vMerge/>
            <w:tcBorders>
              <w:top w:val="double" w:sz="4" w:space="0" w:color="auto"/>
              <w:bottom w:val="double" w:sz="4" w:space="0" w:color="auto"/>
            </w:tcBorders>
            <w:shd w:val="clear" w:color="auto" w:fill="FFFF66"/>
          </w:tcPr>
          <w:p w14:paraId="00436D6B" w14:textId="77777777" w:rsidR="007B715C" w:rsidRPr="00D85DA4" w:rsidRDefault="007B715C" w:rsidP="007F0CCB">
            <w:pPr>
              <w:jc w:val="both"/>
              <w:rPr>
                <w:rFonts w:ascii="Times New Roman" w:hAnsi="Times New Roman" w:cs="Times New Roman"/>
                <w:b/>
                <w:i/>
                <w:lang w:val="sr-Cyrl-CS"/>
              </w:rPr>
            </w:pPr>
          </w:p>
        </w:tc>
        <w:tc>
          <w:tcPr>
            <w:tcW w:w="1842" w:type="dxa"/>
            <w:vMerge/>
            <w:tcBorders>
              <w:top w:val="double" w:sz="4" w:space="0" w:color="auto"/>
              <w:bottom w:val="double" w:sz="4" w:space="0" w:color="auto"/>
              <w:right w:val="single" w:sz="4" w:space="0" w:color="auto"/>
            </w:tcBorders>
            <w:shd w:val="clear" w:color="auto" w:fill="FFFF66"/>
          </w:tcPr>
          <w:p w14:paraId="35C96023" w14:textId="77777777" w:rsidR="007B715C" w:rsidRPr="00D85DA4" w:rsidRDefault="007B715C" w:rsidP="007F0CCB">
            <w:pPr>
              <w:jc w:val="both"/>
              <w:rPr>
                <w:rFonts w:ascii="Times New Roman" w:hAnsi="Times New Roman" w:cs="Times New Roman"/>
                <w:b/>
                <w:i/>
                <w:lang w:val="sr-Cyrl-CS"/>
              </w:rPr>
            </w:pPr>
          </w:p>
        </w:tc>
        <w:tc>
          <w:tcPr>
            <w:tcW w:w="1701" w:type="dxa"/>
            <w:tcBorders>
              <w:top w:val="double" w:sz="4" w:space="0" w:color="auto"/>
              <w:left w:val="single" w:sz="4" w:space="0" w:color="auto"/>
              <w:bottom w:val="double" w:sz="4" w:space="0" w:color="auto"/>
            </w:tcBorders>
            <w:shd w:val="clear" w:color="auto" w:fill="FFFF66"/>
            <w:vAlign w:val="center"/>
          </w:tcPr>
          <w:p w14:paraId="0979F663" w14:textId="77777777" w:rsidR="007B715C" w:rsidRPr="00D85DA4" w:rsidRDefault="007B715C" w:rsidP="007F0CCB">
            <w:pPr>
              <w:jc w:val="both"/>
              <w:rPr>
                <w:rFonts w:ascii="Times New Roman" w:hAnsi="Times New Roman" w:cs="Times New Roman"/>
                <w:b/>
                <w:i/>
                <w:lang w:val="sr-Cyrl-CS"/>
              </w:rPr>
            </w:pPr>
            <w:r w:rsidRPr="00D85DA4">
              <w:rPr>
                <w:rFonts w:ascii="Times New Roman" w:hAnsi="Times New Roman" w:cs="Times New Roman"/>
                <w:b/>
                <w:i/>
                <w:lang w:val="sr-Cyrl-CS"/>
              </w:rPr>
              <w:t>Одговорна институција</w:t>
            </w:r>
          </w:p>
        </w:tc>
        <w:tc>
          <w:tcPr>
            <w:tcW w:w="2127" w:type="dxa"/>
            <w:tcBorders>
              <w:top w:val="double" w:sz="4" w:space="0" w:color="auto"/>
              <w:bottom w:val="double" w:sz="4" w:space="0" w:color="auto"/>
              <w:right w:val="single" w:sz="4" w:space="0" w:color="auto"/>
            </w:tcBorders>
            <w:shd w:val="clear" w:color="auto" w:fill="FFFF66"/>
            <w:vAlign w:val="center"/>
          </w:tcPr>
          <w:p w14:paraId="26EDE365" w14:textId="77777777" w:rsidR="007B715C" w:rsidRPr="00D85DA4" w:rsidRDefault="007B715C" w:rsidP="007F0CCB">
            <w:pPr>
              <w:jc w:val="center"/>
              <w:rPr>
                <w:rFonts w:ascii="Times New Roman" w:hAnsi="Times New Roman" w:cs="Times New Roman"/>
                <w:b/>
                <w:i/>
                <w:lang w:val="sr-Cyrl-CS"/>
              </w:rPr>
            </w:pPr>
            <w:r w:rsidRPr="00D85DA4">
              <w:rPr>
                <w:rFonts w:ascii="Times New Roman" w:hAnsi="Times New Roman" w:cs="Times New Roman"/>
                <w:b/>
                <w:i/>
                <w:lang w:val="sr-Cyrl-CS"/>
              </w:rPr>
              <w:t>Институције које учествују</w:t>
            </w:r>
          </w:p>
        </w:tc>
      </w:tr>
      <w:tr w:rsidR="00910936" w:rsidRPr="00314943" w14:paraId="2587A4D0" w14:textId="77777777" w:rsidTr="00BC6D66">
        <w:trPr>
          <w:trHeight w:val="1000"/>
        </w:trPr>
        <w:tc>
          <w:tcPr>
            <w:tcW w:w="3187" w:type="dxa"/>
            <w:tcBorders>
              <w:top w:val="double" w:sz="4" w:space="0" w:color="auto"/>
              <w:left w:val="double" w:sz="4" w:space="0" w:color="auto"/>
              <w:bottom w:val="double" w:sz="4" w:space="0" w:color="auto"/>
            </w:tcBorders>
            <w:vAlign w:val="center"/>
          </w:tcPr>
          <w:p w14:paraId="61355841" w14:textId="09D7A913" w:rsidR="00910936" w:rsidRPr="00E92645" w:rsidRDefault="00910936" w:rsidP="00705533">
            <w:pPr>
              <w:pStyle w:val="NoSpacing"/>
              <w:rPr>
                <w:rFonts w:ascii="Times New Roman" w:hAnsi="Times New Roman"/>
                <w:sz w:val="24"/>
                <w:szCs w:val="24"/>
                <w:lang w:val="sr-Cyrl-CS"/>
              </w:rPr>
            </w:pPr>
            <w:r w:rsidRPr="00E92645">
              <w:rPr>
                <w:rFonts w:ascii="Times New Roman" w:hAnsi="Times New Roman"/>
                <w:sz w:val="24"/>
                <w:szCs w:val="24"/>
                <w:lang w:val="sr-Cyrl-CS"/>
              </w:rPr>
              <w:t>Промоција здравих стилова живота (штетност конз</w:t>
            </w:r>
            <w:r w:rsidR="00705533">
              <w:rPr>
                <w:rFonts w:ascii="Times New Roman" w:hAnsi="Times New Roman"/>
                <w:sz w:val="24"/>
                <w:szCs w:val="24"/>
                <w:lang w:val="sr-Cyrl-CS"/>
              </w:rPr>
              <w:t>умације дувана, алкохола, дроге</w:t>
            </w:r>
            <w:r w:rsidRPr="00E92645">
              <w:rPr>
                <w:rFonts w:ascii="Times New Roman" w:hAnsi="Times New Roman"/>
                <w:sz w:val="24"/>
                <w:szCs w:val="24"/>
                <w:lang w:val="sr-Cyrl-CS"/>
              </w:rPr>
              <w:t xml:space="preserve"> и осталих </w:t>
            </w:r>
            <w:r w:rsidRPr="00E92645">
              <w:rPr>
                <w:rFonts w:ascii="Times New Roman" w:hAnsi="Times New Roman"/>
                <w:sz w:val="24"/>
                <w:szCs w:val="24"/>
                <w:lang w:val="sr-Cyrl-CS"/>
              </w:rPr>
              <w:lastRenderedPageBreak/>
              <w:t>ризичних понашања, значај правилне исхране и физичке активности и др.)</w:t>
            </w:r>
          </w:p>
        </w:tc>
        <w:tc>
          <w:tcPr>
            <w:tcW w:w="1917" w:type="dxa"/>
            <w:tcBorders>
              <w:top w:val="double" w:sz="4" w:space="0" w:color="auto"/>
              <w:bottom w:val="double" w:sz="4" w:space="0" w:color="auto"/>
            </w:tcBorders>
            <w:vAlign w:val="center"/>
          </w:tcPr>
          <w:p w14:paraId="4E59EDC3" w14:textId="031300A2" w:rsidR="00910936" w:rsidRPr="007317F4" w:rsidRDefault="007317F4" w:rsidP="007317F4">
            <w:pPr>
              <w:pStyle w:val="NoSpacing"/>
              <w:rPr>
                <w:rFonts w:ascii="Times New Roman" w:hAnsi="Times New Roman"/>
                <w:lang w:val="sr-Cyrl-CS"/>
              </w:rPr>
            </w:pPr>
            <w:r>
              <w:rPr>
                <w:rFonts w:ascii="Times New Roman" w:hAnsi="Times New Roman"/>
                <w:lang w:val="sr-Cyrl-CS"/>
              </w:rPr>
              <w:lastRenderedPageBreak/>
              <w:t>2018.-2025.</w:t>
            </w:r>
            <w:r w:rsidRPr="007317F4">
              <w:rPr>
                <w:rFonts w:ascii="Times New Roman" w:hAnsi="Times New Roman"/>
                <w:lang w:val="sr-Cyrl-CS"/>
              </w:rPr>
              <w:t>година</w:t>
            </w:r>
          </w:p>
          <w:p w14:paraId="5687A6E7" w14:textId="0B0BF6E2" w:rsidR="007317F4" w:rsidRPr="007317F4" w:rsidRDefault="007317F4" w:rsidP="007317F4">
            <w:pPr>
              <w:pStyle w:val="NoSpacing"/>
              <w:rPr>
                <w:lang w:val="sr-Cyrl-CS"/>
              </w:rPr>
            </w:pPr>
          </w:p>
        </w:tc>
        <w:tc>
          <w:tcPr>
            <w:tcW w:w="1701" w:type="dxa"/>
            <w:tcBorders>
              <w:top w:val="double" w:sz="4" w:space="0" w:color="auto"/>
              <w:bottom w:val="double" w:sz="4" w:space="0" w:color="auto"/>
            </w:tcBorders>
            <w:vAlign w:val="center"/>
          </w:tcPr>
          <w:p w14:paraId="2D1ADE56" w14:textId="56D62F9F" w:rsidR="00910936" w:rsidRPr="00314943" w:rsidRDefault="00DC5284" w:rsidP="007F0CCB">
            <w:pPr>
              <w:jc w:val="both"/>
              <w:rPr>
                <w:rFonts w:ascii="Times New Roman" w:hAnsi="Times New Roman" w:cs="Times New Roman"/>
                <w:lang w:val="sr-Cyrl-CS"/>
              </w:rPr>
            </w:pPr>
            <w:r w:rsidRPr="00314943">
              <w:rPr>
                <w:rFonts w:ascii="Times New Roman" w:hAnsi="Times New Roman" w:cs="Times New Roman"/>
                <w:lang w:val="sr-Cyrl-CS"/>
              </w:rPr>
              <w:t xml:space="preserve">Реализоване едукације, семинари, </w:t>
            </w:r>
            <w:r w:rsidRPr="00314943">
              <w:rPr>
                <w:rFonts w:ascii="Times New Roman" w:hAnsi="Times New Roman" w:cs="Times New Roman"/>
                <w:lang w:val="sr-Cyrl-CS"/>
              </w:rPr>
              <w:lastRenderedPageBreak/>
              <w:t>трибине</w:t>
            </w:r>
          </w:p>
        </w:tc>
        <w:tc>
          <w:tcPr>
            <w:tcW w:w="1701" w:type="dxa"/>
            <w:tcBorders>
              <w:top w:val="double" w:sz="4" w:space="0" w:color="auto"/>
              <w:bottom w:val="double" w:sz="4" w:space="0" w:color="auto"/>
            </w:tcBorders>
            <w:vAlign w:val="center"/>
          </w:tcPr>
          <w:p w14:paraId="7AD04ABA" w14:textId="6342A085" w:rsidR="00910936" w:rsidRPr="00314943" w:rsidRDefault="00DC5284" w:rsidP="007F0CCB">
            <w:pPr>
              <w:jc w:val="both"/>
              <w:rPr>
                <w:rFonts w:ascii="Times New Roman" w:hAnsi="Times New Roman" w:cs="Times New Roman"/>
                <w:lang w:val="sr-Cyrl-CS"/>
              </w:rPr>
            </w:pPr>
            <w:r w:rsidRPr="00314943">
              <w:rPr>
                <w:rFonts w:ascii="Times New Roman" w:hAnsi="Times New Roman" w:cs="Times New Roman"/>
                <w:lang w:val="sr-Cyrl-CS"/>
              </w:rPr>
              <w:lastRenderedPageBreak/>
              <w:t xml:space="preserve">Број едукација, број учесника на трибинама, </w:t>
            </w:r>
            <w:r w:rsidRPr="00314943">
              <w:rPr>
                <w:rFonts w:ascii="Times New Roman" w:hAnsi="Times New Roman" w:cs="Times New Roman"/>
                <w:lang w:val="sr-Cyrl-CS"/>
              </w:rPr>
              <w:lastRenderedPageBreak/>
              <w:t>на семинара</w:t>
            </w:r>
          </w:p>
        </w:tc>
        <w:tc>
          <w:tcPr>
            <w:tcW w:w="1842" w:type="dxa"/>
            <w:tcBorders>
              <w:top w:val="double" w:sz="4" w:space="0" w:color="auto"/>
              <w:bottom w:val="double" w:sz="4" w:space="0" w:color="auto"/>
              <w:right w:val="single" w:sz="4" w:space="0" w:color="auto"/>
            </w:tcBorders>
            <w:vAlign w:val="center"/>
          </w:tcPr>
          <w:p w14:paraId="23CFB855" w14:textId="41E2178B" w:rsidR="00910936" w:rsidRPr="00314943" w:rsidRDefault="00314943" w:rsidP="007F0CCB">
            <w:pPr>
              <w:jc w:val="both"/>
              <w:rPr>
                <w:rFonts w:ascii="Times New Roman" w:hAnsi="Times New Roman" w:cs="Times New Roman"/>
                <w:lang w:val="sr-Cyrl-CS"/>
              </w:rPr>
            </w:pPr>
            <w:r w:rsidRPr="00314943">
              <w:rPr>
                <w:rFonts w:ascii="Times New Roman" w:hAnsi="Times New Roman" w:cs="Times New Roman"/>
                <w:lang w:val="sr-Cyrl-CS"/>
              </w:rPr>
              <w:lastRenderedPageBreak/>
              <w:t xml:space="preserve">Извештај Савета </w:t>
            </w:r>
            <w:r w:rsidR="00DC5284" w:rsidRPr="00314943">
              <w:rPr>
                <w:rFonts w:ascii="Times New Roman" w:hAnsi="Times New Roman" w:cs="Times New Roman"/>
                <w:lang w:val="sr-Cyrl-CS"/>
              </w:rPr>
              <w:t xml:space="preserve">за здравље, </w:t>
            </w:r>
          </w:p>
        </w:tc>
        <w:tc>
          <w:tcPr>
            <w:tcW w:w="1701" w:type="dxa"/>
            <w:tcBorders>
              <w:top w:val="double" w:sz="4" w:space="0" w:color="auto"/>
              <w:left w:val="single" w:sz="4" w:space="0" w:color="auto"/>
              <w:bottom w:val="double" w:sz="4" w:space="0" w:color="auto"/>
            </w:tcBorders>
            <w:vAlign w:val="center"/>
          </w:tcPr>
          <w:p w14:paraId="5E9523EC" w14:textId="77777777" w:rsidR="00DC5284" w:rsidRPr="00314943" w:rsidRDefault="00DC5284" w:rsidP="007F0CCB">
            <w:pPr>
              <w:jc w:val="both"/>
              <w:rPr>
                <w:rFonts w:ascii="Times New Roman" w:hAnsi="Times New Roman" w:cs="Times New Roman"/>
                <w:lang w:val="sr-Cyrl-CS"/>
              </w:rPr>
            </w:pPr>
            <w:r w:rsidRPr="00314943">
              <w:rPr>
                <w:rFonts w:ascii="Times New Roman" w:hAnsi="Times New Roman" w:cs="Times New Roman"/>
                <w:lang w:val="sr-Cyrl-CS"/>
              </w:rPr>
              <w:t xml:space="preserve">Општина Сокобања, </w:t>
            </w:r>
          </w:p>
          <w:p w14:paraId="72DF6AF8" w14:textId="6196D5D2" w:rsidR="00DC5284" w:rsidRPr="00314943" w:rsidRDefault="00DC5284" w:rsidP="00DC5284">
            <w:pPr>
              <w:jc w:val="both"/>
              <w:rPr>
                <w:rFonts w:ascii="Times New Roman" w:hAnsi="Times New Roman" w:cs="Times New Roman"/>
                <w:lang w:val="sr-Cyrl-CS"/>
              </w:rPr>
            </w:pPr>
            <w:r w:rsidRPr="00314943">
              <w:rPr>
                <w:rFonts w:ascii="Times New Roman" w:hAnsi="Times New Roman" w:cs="Times New Roman"/>
                <w:lang w:val="sr-Cyrl-CS"/>
              </w:rPr>
              <w:t xml:space="preserve">  </w:t>
            </w:r>
          </w:p>
        </w:tc>
        <w:tc>
          <w:tcPr>
            <w:tcW w:w="2127" w:type="dxa"/>
            <w:tcBorders>
              <w:top w:val="double" w:sz="4" w:space="0" w:color="auto"/>
              <w:bottom w:val="double" w:sz="4" w:space="0" w:color="auto"/>
              <w:right w:val="single" w:sz="4" w:space="0" w:color="auto"/>
            </w:tcBorders>
            <w:vAlign w:val="center"/>
          </w:tcPr>
          <w:p w14:paraId="4E510AE4" w14:textId="3182D307" w:rsidR="00DC5284" w:rsidRPr="00803780" w:rsidRDefault="00803780" w:rsidP="00803780">
            <w:pPr>
              <w:pStyle w:val="NoSpacing"/>
              <w:rPr>
                <w:rFonts w:ascii="Times New Roman" w:hAnsi="Times New Roman"/>
                <w:lang w:val="sr-Cyrl-CS"/>
              </w:rPr>
            </w:pPr>
            <w:r w:rsidRPr="00803780">
              <w:rPr>
                <w:rFonts w:ascii="Times New Roman" w:hAnsi="Times New Roman"/>
                <w:lang w:val="sr-Cyrl-CS"/>
              </w:rPr>
              <w:t>Завод за јавно здравље,</w:t>
            </w:r>
          </w:p>
          <w:p w14:paraId="0017A0FC" w14:textId="75AF3784" w:rsidR="00910936" w:rsidRPr="00314943" w:rsidRDefault="00DC5284" w:rsidP="00DC5284">
            <w:pPr>
              <w:jc w:val="both"/>
              <w:rPr>
                <w:rFonts w:ascii="Times New Roman" w:hAnsi="Times New Roman" w:cs="Times New Roman"/>
                <w:lang w:val="sr-Cyrl-CS"/>
              </w:rPr>
            </w:pPr>
            <w:r w:rsidRPr="00314943">
              <w:rPr>
                <w:rFonts w:ascii="Times New Roman" w:hAnsi="Times New Roman" w:cs="Times New Roman"/>
                <w:lang w:val="sr-Cyrl-CS"/>
              </w:rPr>
              <w:t xml:space="preserve">Спортски савез, Црвени крст </w:t>
            </w:r>
            <w:r w:rsidRPr="00314943">
              <w:rPr>
                <w:rFonts w:ascii="Times New Roman" w:hAnsi="Times New Roman" w:cs="Times New Roman"/>
                <w:lang w:val="sr-Cyrl-CS"/>
              </w:rPr>
              <w:lastRenderedPageBreak/>
              <w:t>Сокобања, МУП РС – ПС у Сокобањи, Удружења грађана</w:t>
            </w:r>
          </w:p>
        </w:tc>
      </w:tr>
      <w:tr w:rsidR="00B4479A" w:rsidRPr="00D85DA4" w14:paraId="71EC2A7F" w14:textId="77777777" w:rsidTr="00BC6D66">
        <w:trPr>
          <w:trHeight w:val="1000"/>
        </w:trPr>
        <w:tc>
          <w:tcPr>
            <w:tcW w:w="3187" w:type="dxa"/>
            <w:tcBorders>
              <w:top w:val="double" w:sz="4" w:space="0" w:color="auto"/>
              <w:left w:val="double" w:sz="4" w:space="0" w:color="auto"/>
              <w:bottom w:val="double" w:sz="4" w:space="0" w:color="auto"/>
            </w:tcBorders>
            <w:vAlign w:val="center"/>
          </w:tcPr>
          <w:p w14:paraId="47FDC608" w14:textId="593A7546" w:rsidR="00B4479A" w:rsidRPr="00E92645" w:rsidRDefault="00B4479A" w:rsidP="00B4479A">
            <w:pPr>
              <w:pStyle w:val="NoSpacing"/>
              <w:rPr>
                <w:rFonts w:ascii="Times New Roman" w:hAnsi="Times New Roman"/>
                <w:sz w:val="24"/>
                <w:szCs w:val="24"/>
                <w:lang w:val="sr-Cyrl-CS"/>
              </w:rPr>
            </w:pPr>
            <w:r>
              <w:rPr>
                <w:rFonts w:ascii="Times New Roman" w:hAnsi="Times New Roman"/>
                <w:sz w:val="24"/>
                <w:szCs w:val="24"/>
                <w:lang w:val="sr-Cyrl-RS"/>
              </w:rPr>
              <w:t>У</w:t>
            </w:r>
            <w:r w:rsidRPr="007A2AE2">
              <w:rPr>
                <w:rFonts w:ascii="Times New Roman" w:hAnsi="Times New Roman"/>
                <w:sz w:val="24"/>
                <w:szCs w:val="24"/>
                <w:lang w:val="sr-Cyrl-RS"/>
              </w:rPr>
              <w:t>напредити квалитет хране кроз едука</w:t>
            </w:r>
            <w:r>
              <w:rPr>
                <w:rFonts w:ascii="Times New Roman" w:hAnsi="Times New Roman"/>
                <w:sz w:val="24"/>
                <w:szCs w:val="24"/>
                <w:lang w:val="sr-Cyrl-RS"/>
              </w:rPr>
              <w:t>цију пољопривредних произвођача,</w:t>
            </w:r>
            <w:r w:rsidRPr="007A2AE2">
              <w:rPr>
                <w:rFonts w:ascii="Times New Roman" w:hAnsi="Times New Roman"/>
                <w:sz w:val="24"/>
                <w:szCs w:val="24"/>
                <w:lang w:val="sr-Cyrl-RS"/>
              </w:rPr>
              <w:t xml:space="preserve"> повећање  броја контрола и прегледа намирница</w:t>
            </w:r>
          </w:p>
        </w:tc>
        <w:tc>
          <w:tcPr>
            <w:tcW w:w="1917" w:type="dxa"/>
            <w:tcBorders>
              <w:top w:val="double" w:sz="4" w:space="0" w:color="auto"/>
              <w:bottom w:val="double" w:sz="4" w:space="0" w:color="auto"/>
            </w:tcBorders>
            <w:vAlign w:val="center"/>
          </w:tcPr>
          <w:p w14:paraId="233C5F6D" w14:textId="77777777" w:rsidR="00B4479A" w:rsidRPr="007317F4" w:rsidRDefault="00B4479A" w:rsidP="00B4479A">
            <w:pPr>
              <w:pStyle w:val="NoSpacing"/>
              <w:rPr>
                <w:rFonts w:ascii="Times New Roman" w:hAnsi="Times New Roman"/>
                <w:lang w:val="sr-Cyrl-CS"/>
              </w:rPr>
            </w:pPr>
            <w:r>
              <w:rPr>
                <w:rFonts w:ascii="Times New Roman" w:hAnsi="Times New Roman"/>
                <w:lang w:val="sr-Cyrl-CS"/>
              </w:rPr>
              <w:t>2018.-2025.</w:t>
            </w:r>
            <w:r w:rsidRPr="007317F4">
              <w:rPr>
                <w:rFonts w:ascii="Times New Roman" w:hAnsi="Times New Roman"/>
                <w:lang w:val="sr-Cyrl-CS"/>
              </w:rPr>
              <w:t>година</w:t>
            </w:r>
          </w:p>
          <w:p w14:paraId="6DA30B14" w14:textId="77777777" w:rsidR="00B4479A" w:rsidRPr="007317F4" w:rsidRDefault="00B4479A" w:rsidP="00B4479A">
            <w:pPr>
              <w:jc w:val="both"/>
              <w:rPr>
                <w:rFonts w:ascii="Times New Roman" w:hAnsi="Times New Roman" w:cs="Times New Roman"/>
                <w:sz w:val="24"/>
                <w:szCs w:val="24"/>
                <w:lang w:val="sr-Cyrl-CS"/>
              </w:rPr>
            </w:pPr>
          </w:p>
        </w:tc>
        <w:tc>
          <w:tcPr>
            <w:tcW w:w="1701" w:type="dxa"/>
            <w:tcBorders>
              <w:top w:val="double" w:sz="4" w:space="0" w:color="auto"/>
              <w:bottom w:val="double" w:sz="4" w:space="0" w:color="auto"/>
            </w:tcBorders>
            <w:vAlign w:val="center"/>
          </w:tcPr>
          <w:p w14:paraId="22ECE6DE" w14:textId="77777777" w:rsidR="00B4479A" w:rsidRPr="00E92645" w:rsidRDefault="00B4479A" w:rsidP="00B4479A">
            <w:pPr>
              <w:jc w:val="both"/>
              <w:rPr>
                <w:rFonts w:ascii="Times New Roman" w:hAnsi="Times New Roman" w:cs="Times New Roman"/>
                <w:lang w:val="sr-Cyrl-CS"/>
              </w:rPr>
            </w:pPr>
          </w:p>
        </w:tc>
        <w:tc>
          <w:tcPr>
            <w:tcW w:w="1701" w:type="dxa"/>
            <w:tcBorders>
              <w:top w:val="double" w:sz="4" w:space="0" w:color="auto"/>
              <w:bottom w:val="double" w:sz="4" w:space="0" w:color="auto"/>
            </w:tcBorders>
            <w:vAlign w:val="center"/>
          </w:tcPr>
          <w:p w14:paraId="75619C00" w14:textId="67B9E8E7" w:rsidR="00B4479A" w:rsidRPr="002247B9" w:rsidRDefault="00B4479A" w:rsidP="00B4479A">
            <w:pPr>
              <w:pStyle w:val="NoSpacing"/>
              <w:rPr>
                <w:rFonts w:ascii="Times New Roman" w:hAnsi="Times New Roman"/>
                <w:lang w:val="sr-Cyrl-CS"/>
              </w:rPr>
            </w:pPr>
            <w:r w:rsidRPr="00B4479A">
              <w:rPr>
                <w:rFonts w:ascii="Times New Roman" w:hAnsi="Times New Roman"/>
                <w:lang w:val="sr-Cyrl-CS"/>
              </w:rPr>
              <w:t xml:space="preserve">Број учесника </w:t>
            </w:r>
            <w:r>
              <w:rPr>
                <w:rFonts w:ascii="Times New Roman" w:hAnsi="Times New Roman"/>
                <w:lang w:val="sr-Cyrl-CS"/>
              </w:rPr>
              <w:t>на едукацијама</w:t>
            </w:r>
          </w:p>
        </w:tc>
        <w:tc>
          <w:tcPr>
            <w:tcW w:w="1842" w:type="dxa"/>
            <w:tcBorders>
              <w:top w:val="double" w:sz="4" w:space="0" w:color="auto"/>
              <w:bottom w:val="double" w:sz="4" w:space="0" w:color="auto"/>
              <w:right w:val="single" w:sz="4" w:space="0" w:color="auto"/>
            </w:tcBorders>
            <w:vAlign w:val="center"/>
          </w:tcPr>
          <w:p w14:paraId="3CAAA589" w14:textId="03968123" w:rsidR="00B4479A" w:rsidRPr="008549E1" w:rsidRDefault="00B4479A" w:rsidP="00B4479A">
            <w:pPr>
              <w:jc w:val="both"/>
              <w:rPr>
                <w:rFonts w:ascii="Times New Roman" w:hAnsi="Times New Roman" w:cs="Times New Roman"/>
                <w:sz w:val="24"/>
                <w:szCs w:val="24"/>
                <w:lang w:val="sr-Cyrl-CS"/>
              </w:rPr>
            </w:pPr>
            <w:r w:rsidRPr="00B4479A">
              <w:rPr>
                <w:rFonts w:ascii="Times New Roman" w:hAnsi="Times New Roman" w:cs="Times New Roman"/>
                <w:sz w:val="24"/>
                <w:szCs w:val="24"/>
                <w:lang w:val="sr-Cyrl-CS"/>
              </w:rPr>
              <w:t>Извештај реализатора</w:t>
            </w:r>
          </w:p>
        </w:tc>
        <w:tc>
          <w:tcPr>
            <w:tcW w:w="1701" w:type="dxa"/>
            <w:tcBorders>
              <w:top w:val="double" w:sz="4" w:space="0" w:color="auto"/>
              <w:left w:val="single" w:sz="4" w:space="0" w:color="auto"/>
              <w:bottom w:val="double" w:sz="4" w:space="0" w:color="auto"/>
            </w:tcBorders>
            <w:vAlign w:val="center"/>
          </w:tcPr>
          <w:p w14:paraId="799D4438" w14:textId="1C3FEA53" w:rsidR="00B4479A" w:rsidRPr="008549E1" w:rsidRDefault="00B4479A" w:rsidP="00B4479A">
            <w:pPr>
              <w:jc w:val="both"/>
              <w:rPr>
                <w:rFonts w:ascii="Times New Roman" w:hAnsi="Times New Roman" w:cs="Times New Roman"/>
                <w:sz w:val="24"/>
                <w:szCs w:val="24"/>
                <w:lang w:val="sr-Cyrl-CS"/>
              </w:rPr>
            </w:pPr>
            <w:r w:rsidRPr="00B4479A">
              <w:rPr>
                <w:rFonts w:ascii="Times New Roman" w:hAnsi="Times New Roman" w:cs="Times New Roman"/>
                <w:sz w:val="24"/>
                <w:szCs w:val="24"/>
                <w:lang w:val="sr-Cyrl-CS"/>
              </w:rPr>
              <w:t>Општина Сокобања</w:t>
            </w:r>
          </w:p>
        </w:tc>
        <w:tc>
          <w:tcPr>
            <w:tcW w:w="2127" w:type="dxa"/>
            <w:tcBorders>
              <w:top w:val="double" w:sz="4" w:space="0" w:color="auto"/>
              <w:bottom w:val="double" w:sz="4" w:space="0" w:color="auto"/>
              <w:right w:val="single" w:sz="4" w:space="0" w:color="auto"/>
            </w:tcBorders>
            <w:vAlign w:val="center"/>
          </w:tcPr>
          <w:p w14:paraId="214F152D" w14:textId="77777777" w:rsidR="00B4479A" w:rsidRPr="003E6276" w:rsidRDefault="00B4479A" w:rsidP="00B4479A">
            <w:pPr>
              <w:pStyle w:val="NoSpacing"/>
              <w:rPr>
                <w:rFonts w:ascii="Times New Roman" w:hAnsi="Times New Roman"/>
                <w:lang w:val="sr-Cyrl-CS"/>
              </w:rPr>
            </w:pPr>
          </w:p>
        </w:tc>
      </w:tr>
      <w:tr w:rsidR="00B4479A" w:rsidRPr="00D85DA4" w14:paraId="10F14D42" w14:textId="77777777" w:rsidTr="00BC6D66">
        <w:trPr>
          <w:trHeight w:val="1000"/>
        </w:trPr>
        <w:tc>
          <w:tcPr>
            <w:tcW w:w="3187" w:type="dxa"/>
            <w:tcBorders>
              <w:top w:val="double" w:sz="4" w:space="0" w:color="auto"/>
              <w:left w:val="double" w:sz="4" w:space="0" w:color="auto"/>
              <w:bottom w:val="double" w:sz="4" w:space="0" w:color="auto"/>
            </w:tcBorders>
            <w:vAlign w:val="center"/>
          </w:tcPr>
          <w:p w14:paraId="29F25B81" w14:textId="17A80614" w:rsidR="00B4479A" w:rsidRPr="00E92645" w:rsidRDefault="00B4479A" w:rsidP="00B4479A">
            <w:pPr>
              <w:pStyle w:val="NoSpacing"/>
              <w:rPr>
                <w:rFonts w:ascii="Times New Roman" w:hAnsi="Times New Roman"/>
                <w:sz w:val="24"/>
                <w:szCs w:val="24"/>
                <w:lang w:val="sr-Cyrl-CS"/>
              </w:rPr>
            </w:pPr>
            <w:r w:rsidRPr="00E92645">
              <w:rPr>
                <w:rFonts w:ascii="Times New Roman" w:hAnsi="Times New Roman"/>
                <w:sz w:val="24"/>
                <w:szCs w:val="24"/>
                <w:lang w:val="sr-Cyrl-CS"/>
              </w:rPr>
              <w:t xml:space="preserve">Унапредити снабдевање здравом пијаћом водом у месним заједницама </w:t>
            </w:r>
          </w:p>
        </w:tc>
        <w:tc>
          <w:tcPr>
            <w:tcW w:w="1917" w:type="dxa"/>
            <w:tcBorders>
              <w:top w:val="double" w:sz="4" w:space="0" w:color="auto"/>
              <w:bottom w:val="double" w:sz="4" w:space="0" w:color="auto"/>
            </w:tcBorders>
            <w:vAlign w:val="center"/>
          </w:tcPr>
          <w:p w14:paraId="51AD1DDB" w14:textId="575F9673" w:rsidR="00B4479A" w:rsidRPr="007317F4" w:rsidRDefault="00B4479A" w:rsidP="00B4479A">
            <w:pPr>
              <w:jc w:val="both"/>
              <w:rPr>
                <w:rFonts w:ascii="Times New Roman" w:hAnsi="Times New Roman" w:cs="Times New Roman"/>
                <w:sz w:val="24"/>
                <w:szCs w:val="24"/>
                <w:lang w:val="sr-Cyrl-CS"/>
              </w:rPr>
            </w:pPr>
            <w:r w:rsidRPr="007317F4">
              <w:rPr>
                <w:rFonts w:ascii="Times New Roman" w:hAnsi="Times New Roman" w:cs="Times New Roman"/>
                <w:sz w:val="24"/>
                <w:szCs w:val="24"/>
                <w:lang w:val="sr-Cyrl-CS"/>
              </w:rPr>
              <w:t>2018.-2025.година</w:t>
            </w:r>
          </w:p>
        </w:tc>
        <w:tc>
          <w:tcPr>
            <w:tcW w:w="1701" w:type="dxa"/>
            <w:tcBorders>
              <w:top w:val="double" w:sz="4" w:space="0" w:color="auto"/>
              <w:bottom w:val="double" w:sz="4" w:space="0" w:color="auto"/>
            </w:tcBorders>
            <w:vAlign w:val="center"/>
          </w:tcPr>
          <w:p w14:paraId="795F4B06" w14:textId="4DAE2B09" w:rsidR="00B4479A" w:rsidRPr="00E92645" w:rsidRDefault="00B4479A" w:rsidP="00B4479A">
            <w:pPr>
              <w:jc w:val="both"/>
              <w:rPr>
                <w:rFonts w:ascii="Times New Roman" w:hAnsi="Times New Roman" w:cs="Times New Roman"/>
                <w:lang w:val="sr-Cyrl-CS"/>
              </w:rPr>
            </w:pPr>
            <w:r w:rsidRPr="00E92645">
              <w:rPr>
                <w:rFonts w:ascii="Times New Roman" w:hAnsi="Times New Roman" w:cs="Times New Roman"/>
                <w:lang w:val="sr-Cyrl-CS"/>
              </w:rPr>
              <w:t xml:space="preserve">Прибављена техничка документација, </w:t>
            </w:r>
            <w:r w:rsidR="00BC6D66">
              <w:rPr>
                <w:rFonts w:ascii="Times New Roman" w:hAnsi="Times New Roman" w:cs="Times New Roman"/>
                <w:lang w:val="sr-Cyrl-CS"/>
              </w:rPr>
              <w:t>Реконструисани</w:t>
            </w:r>
            <w:r>
              <w:rPr>
                <w:rFonts w:ascii="Times New Roman" w:hAnsi="Times New Roman" w:cs="Times New Roman"/>
                <w:lang w:val="sr-Cyrl-CS"/>
              </w:rPr>
              <w:t>/изграђени  водоводи у МЗ</w:t>
            </w:r>
            <w:r w:rsidRPr="00E92645">
              <w:rPr>
                <w:rFonts w:ascii="Times New Roman" w:hAnsi="Times New Roman" w:cs="Times New Roman"/>
                <w:lang w:val="sr-Cyrl-CS"/>
              </w:rPr>
              <w:t>,</w:t>
            </w:r>
          </w:p>
        </w:tc>
        <w:tc>
          <w:tcPr>
            <w:tcW w:w="1701" w:type="dxa"/>
            <w:tcBorders>
              <w:top w:val="double" w:sz="4" w:space="0" w:color="auto"/>
              <w:bottom w:val="double" w:sz="4" w:space="0" w:color="auto"/>
            </w:tcBorders>
            <w:vAlign w:val="center"/>
          </w:tcPr>
          <w:p w14:paraId="57CE17AB" w14:textId="0889CB9A" w:rsidR="00B4479A" w:rsidRPr="002247B9" w:rsidRDefault="00B4479A" w:rsidP="00B4479A">
            <w:pPr>
              <w:pStyle w:val="NoSpacing"/>
              <w:rPr>
                <w:rFonts w:ascii="Times New Roman" w:hAnsi="Times New Roman"/>
                <w:lang w:val="sr-Cyrl-CS"/>
              </w:rPr>
            </w:pPr>
            <w:r w:rsidRPr="002247B9">
              <w:rPr>
                <w:rFonts w:ascii="Times New Roman" w:hAnsi="Times New Roman"/>
                <w:lang w:val="sr-Cyrl-CS"/>
              </w:rPr>
              <w:t>Број израђене пројектно техничке документације</w:t>
            </w:r>
            <w:r>
              <w:rPr>
                <w:rFonts w:ascii="Times New Roman" w:hAnsi="Times New Roman"/>
                <w:lang w:val="sr-Cyrl-CS"/>
              </w:rPr>
              <w:t>, Број реконструисаних/изграђених водовода</w:t>
            </w:r>
          </w:p>
        </w:tc>
        <w:tc>
          <w:tcPr>
            <w:tcW w:w="1842" w:type="dxa"/>
            <w:tcBorders>
              <w:top w:val="double" w:sz="4" w:space="0" w:color="auto"/>
              <w:bottom w:val="double" w:sz="4" w:space="0" w:color="auto"/>
              <w:right w:val="single" w:sz="4" w:space="0" w:color="auto"/>
            </w:tcBorders>
            <w:vAlign w:val="center"/>
          </w:tcPr>
          <w:p w14:paraId="186EE9F1" w14:textId="52ED39E9" w:rsidR="00B4479A" w:rsidRPr="00D85DA4" w:rsidRDefault="00B4479A" w:rsidP="00B4479A">
            <w:pPr>
              <w:jc w:val="both"/>
              <w:rPr>
                <w:rFonts w:ascii="Times New Roman" w:hAnsi="Times New Roman" w:cs="Times New Roman"/>
                <w:sz w:val="24"/>
                <w:szCs w:val="24"/>
                <w:lang w:val="sr-Cyrl-CS"/>
              </w:rPr>
            </w:pPr>
            <w:r w:rsidRPr="008549E1">
              <w:rPr>
                <w:rFonts w:ascii="Times New Roman" w:hAnsi="Times New Roman" w:cs="Times New Roman"/>
                <w:sz w:val="24"/>
                <w:szCs w:val="24"/>
                <w:lang w:val="sr-Cyrl-CS"/>
              </w:rPr>
              <w:t xml:space="preserve">Извештај </w:t>
            </w:r>
            <w:r>
              <w:rPr>
                <w:rFonts w:ascii="Times New Roman" w:hAnsi="Times New Roman" w:cs="Times New Roman"/>
                <w:sz w:val="24"/>
                <w:szCs w:val="24"/>
                <w:lang w:val="sr-Cyrl-CS"/>
              </w:rPr>
              <w:t xml:space="preserve">реализатора </w:t>
            </w:r>
          </w:p>
        </w:tc>
        <w:tc>
          <w:tcPr>
            <w:tcW w:w="1701" w:type="dxa"/>
            <w:tcBorders>
              <w:top w:val="double" w:sz="4" w:space="0" w:color="auto"/>
              <w:left w:val="single" w:sz="4" w:space="0" w:color="auto"/>
              <w:bottom w:val="double" w:sz="4" w:space="0" w:color="auto"/>
            </w:tcBorders>
            <w:vAlign w:val="center"/>
          </w:tcPr>
          <w:p w14:paraId="5CEA7A6C" w14:textId="77777777" w:rsidR="00B4479A" w:rsidRPr="008549E1" w:rsidRDefault="00B4479A" w:rsidP="00B4479A">
            <w:pPr>
              <w:jc w:val="both"/>
              <w:rPr>
                <w:rFonts w:ascii="Times New Roman" w:hAnsi="Times New Roman" w:cs="Times New Roman"/>
                <w:sz w:val="24"/>
                <w:szCs w:val="24"/>
                <w:lang w:val="sr-Cyrl-CS"/>
              </w:rPr>
            </w:pPr>
            <w:r w:rsidRPr="008549E1">
              <w:rPr>
                <w:rFonts w:ascii="Times New Roman" w:hAnsi="Times New Roman" w:cs="Times New Roman"/>
                <w:sz w:val="24"/>
                <w:szCs w:val="24"/>
                <w:lang w:val="sr-Cyrl-CS"/>
              </w:rPr>
              <w:t xml:space="preserve">Општина Сокобања, </w:t>
            </w:r>
          </w:p>
          <w:p w14:paraId="72118ED3" w14:textId="77777777" w:rsidR="00B4479A" w:rsidRPr="00D85DA4" w:rsidRDefault="00B4479A" w:rsidP="00B4479A">
            <w:pPr>
              <w:jc w:val="both"/>
              <w:rPr>
                <w:rFonts w:ascii="Times New Roman" w:hAnsi="Times New Roman" w:cs="Times New Roman"/>
                <w:sz w:val="24"/>
                <w:szCs w:val="24"/>
                <w:lang w:val="sr-Cyrl-CS"/>
              </w:rPr>
            </w:pPr>
          </w:p>
        </w:tc>
        <w:tc>
          <w:tcPr>
            <w:tcW w:w="2127" w:type="dxa"/>
            <w:tcBorders>
              <w:top w:val="double" w:sz="4" w:space="0" w:color="auto"/>
              <w:bottom w:val="double" w:sz="4" w:space="0" w:color="auto"/>
              <w:right w:val="single" w:sz="4" w:space="0" w:color="auto"/>
            </w:tcBorders>
            <w:vAlign w:val="center"/>
          </w:tcPr>
          <w:p w14:paraId="5FE9E0DF" w14:textId="769B7CBF" w:rsidR="00B4479A" w:rsidRPr="00803780" w:rsidRDefault="00B4479A" w:rsidP="00B4479A">
            <w:pPr>
              <w:pStyle w:val="NoSpacing"/>
              <w:rPr>
                <w:rFonts w:ascii="Times New Roman" w:hAnsi="Times New Roman"/>
                <w:lang w:val="sr-Cyrl-CS"/>
              </w:rPr>
            </w:pPr>
            <w:r w:rsidRPr="003E6276">
              <w:rPr>
                <w:rFonts w:ascii="Times New Roman" w:hAnsi="Times New Roman"/>
                <w:lang w:val="sr-Cyrl-CS"/>
              </w:rPr>
              <w:t xml:space="preserve">ЈКП „Напредак“ Сокобања, МЗ </w:t>
            </w:r>
            <w:r>
              <w:rPr>
                <w:rFonts w:ascii="Times New Roman" w:hAnsi="Times New Roman"/>
                <w:lang w:val="sr-Cyrl-CS"/>
              </w:rPr>
              <w:t xml:space="preserve">, </w:t>
            </w:r>
            <w:r w:rsidRPr="00803780">
              <w:rPr>
                <w:rFonts w:ascii="Times New Roman" w:hAnsi="Times New Roman"/>
                <w:lang w:val="sr-Cyrl-CS"/>
              </w:rPr>
              <w:t>Завод за јавно здравље,</w:t>
            </w:r>
          </w:p>
          <w:p w14:paraId="26A13169" w14:textId="460D9FFA" w:rsidR="00B4479A" w:rsidRPr="003E6276" w:rsidRDefault="00B4479A" w:rsidP="00B4479A">
            <w:pPr>
              <w:pStyle w:val="NoSpacing"/>
              <w:rPr>
                <w:rFonts w:ascii="Times New Roman" w:hAnsi="Times New Roman"/>
                <w:lang w:val="sr-Cyrl-CS"/>
              </w:rPr>
            </w:pPr>
          </w:p>
        </w:tc>
      </w:tr>
      <w:tr w:rsidR="00B4479A" w:rsidRPr="00D85DA4" w14:paraId="15BE538B" w14:textId="77777777" w:rsidTr="00BC6D66">
        <w:trPr>
          <w:trHeight w:val="1000"/>
        </w:trPr>
        <w:tc>
          <w:tcPr>
            <w:tcW w:w="3187" w:type="dxa"/>
            <w:tcBorders>
              <w:top w:val="double" w:sz="4" w:space="0" w:color="auto"/>
              <w:left w:val="double" w:sz="4" w:space="0" w:color="auto"/>
              <w:bottom w:val="double" w:sz="4" w:space="0" w:color="auto"/>
            </w:tcBorders>
            <w:vAlign w:val="center"/>
          </w:tcPr>
          <w:p w14:paraId="142D94BA" w14:textId="798598A0" w:rsidR="00B4479A" w:rsidRPr="00E92645" w:rsidRDefault="00B4479A" w:rsidP="00B4479A">
            <w:pPr>
              <w:pStyle w:val="NoSpacing"/>
              <w:rPr>
                <w:rFonts w:ascii="Times New Roman" w:hAnsi="Times New Roman"/>
                <w:sz w:val="24"/>
                <w:szCs w:val="24"/>
                <w:lang w:val="ru-RU"/>
              </w:rPr>
            </w:pPr>
            <w:r w:rsidRPr="00E92645">
              <w:rPr>
                <w:rFonts w:ascii="Times New Roman" w:hAnsi="Times New Roman"/>
                <w:sz w:val="24"/>
                <w:szCs w:val="24"/>
                <w:lang w:val="ru-RU"/>
              </w:rPr>
              <w:t>Изградња постројења за пречишћавање отпадних вода</w:t>
            </w:r>
            <w:r>
              <w:rPr>
                <w:rFonts w:ascii="Times New Roman" w:hAnsi="Times New Roman"/>
                <w:sz w:val="24"/>
                <w:szCs w:val="24"/>
                <w:lang w:val="ru-RU"/>
              </w:rPr>
              <w:t xml:space="preserve"> у Сокобањи</w:t>
            </w:r>
          </w:p>
        </w:tc>
        <w:tc>
          <w:tcPr>
            <w:tcW w:w="1917" w:type="dxa"/>
            <w:tcBorders>
              <w:top w:val="double" w:sz="4" w:space="0" w:color="auto"/>
              <w:bottom w:val="double" w:sz="4" w:space="0" w:color="auto"/>
            </w:tcBorders>
            <w:vAlign w:val="center"/>
          </w:tcPr>
          <w:p w14:paraId="33AF5C71" w14:textId="091B8B87" w:rsidR="00B4479A" w:rsidRPr="00D85DA4" w:rsidRDefault="00B4479A" w:rsidP="00B4479A">
            <w:pPr>
              <w:jc w:val="both"/>
              <w:rPr>
                <w:rFonts w:ascii="Times New Roman" w:hAnsi="Times New Roman" w:cs="Times New Roman"/>
                <w:sz w:val="24"/>
                <w:szCs w:val="24"/>
                <w:lang w:val="sr-Cyrl-CS"/>
              </w:rPr>
            </w:pPr>
            <w:r>
              <w:rPr>
                <w:rFonts w:ascii="Times New Roman" w:hAnsi="Times New Roman" w:cs="Times New Roman"/>
                <w:sz w:val="24"/>
                <w:szCs w:val="24"/>
                <w:lang w:val="sr-Cyrl-CS"/>
              </w:rPr>
              <w:t>2020.-2025.година</w:t>
            </w:r>
          </w:p>
        </w:tc>
        <w:tc>
          <w:tcPr>
            <w:tcW w:w="1701" w:type="dxa"/>
            <w:tcBorders>
              <w:top w:val="double" w:sz="4" w:space="0" w:color="auto"/>
              <w:bottom w:val="double" w:sz="4" w:space="0" w:color="auto"/>
            </w:tcBorders>
            <w:vAlign w:val="center"/>
          </w:tcPr>
          <w:p w14:paraId="697A2FB8" w14:textId="3CC92B4F" w:rsidR="00B4479A" w:rsidRPr="002247B9" w:rsidRDefault="00B4479A" w:rsidP="00B4479A">
            <w:pPr>
              <w:pStyle w:val="NoSpacing"/>
              <w:rPr>
                <w:rFonts w:ascii="Times New Roman" w:hAnsi="Times New Roman"/>
                <w:lang w:val="sr-Cyrl-CS"/>
              </w:rPr>
            </w:pPr>
            <w:r w:rsidRPr="002247B9">
              <w:rPr>
                <w:rFonts w:ascii="Times New Roman" w:hAnsi="Times New Roman"/>
                <w:lang w:val="sr-Cyrl-CS"/>
              </w:rPr>
              <w:t>Изграђено ППОВ у Сокобањи</w:t>
            </w:r>
          </w:p>
        </w:tc>
        <w:tc>
          <w:tcPr>
            <w:tcW w:w="1701" w:type="dxa"/>
            <w:tcBorders>
              <w:top w:val="double" w:sz="4" w:space="0" w:color="auto"/>
              <w:bottom w:val="double" w:sz="4" w:space="0" w:color="auto"/>
            </w:tcBorders>
            <w:vAlign w:val="center"/>
          </w:tcPr>
          <w:p w14:paraId="0F85896D" w14:textId="48A12D89" w:rsidR="00B4479A" w:rsidRPr="008549E1" w:rsidRDefault="00B4479A" w:rsidP="00B4479A">
            <w:pPr>
              <w:pStyle w:val="NoSpacing"/>
              <w:rPr>
                <w:rFonts w:ascii="Times New Roman" w:hAnsi="Times New Roman"/>
                <w:lang w:val="sr-Cyrl-CS"/>
              </w:rPr>
            </w:pPr>
            <w:r w:rsidRPr="008549E1">
              <w:rPr>
                <w:rFonts w:ascii="Times New Roman" w:hAnsi="Times New Roman"/>
                <w:lang w:val="sr-Cyrl-CS"/>
              </w:rPr>
              <w:t>Извештај о техничком пријему објекта, Употребна дозвола</w:t>
            </w:r>
          </w:p>
        </w:tc>
        <w:tc>
          <w:tcPr>
            <w:tcW w:w="1842" w:type="dxa"/>
            <w:tcBorders>
              <w:top w:val="double" w:sz="4" w:space="0" w:color="auto"/>
              <w:bottom w:val="double" w:sz="4" w:space="0" w:color="auto"/>
              <w:right w:val="single" w:sz="4" w:space="0" w:color="auto"/>
            </w:tcBorders>
            <w:vAlign w:val="center"/>
          </w:tcPr>
          <w:p w14:paraId="10F5DD70" w14:textId="71D37DAD" w:rsidR="00B4479A" w:rsidRPr="00D85DA4" w:rsidRDefault="00B4479A" w:rsidP="00B4479A">
            <w:pPr>
              <w:jc w:val="both"/>
              <w:rPr>
                <w:rFonts w:ascii="Times New Roman" w:hAnsi="Times New Roman" w:cs="Times New Roman"/>
                <w:sz w:val="24"/>
                <w:szCs w:val="24"/>
                <w:lang w:val="sr-Cyrl-CS"/>
              </w:rPr>
            </w:pPr>
            <w:r>
              <w:rPr>
                <w:rFonts w:ascii="Times New Roman" w:hAnsi="Times New Roman" w:cs="Times New Roman"/>
                <w:sz w:val="24"/>
                <w:szCs w:val="24"/>
                <w:lang w:val="sr-Cyrl-CS"/>
              </w:rPr>
              <w:t>Извештај реализатора</w:t>
            </w:r>
          </w:p>
        </w:tc>
        <w:tc>
          <w:tcPr>
            <w:tcW w:w="1701" w:type="dxa"/>
            <w:tcBorders>
              <w:top w:val="double" w:sz="4" w:space="0" w:color="auto"/>
              <w:left w:val="single" w:sz="4" w:space="0" w:color="auto"/>
              <w:bottom w:val="double" w:sz="4" w:space="0" w:color="auto"/>
            </w:tcBorders>
            <w:vAlign w:val="center"/>
          </w:tcPr>
          <w:p w14:paraId="77473783" w14:textId="77777777" w:rsidR="00B4479A" w:rsidRPr="008549E1" w:rsidRDefault="00B4479A" w:rsidP="00B4479A">
            <w:pPr>
              <w:jc w:val="both"/>
              <w:rPr>
                <w:rFonts w:ascii="Times New Roman" w:hAnsi="Times New Roman" w:cs="Times New Roman"/>
                <w:sz w:val="24"/>
                <w:szCs w:val="24"/>
                <w:lang w:val="sr-Cyrl-CS"/>
              </w:rPr>
            </w:pPr>
            <w:r w:rsidRPr="008549E1">
              <w:rPr>
                <w:rFonts w:ascii="Times New Roman" w:hAnsi="Times New Roman" w:cs="Times New Roman"/>
                <w:sz w:val="24"/>
                <w:szCs w:val="24"/>
                <w:lang w:val="sr-Cyrl-CS"/>
              </w:rPr>
              <w:t xml:space="preserve">Општина Сокобања, </w:t>
            </w:r>
          </w:p>
          <w:p w14:paraId="433CC610" w14:textId="3CEB792C" w:rsidR="00B4479A" w:rsidRPr="008549E1" w:rsidRDefault="00B4479A" w:rsidP="00B4479A">
            <w:pPr>
              <w:pStyle w:val="NoSpacing"/>
              <w:rPr>
                <w:rFonts w:ascii="Times New Roman" w:hAnsi="Times New Roman"/>
                <w:lang w:val="sr-Cyrl-CS"/>
              </w:rPr>
            </w:pPr>
            <w:r w:rsidRPr="008549E1">
              <w:rPr>
                <w:rFonts w:ascii="Times New Roman" w:hAnsi="Times New Roman"/>
                <w:lang w:val="sr-Cyrl-CS"/>
              </w:rPr>
              <w:t xml:space="preserve">ЈКП„Напредак“ Сокобања </w:t>
            </w:r>
          </w:p>
        </w:tc>
        <w:tc>
          <w:tcPr>
            <w:tcW w:w="2127" w:type="dxa"/>
            <w:tcBorders>
              <w:top w:val="double" w:sz="4" w:space="0" w:color="auto"/>
              <w:bottom w:val="double" w:sz="4" w:space="0" w:color="auto"/>
              <w:right w:val="single" w:sz="4" w:space="0" w:color="auto"/>
            </w:tcBorders>
            <w:vAlign w:val="center"/>
          </w:tcPr>
          <w:p w14:paraId="0D872C62" w14:textId="3BD98E3D" w:rsidR="00B4479A" w:rsidRPr="00D85DA4" w:rsidRDefault="00B4479A" w:rsidP="00B4479A">
            <w:pPr>
              <w:jc w:val="both"/>
              <w:rPr>
                <w:rFonts w:ascii="Times New Roman" w:hAnsi="Times New Roman" w:cs="Times New Roman"/>
                <w:sz w:val="24"/>
                <w:szCs w:val="24"/>
                <w:lang w:val="sr-Cyrl-CS"/>
              </w:rPr>
            </w:pPr>
            <w:r>
              <w:rPr>
                <w:rFonts w:ascii="Times New Roman" w:hAnsi="Times New Roman" w:cs="Times New Roman"/>
                <w:sz w:val="24"/>
                <w:szCs w:val="24"/>
                <w:lang w:val="sr-Cyrl-CS"/>
              </w:rPr>
              <w:t>РС-Министарствио заштите животне средине, Донатори</w:t>
            </w:r>
          </w:p>
        </w:tc>
      </w:tr>
      <w:tr w:rsidR="00B4479A" w:rsidRPr="00D85DA4" w14:paraId="1A53C1C0" w14:textId="77777777" w:rsidTr="00BC6D66">
        <w:trPr>
          <w:trHeight w:val="1000"/>
        </w:trPr>
        <w:tc>
          <w:tcPr>
            <w:tcW w:w="3187" w:type="dxa"/>
            <w:tcBorders>
              <w:top w:val="double" w:sz="4" w:space="0" w:color="auto"/>
              <w:left w:val="double" w:sz="4" w:space="0" w:color="auto"/>
              <w:bottom w:val="double" w:sz="4" w:space="0" w:color="auto"/>
            </w:tcBorders>
            <w:vAlign w:val="center"/>
          </w:tcPr>
          <w:p w14:paraId="4197A7DB" w14:textId="522CBC4B" w:rsidR="00B4479A" w:rsidRPr="00E92645" w:rsidRDefault="00B4479A" w:rsidP="00B4479A">
            <w:pPr>
              <w:pStyle w:val="NoSpacing"/>
              <w:rPr>
                <w:rFonts w:ascii="Times New Roman" w:hAnsi="Times New Roman"/>
                <w:sz w:val="24"/>
                <w:szCs w:val="24"/>
                <w:lang w:val="sr-Cyrl-CS"/>
              </w:rPr>
            </w:pPr>
            <w:r w:rsidRPr="00E92645">
              <w:rPr>
                <w:rFonts w:ascii="Times New Roman" w:hAnsi="Times New Roman"/>
                <w:sz w:val="24"/>
                <w:szCs w:val="24"/>
                <w:lang w:val="sr-Cyrl-CS"/>
              </w:rPr>
              <w:t>Увести организовано сакупљање чврстог и рециклабилног отпада у свим месним заједницама на територији општине Сокобања</w:t>
            </w:r>
          </w:p>
        </w:tc>
        <w:tc>
          <w:tcPr>
            <w:tcW w:w="1917" w:type="dxa"/>
            <w:tcBorders>
              <w:top w:val="double" w:sz="4" w:space="0" w:color="auto"/>
              <w:bottom w:val="double" w:sz="4" w:space="0" w:color="auto"/>
            </w:tcBorders>
            <w:vAlign w:val="center"/>
          </w:tcPr>
          <w:p w14:paraId="6F219456" w14:textId="77777777" w:rsidR="00B4479A" w:rsidRPr="007317F4" w:rsidRDefault="00B4479A" w:rsidP="00B4479A">
            <w:pPr>
              <w:jc w:val="both"/>
              <w:rPr>
                <w:rFonts w:ascii="Times New Roman" w:hAnsi="Times New Roman" w:cs="Times New Roman"/>
                <w:sz w:val="24"/>
                <w:szCs w:val="24"/>
                <w:lang w:val="sr-Cyrl-CS"/>
              </w:rPr>
            </w:pPr>
            <w:r w:rsidRPr="007317F4">
              <w:rPr>
                <w:rFonts w:ascii="Times New Roman" w:hAnsi="Times New Roman" w:cs="Times New Roman"/>
                <w:sz w:val="24"/>
                <w:szCs w:val="24"/>
                <w:lang w:val="sr-Cyrl-CS"/>
              </w:rPr>
              <w:t>2018.-2025.година</w:t>
            </w:r>
          </w:p>
          <w:p w14:paraId="720F4469" w14:textId="77777777" w:rsidR="00B4479A" w:rsidRPr="00D85DA4" w:rsidRDefault="00B4479A" w:rsidP="00B4479A">
            <w:pPr>
              <w:jc w:val="both"/>
              <w:rPr>
                <w:rFonts w:ascii="Times New Roman" w:hAnsi="Times New Roman" w:cs="Times New Roman"/>
                <w:sz w:val="24"/>
                <w:szCs w:val="24"/>
                <w:lang w:val="sr-Cyrl-CS"/>
              </w:rPr>
            </w:pPr>
          </w:p>
        </w:tc>
        <w:tc>
          <w:tcPr>
            <w:tcW w:w="1701" w:type="dxa"/>
            <w:tcBorders>
              <w:top w:val="double" w:sz="4" w:space="0" w:color="auto"/>
              <w:bottom w:val="double" w:sz="4" w:space="0" w:color="auto"/>
            </w:tcBorders>
            <w:vAlign w:val="center"/>
          </w:tcPr>
          <w:p w14:paraId="4EC077C4" w14:textId="70793BA0" w:rsidR="00B4479A" w:rsidRPr="00705533" w:rsidRDefault="00B4479A" w:rsidP="00B4479A">
            <w:pPr>
              <w:jc w:val="both"/>
              <w:rPr>
                <w:rFonts w:ascii="Times New Roman" w:hAnsi="Times New Roman" w:cs="Times New Roman"/>
                <w:lang w:val="sr-Cyrl-CS"/>
              </w:rPr>
            </w:pPr>
            <w:r>
              <w:rPr>
                <w:rFonts w:ascii="Times New Roman" w:hAnsi="Times New Roman" w:cs="Times New Roman"/>
                <w:lang w:val="sr-Cyrl-CS"/>
              </w:rPr>
              <w:t>Поставље</w:t>
            </w:r>
            <w:r w:rsidRPr="00705533">
              <w:rPr>
                <w:rFonts w:ascii="Times New Roman" w:hAnsi="Times New Roman" w:cs="Times New Roman"/>
                <w:lang w:val="sr-Cyrl-CS"/>
              </w:rPr>
              <w:t xml:space="preserve">ни контејнери у МЗ, </w:t>
            </w:r>
            <w:r>
              <w:rPr>
                <w:rFonts w:ascii="Times New Roman" w:hAnsi="Times New Roman" w:cs="Times New Roman"/>
                <w:lang w:val="sr-Cyrl-CS"/>
              </w:rPr>
              <w:t>повећано издвајање секундарних сировина за 50%</w:t>
            </w:r>
          </w:p>
        </w:tc>
        <w:tc>
          <w:tcPr>
            <w:tcW w:w="1701" w:type="dxa"/>
            <w:tcBorders>
              <w:top w:val="double" w:sz="4" w:space="0" w:color="auto"/>
              <w:bottom w:val="double" w:sz="4" w:space="0" w:color="auto"/>
            </w:tcBorders>
            <w:vAlign w:val="center"/>
          </w:tcPr>
          <w:p w14:paraId="48BF6B5A" w14:textId="407CDD1A" w:rsidR="00B4479A" w:rsidRPr="00885E9C" w:rsidRDefault="00B4479A" w:rsidP="00B4479A">
            <w:pPr>
              <w:jc w:val="both"/>
              <w:rPr>
                <w:rFonts w:ascii="Times New Roman" w:hAnsi="Times New Roman" w:cs="Times New Roman"/>
                <w:lang w:val="sr-Cyrl-CS"/>
              </w:rPr>
            </w:pPr>
            <w:r w:rsidRPr="00885E9C">
              <w:rPr>
                <w:rFonts w:ascii="Times New Roman" w:hAnsi="Times New Roman" w:cs="Times New Roman"/>
                <w:lang w:val="sr-Cyrl-CS"/>
              </w:rPr>
              <w:t xml:space="preserve">Број постављених контејнера </w:t>
            </w:r>
          </w:p>
        </w:tc>
        <w:tc>
          <w:tcPr>
            <w:tcW w:w="1842" w:type="dxa"/>
            <w:tcBorders>
              <w:top w:val="double" w:sz="4" w:space="0" w:color="auto"/>
              <w:bottom w:val="double" w:sz="4" w:space="0" w:color="auto"/>
              <w:right w:val="single" w:sz="4" w:space="0" w:color="auto"/>
            </w:tcBorders>
            <w:vAlign w:val="center"/>
          </w:tcPr>
          <w:p w14:paraId="113B1C55" w14:textId="77777777" w:rsidR="00B4479A" w:rsidRDefault="00B4479A" w:rsidP="00B4479A">
            <w:pPr>
              <w:pStyle w:val="NoSpacing"/>
              <w:rPr>
                <w:rFonts w:ascii="Times New Roman" w:hAnsi="Times New Roman"/>
              </w:rPr>
            </w:pPr>
            <w:r w:rsidRPr="008549E1">
              <w:rPr>
                <w:rFonts w:ascii="Times New Roman" w:hAnsi="Times New Roman"/>
              </w:rPr>
              <w:t>Извештај ОУ Сокобања,</w:t>
            </w:r>
          </w:p>
          <w:p w14:paraId="72862AAB" w14:textId="5202DC9F" w:rsidR="00B4479A" w:rsidRPr="008549E1" w:rsidRDefault="00BC6D66" w:rsidP="00B4479A">
            <w:pPr>
              <w:pStyle w:val="NoSpacing"/>
              <w:rPr>
                <w:rFonts w:ascii="Times New Roman" w:hAnsi="Times New Roman"/>
              </w:rPr>
            </w:pPr>
            <w:r>
              <w:rPr>
                <w:rFonts w:ascii="Times New Roman" w:hAnsi="Times New Roman"/>
                <w:lang w:val="sr-Cyrl-RS"/>
              </w:rPr>
              <w:t xml:space="preserve">Извештај </w:t>
            </w:r>
            <w:r w:rsidR="00B4479A" w:rsidRPr="008549E1">
              <w:rPr>
                <w:rFonts w:ascii="Times New Roman" w:hAnsi="Times New Roman"/>
              </w:rPr>
              <w:t>ЈКП „Напредак“ Сокобања</w:t>
            </w:r>
          </w:p>
        </w:tc>
        <w:tc>
          <w:tcPr>
            <w:tcW w:w="1701" w:type="dxa"/>
            <w:tcBorders>
              <w:top w:val="double" w:sz="4" w:space="0" w:color="auto"/>
              <w:left w:val="single" w:sz="4" w:space="0" w:color="auto"/>
              <w:bottom w:val="double" w:sz="4" w:space="0" w:color="auto"/>
            </w:tcBorders>
            <w:vAlign w:val="center"/>
          </w:tcPr>
          <w:p w14:paraId="0C13FBFA" w14:textId="77777777" w:rsidR="00B4479A" w:rsidRPr="00BC6D66" w:rsidRDefault="00B4479A" w:rsidP="00B4479A">
            <w:pPr>
              <w:jc w:val="both"/>
              <w:rPr>
                <w:rFonts w:ascii="Times New Roman" w:hAnsi="Times New Roman" w:cs="Times New Roman"/>
                <w:lang w:val="sr-Cyrl-CS"/>
              </w:rPr>
            </w:pPr>
            <w:r w:rsidRPr="00BC6D66">
              <w:rPr>
                <w:rFonts w:ascii="Times New Roman" w:hAnsi="Times New Roman" w:cs="Times New Roman"/>
                <w:lang w:val="sr-Cyrl-CS"/>
              </w:rPr>
              <w:t xml:space="preserve">Општина Сокобања, </w:t>
            </w:r>
          </w:p>
          <w:p w14:paraId="201FCD32" w14:textId="75B66E20" w:rsidR="00B4479A" w:rsidRPr="00D85DA4" w:rsidRDefault="00B4479A" w:rsidP="00B4479A">
            <w:pPr>
              <w:jc w:val="both"/>
              <w:rPr>
                <w:rFonts w:ascii="Times New Roman" w:hAnsi="Times New Roman" w:cs="Times New Roman"/>
                <w:sz w:val="24"/>
                <w:szCs w:val="24"/>
                <w:lang w:val="sr-Cyrl-CS"/>
              </w:rPr>
            </w:pPr>
            <w:r w:rsidRPr="00BC6D66">
              <w:rPr>
                <w:rFonts w:ascii="Times New Roman" w:hAnsi="Times New Roman" w:cs="Times New Roman"/>
                <w:lang w:val="sr-Cyrl-CS"/>
              </w:rPr>
              <w:t>ЈКП„Напредак“ Сокобања</w:t>
            </w:r>
          </w:p>
        </w:tc>
        <w:tc>
          <w:tcPr>
            <w:tcW w:w="2127" w:type="dxa"/>
            <w:tcBorders>
              <w:top w:val="double" w:sz="4" w:space="0" w:color="auto"/>
              <w:bottom w:val="double" w:sz="4" w:space="0" w:color="auto"/>
              <w:right w:val="single" w:sz="4" w:space="0" w:color="auto"/>
            </w:tcBorders>
            <w:vAlign w:val="center"/>
          </w:tcPr>
          <w:p w14:paraId="4CD0189A" w14:textId="77777777" w:rsidR="00B4479A" w:rsidRDefault="00B4479A" w:rsidP="00B4479A">
            <w:pPr>
              <w:jc w:val="both"/>
              <w:rPr>
                <w:rFonts w:ascii="Times New Roman" w:hAnsi="Times New Roman" w:cs="Times New Roman"/>
                <w:sz w:val="24"/>
                <w:szCs w:val="24"/>
                <w:lang w:val="sr-Cyrl-CS"/>
              </w:rPr>
            </w:pPr>
            <w:r w:rsidRPr="003E6276">
              <w:rPr>
                <w:rFonts w:ascii="Times New Roman" w:hAnsi="Times New Roman" w:cs="Times New Roman"/>
                <w:sz w:val="24"/>
                <w:szCs w:val="24"/>
                <w:lang w:val="sr-Cyrl-CS"/>
              </w:rPr>
              <w:t>РС-Министарствио заштите животне средине</w:t>
            </w:r>
            <w:r w:rsidR="00BC6D66">
              <w:rPr>
                <w:rFonts w:ascii="Times New Roman" w:hAnsi="Times New Roman" w:cs="Times New Roman"/>
                <w:sz w:val="24"/>
                <w:szCs w:val="24"/>
                <w:lang w:val="sr-Cyrl-CS"/>
              </w:rPr>
              <w:t>,</w:t>
            </w:r>
          </w:p>
          <w:p w14:paraId="7F0FC05E" w14:textId="28975E21" w:rsidR="00BC6D66" w:rsidRPr="00D85DA4" w:rsidRDefault="00BC6D66" w:rsidP="00B4479A">
            <w:pPr>
              <w:jc w:val="both"/>
              <w:rPr>
                <w:rFonts w:ascii="Times New Roman" w:hAnsi="Times New Roman" w:cs="Times New Roman"/>
                <w:sz w:val="24"/>
                <w:szCs w:val="24"/>
                <w:lang w:val="sr-Cyrl-CS"/>
              </w:rPr>
            </w:pPr>
            <w:r>
              <w:rPr>
                <w:rFonts w:ascii="Times New Roman" w:hAnsi="Times New Roman" w:cs="Times New Roman"/>
                <w:sz w:val="24"/>
                <w:szCs w:val="24"/>
                <w:lang w:val="sr-Cyrl-CS"/>
              </w:rPr>
              <w:t>Оператери</w:t>
            </w:r>
          </w:p>
        </w:tc>
      </w:tr>
      <w:tr w:rsidR="00B4479A" w:rsidRPr="00D85DA4" w14:paraId="60C81845" w14:textId="77777777" w:rsidTr="00BC6D66">
        <w:trPr>
          <w:trHeight w:val="1000"/>
        </w:trPr>
        <w:tc>
          <w:tcPr>
            <w:tcW w:w="3187" w:type="dxa"/>
            <w:tcBorders>
              <w:top w:val="double" w:sz="4" w:space="0" w:color="auto"/>
              <w:left w:val="double" w:sz="4" w:space="0" w:color="auto"/>
              <w:bottom w:val="double" w:sz="4" w:space="0" w:color="auto"/>
            </w:tcBorders>
            <w:vAlign w:val="center"/>
          </w:tcPr>
          <w:p w14:paraId="601421F8" w14:textId="3006AFCF" w:rsidR="00B4479A" w:rsidRPr="00E92645" w:rsidRDefault="00B4479A" w:rsidP="00B4479A">
            <w:pPr>
              <w:pStyle w:val="NoSpacing"/>
              <w:rPr>
                <w:rFonts w:ascii="Times New Roman" w:hAnsi="Times New Roman"/>
                <w:sz w:val="24"/>
                <w:szCs w:val="24"/>
                <w:lang w:val="sr-Cyrl-CS"/>
              </w:rPr>
            </w:pPr>
            <w:r>
              <w:rPr>
                <w:rFonts w:ascii="Times New Roman" w:hAnsi="Times New Roman"/>
                <w:sz w:val="24"/>
                <w:szCs w:val="24"/>
                <w:lang w:val="sr-Cyrl-CS"/>
              </w:rPr>
              <w:lastRenderedPageBreak/>
              <w:t>Увести системе за праћење квалитета елемената заштите животне средине-</w:t>
            </w:r>
            <w:r w:rsidRPr="00E92645">
              <w:rPr>
                <w:rFonts w:ascii="Times New Roman" w:hAnsi="Times New Roman"/>
                <w:sz w:val="24"/>
                <w:szCs w:val="24"/>
                <w:lang w:val="sr-Cyrl-CS"/>
              </w:rPr>
              <w:t xml:space="preserve"> </w:t>
            </w:r>
            <w:r w:rsidR="00C87101">
              <w:rPr>
                <w:rFonts w:ascii="Times New Roman" w:hAnsi="Times New Roman"/>
                <w:sz w:val="24"/>
                <w:szCs w:val="24"/>
                <w:lang w:val="sr-Cyrl-RS"/>
              </w:rPr>
              <w:t xml:space="preserve">воде, </w:t>
            </w:r>
            <w:r w:rsidRPr="00E92645">
              <w:rPr>
                <w:rFonts w:ascii="Times New Roman" w:hAnsi="Times New Roman"/>
                <w:sz w:val="24"/>
                <w:szCs w:val="24"/>
                <w:lang w:val="sr-Cyrl-CS"/>
              </w:rPr>
              <w:t xml:space="preserve">ваздуха, земљишта, буке, нејонизујућег зрачења </w:t>
            </w:r>
          </w:p>
        </w:tc>
        <w:tc>
          <w:tcPr>
            <w:tcW w:w="1917" w:type="dxa"/>
            <w:tcBorders>
              <w:top w:val="double" w:sz="4" w:space="0" w:color="auto"/>
              <w:bottom w:val="double" w:sz="4" w:space="0" w:color="auto"/>
            </w:tcBorders>
            <w:vAlign w:val="center"/>
          </w:tcPr>
          <w:p w14:paraId="4303B04C" w14:textId="77777777" w:rsidR="00B4479A" w:rsidRPr="007317F4" w:rsidRDefault="00B4479A" w:rsidP="00B4479A">
            <w:pPr>
              <w:jc w:val="both"/>
              <w:rPr>
                <w:rFonts w:ascii="Times New Roman" w:hAnsi="Times New Roman" w:cs="Times New Roman"/>
                <w:sz w:val="24"/>
                <w:szCs w:val="24"/>
                <w:lang w:val="sr-Cyrl-CS"/>
              </w:rPr>
            </w:pPr>
            <w:r w:rsidRPr="007317F4">
              <w:rPr>
                <w:rFonts w:ascii="Times New Roman" w:hAnsi="Times New Roman" w:cs="Times New Roman"/>
                <w:sz w:val="24"/>
                <w:szCs w:val="24"/>
                <w:lang w:val="sr-Cyrl-CS"/>
              </w:rPr>
              <w:t>2018.-2025.година</w:t>
            </w:r>
          </w:p>
          <w:p w14:paraId="7F680D84" w14:textId="77777777" w:rsidR="00B4479A" w:rsidRPr="00D85DA4" w:rsidRDefault="00B4479A" w:rsidP="00B4479A">
            <w:pPr>
              <w:jc w:val="both"/>
              <w:rPr>
                <w:rFonts w:ascii="Times New Roman" w:hAnsi="Times New Roman" w:cs="Times New Roman"/>
                <w:sz w:val="24"/>
                <w:szCs w:val="24"/>
                <w:lang w:val="sr-Cyrl-CS"/>
              </w:rPr>
            </w:pPr>
          </w:p>
        </w:tc>
        <w:tc>
          <w:tcPr>
            <w:tcW w:w="1701" w:type="dxa"/>
            <w:tcBorders>
              <w:top w:val="double" w:sz="4" w:space="0" w:color="auto"/>
              <w:bottom w:val="double" w:sz="4" w:space="0" w:color="auto"/>
            </w:tcBorders>
            <w:vAlign w:val="center"/>
          </w:tcPr>
          <w:p w14:paraId="454FEEEE" w14:textId="319D4B21" w:rsidR="00B4479A" w:rsidRPr="0024148C" w:rsidRDefault="00B4479A" w:rsidP="00B4479A">
            <w:pPr>
              <w:pStyle w:val="NoSpacing"/>
              <w:rPr>
                <w:rFonts w:ascii="Times New Roman" w:hAnsi="Times New Roman"/>
                <w:lang w:val="sr-Cyrl-CS"/>
              </w:rPr>
            </w:pPr>
            <w:r>
              <w:rPr>
                <w:rFonts w:ascii="Times New Roman" w:hAnsi="Times New Roman"/>
                <w:lang w:val="sr-Cyrl-CS"/>
              </w:rPr>
              <w:t>Уведен м</w:t>
            </w:r>
            <w:r w:rsidRPr="0024148C">
              <w:rPr>
                <w:rFonts w:ascii="Times New Roman" w:hAnsi="Times New Roman"/>
                <w:lang w:val="sr-Cyrl-CS"/>
              </w:rPr>
              <w:t>ониторинг ваздуха,</w:t>
            </w:r>
          </w:p>
          <w:p w14:paraId="676117B9" w14:textId="1A432B21" w:rsidR="00B4479A" w:rsidRPr="0024148C" w:rsidRDefault="00B4479A" w:rsidP="00B4479A">
            <w:pPr>
              <w:pStyle w:val="NoSpacing"/>
              <w:rPr>
                <w:rFonts w:ascii="Times New Roman" w:hAnsi="Times New Roman"/>
                <w:lang w:val="sr-Cyrl-CS"/>
              </w:rPr>
            </w:pPr>
            <w:r>
              <w:rPr>
                <w:rFonts w:ascii="Times New Roman" w:hAnsi="Times New Roman"/>
                <w:lang w:val="sr-Cyrl-CS"/>
              </w:rPr>
              <w:t>м</w:t>
            </w:r>
            <w:r w:rsidRPr="0024148C">
              <w:rPr>
                <w:rFonts w:ascii="Times New Roman" w:hAnsi="Times New Roman"/>
                <w:lang w:val="sr-Cyrl-CS"/>
              </w:rPr>
              <w:t>ониторинг буке,</w:t>
            </w:r>
          </w:p>
          <w:p w14:paraId="55DB8CC5" w14:textId="2D1FBDC3" w:rsidR="00B4479A" w:rsidRPr="0024148C" w:rsidRDefault="00B4479A" w:rsidP="00B4479A">
            <w:pPr>
              <w:pStyle w:val="NoSpacing"/>
              <w:rPr>
                <w:rFonts w:ascii="Times New Roman" w:hAnsi="Times New Roman"/>
                <w:sz w:val="24"/>
                <w:szCs w:val="24"/>
                <w:lang w:val="sr-Cyrl-CS"/>
              </w:rPr>
            </w:pPr>
            <w:r>
              <w:rPr>
                <w:rFonts w:ascii="Times New Roman" w:hAnsi="Times New Roman"/>
                <w:lang w:val="sr-Cyrl-CS"/>
              </w:rPr>
              <w:t>м</w:t>
            </w:r>
            <w:r w:rsidRPr="0024148C">
              <w:rPr>
                <w:rFonts w:ascii="Times New Roman" w:hAnsi="Times New Roman"/>
                <w:lang w:val="sr-Cyrl-CS"/>
              </w:rPr>
              <w:t>ониторинг земљишта</w:t>
            </w:r>
            <w:r w:rsidRPr="0024148C">
              <w:rPr>
                <w:rFonts w:ascii="Times New Roman" w:hAnsi="Times New Roman"/>
                <w:sz w:val="24"/>
                <w:szCs w:val="24"/>
                <w:lang w:val="sr-Cyrl-CS"/>
              </w:rPr>
              <w:t>,</w:t>
            </w:r>
            <w:r>
              <w:rPr>
                <w:rFonts w:ascii="Times New Roman" w:hAnsi="Times New Roman"/>
                <w:sz w:val="24"/>
                <w:szCs w:val="24"/>
                <w:lang w:val="sr-Cyrl-CS"/>
              </w:rPr>
              <w:t xml:space="preserve"> </w:t>
            </w:r>
            <w:r>
              <w:rPr>
                <w:rFonts w:ascii="Times New Roman" w:hAnsi="Times New Roman"/>
                <w:lang w:val="sr-Cyrl-CS"/>
              </w:rPr>
              <w:t>м</w:t>
            </w:r>
            <w:r w:rsidRPr="0024148C">
              <w:rPr>
                <w:rFonts w:ascii="Times New Roman" w:hAnsi="Times New Roman"/>
                <w:lang w:val="sr-Cyrl-CS"/>
              </w:rPr>
              <w:t>ониторинг нејонизујућег зрачења</w:t>
            </w:r>
          </w:p>
        </w:tc>
        <w:tc>
          <w:tcPr>
            <w:tcW w:w="1701" w:type="dxa"/>
            <w:tcBorders>
              <w:top w:val="double" w:sz="4" w:space="0" w:color="auto"/>
              <w:bottom w:val="double" w:sz="4" w:space="0" w:color="auto"/>
            </w:tcBorders>
            <w:vAlign w:val="center"/>
          </w:tcPr>
          <w:p w14:paraId="62B4394E" w14:textId="6552D68D" w:rsidR="00B4479A" w:rsidRPr="00885E9C" w:rsidRDefault="00B4479A" w:rsidP="00B4479A">
            <w:pPr>
              <w:jc w:val="both"/>
              <w:rPr>
                <w:rFonts w:ascii="Times New Roman" w:hAnsi="Times New Roman" w:cs="Times New Roman"/>
                <w:lang w:val="sr-Cyrl-CS"/>
              </w:rPr>
            </w:pPr>
            <w:r w:rsidRPr="00885E9C">
              <w:rPr>
                <w:rFonts w:ascii="Times New Roman" w:hAnsi="Times New Roman" w:cs="Times New Roman"/>
                <w:lang w:val="sr-Cyrl-CS"/>
              </w:rPr>
              <w:t>Извештаји о мерењима</w:t>
            </w:r>
          </w:p>
        </w:tc>
        <w:tc>
          <w:tcPr>
            <w:tcW w:w="1842" w:type="dxa"/>
            <w:tcBorders>
              <w:top w:val="double" w:sz="4" w:space="0" w:color="auto"/>
              <w:bottom w:val="double" w:sz="4" w:space="0" w:color="auto"/>
              <w:right w:val="single" w:sz="4" w:space="0" w:color="auto"/>
            </w:tcBorders>
            <w:vAlign w:val="center"/>
          </w:tcPr>
          <w:p w14:paraId="37075A13" w14:textId="4F6ECBC6" w:rsidR="00B4479A" w:rsidRPr="008549E1" w:rsidRDefault="00B4479A" w:rsidP="00B4479A">
            <w:pPr>
              <w:pStyle w:val="NoSpacing"/>
              <w:rPr>
                <w:rFonts w:ascii="Times New Roman" w:hAnsi="Times New Roman"/>
              </w:rPr>
            </w:pPr>
            <w:r>
              <w:rPr>
                <w:rFonts w:ascii="Times New Roman" w:hAnsi="Times New Roman"/>
              </w:rPr>
              <w:t>Извештај ОУ Сокобања</w:t>
            </w:r>
          </w:p>
        </w:tc>
        <w:tc>
          <w:tcPr>
            <w:tcW w:w="1701" w:type="dxa"/>
            <w:tcBorders>
              <w:top w:val="double" w:sz="4" w:space="0" w:color="auto"/>
              <w:left w:val="single" w:sz="4" w:space="0" w:color="auto"/>
              <w:bottom w:val="double" w:sz="4" w:space="0" w:color="auto"/>
            </w:tcBorders>
            <w:vAlign w:val="center"/>
          </w:tcPr>
          <w:p w14:paraId="7375C929" w14:textId="77777777" w:rsidR="00B4479A" w:rsidRPr="008549E1" w:rsidRDefault="00B4479A" w:rsidP="00B4479A">
            <w:pPr>
              <w:jc w:val="both"/>
              <w:rPr>
                <w:rFonts w:ascii="Times New Roman" w:hAnsi="Times New Roman" w:cs="Times New Roman"/>
                <w:sz w:val="24"/>
                <w:szCs w:val="24"/>
                <w:lang w:val="sr-Cyrl-CS"/>
              </w:rPr>
            </w:pPr>
            <w:r w:rsidRPr="008549E1">
              <w:rPr>
                <w:rFonts w:ascii="Times New Roman" w:hAnsi="Times New Roman" w:cs="Times New Roman"/>
                <w:sz w:val="24"/>
                <w:szCs w:val="24"/>
                <w:lang w:val="sr-Cyrl-CS"/>
              </w:rPr>
              <w:t xml:space="preserve">Општина Сокобања, </w:t>
            </w:r>
          </w:p>
          <w:p w14:paraId="30176498" w14:textId="5A68E997" w:rsidR="00B4479A" w:rsidRPr="00D85DA4" w:rsidRDefault="00B4479A" w:rsidP="00B4479A">
            <w:pPr>
              <w:jc w:val="both"/>
              <w:rPr>
                <w:rFonts w:ascii="Times New Roman" w:hAnsi="Times New Roman" w:cs="Times New Roman"/>
                <w:sz w:val="24"/>
                <w:szCs w:val="24"/>
                <w:lang w:val="sr-Cyrl-CS"/>
              </w:rPr>
            </w:pPr>
          </w:p>
        </w:tc>
        <w:tc>
          <w:tcPr>
            <w:tcW w:w="2127" w:type="dxa"/>
            <w:tcBorders>
              <w:top w:val="double" w:sz="4" w:space="0" w:color="auto"/>
              <w:bottom w:val="double" w:sz="4" w:space="0" w:color="auto"/>
              <w:right w:val="single" w:sz="4" w:space="0" w:color="auto"/>
            </w:tcBorders>
            <w:vAlign w:val="center"/>
          </w:tcPr>
          <w:p w14:paraId="1276220E" w14:textId="77777777" w:rsidR="00B4479A" w:rsidRPr="00803780" w:rsidRDefault="00B4479A" w:rsidP="00B4479A">
            <w:pPr>
              <w:jc w:val="both"/>
              <w:rPr>
                <w:rFonts w:ascii="Times New Roman" w:hAnsi="Times New Roman" w:cs="Times New Roman"/>
                <w:sz w:val="24"/>
                <w:szCs w:val="24"/>
                <w:lang w:val="sr-Cyrl-CS"/>
              </w:rPr>
            </w:pPr>
            <w:r w:rsidRPr="00803780">
              <w:rPr>
                <w:rStyle w:val="NoSpacingChar"/>
                <w:rFonts w:ascii="Times New Roman" w:hAnsi="Times New Roman"/>
                <w:lang w:val="sr-Cyrl-CS"/>
              </w:rPr>
              <w:t>Завод за јавно здравље</w:t>
            </w:r>
            <w:r w:rsidRPr="00803780">
              <w:rPr>
                <w:rFonts w:ascii="Times New Roman" w:hAnsi="Times New Roman" w:cs="Times New Roman"/>
                <w:sz w:val="24"/>
                <w:szCs w:val="24"/>
                <w:lang w:val="sr-Cyrl-CS"/>
              </w:rPr>
              <w:t>,</w:t>
            </w:r>
          </w:p>
          <w:p w14:paraId="0C7ADEF5" w14:textId="76870DC3" w:rsidR="00B4479A" w:rsidRPr="00D85DA4" w:rsidRDefault="00B4479A" w:rsidP="00B4479A">
            <w:pPr>
              <w:jc w:val="both"/>
              <w:rPr>
                <w:rFonts w:ascii="Times New Roman" w:hAnsi="Times New Roman" w:cs="Times New Roman"/>
                <w:sz w:val="24"/>
                <w:szCs w:val="24"/>
                <w:lang w:val="sr-Cyrl-CS"/>
              </w:rPr>
            </w:pPr>
            <w:r>
              <w:rPr>
                <w:rFonts w:ascii="Times New Roman" w:hAnsi="Times New Roman" w:cs="Times New Roman"/>
                <w:sz w:val="24"/>
                <w:szCs w:val="24"/>
                <w:lang w:val="sr-Cyrl-CS"/>
              </w:rPr>
              <w:t>Донатори</w:t>
            </w:r>
          </w:p>
        </w:tc>
      </w:tr>
    </w:tbl>
    <w:p w14:paraId="1A3C8FEF" w14:textId="12D8037B" w:rsidR="007B715C" w:rsidRPr="00D85DA4" w:rsidRDefault="007B715C" w:rsidP="007B715C">
      <w:pPr>
        <w:rPr>
          <w:rFonts w:ascii="Times New Roman" w:hAnsi="Times New Roman" w:cs="Times New Roman"/>
          <w:sz w:val="24"/>
          <w:szCs w:val="24"/>
          <w:lang w:val="bg-BG"/>
        </w:rPr>
      </w:pPr>
    </w:p>
    <w:p w14:paraId="5D08F995" w14:textId="77777777" w:rsidR="00403248" w:rsidRPr="00D85DA4" w:rsidRDefault="00403248" w:rsidP="007B715C">
      <w:pPr>
        <w:rPr>
          <w:rFonts w:ascii="Times New Roman" w:hAnsi="Times New Roman" w:cs="Times New Roman"/>
          <w:sz w:val="24"/>
          <w:szCs w:val="24"/>
          <w:lang w:val="bg-BG"/>
        </w:rPr>
      </w:pPr>
    </w:p>
    <w:p w14:paraId="3C5BB913" w14:textId="3E24547F" w:rsidR="00403248" w:rsidRDefault="00403248" w:rsidP="007B715C">
      <w:pPr>
        <w:rPr>
          <w:lang w:val="bg-BG"/>
        </w:rPr>
      </w:pPr>
    </w:p>
    <w:p w14:paraId="12CA57AB" w14:textId="7791F231" w:rsidR="00D05C93" w:rsidRDefault="00D05C93" w:rsidP="007B715C">
      <w:pPr>
        <w:rPr>
          <w:lang w:val="bg-BG"/>
        </w:rPr>
      </w:pPr>
    </w:p>
    <w:p w14:paraId="35052F0C" w14:textId="22EAB2E8" w:rsidR="00D05C93" w:rsidRDefault="00D05C93" w:rsidP="007B715C">
      <w:pPr>
        <w:rPr>
          <w:lang w:val="bg-BG"/>
        </w:rPr>
      </w:pPr>
    </w:p>
    <w:p w14:paraId="20DE3611" w14:textId="07CCDE1B" w:rsidR="00D05C93" w:rsidRDefault="00D05C93" w:rsidP="007B715C">
      <w:pPr>
        <w:rPr>
          <w:lang w:val="bg-BG"/>
        </w:rPr>
      </w:pPr>
    </w:p>
    <w:p w14:paraId="59716090" w14:textId="6D925B56" w:rsidR="00D05C93" w:rsidRDefault="00D05C93" w:rsidP="007B715C">
      <w:pPr>
        <w:rPr>
          <w:lang w:val="bg-BG"/>
        </w:rPr>
      </w:pPr>
    </w:p>
    <w:p w14:paraId="22C6E915" w14:textId="43E88167" w:rsidR="00D05C93" w:rsidRDefault="00D05C93" w:rsidP="007B715C">
      <w:pPr>
        <w:rPr>
          <w:lang w:val="bg-BG"/>
        </w:rPr>
      </w:pPr>
    </w:p>
    <w:p w14:paraId="49B91DCA" w14:textId="5DB8B243" w:rsidR="00D05C93" w:rsidRDefault="00D05C93" w:rsidP="007B715C">
      <w:pPr>
        <w:rPr>
          <w:lang w:val="bg-BG"/>
        </w:rPr>
      </w:pPr>
    </w:p>
    <w:p w14:paraId="119B930D" w14:textId="186523FB" w:rsidR="00D05C93" w:rsidRDefault="00D05C93" w:rsidP="007B715C">
      <w:pPr>
        <w:rPr>
          <w:lang w:val="bg-BG"/>
        </w:rPr>
      </w:pPr>
    </w:p>
    <w:p w14:paraId="7B2207E1" w14:textId="63954FAD" w:rsidR="00D05C93" w:rsidRDefault="00D05C93" w:rsidP="007B715C">
      <w:pPr>
        <w:rPr>
          <w:lang w:val="bg-BG"/>
        </w:rPr>
      </w:pPr>
    </w:p>
    <w:p w14:paraId="721E934F" w14:textId="1A063A62" w:rsidR="00D05C93" w:rsidRDefault="00D05C93" w:rsidP="007B715C">
      <w:pPr>
        <w:rPr>
          <w:lang w:val="bg-BG"/>
        </w:rPr>
      </w:pPr>
    </w:p>
    <w:p w14:paraId="7BFA7EAA" w14:textId="53DA4162" w:rsidR="00D05C93" w:rsidRDefault="00D05C93" w:rsidP="007B715C">
      <w:pPr>
        <w:rPr>
          <w:lang w:val="bg-BG"/>
        </w:rPr>
      </w:pPr>
    </w:p>
    <w:p w14:paraId="5310DFB4" w14:textId="77777777" w:rsidR="00D05C93" w:rsidRDefault="00D05C93" w:rsidP="007B715C">
      <w:pPr>
        <w:rPr>
          <w:lang w:val="bg-BG"/>
        </w:rPr>
        <w:sectPr w:rsidR="00D05C93" w:rsidSect="007B715C">
          <w:pgSz w:w="16838" w:h="11906" w:orient="landscape"/>
          <w:pgMar w:top="1417" w:right="1417" w:bottom="1417" w:left="1417" w:header="708" w:footer="708" w:gutter="0"/>
          <w:cols w:space="708"/>
          <w:docGrid w:linePitch="360"/>
        </w:sectPr>
      </w:pPr>
    </w:p>
    <w:p w14:paraId="770B2FBB" w14:textId="7EFD3616" w:rsidR="00D05C93" w:rsidRDefault="00D05C93" w:rsidP="007B715C">
      <w:pPr>
        <w:rPr>
          <w:lang w:val="bg-BG"/>
        </w:rPr>
      </w:pPr>
    </w:p>
    <w:p w14:paraId="56617330" w14:textId="738CDCB1" w:rsidR="00D05C93" w:rsidRDefault="00D05C93" w:rsidP="007B715C">
      <w:pPr>
        <w:rPr>
          <w:lang w:val="bg-BG"/>
        </w:rPr>
      </w:pPr>
    </w:p>
    <w:p w14:paraId="304B08B8" w14:textId="3555B74D" w:rsidR="00D05C93" w:rsidRPr="00A72911" w:rsidRDefault="00D05C93" w:rsidP="00A72911">
      <w:pPr>
        <w:pStyle w:val="ListParagraph"/>
        <w:numPr>
          <w:ilvl w:val="1"/>
          <w:numId w:val="9"/>
        </w:numPr>
        <w:ind w:left="0" w:firstLine="0"/>
        <w:jc w:val="both"/>
        <w:rPr>
          <w:rFonts w:ascii="Times New Roman" w:hAnsi="Times New Roman"/>
          <w:sz w:val="24"/>
          <w:szCs w:val="24"/>
        </w:rPr>
      </w:pPr>
      <w:r w:rsidRPr="00A72911">
        <w:rPr>
          <w:rFonts w:ascii="Times New Roman" w:hAnsi="Times New Roman"/>
          <w:sz w:val="24"/>
          <w:szCs w:val="24"/>
        </w:rPr>
        <w:t xml:space="preserve">ИМЛЕМЕНТАЦИЈА, ПРАЋЕЊЕ, ЕВАЛУАЦИЈА И ИЗВЕШТАВАЊЕ О СПРОВОЂЕЊУ </w:t>
      </w:r>
      <w:r w:rsidR="00155310">
        <w:rPr>
          <w:rFonts w:ascii="Times New Roman" w:hAnsi="Times New Roman"/>
          <w:sz w:val="24"/>
          <w:szCs w:val="24"/>
          <w:lang w:val="sr-Cyrl-RS"/>
        </w:rPr>
        <w:t>ПЛАНА</w:t>
      </w:r>
    </w:p>
    <w:p w14:paraId="499A57AE" w14:textId="40C03EA7" w:rsidR="00D05C93" w:rsidRPr="003E5C41" w:rsidRDefault="00D05C93" w:rsidP="00D05C93">
      <w:pPr>
        <w:jc w:val="both"/>
        <w:rPr>
          <w:rFonts w:ascii="Times New Roman" w:hAnsi="Times New Roman" w:cs="Times New Roman"/>
          <w:sz w:val="24"/>
          <w:szCs w:val="24"/>
        </w:rPr>
      </w:pPr>
      <w:r w:rsidRPr="003E5C41">
        <w:rPr>
          <w:rFonts w:ascii="Times New Roman" w:hAnsi="Times New Roman" w:cs="Times New Roman"/>
          <w:sz w:val="24"/>
          <w:szCs w:val="24"/>
        </w:rPr>
        <w:t xml:space="preserve">У имплементацији </w:t>
      </w:r>
      <w:r w:rsidR="00155310">
        <w:rPr>
          <w:rFonts w:ascii="Times New Roman" w:hAnsi="Times New Roman" w:cs="Times New Roman"/>
          <w:sz w:val="24"/>
          <w:szCs w:val="24"/>
          <w:lang w:val="sr-Cyrl-RS"/>
        </w:rPr>
        <w:t>Плана јавног здравља</w:t>
      </w:r>
      <w:r w:rsidRPr="003E5C41">
        <w:rPr>
          <w:rFonts w:ascii="Times New Roman" w:hAnsi="Times New Roman" w:cs="Times New Roman"/>
          <w:sz w:val="24"/>
          <w:szCs w:val="24"/>
        </w:rPr>
        <w:t xml:space="preserve">, Савет за здравље сарађује са локалном самоуправом, свима из здравственог система, као и са свим другим партнерима ван сектора здравства. </w:t>
      </w:r>
    </w:p>
    <w:p w14:paraId="41228A13" w14:textId="7BFC9366" w:rsidR="00D05C93" w:rsidRPr="003E5C41" w:rsidRDefault="00D05C93" w:rsidP="00D05C93">
      <w:pPr>
        <w:jc w:val="both"/>
        <w:rPr>
          <w:rFonts w:ascii="Times New Roman" w:hAnsi="Times New Roman" w:cs="Times New Roman"/>
          <w:sz w:val="24"/>
          <w:szCs w:val="24"/>
        </w:rPr>
      </w:pPr>
      <w:r w:rsidRPr="003E5C41">
        <w:rPr>
          <w:rFonts w:ascii="Times New Roman" w:hAnsi="Times New Roman" w:cs="Times New Roman"/>
          <w:sz w:val="24"/>
          <w:szCs w:val="24"/>
        </w:rPr>
        <w:t xml:space="preserve">Праћење спровођења </w:t>
      </w:r>
      <w:r w:rsidR="00155310">
        <w:rPr>
          <w:rFonts w:ascii="Times New Roman" w:hAnsi="Times New Roman" w:cs="Times New Roman"/>
          <w:sz w:val="24"/>
          <w:szCs w:val="24"/>
          <w:lang w:val="sr-Cyrl-RS"/>
        </w:rPr>
        <w:t xml:space="preserve">Плана јавног здравља </w:t>
      </w:r>
      <w:r w:rsidRPr="003E5C41">
        <w:rPr>
          <w:rFonts w:ascii="Times New Roman" w:hAnsi="Times New Roman" w:cs="Times New Roman"/>
          <w:sz w:val="24"/>
          <w:szCs w:val="24"/>
        </w:rPr>
        <w:t xml:space="preserve">обавља </w:t>
      </w:r>
      <w:r>
        <w:rPr>
          <w:rFonts w:ascii="Times New Roman" w:hAnsi="Times New Roman" w:cs="Times New Roman"/>
          <w:sz w:val="24"/>
          <w:szCs w:val="24"/>
          <w:lang w:val="sr-Cyrl-RS"/>
        </w:rPr>
        <w:t xml:space="preserve">Савет за здравље општине Сокобања у сарадњи са </w:t>
      </w:r>
      <w:r w:rsidRPr="003E5C41">
        <w:rPr>
          <w:rFonts w:ascii="Times New Roman" w:hAnsi="Times New Roman" w:cs="Times New Roman"/>
          <w:sz w:val="24"/>
          <w:szCs w:val="24"/>
        </w:rPr>
        <w:t>Завод</w:t>
      </w:r>
      <w:r>
        <w:rPr>
          <w:rFonts w:ascii="Times New Roman" w:hAnsi="Times New Roman" w:cs="Times New Roman"/>
          <w:sz w:val="24"/>
          <w:szCs w:val="24"/>
          <w:lang w:val="sr-Cyrl-RS"/>
        </w:rPr>
        <w:t>ом</w:t>
      </w:r>
      <w:r w:rsidRPr="003E5C41">
        <w:rPr>
          <w:rFonts w:ascii="Times New Roman" w:hAnsi="Times New Roman" w:cs="Times New Roman"/>
          <w:sz w:val="24"/>
          <w:szCs w:val="24"/>
        </w:rPr>
        <w:t xml:space="preserve"> за</w:t>
      </w:r>
      <w:r>
        <w:rPr>
          <w:rFonts w:ascii="Times New Roman" w:hAnsi="Times New Roman" w:cs="Times New Roman"/>
          <w:sz w:val="24"/>
          <w:szCs w:val="24"/>
        </w:rPr>
        <w:t xml:space="preserve"> јавно здравље</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и </w:t>
      </w:r>
      <w:r w:rsidRPr="003E5C41">
        <w:rPr>
          <w:rFonts w:ascii="Times New Roman" w:hAnsi="Times New Roman" w:cs="Times New Roman"/>
          <w:sz w:val="24"/>
          <w:szCs w:val="24"/>
        </w:rPr>
        <w:t xml:space="preserve"> установама које имају општи увид у све секторске активности. </w:t>
      </w:r>
    </w:p>
    <w:p w14:paraId="6517C8E7" w14:textId="29180BBA" w:rsidR="00D05C93" w:rsidRPr="003E5C41" w:rsidRDefault="00D05C93" w:rsidP="00D05C93">
      <w:pPr>
        <w:jc w:val="both"/>
        <w:rPr>
          <w:rFonts w:ascii="Times New Roman" w:hAnsi="Times New Roman" w:cs="Times New Roman"/>
          <w:sz w:val="24"/>
          <w:szCs w:val="24"/>
        </w:rPr>
      </w:pPr>
      <w:r w:rsidRPr="003E5C41">
        <w:rPr>
          <w:rFonts w:ascii="Times New Roman" w:hAnsi="Times New Roman" w:cs="Times New Roman"/>
          <w:sz w:val="24"/>
          <w:szCs w:val="24"/>
        </w:rPr>
        <w:t xml:space="preserve">Евалуација спровођења </w:t>
      </w:r>
      <w:r w:rsidR="008C5950">
        <w:rPr>
          <w:rFonts w:ascii="Times New Roman" w:hAnsi="Times New Roman" w:cs="Times New Roman"/>
          <w:sz w:val="24"/>
          <w:szCs w:val="24"/>
          <w:lang w:val="sr-Cyrl-RS"/>
        </w:rPr>
        <w:t xml:space="preserve">Плана јавног </w:t>
      </w:r>
      <w:r w:rsidR="00155310">
        <w:rPr>
          <w:rFonts w:ascii="Times New Roman" w:hAnsi="Times New Roman" w:cs="Times New Roman"/>
          <w:sz w:val="24"/>
          <w:szCs w:val="24"/>
          <w:lang w:val="sr-Cyrl-RS"/>
        </w:rPr>
        <w:t>здравља</w:t>
      </w:r>
      <w:r w:rsidRPr="003E5C41">
        <w:rPr>
          <w:rFonts w:ascii="Times New Roman" w:hAnsi="Times New Roman" w:cs="Times New Roman"/>
          <w:sz w:val="24"/>
          <w:szCs w:val="24"/>
        </w:rPr>
        <w:t xml:space="preserve"> обавља се у свакој фази процеса спровођења Акционог плана. За евалуацију се користе здравствени показатељи и индикатори изабрани од стране стручњака одговорних за спровођ</w:t>
      </w:r>
      <w:r>
        <w:rPr>
          <w:rFonts w:ascii="Times New Roman" w:hAnsi="Times New Roman" w:cs="Times New Roman"/>
          <w:sz w:val="24"/>
          <w:szCs w:val="24"/>
        </w:rPr>
        <w:t xml:space="preserve">ење појединих активности.  </w:t>
      </w:r>
    </w:p>
    <w:p w14:paraId="5C832321" w14:textId="77777777" w:rsidR="00D05C93" w:rsidRPr="003C009B" w:rsidRDefault="00D05C93" w:rsidP="00D05C93">
      <w:pPr>
        <w:jc w:val="both"/>
        <w:rPr>
          <w:rFonts w:ascii="Times New Roman" w:hAnsi="Times New Roman" w:cs="Times New Roman"/>
          <w:sz w:val="24"/>
          <w:szCs w:val="24"/>
        </w:rPr>
      </w:pPr>
      <w:r w:rsidRPr="003E5C41">
        <w:rPr>
          <w:rFonts w:ascii="Times New Roman" w:hAnsi="Times New Roman" w:cs="Times New Roman"/>
          <w:sz w:val="24"/>
          <w:szCs w:val="24"/>
        </w:rPr>
        <w:t>Годишње из</w:t>
      </w:r>
      <w:r>
        <w:rPr>
          <w:rFonts w:ascii="Times New Roman" w:hAnsi="Times New Roman" w:cs="Times New Roman"/>
          <w:sz w:val="24"/>
          <w:szCs w:val="24"/>
        </w:rPr>
        <w:t>вештавање је обавезно и садржи:</w:t>
      </w:r>
      <w:r w:rsidRPr="003E5C41">
        <w:rPr>
          <w:rFonts w:ascii="Times New Roman" w:hAnsi="Times New Roman" w:cs="Times New Roman"/>
          <w:sz w:val="24"/>
          <w:szCs w:val="24"/>
        </w:rPr>
        <w:t xml:space="preserve"> резултате спроведених активности, тешкоће и проблеме у реализацији.             </w:t>
      </w:r>
    </w:p>
    <w:p w14:paraId="7DFB647D" w14:textId="483921D8" w:rsidR="00D05C93" w:rsidRDefault="00D05C93" w:rsidP="00D05C93">
      <w:pPr>
        <w:jc w:val="both"/>
        <w:rPr>
          <w:rFonts w:ascii="Times New Roman" w:hAnsi="Times New Roman" w:cs="Times New Roman"/>
          <w:sz w:val="24"/>
          <w:szCs w:val="24"/>
          <w:lang w:val="sr-Cyrl-RS"/>
        </w:rPr>
      </w:pPr>
      <w:r w:rsidRPr="000A4499">
        <w:rPr>
          <w:rFonts w:ascii="Times New Roman" w:hAnsi="Times New Roman" w:cs="Times New Roman"/>
          <w:sz w:val="24"/>
          <w:szCs w:val="24"/>
        </w:rPr>
        <w:t xml:space="preserve">Акциони план у оквиру </w:t>
      </w:r>
      <w:r w:rsidRPr="000A4499">
        <w:rPr>
          <w:rFonts w:ascii="Times New Roman" w:hAnsi="Times New Roman" w:cs="Times New Roman"/>
          <w:sz w:val="24"/>
          <w:szCs w:val="24"/>
          <w:lang w:val="sr-Cyrl-RS"/>
        </w:rPr>
        <w:t>Плана</w:t>
      </w:r>
      <w:r w:rsidRPr="000A4499">
        <w:rPr>
          <w:rFonts w:ascii="Times New Roman" w:hAnsi="Times New Roman" w:cs="Times New Roman"/>
          <w:sz w:val="24"/>
          <w:szCs w:val="24"/>
        </w:rPr>
        <w:t xml:space="preserve"> јавног здравља</w:t>
      </w:r>
      <w:r w:rsidRPr="000A4499">
        <w:rPr>
          <w:rFonts w:ascii="Times New Roman" w:hAnsi="Times New Roman" w:cs="Times New Roman"/>
          <w:sz w:val="24"/>
          <w:szCs w:val="24"/>
          <w:lang w:val="sr-Cyrl-RS"/>
        </w:rPr>
        <w:t xml:space="preserve"> на територији општине Сокобања</w:t>
      </w:r>
      <w:r w:rsidRPr="000A4499">
        <w:rPr>
          <w:rFonts w:ascii="Times New Roman" w:hAnsi="Times New Roman" w:cs="Times New Roman"/>
          <w:sz w:val="24"/>
          <w:szCs w:val="24"/>
        </w:rPr>
        <w:t xml:space="preserve"> је оквир за развој здравства у општини за период  2018-2025. године и основа за доношење годишњих планова рада Савета за здравље у складу са </w:t>
      </w:r>
      <w:r w:rsidRPr="000A4499">
        <w:rPr>
          <w:rFonts w:ascii="Times New Roman" w:hAnsi="Times New Roman" w:cs="Times New Roman"/>
          <w:color w:val="000000" w:themeColor="text1"/>
          <w:sz w:val="24"/>
          <w:szCs w:val="24"/>
        </w:rPr>
        <w:t xml:space="preserve">назначеним </w:t>
      </w:r>
      <w:r w:rsidRPr="000A4499">
        <w:rPr>
          <w:rFonts w:ascii="Times New Roman" w:hAnsi="Times New Roman" w:cs="Times New Roman"/>
          <w:color w:val="000000" w:themeColor="text1"/>
          <w:sz w:val="24"/>
          <w:szCs w:val="24"/>
          <w:lang w:val="sr-Cyrl-RS"/>
        </w:rPr>
        <w:t>временским одредницима</w:t>
      </w:r>
      <w:r w:rsidRPr="000A4499">
        <w:rPr>
          <w:rFonts w:ascii="Times New Roman" w:hAnsi="Times New Roman" w:cs="Times New Roman"/>
          <w:color w:val="FF0000"/>
          <w:sz w:val="24"/>
          <w:szCs w:val="24"/>
        </w:rPr>
        <w:t xml:space="preserve"> </w:t>
      </w:r>
      <w:r w:rsidRPr="000A4499">
        <w:rPr>
          <w:rFonts w:ascii="Times New Roman" w:hAnsi="Times New Roman" w:cs="Times New Roman"/>
          <w:sz w:val="24"/>
          <w:szCs w:val="24"/>
        </w:rPr>
        <w:t>у Акционом плану</w:t>
      </w:r>
      <w:r w:rsidR="000E1C9F">
        <w:rPr>
          <w:rFonts w:ascii="Times New Roman" w:hAnsi="Times New Roman" w:cs="Times New Roman"/>
          <w:sz w:val="24"/>
          <w:szCs w:val="24"/>
          <w:lang w:val="sr-Cyrl-RS"/>
        </w:rPr>
        <w:t>.</w:t>
      </w:r>
    </w:p>
    <w:p w14:paraId="7470263E" w14:textId="77777777" w:rsidR="00915CC9" w:rsidRDefault="00915CC9" w:rsidP="00D05C93">
      <w:pPr>
        <w:jc w:val="both"/>
        <w:rPr>
          <w:rFonts w:ascii="Times New Roman" w:hAnsi="Times New Roman" w:cs="Times New Roman"/>
          <w:sz w:val="24"/>
          <w:szCs w:val="24"/>
          <w:lang w:val="sr-Cyrl-RS"/>
        </w:rPr>
      </w:pPr>
    </w:p>
    <w:p w14:paraId="0D781369" w14:textId="77777777" w:rsidR="00915CC9" w:rsidRDefault="00915CC9" w:rsidP="00D05C93">
      <w:pPr>
        <w:jc w:val="both"/>
        <w:rPr>
          <w:rFonts w:ascii="Times New Roman" w:hAnsi="Times New Roman" w:cs="Times New Roman"/>
          <w:sz w:val="24"/>
          <w:szCs w:val="24"/>
          <w:lang w:val="sr-Cyrl-RS"/>
        </w:rPr>
      </w:pPr>
    </w:p>
    <w:p w14:paraId="528D526C" w14:textId="77777777" w:rsidR="00915CC9" w:rsidRDefault="00915CC9" w:rsidP="00D05C93">
      <w:pPr>
        <w:jc w:val="both"/>
        <w:rPr>
          <w:rFonts w:ascii="Times New Roman" w:hAnsi="Times New Roman" w:cs="Times New Roman"/>
          <w:sz w:val="24"/>
          <w:szCs w:val="24"/>
          <w:lang w:val="sr-Cyrl-RS"/>
        </w:rPr>
      </w:pPr>
    </w:p>
    <w:p w14:paraId="129FEAAE" w14:textId="77777777" w:rsidR="00915CC9" w:rsidRDefault="00915CC9" w:rsidP="00D05C93">
      <w:pPr>
        <w:jc w:val="both"/>
        <w:rPr>
          <w:rFonts w:ascii="Times New Roman" w:hAnsi="Times New Roman" w:cs="Times New Roman"/>
          <w:sz w:val="24"/>
          <w:szCs w:val="24"/>
          <w:lang w:val="sr-Cyrl-RS"/>
        </w:rPr>
      </w:pPr>
    </w:p>
    <w:p w14:paraId="1BFAC8D7" w14:textId="77777777" w:rsidR="00915CC9" w:rsidRDefault="00915CC9" w:rsidP="00D05C93">
      <w:pPr>
        <w:jc w:val="both"/>
        <w:rPr>
          <w:rFonts w:ascii="Times New Roman" w:hAnsi="Times New Roman" w:cs="Times New Roman"/>
          <w:sz w:val="24"/>
          <w:szCs w:val="24"/>
          <w:lang w:val="sr-Cyrl-RS"/>
        </w:rPr>
      </w:pPr>
    </w:p>
    <w:p w14:paraId="7EF79959" w14:textId="77777777" w:rsidR="00915CC9" w:rsidRDefault="00915CC9" w:rsidP="00D05C93">
      <w:pPr>
        <w:jc w:val="both"/>
        <w:rPr>
          <w:rFonts w:ascii="Times New Roman" w:hAnsi="Times New Roman" w:cs="Times New Roman"/>
          <w:sz w:val="24"/>
          <w:szCs w:val="24"/>
          <w:lang w:val="sr-Cyrl-RS"/>
        </w:rPr>
      </w:pPr>
    </w:p>
    <w:p w14:paraId="7BC2E2D7" w14:textId="77777777" w:rsidR="00915CC9" w:rsidRDefault="00915CC9" w:rsidP="00D05C93">
      <w:pPr>
        <w:jc w:val="both"/>
        <w:rPr>
          <w:rFonts w:ascii="Times New Roman" w:hAnsi="Times New Roman" w:cs="Times New Roman"/>
          <w:sz w:val="24"/>
          <w:szCs w:val="24"/>
          <w:lang w:val="sr-Cyrl-RS"/>
        </w:rPr>
      </w:pPr>
    </w:p>
    <w:p w14:paraId="7E854784" w14:textId="77777777" w:rsidR="00915CC9" w:rsidRDefault="00915CC9" w:rsidP="00D05C93">
      <w:pPr>
        <w:jc w:val="both"/>
        <w:rPr>
          <w:rFonts w:ascii="Times New Roman" w:hAnsi="Times New Roman" w:cs="Times New Roman"/>
          <w:sz w:val="24"/>
          <w:szCs w:val="24"/>
          <w:lang w:val="sr-Cyrl-RS"/>
        </w:rPr>
      </w:pPr>
    </w:p>
    <w:p w14:paraId="5A158511" w14:textId="77777777" w:rsidR="00915CC9" w:rsidRDefault="00915CC9" w:rsidP="00D05C93">
      <w:pPr>
        <w:jc w:val="both"/>
        <w:rPr>
          <w:rFonts w:ascii="Times New Roman" w:hAnsi="Times New Roman" w:cs="Times New Roman"/>
          <w:sz w:val="24"/>
          <w:szCs w:val="24"/>
          <w:lang w:val="sr-Cyrl-RS"/>
        </w:rPr>
      </w:pPr>
    </w:p>
    <w:p w14:paraId="069ECF98" w14:textId="77777777" w:rsidR="00915CC9" w:rsidRDefault="00915CC9" w:rsidP="00D05C93">
      <w:pPr>
        <w:jc w:val="both"/>
        <w:rPr>
          <w:rFonts w:ascii="Times New Roman" w:hAnsi="Times New Roman" w:cs="Times New Roman"/>
          <w:sz w:val="24"/>
          <w:szCs w:val="24"/>
          <w:lang w:val="sr-Cyrl-RS"/>
        </w:rPr>
      </w:pPr>
    </w:p>
    <w:p w14:paraId="158EBBB6" w14:textId="77777777" w:rsidR="00915CC9" w:rsidRDefault="00915CC9" w:rsidP="00D05C93">
      <w:pPr>
        <w:jc w:val="both"/>
        <w:rPr>
          <w:rFonts w:ascii="Times New Roman" w:hAnsi="Times New Roman" w:cs="Times New Roman"/>
          <w:sz w:val="24"/>
          <w:szCs w:val="24"/>
          <w:lang w:val="sr-Cyrl-RS"/>
        </w:rPr>
      </w:pPr>
    </w:p>
    <w:p w14:paraId="1FC3DF27" w14:textId="77777777" w:rsidR="00915CC9" w:rsidRDefault="00915CC9" w:rsidP="00D05C93">
      <w:pPr>
        <w:jc w:val="both"/>
        <w:rPr>
          <w:rFonts w:ascii="Times New Roman" w:hAnsi="Times New Roman" w:cs="Times New Roman"/>
          <w:sz w:val="24"/>
          <w:szCs w:val="24"/>
          <w:lang w:val="sr-Cyrl-RS"/>
        </w:rPr>
      </w:pPr>
    </w:p>
    <w:p w14:paraId="55B1ABA0" w14:textId="77777777" w:rsidR="00915CC9" w:rsidRDefault="00915CC9" w:rsidP="00D05C93">
      <w:pPr>
        <w:jc w:val="both"/>
        <w:rPr>
          <w:rFonts w:ascii="Times New Roman" w:hAnsi="Times New Roman" w:cs="Times New Roman"/>
          <w:sz w:val="24"/>
          <w:szCs w:val="24"/>
          <w:lang w:val="sr-Cyrl-RS"/>
        </w:rPr>
      </w:pPr>
    </w:p>
    <w:p w14:paraId="1C120D91" w14:textId="77777777" w:rsidR="00915CC9" w:rsidRDefault="00915CC9" w:rsidP="00D05C93">
      <w:pPr>
        <w:jc w:val="both"/>
        <w:rPr>
          <w:rFonts w:ascii="Times New Roman" w:hAnsi="Times New Roman" w:cs="Times New Roman"/>
          <w:sz w:val="24"/>
          <w:szCs w:val="24"/>
          <w:lang w:val="sr-Cyrl-RS"/>
        </w:rPr>
      </w:pPr>
    </w:p>
    <w:p w14:paraId="7B9F317D" w14:textId="77777777" w:rsidR="00915CC9" w:rsidRDefault="00915CC9" w:rsidP="00D05C93">
      <w:pPr>
        <w:jc w:val="both"/>
        <w:rPr>
          <w:rFonts w:ascii="Times New Roman" w:hAnsi="Times New Roman" w:cs="Times New Roman"/>
          <w:sz w:val="24"/>
          <w:szCs w:val="24"/>
          <w:lang w:val="sr-Cyrl-RS"/>
        </w:rPr>
      </w:pPr>
    </w:p>
    <w:p w14:paraId="0896E6CD" w14:textId="77777777" w:rsidR="00915CC9" w:rsidRDefault="00915CC9" w:rsidP="00915CC9">
      <w:pPr>
        <w:jc w:val="center"/>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С А Д Р Ж А Ј</w:t>
      </w:r>
    </w:p>
    <w:p w14:paraId="49180F75" w14:textId="18B411CB" w:rsidR="00915CC9" w:rsidRDefault="00915CC9" w:rsidP="00915CC9">
      <w:pPr>
        <w:rPr>
          <w:rFonts w:ascii="Times New Roman" w:hAnsi="Times New Roman" w:cs="Times New Roman"/>
          <w:sz w:val="24"/>
          <w:szCs w:val="24"/>
          <w:lang w:val="sr-Cyrl-RS"/>
        </w:rPr>
      </w:pPr>
      <w:r>
        <w:rPr>
          <w:rFonts w:ascii="Times New Roman" w:hAnsi="Times New Roman" w:cs="Times New Roman"/>
          <w:sz w:val="24"/>
          <w:szCs w:val="24"/>
          <w:lang w:val="sr-Cyrl-RS"/>
        </w:rPr>
        <w:t>Уводна реч председника........................................................................................................</w:t>
      </w:r>
      <w:r w:rsidR="00926EAB">
        <w:rPr>
          <w:rFonts w:ascii="Times New Roman" w:hAnsi="Times New Roman" w:cs="Times New Roman"/>
          <w:sz w:val="24"/>
          <w:szCs w:val="24"/>
          <w:lang w:val="sr-Cyrl-RS"/>
        </w:rPr>
        <w:t>...</w:t>
      </w:r>
      <w:r>
        <w:rPr>
          <w:rFonts w:ascii="Times New Roman" w:hAnsi="Times New Roman" w:cs="Times New Roman"/>
          <w:sz w:val="24"/>
          <w:szCs w:val="24"/>
          <w:lang w:val="sr-Cyrl-RS"/>
        </w:rPr>
        <w:t>2</w:t>
      </w:r>
    </w:p>
    <w:p w14:paraId="524D0DE2" w14:textId="76B1A92D" w:rsidR="00915CC9" w:rsidRDefault="00915CC9" w:rsidP="00915CC9">
      <w:pPr>
        <w:jc w:val="both"/>
        <w:rPr>
          <w:rFonts w:ascii="Times New Roman" w:hAnsi="Times New Roman" w:cs="Times New Roman"/>
          <w:sz w:val="24"/>
          <w:szCs w:val="24"/>
          <w:lang w:val="sr-Cyrl-RS"/>
        </w:rPr>
      </w:pPr>
      <w:r>
        <w:rPr>
          <w:rFonts w:ascii="Times New Roman" w:hAnsi="Times New Roman" w:cs="Times New Roman"/>
          <w:sz w:val="24"/>
          <w:szCs w:val="24"/>
          <w:lang w:val="sr-Cyrl-RS"/>
        </w:rPr>
        <w:t>Увод........................................................................................................................................</w:t>
      </w:r>
      <w:r w:rsidR="00926EAB">
        <w:rPr>
          <w:rFonts w:ascii="Times New Roman" w:hAnsi="Times New Roman" w:cs="Times New Roman"/>
          <w:sz w:val="24"/>
          <w:szCs w:val="24"/>
          <w:lang w:val="sr-Cyrl-RS"/>
        </w:rPr>
        <w:t>...</w:t>
      </w:r>
      <w:r>
        <w:rPr>
          <w:rFonts w:ascii="Times New Roman" w:hAnsi="Times New Roman" w:cs="Times New Roman"/>
          <w:sz w:val="24"/>
          <w:szCs w:val="24"/>
          <w:lang w:val="sr-Cyrl-RS"/>
        </w:rPr>
        <w:t>.2</w:t>
      </w:r>
    </w:p>
    <w:p w14:paraId="0C3F0E7A" w14:textId="573711C5" w:rsidR="00915CC9" w:rsidRDefault="00915CC9" w:rsidP="00915CC9">
      <w:pPr>
        <w:jc w:val="both"/>
        <w:rPr>
          <w:rFonts w:ascii="Times New Roman" w:hAnsi="Times New Roman" w:cs="Times New Roman"/>
          <w:sz w:val="24"/>
          <w:szCs w:val="24"/>
          <w:lang w:val="sr-Cyrl-RS"/>
        </w:rPr>
      </w:pPr>
      <w:r>
        <w:rPr>
          <w:rFonts w:ascii="Times New Roman" w:hAnsi="Times New Roman" w:cs="Times New Roman"/>
          <w:sz w:val="24"/>
          <w:szCs w:val="24"/>
          <w:lang w:val="sr-Cyrl-RS"/>
        </w:rPr>
        <w:t>Визија, мисија, правни оквир...............................................................................................</w:t>
      </w:r>
      <w:r w:rsidR="00926EAB">
        <w:rPr>
          <w:rFonts w:ascii="Times New Roman" w:hAnsi="Times New Roman" w:cs="Times New Roman"/>
          <w:sz w:val="24"/>
          <w:szCs w:val="24"/>
          <w:lang w:val="sr-Cyrl-RS"/>
        </w:rPr>
        <w:t>..</w:t>
      </w:r>
      <w:r>
        <w:rPr>
          <w:rFonts w:ascii="Times New Roman" w:hAnsi="Times New Roman" w:cs="Times New Roman"/>
          <w:sz w:val="24"/>
          <w:szCs w:val="24"/>
          <w:lang w:val="sr-Cyrl-RS"/>
        </w:rPr>
        <w:t>.4</w:t>
      </w:r>
    </w:p>
    <w:p w14:paraId="2BA06F9E" w14:textId="4F1B68B2" w:rsidR="00915CC9" w:rsidRDefault="00915CC9" w:rsidP="00915CC9">
      <w:pPr>
        <w:jc w:val="both"/>
        <w:rPr>
          <w:rFonts w:ascii="Times New Roman" w:hAnsi="Times New Roman" w:cs="Times New Roman"/>
          <w:sz w:val="24"/>
          <w:szCs w:val="24"/>
          <w:lang w:val="sr-Cyrl-RS"/>
        </w:rPr>
      </w:pPr>
      <w:r>
        <w:rPr>
          <w:rFonts w:ascii="Times New Roman" w:hAnsi="Times New Roman" w:cs="Times New Roman"/>
          <w:sz w:val="24"/>
          <w:szCs w:val="24"/>
          <w:lang w:val="sr-Cyrl-RS"/>
        </w:rPr>
        <w:t>Учесници у спровођењу јавног здравља.............................................................................</w:t>
      </w:r>
      <w:r w:rsidR="00926EAB">
        <w:rPr>
          <w:rFonts w:ascii="Times New Roman" w:hAnsi="Times New Roman" w:cs="Times New Roman"/>
          <w:sz w:val="24"/>
          <w:szCs w:val="24"/>
          <w:lang w:val="sr-Cyrl-RS"/>
        </w:rPr>
        <w:t>.</w:t>
      </w:r>
      <w:r>
        <w:rPr>
          <w:rFonts w:ascii="Times New Roman" w:hAnsi="Times New Roman" w:cs="Times New Roman"/>
          <w:sz w:val="24"/>
          <w:szCs w:val="24"/>
          <w:lang w:val="sr-Cyrl-RS"/>
        </w:rPr>
        <w:t>..5</w:t>
      </w:r>
    </w:p>
    <w:p w14:paraId="1E33AB73" w14:textId="15C02EDC" w:rsidR="00915CC9" w:rsidRDefault="009F7A59" w:rsidP="00915CC9">
      <w:pPr>
        <w:jc w:val="both"/>
        <w:rPr>
          <w:rFonts w:ascii="Times New Roman" w:hAnsi="Times New Roman" w:cs="Times New Roman"/>
          <w:sz w:val="24"/>
          <w:szCs w:val="24"/>
          <w:lang w:val="sr-Cyrl-RS"/>
        </w:rPr>
      </w:pPr>
      <w:r>
        <w:rPr>
          <w:rFonts w:ascii="Times New Roman" w:hAnsi="Times New Roman" w:cs="Times New Roman"/>
          <w:sz w:val="24"/>
          <w:szCs w:val="24"/>
          <w:lang w:val="sr-Cyrl-RS"/>
        </w:rPr>
        <w:t>Општина Сокобања-географски положај, климатске карактеристике и природни ресурси.....................................................................................................................................11</w:t>
      </w:r>
    </w:p>
    <w:p w14:paraId="08D25EEE" w14:textId="06F1AD92" w:rsidR="009F7A59" w:rsidRDefault="009F7A59" w:rsidP="00915CC9">
      <w:pPr>
        <w:jc w:val="both"/>
        <w:rPr>
          <w:rFonts w:ascii="Times New Roman" w:hAnsi="Times New Roman" w:cs="Times New Roman"/>
          <w:sz w:val="24"/>
          <w:szCs w:val="24"/>
          <w:lang w:val="sr-Cyrl-RS"/>
        </w:rPr>
      </w:pPr>
      <w:r>
        <w:rPr>
          <w:rFonts w:ascii="Times New Roman" w:hAnsi="Times New Roman" w:cs="Times New Roman"/>
          <w:sz w:val="24"/>
          <w:szCs w:val="24"/>
          <w:lang w:val="sr-Cyrl-RS"/>
        </w:rPr>
        <w:t>Постојеће стање животне средине.........................................................................................11</w:t>
      </w:r>
    </w:p>
    <w:p w14:paraId="09907BFF" w14:textId="7304C302" w:rsidR="009F7A59" w:rsidRDefault="00B44C1A" w:rsidP="00915CC9">
      <w:pPr>
        <w:jc w:val="both"/>
        <w:rPr>
          <w:rFonts w:ascii="Times New Roman" w:hAnsi="Times New Roman" w:cs="Times New Roman"/>
          <w:sz w:val="24"/>
          <w:szCs w:val="24"/>
          <w:lang w:val="sr-Cyrl-RS"/>
        </w:rPr>
      </w:pPr>
      <w:r>
        <w:rPr>
          <w:rFonts w:ascii="Times New Roman" w:hAnsi="Times New Roman" w:cs="Times New Roman"/>
          <w:sz w:val="24"/>
          <w:szCs w:val="24"/>
          <w:lang w:val="sr-Cyrl-RS"/>
        </w:rPr>
        <w:t>Демографски и социоекономски показатељи.......................................................................22</w:t>
      </w:r>
    </w:p>
    <w:p w14:paraId="08DBCAEE" w14:textId="339A65E8" w:rsidR="00B44C1A" w:rsidRDefault="00B44C1A" w:rsidP="00915CC9">
      <w:pPr>
        <w:jc w:val="both"/>
        <w:rPr>
          <w:rFonts w:ascii="Times New Roman" w:hAnsi="Times New Roman" w:cs="Times New Roman"/>
          <w:sz w:val="24"/>
          <w:szCs w:val="24"/>
          <w:lang w:val="sr-Cyrl-RS"/>
        </w:rPr>
      </w:pPr>
      <w:r>
        <w:rPr>
          <w:rFonts w:ascii="Times New Roman" w:hAnsi="Times New Roman" w:cs="Times New Roman"/>
          <w:sz w:val="24"/>
          <w:szCs w:val="24"/>
          <w:lang w:val="sr-Cyrl-RS"/>
        </w:rPr>
        <w:t>Витално-демографске карактеристике..................................................................................22</w:t>
      </w:r>
    </w:p>
    <w:p w14:paraId="18BA068F" w14:textId="77E06462" w:rsidR="00B44C1A" w:rsidRDefault="00B44C1A" w:rsidP="00915CC9">
      <w:pPr>
        <w:jc w:val="both"/>
        <w:rPr>
          <w:rFonts w:ascii="Times New Roman" w:hAnsi="Times New Roman" w:cs="Times New Roman"/>
          <w:sz w:val="24"/>
          <w:szCs w:val="24"/>
          <w:lang w:val="sr-Cyrl-RS"/>
        </w:rPr>
      </w:pPr>
      <w:r>
        <w:rPr>
          <w:rFonts w:ascii="Times New Roman" w:hAnsi="Times New Roman" w:cs="Times New Roman"/>
          <w:sz w:val="24"/>
          <w:szCs w:val="24"/>
          <w:lang w:val="sr-Cyrl-RS"/>
        </w:rPr>
        <w:t>Пољопривредна делатност.....................................................................................................30</w:t>
      </w:r>
    </w:p>
    <w:p w14:paraId="7677F0D8" w14:textId="4E6CAF0D" w:rsidR="00B44C1A" w:rsidRDefault="00B44C1A" w:rsidP="00915CC9">
      <w:pPr>
        <w:jc w:val="both"/>
        <w:rPr>
          <w:rFonts w:ascii="Times New Roman" w:hAnsi="Times New Roman" w:cs="Times New Roman"/>
          <w:sz w:val="24"/>
          <w:szCs w:val="24"/>
          <w:lang w:val="sr-Cyrl-RS"/>
        </w:rPr>
      </w:pPr>
      <w:r>
        <w:rPr>
          <w:rFonts w:ascii="Times New Roman" w:hAnsi="Times New Roman" w:cs="Times New Roman"/>
          <w:sz w:val="24"/>
          <w:szCs w:val="24"/>
          <w:lang w:val="sr-Cyrl-RS"/>
        </w:rPr>
        <w:t>Социјално-економски показатељи........................................................................................31</w:t>
      </w:r>
    </w:p>
    <w:p w14:paraId="3A845DB0" w14:textId="4DDC4C57" w:rsidR="00B44C1A" w:rsidRDefault="004D47E7" w:rsidP="00915CC9">
      <w:pPr>
        <w:jc w:val="both"/>
        <w:rPr>
          <w:rFonts w:ascii="Times New Roman" w:hAnsi="Times New Roman" w:cs="Times New Roman"/>
          <w:sz w:val="24"/>
          <w:szCs w:val="24"/>
          <w:lang w:val="sr-Cyrl-RS"/>
        </w:rPr>
      </w:pPr>
      <w:r>
        <w:rPr>
          <w:rFonts w:ascii="Times New Roman" w:hAnsi="Times New Roman" w:cs="Times New Roman"/>
          <w:sz w:val="24"/>
          <w:szCs w:val="24"/>
          <w:lang w:val="sr-Cyrl-RS"/>
        </w:rPr>
        <w:t>Оболевање становништва (морбидитет)...............................................................................34</w:t>
      </w:r>
    </w:p>
    <w:p w14:paraId="17697D6D" w14:textId="68F5520D" w:rsidR="004D47E7" w:rsidRDefault="00584F9A" w:rsidP="00915CC9">
      <w:pPr>
        <w:jc w:val="both"/>
        <w:rPr>
          <w:rFonts w:ascii="Times New Roman" w:hAnsi="Times New Roman" w:cs="Times New Roman"/>
          <w:sz w:val="24"/>
          <w:szCs w:val="24"/>
          <w:lang w:val="sr-Cyrl-RS"/>
        </w:rPr>
      </w:pPr>
      <w:r>
        <w:rPr>
          <w:rFonts w:ascii="Times New Roman" w:hAnsi="Times New Roman" w:cs="Times New Roman"/>
          <w:sz w:val="24"/>
          <w:szCs w:val="24"/>
          <w:lang w:val="sr-Cyrl-RS"/>
        </w:rPr>
        <w:t>Организација, кадрови, рад и коришћење здравствене заштите........................................41</w:t>
      </w:r>
    </w:p>
    <w:p w14:paraId="0FF29972" w14:textId="1E24B105" w:rsidR="00584F9A" w:rsidRDefault="00584F9A" w:rsidP="00915CC9">
      <w:pPr>
        <w:jc w:val="both"/>
        <w:rPr>
          <w:rFonts w:ascii="Times New Roman" w:hAnsi="Times New Roman" w:cs="Times New Roman"/>
          <w:sz w:val="24"/>
          <w:szCs w:val="24"/>
          <w:lang w:val="sr-Cyrl-RS"/>
        </w:rPr>
      </w:pPr>
      <w:r>
        <w:rPr>
          <w:rFonts w:ascii="Times New Roman" w:hAnsi="Times New Roman" w:cs="Times New Roman"/>
          <w:sz w:val="24"/>
          <w:szCs w:val="24"/>
          <w:lang w:val="sr-Cyrl-RS"/>
        </w:rPr>
        <w:t>Мрежа здравствених установа и кадрови.............................................................................41</w:t>
      </w:r>
    </w:p>
    <w:p w14:paraId="00A7C58B" w14:textId="7523271A" w:rsidR="00584F9A" w:rsidRDefault="00C736D9" w:rsidP="00915CC9">
      <w:pPr>
        <w:jc w:val="both"/>
        <w:rPr>
          <w:rFonts w:ascii="Times New Roman" w:hAnsi="Times New Roman" w:cs="Times New Roman"/>
          <w:sz w:val="24"/>
          <w:szCs w:val="24"/>
          <w:lang w:val="sr-Cyrl-RS"/>
        </w:rPr>
      </w:pPr>
      <w:r>
        <w:rPr>
          <w:rFonts w:ascii="Times New Roman" w:hAnsi="Times New Roman" w:cs="Times New Roman"/>
          <w:sz w:val="24"/>
          <w:szCs w:val="24"/>
          <w:lang w:val="sr-Cyrl-RS"/>
        </w:rPr>
        <w:t>Рад и коришћење здравствених капацитета.........................................................................42</w:t>
      </w:r>
    </w:p>
    <w:p w14:paraId="60A002B6" w14:textId="5AC4748A" w:rsidR="00C736D9" w:rsidRDefault="00C736D9" w:rsidP="00915CC9">
      <w:pPr>
        <w:jc w:val="both"/>
        <w:rPr>
          <w:rFonts w:ascii="Times New Roman" w:hAnsi="Times New Roman" w:cs="Times New Roman"/>
          <w:sz w:val="24"/>
          <w:szCs w:val="24"/>
          <w:lang w:val="sr-Cyrl-RS"/>
        </w:rPr>
      </w:pPr>
      <w:r>
        <w:rPr>
          <w:rFonts w:ascii="Times New Roman" w:hAnsi="Times New Roman" w:cs="Times New Roman"/>
          <w:sz w:val="24"/>
          <w:szCs w:val="24"/>
          <w:lang w:val="sr-Cyrl-RS"/>
        </w:rPr>
        <w:t>Анализа епидемиолошке ситуације........................................................</w:t>
      </w:r>
      <w:r w:rsidR="003C2D97">
        <w:rPr>
          <w:rFonts w:ascii="Times New Roman" w:hAnsi="Times New Roman" w:cs="Times New Roman"/>
          <w:sz w:val="24"/>
          <w:szCs w:val="24"/>
          <w:lang w:val="sr-Cyrl-RS"/>
        </w:rPr>
        <w:t>..............................47</w:t>
      </w:r>
    </w:p>
    <w:p w14:paraId="7594DA1A" w14:textId="6C9CBCA7" w:rsidR="00C736D9" w:rsidRDefault="00C736D9" w:rsidP="00915CC9">
      <w:pPr>
        <w:jc w:val="both"/>
        <w:rPr>
          <w:rFonts w:ascii="Times New Roman" w:hAnsi="Times New Roman" w:cs="Times New Roman"/>
          <w:sz w:val="24"/>
          <w:szCs w:val="24"/>
          <w:lang w:val="sr-Cyrl-RS"/>
        </w:rPr>
      </w:pPr>
      <w:r>
        <w:rPr>
          <w:rFonts w:ascii="Times New Roman" w:hAnsi="Times New Roman" w:cs="Times New Roman"/>
          <w:sz w:val="24"/>
          <w:szCs w:val="24"/>
          <w:lang w:val="sr-Cyrl-RS"/>
        </w:rPr>
        <w:t>Стање животне средине и хигијенских прилика...................................</w:t>
      </w:r>
      <w:r w:rsidR="003C2D97">
        <w:rPr>
          <w:rFonts w:ascii="Times New Roman" w:hAnsi="Times New Roman" w:cs="Times New Roman"/>
          <w:sz w:val="24"/>
          <w:szCs w:val="24"/>
          <w:lang w:val="sr-Cyrl-RS"/>
        </w:rPr>
        <w:t>..............................52</w:t>
      </w:r>
    </w:p>
    <w:p w14:paraId="4FF56305" w14:textId="7340E9C6" w:rsidR="00C736D9" w:rsidRDefault="00C736D9" w:rsidP="00915CC9">
      <w:pPr>
        <w:jc w:val="both"/>
        <w:rPr>
          <w:rFonts w:ascii="Times New Roman" w:hAnsi="Times New Roman" w:cs="Times New Roman"/>
          <w:sz w:val="24"/>
          <w:szCs w:val="24"/>
          <w:lang w:val="sr-Cyrl-RS"/>
        </w:rPr>
      </w:pPr>
      <w:r>
        <w:rPr>
          <w:rFonts w:ascii="Times New Roman" w:hAnsi="Times New Roman" w:cs="Times New Roman"/>
          <w:sz w:val="24"/>
          <w:szCs w:val="24"/>
          <w:lang w:val="sr-Cyrl-RS"/>
        </w:rPr>
        <w:t>Закључци....................................................................................................</w:t>
      </w:r>
      <w:r w:rsidR="00AD3D74">
        <w:rPr>
          <w:rFonts w:ascii="Times New Roman" w:hAnsi="Times New Roman" w:cs="Times New Roman"/>
          <w:sz w:val="24"/>
          <w:szCs w:val="24"/>
          <w:lang w:val="sr-Cyrl-RS"/>
        </w:rPr>
        <w:t>..............................58</w:t>
      </w:r>
    </w:p>
    <w:p w14:paraId="40ED8175" w14:textId="0D65C1B1" w:rsidR="00C736D9" w:rsidRDefault="00C736D9" w:rsidP="00915CC9">
      <w:pPr>
        <w:jc w:val="both"/>
        <w:rPr>
          <w:rFonts w:ascii="Times New Roman" w:hAnsi="Times New Roman" w:cs="Times New Roman"/>
          <w:sz w:val="24"/>
          <w:szCs w:val="24"/>
          <w:lang w:val="sr-Cyrl-RS"/>
        </w:rPr>
      </w:pPr>
      <w:r>
        <w:rPr>
          <w:rFonts w:ascii="Times New Roman" w:hAnsi="Times New Roman" w:cs="Times New Roman"/>
          <w:sz w:val="24"/>
          <w:szCs w:val="24"/>
          <w:lang w:val="sr-Cyrl-RS"/>
        </w:rPr>
        <w:t>Акциони план, циљеви.............................................................................</w:t>
      </w:r>
      <w:r w:rsidR="00AD3D74">
        <w:rPr>
          <w:rFonts w:ascii="Times New Roman" w:hAnsi="Times New Roman" w:cs="Times New Roman"/>
          <w:sz w:val="24"/>
          <w:szCs w:val="24"/>
          <w:lang w:val="sr-Cyrl-RS"/>
        </w:rPr>
        <w:t>..............................61</w:t>
      </w:r>
    </w:p>
    <w:p w14:paraId="117B3C26" w14:textId="27422CC4" w:rsidR="00C736D9" w:rsidRDefault="00C736D9" w:rsidP="00915CC9">
      <w:pPr>
        <w:jc w:val="both"/>
        <w:rPr>
          <w:rFonts w:ascii="Times New Roman" w:hAnsi="Times New Roman" w:cs="Times New Roman"/>
          <w:sz w:val="24"/>
          <w:szCs w:val="24"/>
          <w:lang w:val="sr-Cyrl-RS"/>
        </w:rPr>
      </w:pPr>
      <w:r>
        <w:rPr>
          <w:rFonts w:ascii="Times New Roman" w:hAnsi="Times New Roman" w:cs="Times New Roman"/>
          <w:sz w:val="24"/>
          <w:szCs w:val="24"/>
          <w:lang w:val="sr-Cyrl-RS"/>
        </w:rPr>
        <w:t>Табела.......................................................................................................................................63</w:t>
      </w:r>
    </w:p>
    <w:p w14:paraId="3FBF418A" w14:textId="10FF2C8D" w:rsidR="00C736D9" w:rsidRDefault="00C736D9" w:rsidP="00915CC9">
      <w:pPr>
        <w:jc w:val="both"/>
        <w:rPr>
          <w:rFonts w:ascii="Times New Roman" w:hAnsi="Times New Roman" w:cs="Times New Roman"/>
          <w:sz w:val="24"/>
          <w:szCs w:val="24"/>
          <w:lang w:val="sr-Cyrl-RS"/>
        </w:rPr>
      </w:pPr>
      <w:r>
        <w:rPr>
          <w:rFonts w:ascii="Times New Roman" w:hAnsi="Times New Roman" w:cs="Times New Roman"/>
          <w:sz w:val="24"/>
          <w:szCs w:val="24"/>
          <w:lang w:val="sr-Cyrl-RS"/>
        </w:rPr>
        <w:t>Имплементација, праћење, евалуација и извештавање о спрово</w:t>
      </w:r>
      <w:r w:rsidR="00AD3D74">
        <w:rPr>
          <w:rFonts w:ascii="Times New Roman" w:hAnsi="Times New Roman" w:cs="Times New Roman"/>
          <w:sz w:val="24"/>
          <w:szCs w:val="24"/>
          <w:lang w:val="sr-Cyrl-RS"/>
        </w:rPr>
        <w:t>ђењу плана....................66</w:t>
      </w:r>
    </w:p>
    <w:p w14:paraId="410E0938" w14:textId="77777777" w:rsidR="004D47E7" w:rsidRPr="00915CC9" w:rsidRDefault="004D47E7" w:rsidP="00915CC9">
      <w:pPr>
        <w:jc w:val="both"/>
        <w:rPr>
          <w:rFonts w:ascii="Times New Roman" w:hAnsi="Times New Roman" w:cs="Times New Roman"/>
          <w:sz w:val="24"/>
          <w:szCs w:val="24"/>
          <w:lang w:val="sr-Cyrl-RS"/>
        </w:rPr>
      </w:pPr>
    </w:p>
    <w:sectPr w:rsidR="004D47E7" w:rsidRPr="00915CC9" w:rsidSect="00D05C9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AC5275" w14:textId="77777777" w:rsidR="00D360BA" w:rsidRDefault="00D360BA" w:rsidP="00F6370C">
      <w:pPr>
        <w:spacing w:after="0" w:line="240" w:lineRule="auto"/>
      </w:pPr>
      <w:r>
        <w:separator/>
      </w:r>
    </w:p>
  </w:endnote>
  <w:endnote w:type="continuationSeparator" w:id="0">
    <w:p w14:paraId="6EAEE9DE" w14:textId="77777777" w:rsidR="00D360BA" w:rsidRDefault="00D360BA" w:rsidP="00F63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CG Times">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EE"/>
    <w:family w:val="swiss"/>
    <w:pitch w:val="variable"/>
    <w:sig w:usb0="00000287" w:usb1="00000000" w:usb2="00000000" w:usb3="00000000" w:csb0="0000009F" w:csb1="00000000"/>
  </w:font>
  <w:font w:name="Microsoft Sans Serif">
    <w:panose1 w:val="020B0604020202020204"/>
    <w:charset w:val="EE"/>
    <w:family w:val="swiss"/>
    <w:pitch w:val="variable"/>
    <w:sig w:usb0="E1002AFF" w:usb1="C0000002" w:usb2="00000008" w:usb3="00000000" w:csb0="000101FF" w:csb1="00000000"/>
  </w:font>
  <w:font w:name="Tahoma">
    <w:panose1 w:val="020B0604030504040204"/>
    <w:charset w:val="EE"/>
    <w:family w:val="swiss"/>
    <w:pitch w:val="variable"/>
    <w:sig w:usb0="E1002EFF" w:usb1="C000605B" w:usb2="00000029" w:usb3="00000000" w:csb0="000101FF" w:csb1="00000000"/>
  </w:font>
  <w:font w:name="Liberation Sans">
    <w:altName w:val="Arial"/>
    <w:panose1 w:val="020B0604020202020204"/>
    <w:charset w:val="EE"/>
    <w:family w:val="swiss"/>
    <w:pitch w:val="variable"/>
    <w:sig w:usb0="E0000AFF" w:usb1="500078FF" w:usb2="00000021" w:usb3="00000000" w:csb0="000001BF" w:csb1="00000000"/>
  </w:font>
  <w:font w:name="Consolas">
    <w:panose1 w:val="020B0609020204030204"/>
    <w:charset w:val="EE"/>
    <w:family w:val="modern"/>
    <w:pitch w:val="fixed"/>
    <w:sig w:usb0="E10002FF" w:usb1="4000FCFF" w:usb2="00000009" w:usb3="00000000" w:csb0="0000019F" w:csb1="00000000"/>
  </w:font>
  <w:font w:name="Open Sans">
    <w:altName w:val="Segoe UI"/>
    <w:panose1 w:val="020B0606030504020204"/>
    <w:charset w:val="EE"/>
    <w:family w:val="swiss"/>
    <w:pitch w:val="variable"/>
    <w:sig w:usb0="E00002EF" w:usb1="4000205B" w:usb2="00000028" w:usb3="00000000" w:csb0="0000019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8959155"/>
      <w:docPartObj>
        <w:docPartGallery w:val="Page Numbers (Bottom of Page)"/>
        <w:docPartUnique/>
      </w:docPartObj>
    </w:sdtPr>
    <w:sdtEndPr>
      <w:rPr>
        <w:noProof/>
      </w:rPr>
    </w:sdtEndPr>
    <w:sdtContent>
      <w:p w14:paraId="122E29E9" w14:textId="7F54E26C" w:rsidR="007E4524" w:rsidRDefault="007E4524">
        <w:pPr>
          <w:pStyle w:val="Footer"/>
          <w:jc w:val="right"/>
        </w:pPr>
        <w:r>
          <w:fldChar w:fldCharType="begin"/>
        </w:r>
        <w:r>
          <w:instrText xml:space="preserve"> PAGE   \* MERGEFORMAT </w:instrText>
        </w:r>
        <w:r>
          <w:fldChar w:fldCharType="separate"/>
        </w:r>
        <w:r w:rsidR="003C2D97">
          <w:rPr>
            <w:noProof/>
          </w:rPr>
          <w:t>28</w:t>
        </w:r>
        <w:r>
          <w:rPr>
            <w:noProof/>
          </w:rPr>
          <w:fldChar w:fldCharType="end"/>
        </w:r>
      </w:p>
    </w:sdtContent>
  </w:sdt>
  <w:p w14:paraId="49A5F0AA" w14:textId="77777777" w:rsidR="007E4524" w:rsidRDefault="007E45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0859535"/>
      <w:docPartObj>
        <w:docPartGallery w:val="Page Numbers (Bottom of Page)"/>
        <w:docPartUnique/>
      </w:docPartObj>
    </w:sdtPr>
    <w:sdtEndPr>
      <w:rPr>
        <w:noProof/>
      </w:rPr>
    </w:sdtEndPr>
    <w:sdtContent>
      <w:p w14:paraId="46C738E4" w14:textId="6716E0F4" w:rsidR="007E4524" w:rsidRDefault="007E4524">
        <w:pPr>
          <w:pStyle w:val="Footer"/>
          <w:jc w:val="right"/>
        </w:pPr>
        <w:r>
          <w:fldChar w:fldCharType="begin"/>
        </w:r>
        <w:r>
          <w:instrText xml:space="preserve"> PAGE   \* MERGEFORMAT </w:instrText>
        </w:r>
        <w:r>
          <w:fldChar w:fldCharType="separate"/>
        </w:r>
        <w:r w:rsidR="000D6A42">
          <w:rPr>
            <w:noProof/>
          </w:rPr>
          <w:t>34</w:t>
        </w:r>
        <w:r>
          <w:rPr>
            <w:noProof/>
          </w:rPr>
          <w:fldChar w:fldCharType="end"/>
        </w:r>
      </w:p>
    </w:sdtContent>
  </w:sdt>
  <w:p w14:paraId="31BC4E14" w14:textId="77777777" w:rsidR="007E4524" w:rsidRDefault="007E4524">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8728344"/>
      <w:docPartObj>
        <w:docPartGallery w:val="Page Numbers (Bottom of Page)"/>
        <w:docPartUnique/>
      </w:docPartObj>
    </w:sdtPr>
    <w:sdtEndPr>
      <w:rPr>
        <w:noProof/>
      </w:rPr>
    </w:sdtEndPr>
    <w:sdtContent>
      <w:p w14:paraId="503C00B3" w14:textId="2749F1AD" w:rsidR="007E4524" w:rsidRDefault="007E4524">
        <w:pPr>
          <w:pStyle w:val="Footer"/>
          <w:jc w:val="right"/>
        </w:pPr>
        <w:r>
          <w:fldChar w:fldCharType="begin"/>
        </w:r>
        <w:r>
          <w:instrText xml:space="preserve"> PAGE   \* MERGEFORMAT </w:instrText>
        </w:r>
        <w:r>
          <w:fldChar w:fldCharType="separate"/>
        </w:r>
        <w:r w:rsidR="000D6A42">
          <w:rPr>
            <w:noProof/>
          </w:rPr>
          <w:t>67</w:t>
        </w:r>
        <w:r>
          <w:rPr>
            <w:noProof/>
          </w:rPr>
          <w:fldChar w:fldCharType="end"/>
        </w:r>
      </w:p>
    </w:sdtContent>
  </w:sdt>
  <w:p w14:paraId="1C861A53" w14:textId="3EB566F8" w:rsidR="007E4524" w:rsidRDefault="007E4524">
    <w:pPr>
      <w:pStyle w:val="BodyText"/>
      <w:spacing w:line="14" w:lineRule="auto"/>
      <w:rPr>
        <w:sz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8374CB" w14:textId="77777777" w:rsidR="00D360BA" w:rsidRDefault="00D360BA" w:rsidP="00F6370C">
      <w:pPr>
        <w:spacing w:after="0" w:line="240" w:lineRule="auto"/>
      </w:pPr>
      <w:r>
        <w:separator/>
      </w:r>
    </w:p>
  </w:footnote>
  <w:footnote w:type="continuationSeparator" w:id="0">
    <w:p w14:paraId="7EFDEBA8" w14:textId="77777777" w:rsidR="00D360BA" w:rsidRDefault="00D360BA" w:rsidP="00F6370C">
      <w:pPr>
        <w:spacing w:after="0" w:line="240" w:lineRule="auto"/>
      </w:pPr>
      <w:r>
        <w:continuationSeparator/>
      </w:r>
    </w:p>
  </w:footnote>
  <w:footnote w:id="1">
    <w:p w14:paraId="528BEE57" w14:textId="77777777" w:rsidR="007E4524" w:rsidRPr="002827AD" w:rsidRDefault="007E4524" w:rsidP="007F0CCB">
      <w:pPr>
        <w:pStyle w:val="FootnoteText"/>
        <w:rPr>
          <w:lang w:val="sr-Cyrl-CS"/>
        </w:rPr>
      </w:pPr>
      <w:r>
        <w:rPr>
          <w:rStyle w:val="FootnoteReference"/>
        </w:rPr>
        <w:footnoteRef/>
      </w:r>
      <w:r w:rsidRPr="00181524">
        <w:rPr>
          <w:lang w:val="sr-Cyrl-CS"/>
        </w:rPr>
        <w:t xml:space="preserve"> </w:t>
      </w:r>
      <w:r w:rsidRPr="002827AD">
        <w:rPr>
          <w:rFonts w:ascii="Trebuchet MS" w:hAnsi="Trebuchet MS"/>
          <w:sz w:val="16"/>
          <w:szCs w:val="16"/>
          <w:lang w:val="sr-Cyrl-CS"/>
        </w:rPr>
        <w:t>Извор: Републички завод за статистику</w:t>
      </w:r>
      <w:r>
        <w:rPr>
          <w:rFonts w:ascii="Trebuchet MS" w:hAnsi="Trebuchet MS"/>
          <w:sz w:val="16"/>
          <w:szCs w:val="16"/>
          <w:lang w:val="sr-Cyrl-CS"/>
        </w:rPr>
        <w:t xml:space="preserve">- </w:t>
      </w:r>
      <w:r w:rsidRPr="00934376">
        <w:rPr>
          <w:rFonts w:ascii="Trebuchet MS" w:hAnsi="Trebuchet MS"/>
          <w:sz w:val="16"/>
          <w:szCs w:val="16"/>
          <w:lang w:val="sr-Cyrl-CS"/>
        </w:rPr>
        <w:t xml:space="preserve">Становништво старо 15 и више година према школској спреми и полу, по општинама и градовима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D391E"/>
    <w:multiLevelType w:val="multilevel"/>
    <w:tmpl w:val="860883E6"/>
    <w:lvl w:ilvl="0">
      <w:start w:val="1"/>
      <w:numFmt w:val="decimal"/>
      <w:lvlText w:val="%1."/>
      <w:lvlJc w:val="left"/>
      <w:pPr>
        <w:ind w:left="1140" w:hanging="720"/>
        <w:jc w:val="right"/>
      </w:pPr>
      <w:rPr>
        <w:rFonts w:ascii="Times New Roman" w:eastAsia="Times New Roman" w:hAnsi="Times New Roman" w:cs="Times New Roman" w:hint="default"/>
        <w:b/>
        <w:bCs/>
        <w:spacing w:val="0"/>
        <w:w w:val="99"/>
        <w:sz w:val="32"/>
        <w:szCs w:val="32"/>
        <w:lang w:val="en-US" w:eastAsia="en-US" w:bidi="en-US"/>
      </w:rPr>
    </w:lvl>
    <w:lvl w:ilvl="1">
      <w:start w:val="1"/>
      <w:numFmt w:val="decimal"/>
      <w:lvlText w:val="%1.%2."/>
      <w:lvlJc w:val="left"/>
      <w:pPr>
        <w:ind w:left="1339" w:hanging="493"/>
        <w:jc w:val="right"/>
      </w:pPr>
      <w:rPr>
        <w:rFonts w:ascii="Times New Roman" w:eastAsia="Times New Roman" w:hAnsi="Times New Roman" w:cs="Times New Roman" w:hint="default"/>
        <w:b/>
        <w:bCs/>
        <w:w w:val="100"/>
        <w:sz w:val="28"/>
        <w:szCs w:val="28"/>
        <w:lang w:val="en-US" w:eastAsia="en-US" w:bidi="en-US"/>
      </w:rPr>
    </w:lvl>
    <w:lvl w:ilvl="2">
      <w:start w:val="1"/>
      <w:numFmt w:val="decimal"/>
      <w:lvlText w:val="%1.%2.%3."/>
      <w:lvlJc w:val="left"/>
      <w:pPr>
        <w:ind w:left="1920" w:hanging="648"/>
        <w:jc w:val="right"/>
      </w:pPr>
      <w:rPr>
        <w:rFonts w:ascii="Times New Roman" w:eastAsia="Times New Roman" w:hAnsi="Times New Roman" w:cs="Times New Roman" w:hint="default"/>
        <w:b/>
        <w:bCs/>
        <w:w w:val="99"/>
        <w:sz w:val="26"/>
        <w:szCs w:val="26"/>
        <w:lang w:val="en-US" w:eastAsia="en-US" w:bidi="en-US"/>
      </w:rPr>
    </w:lvl>
    <w:lvl w:ilvl="3">
      <w:start w:val="1"/>
      <w:numFmt w:val="decimal"/>
      <w:lvlText w:val="%1.%2.%3.%4."/>
      <w:lvlJc w:val="left"/>
      <w:pPr>
        <w:ind w:left="2907" w:hanging="780"/>
      </w:pPr>
      <w:rPr>
        <w:rFonts w:ascii="Times New Roman" w:eastAsia="Times New Roman" w:hAnsi="Times New Roman" w:cs="Times New Roman" w:hint="default"/>
        <w:b/>
        <w:bCs/>
        <w:spacing w:val="-4"/>
        <w:w w:val="99"/>
        <w:sz w:val="24"/>
        <w:szCs w:val="24"/>
        <w:lang w:val="en-US" w:eastAsia="en-US" w:bidi="en-US"/>
      </w:rPr>
    </w:lvl>
    <w:lvl w:ilvl="4">
      <w:numFmt w:val="bullet"/>
      <w:lvlText w:val="•"/>
      <w:lvlJc w:val="left"/>
      <w:pPr>
        <w:ind w:left="1920" w:hanging="780"/>
      </w:pPr>
      <w:rPr>
        <w:rFonts w:hint="default"/>
        <w:lang w:val="en-US" w:eastAsia="en-US" w:bidi="en-US"/>
      </w:rPr>
    </w:lvl>
    <w:lvl w:ilvl="5">
      <w:numFmt w:val="bullet"/>
      <w:lvlText w:val="•"/>
      <w:lvlJc w:val="left"/>
      <w:pPr>
        <w:ind w:left="2080" w:hanging="780"/>
      </w:pPr>
      <w:rPr>
        <w:rFonts w:hint="default"/>
        <w:lang w:val="en-US" w:eastAsia="en-US" w:bidi="en-US"/>
      </w:rPr>
    </w:lvl>
    <w:lvl w:ilvl="6">
      <w:numFmt w:val="bullet"/>
      <w:lvlText w:val="•"/>
      <w:lvlJc w:val="left"/>
      <w:pPr>
        <w:ind w:left="2500" w:hanging="780"/>
      </w:pPr>
      <w:rPr>
        <w:rFonts w:hint="default"/>
        <w:lang w:val="en-US" w:eastAsia="en-US" w:bidi="en-US"/>
      </w:rPr>
    </w:lvl>
    <w:lvl w:ilvl="7">
      <w:numFmt w:val="bullet"/>
      <w:lvlText w:val="•"/>
      <w:lvlJc w:val="left"/>
      <w:pPr>
        <w:ind w:left="4246" w:hanging="780"/>
      </w:pPr>
      <w:rPr>
        <w:rFonts w:hint="default"/>
        <w:lang w:val="en-US" w:eastAsia="en-US" w:bidi="en-US"/>
      </w:rPr>
    </w:lvl>
    <w:lvl w:ilvl="8">
      <w:numFmt w:val="bullet"/>
      <w:lvlText w:val="•"/>
      <w:lvlJc w:val="left"/>
      <w:pPr>
        <w:ind w:left="5993" w:hanging="780"/>
      </w:pPr>
      <w:rPr>
        <w:rFonts w:hint="default"/>
        <w:lang w:val="en-US" w:eastAsia="en-US" w:bidi="en-US"/>
      </w:rPr>
    </w:lvl>
  </w:abstractNum>
  <w:abstractNum w:abstractNumId="1" w15:restartNumberingAfterBreak="0">
    <w:nsid w:val="07D34B24"/>
    <w:multiLevelType w:val="hybridMultilevel"/>
    <w:tmpl w:val="858005CA"/>
    <w:lvl w:ilvl="0" w:tplc="A0D6C7A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E3B3C"/>
    <w:multiLevelType w:val="multilevel"/>
    <w:tmpl w:val="9900FE52"/>
    <w:lvl w:ilvl="0">
      <w:start w:val="1"/>
      <w:numFmt w:val="decimal"/>
      <w:lvlText w:val="%1."/>
      <w:lvlJc w:val="left"/>
      <w:pPr>
        <w:ind w:left="1288" w:hanging="281"/>
        <w:jc w:val="right"/>
      </w:pPr>
      <w:rPr>
        <w:rFonts w:ascii="Times New Roman" w:eastAsia="Times New Roman" w:hAnsi="Times New Roman" w:cs="Times New Roman" w:hint="default"/>
        <w:spacing w:val="-20"/>
        <w:w w:val="100"/>
        <w:sz w:val="24"/>
        <w:szCs w:val="24"/>
        <w:lang w:val="en-US" w:eastAsia="en-US" w:bidi="en-US"/>
      </w:rPr>
    </w:lvl>
    <w:lvl w:ilvl="1">
      <w:start w:val="5"/>
      <w:numFmt w:val="decimal"/>
      <w:lvlText w:val="%2."/>
      <w:lvlJc w:val="left"/>
      <w:pPr>
        <w:ind w:left="2204" w:hanging="360"/>
      </w:pPr>
      <w:rPr>
        <w:rFonts w:ascii="Times New Roman" w:eastAsia="Times New Roman" w:hAnsi="Times New Roman" w:cs="Times New Roman" w:hint="default"/>
        <w:b/>
        <w:bCs/>
        <w:spacing w:val="0"/>
        <w:w w:val="99"/>
        <w:sz w:val="32"/>
        <w:szCs w:val="32"/>
        <w:lang w:val="en-US" w:eastAsia="en-US" w:bidi="en-US"/>
      </w:rPr>
    </w:lvl>
    <w:lvl w:ilvl="2">
      <w:start w:val="1"/>
      <w:numFmt w:val="decimal"/>
      <w:lvlText w:val="%2.%3."/>
      <w:lvlJc w:val="left"/>
      <w:pPr>
        <w:ind w:left="1698" w:hanging="492"/>
        <w:jc w:val="right"/>
      </w:pPr>
      <w:rPr>
        <w:rFonts w:ascii="Times New Roman" w:eastAsia="Times New Roman" w:hAnsi="Times New Roman" w:cs="Times New Roman" w:hint="default"/>
        <w:b/>
        <w:bCs/>
        <w:w w:val="100"/>
        <w:sz w:val="28"/>
        <w:szCs w:val="28"/>
        <w:lang w:val="en-US" w:eastAsia="en-US" w:bidi="en-US"/>
      </w:rPr>
    </w:lvl>
    <w:lvl w:ilvl="3">
      <w:start w:val="1"/>
      <w:numFmt w:val="decimal"/>
      <w:lvlText w:val="%2.%3.%4."/>
      <w:lvlJc w:val="left"/>
      <w:pPr>
        <w:ind w:left="2032" w:hanging="600"/>
      </w:pPr>
      <w:rPr>
        <w:rFonts w:hint="default"/>
        <w:b/>
        <w:bCs/>
        <w:spacing w:val="-2"/>
        <w:w w:val="100"/>
        <w:lang w:val="en-US" w:eastAsia="en-US" w:bidi="en-US"/>
      </w:rPr>
    </w:lvl>
    <w:lvl w:ilvl="4">
      <w:numFmt w:val="bullet"/>
      <w:lvlText w:val="•"/>
      <w:lvlJc w:val="left"/>
      <w:pPr>
        <w:ind w:left="2080" w:hanging="600"/>
      </w:pPr>
      <w:rPr>
        <w:rFonts w:hint="default"/>
        <w:lang w:val="en-US" w:eastAsia="en-US" w:bidi="en-US"/>
      </w:rPr>
    </w:lvl>
    <w:lvl w:ilvl="5">
      <w:numFmt w:val="bullet"/>
      <w:lvlText w:val="•"/>
      <w:lvlJc w:val="left"/>
      <w:pPr>
        <w:ind w:left="3441" w:hanging="600"/>
      </w:pPr>
      <w:rPr>
        <w:rFonts w:hint="default"/>
        <w:lang w:val="en-US" w:eastAsia="en-US" w:bidi="en-US"/>
      </w:rPr>
    </w:lvl>
    <w:lvl w:ilvl="6">
      <w:numFmt w:val="bullet"/>
      <w:lvlText w:val="•"/>
      <w:lvlJc w:val="left"/>
      <w:pPr>
        <w:ind w:left="4802" w:hanging="600"/>
      </w:pPr>
      <w:rPr>
        <w:rFonts w:hint="default"/>
        <w:lang w:val="en-US" w:eastAsia="en-US" w:bidi="en-US"/>
      </w:rPr>
    </w:lvl>
    <w:lvl w:ilvl="7">
      <w:numFmt w:val="bullet"/>
      <w:lvlText w:val="•"/>
      <w:lvlJc w:val="left"/>
      <w:pPr>
        <w:ind w:left="6163" w:hanging="600"/>
      </w:pPr>
      <w:rPr>
        <w:rFonts w:hint="default"/>
        <w:lang w:val="en-US" w:eastAsia="en-US" w:bidi="en-US"/>
      </w:rPr>
    </w:lvl>
    <w:lvl w:ilvl="8">
      <w:numFmt w:val="bullet"/>
      <w:lvlText w:val="•"/>
      <w:lvlJc w:val="left"/>
      <w:pPr>
        <w:ind w:left="7524" w:hanging="600"/>
      </w:pPr>
      <w:rPr>
        <w:rFonts w:hint="default"/>
        <w:lang w:val="en-US" w:eastAsia="en-US" w:bidi="en-US"/>
      </w:rPr>
    </w:lvl>
  </w:abstractNum>
  <w:abstractNum w:abstractNumId="3" w15:restartNumberingAfterBreak="0">
    <w:nsid w:val="140527FB"/>
    <w:multiLevelType w:val="multilevel"/>
    <w:tmpl w:val="E05A7ED8"/>
    <w:lvl w:ilvl="0">
      <w:start w:val="3"/>
      <w:numFmt w:val="decimal"/>
      <w:lvlText w:val="%1."/>
      <w:lvlJc w:val="left"/>
      <w:pPr>
        <w:ind w:left="450" w:hanging="450"/>
      </w:pPr>
      <w:rPr>
        <w:rFonts w:hint="default"/>
      </w:rPr>
    </w:lvl>
    <w:lvl w:ilvl="1">
      <w:start w:val="1"/>
      <w:numFmt w:val="decimal"/>
      <w:lvlText w:val="%1.%2."/>
      <w:lvlJc w:val="left"/>
      <w:pPr>
        <w:ind w:left="1515" w:hanging="720"/>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465" w:hanging="108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415" w:hanging="1440"/>
      </w:pPr>
      <w:rPr>
        <w:rFonts w:hint="default"/>
      </w:rPr>
    </w:lvl>
    <w:lvl w:ilvl="6">
      <w:start w:val="1"/>
      <w:numFmt w:val="decimal"/>
      <w:lvlText w:val="%1.%2.%3.%4.%5.%6.%7."/>
      <w:lvlJc w:val="left"/>
      <w:pPr>
        <w:ind w:left="6570" w:hanging="1800"/>
      </w:pPr>
      <w:rPr>
        <w:rFonts w:hint="default"/>
      </w:rPr>
    </w:lvl>
    <w:lvl w:ilvl="7">
      <w:start w:val="1"/>
      <w:numFmt w:val="decimal"/>
      <w:lvlText w:val="%1.%2.%3.%4.%5.%6.%7.%8."/>
      <w:lvlJc w:val="left"/>
      <w:pPr>
        <w:ind w:left="7365" w:hanging="1800"/>
      </w:pPr>
      <w:rPr>
        <w:rFonts w:hint="default"/>
      </w:rPr>
    </w:lvl>
    <w:lvl w:ilvl="8">
      <w:start w:val="1"/>
      <w:numFmt w:val="decimal"/>
      <w:lvlText w:val="%1.%2.%3.%4.%5.%6.%7.%8.%9."/>
      <w:lvlJc w:val="left"/>
      <w:pPr>
        <w:ind w:left="8520" w:hanging="2160"/>
      </w:pPr>
      <w:rPr>
        <w:rFonts w:hint="default"/>
      </w:rPr>
    </w:lvl>
  </w:abstractNum>
  <w:abstractNum w:abstractNumId="4" w15:restartNumberingAfterBreak="0">
    <w:nsid w:val="14524F2A"/>
    <w:multiLevelType w:val="multilevel"/>
    <w:tmpl w:val="8674AEB6"/>
    <w:styleLink w:val="LFO1"/>
    <w:lvl w:ilvl="0">
      <w:start w:val="11"/>
      <w:numFmt w:val="none"/>
      <w:pStyle w:val="nazev"/>
      <w:lvlText w:val="Název%1:"/>
      <w:lvlJc w:val="left"/>
      <w:pPr>
        <w:ind w:left="1134" w:hanging="1134"/>
      </w:pPr>
      <w:rPr>
        <w:rFonts w:ascii="Arial" w:hAnsi="Arial"/>
        <w:b/>
        <w:i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ADD4FC4"/>
    <w:multiLevelType w:val="hybridMultilevel"/>
    <w:tmpl w:val="C330A812"/>
    <w:lvl w:ilvl="0" w:tplc="3D8ED79E">
      <w:start w:val="81"/>
      <w:numFmt w:val="decimal"/>
      <w:lvlText w:val="%1."/>
      <w:lvlJc w:val="left"/>
      <w:pPr>
        <w:ind w:left="780" w:hanging="360"/>
      </w:pPr>
      <w:rPr>
        <w:rFonts w:ascii="Times New Roman" w:eastAsia="Times New Roman" w:hAnsi="Times New Roman" w:cs="Times New Roman" w:hint="default"/>
        <w:spacing w:val="-3"/>
        <w:w w:val="100"/>
        <w:sz w:val="24"/>
        <w:szCs w:val="24"/>
        <w:lang w:val="en-US" w:eastAsia="en-US" w:bidi="en-US"/>
      </w:rPr>
    </w:lvl>
    <w:lvl w:ilvl="1" w:tplc="5B926826">
      <w:numFmt w:val="bullet"/>
      <w:lvlText w:val=""/>
      <w:lvlJc w:val="left"/>
      <w:pPr>
        <w:ind w:left="420" w:hanging="425"/>
      </w:pPr>
      <w:rPr>
        <w:rFonts w:ascii="Wingdings" w:eastAsia="Wingdings" w:hAnsi="Wingdings" w:cs="Wingdings" w:hint="default"/>
        <w:w w:val="100"/>
        <w:sz w:val="24"/>
        <w:szCs w:val="24"/>
        <w:lang w:val="en-US" w:eastAsia="en-US" w:bidi="en-US"/>
      </w:rPr>
    </w:lvl>
    <w:lvl w:ilvl="2" w:tplc="0D8E628C">
      <w:numFmt w:val="bullet"/>
      <w:lvlText w:val="•"/>
      <w:lvlJc w:val="left"/>
      <w:pPr>
        <w:ind w:left="1778" w:hanging="425"/>
      </w:pPr>
      <w:rPr>
        <w:rFonts w:hint="default"/>
        <w:lang w:val="en-US" w:eastAsia="en-US" w:bidi="en-US"/>
      </w:rPr>
    </w:lvl>
    <w:lvl w:ilvl="3" w:tplc="0424292C">
      <w:numFmt w:val="bullet"/>
      <w:lvlText w:val="•"/>
      <w:lvlJc w:val="left"/>
      <w:pPr>
        <w:ind w:left="2776" w:hanging="425"/>
      </w:pPr>
      <w:rPr>
        <w:rFonts w:hint="default"/>
        <w:lang w:val="en-US" w:eastAsia="en-US" w:bidi="en-US"/>
      </w:rPr>
    </w:lvl>
    <w:lvl w:ilvl="4" w:tplc="F3C8D742">
      <w:numFmt w:val="bullet"/>
      <w:lvlText w:val="•"/>
      <w:lvlJc w:val="left"/>
      <w:pPr>
        <w:ind w:left="3775" w:hanging="425"/>
      </w:pPr>
      <w:rPr>
        <w:rFonts w:hint="default"/>
        <w:lang w:val="en-US" w:eastAsia="en-US" w:bidi="en-US"/>
      </w:rPr>
    </w:lvl>
    <w:lvl w:ilvl="5" w:tplc="B4F81F6E">
      <w:numFmt w:val="bullet"/>
      <w:lvlText w:val="•"/>
      <w:lvlJc w:val="left"/>
      <w:pPr>
        <w:ind w:left="4773" w:hanging="425"/>
      </w:pPr>
      <w:rPr>
        <w:rFonts w:hint="default"/>
        <w:lang w:val="en-US" w:eastAsia="en-US" w:bidi="en-US"/>
      </w:rPr>
    </w:lvl>
    <w:lvl w:ilvl="6" w:tplc="431C1A16">
      <w:numFmt w:val="bullet"/>
      <w:lvlText w:val="•"/>
      <w:lvlJc w:val="left"/>
      <w:pPr>
        <w:ind w:left="5772" w:hanging="425"/>
      </w:pPr>
      <w:rPr>
        <w:rFonts w:hint="default"/>
        <w:lang w:val="en-US" w:eastAsia="en-US" w:bidi="en-US"/>
      </w:rPr>
    </w:lvl>
    <w:lvl w:ilvl="7" w:tplc="40F0C6A0">
      <w:numFmt w:val="bullet"/>
      <w:lvlText w:val="•"/>
      <w:lvlJc w:val="left"/>
      <w:pPr>
        <w:ind w:left="6770" w:hanging="425"/>
      </w:pPr>
      <w:rPr>
        <w:rFonts w:hint="default"/>
        <w:lang w:val="en-US" w:eastAsia="en-US" w:bidi="en-US"/>
      </w:rPr>
    </w:lvl>
    <w:lvl w:ilvl="8" w:tplc="98102980">
      <w:numFmt w:val="bullet"/>
      <w:lvlText w:val="•"/>
      <w:lvlJc w:val="left"/>
      <w:pPr>
        <w:ind w:left="7769" w:hanging="425"/>
      </w:pPr>
      <w:rPr>
        <w:rFonts w:hint="default"/>
        <w:lang w:val="en-US" w:eastAsia="en-US" w:bidi="en-US"/>
      </w:rPr>
    </w:lvl>
  </w:abstractNum>
  <w:abstractNum w:abstractNumId="6" w15:restartNumberingAfterBreak="0">
    <w:nsid w:val="1F083ECB"/>
    <w:multiLevelType w:val="hybridMultilevel"/>
    <w:tmpl w:val="40209B40"/>
    <w:lvl w:ilvl="0" w:tplc="5EB6EA4E">
      <w:numFmt w:val="bullet"/>
      <w:lvlText w:val=""/>
      <w:lvlJc w:val="left"/>
      <w:pPr>
        <w:ind w:left="417" w:hanging="360"/>
      </w:pPr>
      <w:rPr>
        <w:rFonts w:ascii="Wingdings" w:eastAsia="Wingdings" w:hAnsi="Wingdings" w:cs="Wingdings" w:hint="default"/>
        <w:w w:val="100"/>
        <w:sz w:val="22"/>
        <w:szCs w:val="22"/>
        <w:lang w:val="en-US" w:eastAsia="en-US" w:bidi="en-US"/>
      </w:rPr>
    </w:lvl>
    <w:lvl w:ilvl="1" w:tplc="3612C86E">
      <w:numFmt w:val="bullet"/>
      <w:lvlText w:val="•"/>
      <w:lvlJc w:val="left"/>
      <w:pPr>
        <w:ind w:left="1243" w:hanging="360"/>
      </w:pPr>
      <w:rPr>
        <w:rFonts w:hint="default"/>
        <w:lang w:val="en-US" w:eastAsia="en-US" w:bidi="en-US"/>
      </w:rPr>
    </w:lvl>
    <w:lvl w:ilvl="2" w:tplc="BD340BE2">
      <w:numFmt w:val="bullet"/>
      <w:lvlText w:val="•"/>
      <w:lvlJc w:val="left"/>
      <w:pPr>
        <w:ind w:left="2067" w:hanging="360"/>
      </w:pPr>
      <w:rPr>
        <w:rFonts w:hint="default"/>
        <w:lang w:val="en-US" w:eastAsia="en-US" w:bidi="en-US"/>
      </w:rPr>
    </w:lvl>
    <w:lvl w:ilvl="3" w:tplc="45764386">
      <w:numFmt w:val="bullet"/>
      <w:lvlText w:val="•"/>
      <w:lvlJc w:val="left"/>
      <w:pPr>
        <w:ind w:left="2891" w:hanging="360"/>
      </w:pPr>
      <w:rPr>
        <w:rFonts w:hint="default"/>
        <w:lang w:val="en-US" w:eastAsia="en-US" w:bidi="en-US"/>
      </w:rPr>
    </w:lvl>
    <w:lvl w:ilvl="4" w:tplc="C1A42ED6">
      <w:numFmt w:val="bullet"/>
      <w:lvlText w:val="•"/>
      <w:lvlJc w:val="left"/>
      <w:pPr>
        <w:ind w:left="3715" w:hanging="360"/>
      </w:pPr>
      <w:rPr>
        <w:rFonts w:hint="default"/>
        <w:lang w:val="en-US" w:eastAsia="en-US" w:bidi="en-US"/>
      </w:rPr>
    </w:lvl>
    <w:lvl w:ilvl="5" w:tplc="4B008EC0">
      <w:numFmt w:val="bullet"/>
      <w:lvlText w:val="•"/>
      <w:lvlJc w:val="left"/>
      <w:pPr>
        <w:ind w:left="4539" w:hanging="360"/>
      </w:pPr>
      <w:rPr>
        <w:rFonts w:hint="default"/>
        <w:lang w:val="en-US" w:eastAsia="en-US" w:bidi="en-US"/>
      </w:rPr>
    </w:lvl>
    <w:lvl w:ilvl="6" w:tplc="037A9E2E">
      <w:numFmt w:val="bullet"/>
      <w:lvlText w:val="•"/>
      <w:lvlJc w:val="left"/>
      <w:pPr>
        <w:ind w:left="5362" w:hanging="360"/>
      </w:pPr>
      <w:rPr>
        <w:rFonts w:hint="default"/>
        <w:lang w:val="en-US" w:eastAsia="en-US" w:bidi="en-US"/>
      </w:rPr>
    </w:lvl>
    <w:lvl w:ilvl="7" w:tplc="B3D2F87C">
      <w:numFmt w:val="bullet"/>
      <w:lvlText w:val="•"/>
      <w:lvlJc w:val="left"/>
      <w:pPr>
        <w:ind w:left="6186" w:hanging="360"/>
      </w:pPr>
      <w:rPr>
        <w:rFonts w:hint="default"/>
        <w:lang w:val="en-US" w:eastAsia="en-US" w:bidi="en-US"/>
      </w:rPr>
    </w:lvl>
    <w:lvl w:ilvl="8" w:tplc="3350E72C">
      <w:numFmt w:val="bullet"/>
      <w:lvlText w:val="•"/>
      <w:lvlJc w:val="left"/>
      <w:pPr>
        <w:ind w:left="7010" w:hanging="360"/>
      </w:pPr>
      <w:rPr>
        <w:rFonts w:hint="default"/>
        <w:lang w:val="en-US" w:eastAsia="en-US" w:bidi="en-US"/>
      </w:rPr>
    </w:lvl>
  </w:abstractNum>
  <w:abstractNum w:abstractNumId="7" w15:restartNumberingAfterBreak="0">
    <w:nsid w:val="21F605EE"/>
    <w:multiLevelType w:val="multilevel"/>
    <w:tmpl w:val="41CCA484"/>
    <w:lvl w:ilvl="0">
      <w:start w:val="4"/>
      <w:numFmt w:val="decimal"/>
      <w:lvlText w:val="%1"/>
      <w:lvlJc w:val="left"/>
      <w:pPr>
        <w:ind w:left="2080" w:hanging="648"/>
      </w:pPr>
      <w:rPr>
        <w:rFonts w:hint="default"/>
        <w:lang w:val="en-US" w:eastAsia="en-US" w:bidi="en-US"/>
      </w:rPr>
    </w:lvl>
    <w:lvl w:ilvl="1">
      <w:start w:val="3"/>
      <w:numFmt w:val="decimal"/>
      <w:lvlText w:val="%1.%2"/>
      <w:lvlJc w:val="left"/>
      <w:pPr>
        <w:ind w:left="2080" w:hanging="648"/>
      </w:pPr>
      <w:rPr>
        <w:rFonts w:hint="default"/>
        <w:lang w:val="en-US" w:eastAsia="en-US" w:bidi="en-US"/>
      </w:rPr>
    </w:lvl>
    <w:lvl w:ilvl="2">
      <w:start w:val="1"/>
      <w:numFmt w:val="decimal"/>
      <w:lvlText w:val="%1.%2.%3."/>
      <w:lvlJc w:val="left"/>
      <w:pPr>
        <w:ind w:left="2080" w:hanging="648"/>
      </w:pPr>
      <w:rPr>
        <w:rFonts w:ascii="Times New Roman" w:eastAsia="Times New Roman" w:hAnsi="Times New Roman" w:cs="Times New Roman" w:hint="default"/>
        <w:b/>
        <w:bCs/>
        <w:w w:val="99"/>
        <w:sz w:val="26"/>
        <w:szCs w:val="26"/>
        <w:lang w:val="en-US" w:eastAsia="en-US" w:bidi="en-US"/>
      </w:rPr>
    </w:lvl>
    <w:lvl w:ilvl="3">
      <w:numFmt w:val="bullet"/>
      <w:lvlText w:val="•"/>
      <w:lvlJc w:val="left"/>
      <w:pPr>
        <w:ind w:left="4529" w:hanging="648"/>
      </w:pPr>
      <w:rPr>
        <w:rFonts w:hint="default"/>
        <w:lang w:val="en-US" w:eastAsia="en-US" w:bidi="en-US"/>
      </w:rPr>
    </w:lvl>
    <w:lvl w:ilvl="4">
      <w:numFmt w:val="bullet"/>
      <w:lvlText w:val="•"/>
      <w:lvlJc w:val="left"/>
      <w:pPr>
        <w:ind w:left="5346" w:hanging="648"/>
      </w:pPr>
      <w:rPr>
        <w:rFonts w:hint="default"/>
        <w:lang w:val="en-US" w:eastAsia="en-US" w:bidi="en-US"/>
      </w:rPr>
    </w:lvl>
    <w:lvl w:ilvl="5">
      <w:numFmt w:val="bullet"/>
      <w:lvlText w:val="•"/>
      <w:lvlJc w:val="left"/>
      <w:pPr>
        <w:ind w:left="6163" w:hanging="648"/>
      </w:pPr>
      <w:rPr>
        <w:rFonts w:hint="default"/>
        <w:lang w:val="en-US" w:eastAsia="en-US" w:bidi="en-US"/>
      </w:rPr>
    </w:lvl>
    <w:lvl w:ilvl="6">
      <w:numFmt w:val="bullet"/>
      <w:lvlText w:val="•"/>
      <w:lvlJc w:val="left"/>
      <w:pPr>
        <w:ind w:left="6979" w:hanging="648"/>
      </w:pPr>
      <w:rPr>
        <w:rFonts w:hint="default"/>
        <w:lang w:val="en-US" w:eastAsia="en-US" w:bidi="en-US"/>
      </w:rPr>
    </w:lvl>
    <w:lvl w:ilvl="7">
      <w:numFmt w:val="bullet"/>
      <w:lvlText w:val="•"/>
      <w:lvlJc w:val="left"/>
      <w:pPr>
        <w:ind w:left="7796" w:hanging="648"/>
      </w:pPr>
      <w:rPr>
        <w:rFonts w:hint="default"/>
        <w:lang w:val="en-US" w:eastAsia="en-US" w:bidi="en-US"/>
      </w:rPr>
    </w:lvl>
    <w:lvl w:ilvl="8">
      <w:numFmt w:val="bullet"/>
      <w:lvlText w:val="•"/>
      <w:lvlJc w:val="left"/>
      <w:pPr>
        <w:ind w:left="8613" w:hanging="648"/>
      </w:pPr>
      <w:rPr>
        <w:rFonts w:hint="default"/>
        <w:lang w:val="en-US" w:eastAsia="en-US" w:bidi="en-US"/>
      </w:rPr>
    </w:lvl>
  </w:abstractNum>
  <w:abstractNum w:abstractNumId="8" w15:restartNumberingAfterBreak="0">
    <w:nsid w:val="24741D7F"/>
    <w:multiLevelType w:val="hybridMultilevel"/>
    <w:tmpl w:val="CFC2C86E"/>
    <w:lvl w:ilvl="0" w:tplc="23ACD854">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443FBE"/>
    <w:multiLevelType w:val="multilevel"/>
    <w:tmpl w:val="6B0AE9AC"/>
    <w:lvl w:ilvl="0">
      <w:start w:val="1"/>
      <w:numFmt w:val="decimal"/>
      <w:lvlText w:val="%1."/>
      <w:lvlJc w:val="left"/>
      <w:pPr>
        <w:ind w:left="928"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A070680"/>
    <w:multiLevelType w:val="multilevel"/>
    <w:tmpl w:val="C42C4E72"/>
    <w:lvl w:ilvl="0">
      <w:start w:val="4"/>
      <w:numFmt w:val="decimal"/>
      <w:lvlText w:val="%1"/>
      <w:lvlJc w:val="left"/>
      <w:pPr>
        <w:ind w:left="1499" w:hanging="493"/>
      </w:pPr>
      <w:rPr>
        <w:rFonts w:hint="default"/>
        <w:lang w:val="en-US" w:eastAsia="en-US" w:bidi="en-US"/>
      </w:rPr>
    </w:lvl>
    <w:lvl w:ilvl="1">
      <w:start w:val="1"/>
      <w:numFmt w:val="decimal"/>
      <w:lvlText w:val="%1.%2."/>
      <w:lvlJc w:val="left"/>
      <w:pPr>
        <w:ind w:left="1499" w:hanging="493"/>
      </w:pPr>
      <w:rPr>
        <w:rFonts w:ascii="Times New Roman" w:eastAsia="Times New Roman" w:hAnsi="Times New Roman" w:cs="Times New Roman" w:hint="default"/>
        <w:b/>
        <w:bCs/>
        <w:w w:val="100"/>
        <w:sz w:val="28"/>
        <w:szCs w:val="28"/>
        <w:lang w:val="en-US" w:eastAsia="en-US" w:bidi="en-US"/>
      </w:rPr>
    </w:lvl>
    <w:lvl w:ilvl="2">
      <w:numFmt w:val="bullet"/>
      <w:lvlText w:val="•"/>
      <w:lvlJc w:val="left"/>
      <w:pPr>
        <w:ind w:left="3249" w:hanging="493"/>
      </w:pPr>
      <w:rPr>
        <w:rFonts w:hint="default"/>
        <w:lang w:val="en-US" w:eastAsia="en-US" w:bidi="en-US"/>
      </w:rPr>
    </w:lvl>
    <w:lvl w:ilvl="3">
      <w:numFmt w:val="bullet"/>
      <w:lvlText w:val="•"/>
      <w:lvlJc w:val="left"/>
      <w:pPr>
        <w:ind w:left="4123" w:hanging="493"/>
      </w:pPr>
      <w:rPr>
        <w:rFonts w:hint="default"/>
        <w:lang w:val="en-US" w:eastAsia="en-US" w:bidi="en-US"/>
      </w:rPr>
    </w:lvl>
    <w:lvl w:ilvl="4">
      <w:numFmt w:val="bullet"/>
      <w:lvlText w:val="•"/>
      <w:lvlJc w:val="left"/>
      <w:pPr>
        <w:ind w:left="4998" w:hanging="493"/>
      </w:pPr>
      <w:rPr>
        <w:rFonts w:hint="default"/>
        <w:lang w:val="en-US" w:eastAsia="en-US" w:bidi="en-US"/>
      </w:rPr>
    </w:lvl>
    <w:lvl w:ilvl="5">
      <w:numFmt w:val="bullet"/>
      <w:lvlText w:val="•"/>
      <w:lvlJc w:val="left"/>
      <w:pPr>
        <w:ind w:left="5873" w:hanging="493"/>
      </w:pPr>
      <w:rPr>
        <w:rFonts w:hint="default"/>
        <w:lang w:val="en-US" w:eastAsia="en-US" w:bidi="en-US"/>
      </w:rPr>
    </w:lvl>
    <w:lvl w:ilvl="6">
      <w:numFmt w:val="bullet"/>
      <w:lvlText w:val="•"/>
      <w:lvlJc w:val="left"/>
      <w:pPr>
        <w:ind w:left="6747" w:hanging="493"/>
      </w:pPr>
      <w:rPr>
        <w:rFonts w:hint="default"/>
        <w:lang w:val="en-US" w:eastAsia="en-US" w:bidi="en-US"/>
      </w:rPr>
    </w:lvl>
    <w:lvl w:ilvl="7">
      <w:numFmt w:val="bullet"/>
      <w:lvlText w:val="•"/>
      <w:lvlJc w:val="left"/>
      <w:pPr>
        <w:ind w:left="7622" w:hanging="493"/>
      </w:pPr>
      <w:rPr>
        <w:rFonts w:hint="default"/>
        <w:lang w:val="en-US" w:eastAsia="en-US" w:bidi="en-US"/>
      </w:rPr>
    </w:lvl>
    <w:lvl w:ilvl="8">
      <w:numFmt w:val="bullet"/>
      <w:lvlText w:val="•"/>
      <w:lvlJc w:val="left"/>
      <w:pPr>
        <w:ind w:left="8497" w:hanging="493"/>
      </w:pPr>
      <w:rPr>
        <w:rFonts w:hint="default"/>
        <w:lang w:val="en-US" w:eastAsia="en-US" w:bidi="en-US"/>
      </w:rPr>
    </w:lvl>
  </w:abstractNum>
  <w:abstractNum w:abstractNumId="11" w15:restartNumberingAfterBreak="0">
    <w:nsid w:val="34BD0626"/>
    <w:multiLevelType w:val="hybridMultilevel"/>
    <w:tmpl w:val="21448056"/>
    <w:lvl w:ilvl="0" w:tplc="CCE6329E">
      <w:numFmt w:val="bullet"/>
      <w:lvlText w:val=""/>
      <w:lvlJc w:val="left"/>
      <w:pPr>
        <w:ind w:left="818" w:hanging="360"/>
      </w:pPr>
      <w:rPr>
        <w:rFonts w:ascii="Wingdings" w:eastAsia="Wingdings" w:hAnsi="Wingdings" w:cs="Wingdings" w:hint="default"/>
        <w:w w:val="100"/>
        <w:sz w:val="24"/>
        <w:szCs w:val="24"/>
        <w:lang w:val="en-US" w:eastAsia="en-US" w:bidi="en-US"/>
      </w:rPr>
    </w:lvl>
    <w:lvl w:ilvl="1" w:tplc="2342EDF0">
      <w:numFmt w:val="bullet"/>
      <w:lvlText w:val="•"/>
      <w:lvlJc w:val="left"/>
      <w:pPr>
        <w:ind w:left="1216" w:hanging="360"/>
      </w:pPr>
      <w:rPr>
        <w:rFonts w:hint="default"/>
        <w:lang w:val="en-US" w:eastAsia="en-US" w:bidi="en-US"/>
      </w:rPr>
    </w:lvl>
    <w:lvl w:ilvl="2" w:tplc="C80E733A">
      <w:numFmt w:val="bullet"/>
      <w:lvlText w:val="•"/>
      <w:lvlJc w:val="left"/>
      <w:pPr>
        <w:ind w:left="1613" w:hanging="360"/>
      </w:pPr>
      <w:rPr>
        <w:rFonts w:hint="default"/>
        <w:lang w:val="en-US" w:eastAsia="en-US" w:bidi="en-US"/>
      </w:rPr>
    </w:lvl>
    <w:lvl w:ilvl="3" w:tplc="1ABE7120">
      <w:numFmt w:val="bullet"/>
      <w:lvlText w:val="•"/>
      <w:lvlJc w:val="left"/>
      <w:pPr>
        <w:ind w:left="2010" w:hanging="360"/>
      </w:pPr>
      <w:rPr>
        <w:rFonts w:hint="default"/>
        <w:lang w:val="en-US" w:eastAsia="en-US" w:bidi="en-US"/>
      </w:rPr>
    </w:lvl>
    <w:lvl w:ilvl="4" w:tplc="4AAAAA98">
      <w:numFmt w:val="bullet"/>
      <w:lvlText w:val="•"/>
      <w:lvlJc w:val="left"/>
      <w:pPr>
        <w:ind w:left="2407" w:hanging="360"/>
      </w:pPr>
      <w:rPr>
        <w:rFonts w:hint="default"/>
        <w:lang w:val="en-US" w:eastAsia="en-US" w:bidi="en-US"/>
      </w:rPr>
    </w:lvl>
    <w:lvl w:ilvl="5" w:tplc="135AAAC6">
      <w:numFmt w:val="bullet"/>
      <w:lvlText w:val="•"/>
      <w:lvlJc w:val="left"/>
      <w:pPr>
        <w:ind w:left="2803" w:hanging="360"/>
      </w:pPr>
      <w:rPr>
        <w:rFonts w:hint="default"/>
        <w:lang w:val="en-US" w:eastAsia="en-US" w:bidi="en-US"/>
      </w:rPr>
    </w:lvl>
    <w:lvl w:ilvl="6" w:tplc="F49A37E2">
      <w:numFmt w:val="bullet"/>
      <w:lvlText w:val="•"/>
      <w:lvlJc w:val="left"/>
      <w:pPr>
        <w:ind w:left="3200" w:hanging="360"/>
      </w:pPr>
      <w:rPr>
        <w:rFonts w:hint="default"/>
        <w:lang w:val="en-US" w:eastAsia="en-US" w:bidi="en-US"/>
      </w:rPr>
    </w:lvl>
    <w:lvl w:ilvl="7" w:tplc="667047C8">
      <w:numFmt w:val="bullet"/>
      <w:lvlText w:val="•"/>
      <w:lvlJc w:val="left"/>
      <w:pPr>
        <w:ind w:left="3597" w:hanging="360"/>
      </w:pPr>
      <w:rPr>
        <w:rFonts w:hint="default"/>
        <w:lang w:val="en-US" w:eastAsia="en-US" w:bidi="en-US"/>
      </w:rPr>
    </w:lvl>
    <w:lvl w:ilvl="8" w:tplc="38D245F4">
      <w:numFmt w:val="bullet"/>
      <w:lvlText w:val="•"/>
      <w:lvlJc w:val="left"/>
      <w:pPr>
        <w:ind w:left="3994" w:hanging="360"/>
      </w:pPr>
      <w:rPr>
        <w:rFonts w:hint="default"/>
        <w:lang w:val="en-US" w:eastAsia="en-US" w:bidi="en-US"/>
      </w:rPr>
    </w:lvl>
  </w:abstractNum>
  <w:abstractNum w:abstractNumId="12" w15:restartNumberingAfterBreak="0">
    <w:nsid w:val="380C6A1F"/>
    <w:multiLevelType w:val="hybridMultilevel"/>
    <w:tmpl w:val="B40CBF52"/>
    <w:lvl w:ilvl="0" w:tplc="B9D82DC2">
      <w:numFmt w:val="bullet"/>
      <w:lvlText w:val="-"/>
      <w:lvlJc w:val="left"/>
      <w:pPr>
        <w:ind w:left="2136" w:hanging="360"/>
      </w:pPr>
      <w:rPr>
        <w:rFonts w:ascii="Calibri" w:eastAsia="Calibri" w:hAnsi="Calibri" w:cs="Calibri" w:hint="default"/>
      </w:rPr>
    </w:lvl>
    <w:lvl w:ilvl="1" w:tplc="241A0003" w:tentative="1">
      <w:start w:val="1"/>
      <w:numFmt w:val="bullet"/>
      <w:lvlText w:val="o"/>
      <w:lvlJc w:val="left"/>
      <w:pPr>
        <w:ind w:left="2856" w:hanging="360"/>
      </w:pPr>
      <w:rPr>
        <w:rFonts w:ascii="Courier New" w:hAnsi="Courier New" w:cs="Courier New" w:hint="default"/>
      </w:rPr>
    </w:lvl>
    <w:lvl w:ilvl="2" w:tplc="241A0005" w:tentative="1">
      <w:start w:val="1"/>
      <w:numFmt w:val="bullet"/>
      <w:lvlText w:val=""/>
      <w:lvlJc w:val="left"/>
      <w:pPr>
        <w:ind w:left="3576" w:hanging="360"/>
      </w:pPr>
      <w:rPr>
        <w:rFonts w:ascii="Wingdings" w:hAnsi="Wingdings" w:hint="default"/>
      </w:rPr>
    </w:lvl>
    <w:lvl w:ilvl="3" w:tplc="241A0001" w:tentative="1">
      <w:start w:val="1"/>
      <w:numFmt w:val="bullet"/>
      <w:lvlText w:val=""/>
      <w:lvlJc w:val="left"/>
      <w:pPr>
        <w:ind w:left="4296" w:hanging="360"/>
      </w:pPr>
      <w:rPr>
        <w:rFonts w:ascii="Symbol" w:hAnsi="Symbol" w:hint="default"/>
      </w:rPr>
    </w:lvl>
    <w:lvl w:ilvl="4" w:tplc="241A0003" w:tentative="1">
      <w:start w:val="1"/>
      <w:numFmt w:val="bullet"/>
      <w:lvlText w:val="o"/>
      <w:lvlJc w:val="left"/>
      <w:pPr>
        <w:ind w:left="5016" w:hanging="360"/>
      </w:pPr>
      <w:rPr>
        <w:rFonts w:ascii="Courier New" w:hAnsi="Courier New" w:cs="Courier New" w:hint="default"/>
      </w:rPr>
    </w:lvl>
    <w:lvl w:ilvl="5" w:tplc="241A0005" w:tentative="1">
      <w:start w:val="1"/>
      <w:numFmt w:val="bullet"/>
      <w:lvlText w:val=""/>
      <w:lvlJc w:val="left"/>
      <w:pPr>
        <w:ind w:left="5736" w:hanging="360"/>
      </w:pPr>
      <w:rPr>
        <w:rFonts w:ascii="Wingdings" w:hAnsi="Wingdings" w:hint="default"/>
      </w:rPr>
    </w:lvl>
    <w:lvl w:ilvl="6" w:tplc="241A0001" w:tentative="1">
      <w:start w:val="1"/>
      <w:numFmt w:val="bullet"/>
      <w:lvlText w:val=""/>
      <w:lvlJc w:val="left"/>
      <w:pPr>
        <w:ind w:left="6456" w:hanging="360"/>
      </w:pPr>
      <w:rPr>
        <w:rFonts w:ascii="Symbol" w:hAnsi="Symbol" w:hint="default"/>
      </w:rPr>
    </w:lvl>
    <w:lvl w:ilvl="7" w:tplc="241A0003" w:tentative="1">
      <w:start w:val="1"/>
      <w:numFmt w:val="bullet"/>
      <w:lvlText w:val="o"/>
      <w:lvlJc w:val="left"/>
      <w:pPr>
        <w:ind w:left="7176" w:hanging="360"/>
      </w:pPr>
      <w:rPr>
        <w:rFonts w:ascii="Courier New" w:hAnsi="Courier New" w:cs="Courier New" w:hint="default"/>
      </w:rPr>
    </w:lvl>
    <w:lvl w:ilvl="8" w:tplc="241A0005" w:tentative="1">
      <w:start w:val="1"/>
      <w:numFmt w:val="bullet"/>
      <w:lvlText w:val=""/>
      <w:lvlJc w:val="left"/>
      <w:pPr>
        <w:ind w:left="7896" w:hanging="360"/>
      </w:pPr>
      <w:rPr>
        <w:rFonts w:ascii="Wingdings" w:hAnsi="Wingdings" w:hint="default"/>
      </w:rPr>
    </w:lvl>
  </w:abstractNum>
  <w:abstractNum w:abstractNumId="13" w15:restartNumberingAfterBreak="0">
    <w:nsid w:val="4A2B16DE"/>
    <w:multiLevelType w:val="multilevel"/>
    <w:tmpl w:val="6B0AE9AC"/>
    <w:lvl w:ilvl="0">
      <w:start w:val="1"/>
      <w:numFmt w:val="decimal"/>
      <w:lvlText w:val="%1."/>
      <w:lvlJc w:val="left"/>
      <w:pPr>
        <w:ind w:left="928"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4C8E1F16"/>
    <w:multiLevelType w:val="hybridMultilevel"/>
    <w:tmpl w:val="911C46E8"/>
    <w:lvl w:ilvl="0" w:tplc="98161D2A">
      <w:numFmt w:val="bullet"/>
      <w:lvlText w:val=""/>
      <w:lvlJc w:val="left"/>
      <w:pPr>
        <w:ind w:left="1300" w:hanging="360"/>
      </w:pPr>
      <w:rPr>
        <w:rFonts w:ascii="Wingdings" w:eastAsia="Wingdings" w:hAnsi="Wingdings" w:cs="Wingdings" w:hint="default"/>
        <w:w w:val="100"/>
        <w:sz w:val="24"/>
        <w:szCs w:val="24"/>
        <w:lang w:val="en-US" w:eastAsia="en-US" w:bidi="en-US"/>
      </w:rPr>
    </w:lvl>
    <w:lvl w:ilvl="1" w:tplc="5D58873E">
      <w:numFmt w:val="bullet"/>
      <w:lvlText w:val="•"/>
      <w:lvlJc w:val="left"/>
      <w:pPr>
        <w:ind w:left="2194" w:hanging="360"/>
      </w:pPr>
      <w:rPr>
        <w:rFonts w:hint="default"/>
        <w:lang w:val="en-US" w:eastAsia="en-US" w:bidi="en-US"/>
      </w:rPr>
    </w:lvl>
    <w:lvl w:ilvl="2" w:tplc="FD50B374">
      <w:numFmt w:val="bullet"/>
      <w:lvlText w:val="•"/>
      <w:lvlJc w:val="left"/>
      <w:pPr>
        <w:ind w:left="3089" w:hanging="360"/>
      </w:pPr>
      <w:rPr>
        <w:rFonts w:hint="default"/>
        <w:lang w:val="en-US" w:eastAsia="en-US" w:bidi="en-US"/>
      </w:rPr>
    </w:lvl>
    <w:lvl w:ilvl="3" w:tplc="1DDE5950">
      <w:numFmt w:val="bullet"/>
      <w:lvlText w:val="•"/>
      <w:lvlJc w:val="left"/>
      <w:pPr>
        <w:ind w:left="3983" w:hanging="360"/>
      </w:pPr>
      <w:rPr>
        <w:rFonts w:hint="default"/>
        <w:lang w:val="en-US" w:eastAsia="en-US" w:bidi="en-US"/>
      </w:rPr>
    </w:lvl>
    <w:lvl w:ilvl="4" w:tplc="AEFA30B6">
      <w:numFmt w:val="bullet"/>
      <w:lvlText w:val="•"/>
      <w:lvlJc w:val="left"/>
      <w:pPr>
        <w:ind w:left="4878" w:hanging="360"/>
      </w:pPr>
      <w:rPr>
        <w:rFonts w:hint="default"/>
        <w:lang w:val="en-US" w:eastAsia="en-US" w:bidi="en-US"/>
      </w:rPr>
    </w:lvl>
    <w:lvl w:ilvl="5" w:tplc="1BA4E074">
      <w:numFmt w:val="bullet"/>
      <w:lvlText w:val="•"/>
      <w:lvlJc w:val="left"/>
      <w:pPr>
        <w:ind w:left="5773" w:hanging="360"/>
      </w:pPr>
      <w:rPr>
        <w:rFonts w:hint="default"/>
        <w:lang w:val="en-US" w:eastAsia="en-US" w:bidi="en-US"/>
      </w:rPr>
    </w:lvl>
    <w:lvl w:ilvl="6" w:tplc="67FCC4EE">
      <w:numFmt w:val="bullet"/>
      <w:lvlText w:val="•"/>
      <w:lvlJc w:val="left"/>
      <w:pPr>
        <w:ind w:left="6667" w:hanging="360"/>
      </w:pPr>
      <w:rPr>
        <w:rFonts w:hint="default"/>
        <w:lang w:val="en-US" w:eastAsia="en-US" w:bidi="en-US"/>
      </w:rPr>
    </w:lvl>
    <w:lvl w:ilvl="7" w:tplc="8A685146">
      <w:numFmt w:val="bullet"/>
      <w:lvlText w:val="•"/>
      <w:lvlJc w:val="left"/>
      <w:pPr>
        <w:ind w:left="7562" w:hanging="360"/>
      </w:pPr>
      <w:rPr>
        <w:rFonts w:hint="default"/>
        <w:lang w:val="en-US" w:eastAsia="en-US" w:bidi="en-US"/>
      </w:rPr>
    </w:lvl>
    <w:lvl w:ilvl="8" w:tplc="4DB0C764">
      <w:numFmt w:val="bullet"/>
      <w:lvlText w:val="•"/>
      <w:lvlJc w:val="left"/>
      <w:pPr>
        <w:ind w:left="8457" w:hanging="360"/>
      </w:pPr>
      <w:rPr>
        <w:rFonts w:hint="default"/>
        <w:lang w:val="en-US" w:eastAsia="en-US" w:bidi="en-US"/>
      </w:rPr>
    </w:lvl>
  </w:abstractNum>
  <w:abstractNum w:abstractNumId="15" w15:restartNumberingAfterBreak="0">
    <w:nsid w:val="55E325D0"/>
    <w:multiLevelType w:val="hybridMultilevel"/>
    <w:tmpl w:val="AF18DE4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6" w15:restartNumberingAfterBreak="0">
    <w:nsid w:val="59A84F48"/>
    <w:multiLevelType w:val="hybridMultilevel"/>
    <w:tmpl w:val="A2D0A6F4"/>
    <w:lvl w:ilvl="0" w:tplc="4A6EEF12">
      <w:numFmt w:val="bullet"/>
      <w:lvlText w:val=""/>
      <w:lvlJc w:val="left"/>
      <w:pPr>
        <w:ind w:left="463" w:hanging="360"/>
      </w:pPr>
      <w:rPr>
        <w:rFonts w:ascii="Wingdings" w:eastAsia="Wingdings" w:hAnsi="Wingdings" w:cs="Wingdings" w:hint="default"/>
        <w:w w:val="100"/>
        <w:sz w:val="22"/>
        <w:szCs w:val="22"/>
        <w:lang w:val="en-US" w:eastAsia="en-US" w:bidi="en-US"/>
      </w:rPr>
    </w:lvl>
    <w:lvl w:ilvl="1" w:tplc="30B02B46">
      <w:numFmt w:val="bullet"/>
      <w:lvlText w:val="•"/>
      <w:lvlJc w:val="left"/>
      <w:pPr>
        <w:ind w:left="1070" w:hanging="360"/>
      </w:pPr>
      <w:rPr>
        <w:rFonts w:hint="default"/>
        <w:lang w:val="en-US" w:eastAsia="en-US" w:bidi="en-US"/>
      </w:rPr>
    </w:lvl>
    <w:lvl w:ilvl="2" w:tplc="8572CC5E">
      <w:numFmt w:val="bullet"/>
      <w:lvlText w:val="•"/>
      <w:lvlJc w:val="left"/>
      <w:pPr>
        <w:ind w:left="1680" w:hanging="360"/>
      </w:pPr>
      <w:rPr>
        <w:rFonts w:hint="default"/>
        <w:lang w:val="en-US" w:eastAsia="en-US" w:bidi="en-US"/>
      </w:rPr>
    </w:lvl>
    <w:lvl w:ilvl="3" w:tplc="BCA0C86E">
      <w:numFmt w:val="bullet"/>
      <w:lvlText w:val="•"/>
      <w:lvlJc w:val="left"/>
      <w:pPr>
        <w:ind w:left="2290" w:hanging="360"/>
      </w:pPr>
      <w:rPr>
        <w:rFonts w:hint="default"/>
        <w:lang w:val="en-US" w:eastAsia="en-US" w:bidi="en-US"/>
      </w:rPr>
    </w:lvl>
    <w:lvl w:ilvl="4" w:tplc="E22AE3AE">
      <w:numFmt w:val="bullet"/>
      <w:lvlText w:val="•"/>
      <w:lvlJc w:val="left"/>
      <w:pPr>
        <w:ind w:left="2901" w:hanging="360"/>
      </w:pPr>
      <w:rPr>
        <w:rFonts w:hint="default"/>
        <w:lang w:val="en-US" w:eastAsia="en-US" w:bidi="en-US"/>
      </w:rPr>
    </w:lvl>
    <w:lvl w:ilvl="5" w:tplc="4A2254D4">
      <w:numFmt w:val="bullet"/>
      <w:lvlText w:val="•"/>
      <w:lvlJc w:val="left"/>
      <w:pPr>
        <w:ind w:left="3511" w:hanging="360"/>
      </w:pPr>
      <w:rPr>
        <w:rFonts w:hint="default"/>
        <w:lang w:val="en-US" w:eastAsia="en-US" w:bidi="en-US"/>
      </w:rPr>
    </w:lvl>
    <w:lvl w:ilvl="6" w:tplc="A65A4D34">
      <w:numFmt w:val="bullet"/>
      <w:lvlText w:val="•"/>
      <w:lvlJc w:val="left"/>
      <w:pPr>
        <w:ind w:left="4121" w:hanging="360"/>
      </w:pPr>
      <w:rPr>
        <w:rFonts w:hint="default"/>
        <w:lang w:val="en-US" w:eastAsia="en-US" w:bidi="en-US"/>
      </w:rPr>
    </w:lvl>
    <w:lvl w:ilvl="7" w:tplc="4C1E8CEC">
      <w:numFmt w:val="bullet"/>
      <w:lvlText w:val="•"/>
      <w:lvlJc w:val="left"/>
      <w:pPr>
        <w:ind w:left="4731" w:hanging="360"/>
      </w:pPr>
      <w:rPr>
        <w:rFonts w:hint="default"/>
        <w:lang w:val="en-US" w:eastAsia="en-US" w:bidi="en-US"/>
      </w:rPr>
    </w:lvl>
    <w:lvl w:ilvl="8" w:tplc="E124D90C">
      <w:numFmt w:val="bullet"/>
      <w:lvlText w:val="•"/>
      <w:lvlJc w:val="left"/>
      <w:pPr>
        <w:ind w:left="5342" w:hanging="360"/>
      </w:pPr>
      <w:rPr>
        <w:rFonts w:hint="default"/>
        <w:lang w:val="en-US" w:eastAsia="en-US" w:bidi="en-US"/>
      </w:rPr>
    </w:lvl>
  </w:abstractNum>
  <w:abstractNum w:abstractNumId="17" w15:restartNumberingAfterBreak="0">
    <w:nsid w:val="65071757"/>
    <w:multiLevelType w:val="multilevel"/>
    <w:tmpl w:val="1946016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EB3268C"/>
    <w:multiLevelType w:val="multilevel"/>
    <w:tmpl w:val="860883E6"/>
    <w:lvl w:ilvl="0">
      <w:start w:val="1"/>
      <w:numFmt w:val="decimal"/>
      <w:lvlText w:val="%1."/>
      <w:lvlJc w:val="left"/>
      <w:pPr>
        <w:ind w:left="1140" w:hanging="720"/>
        <w:jc w:val="right"/>
      </w:pPr>
      <w:rPr>
        <w:rFonts w:ascii="Times New Roman" w:eastAsia="Times New Roman" w:hAnsi="Times New Roman" w:cs="Times New Roman" w:hint="default"/>
        <w:b/>
        <w:bCs/>
        <w:spacing w:val="0"/>
        <w:w w:val="99"/>
        <w:sz w:val="32"/>
        <w:szCs w:val="32"/>
        <w:lang w:val="en-US" w:eastAsia="en-US" w:bidi="en-US"/>
      </w:rPr>
    </w:lvl>
    <w:lvl w:ilvl="1">
      <w:start w:val="1"/>
      <w:numFmt w:val="decimal"/>
      <w:lvlText w:val="%1.%2."/>
      <w:lvlJc w:val="left"/>
      <w:pPr>
        <w:ind w:left="1344" w:hanging="493"/>
        <w:jc w:val="right"/>
      </w:pPr>
      <w:rPr>
        <w:rFonts w:ascii="Times New Roman" w:eastAsia="Times New Roman" w:hAnsi="Times New Roman" w:cs="Times New Roman" w:hint="default"/>
        <w:b/>
        <w:bCs/>
        <w:w w:val="100"/>
        <w:sz w:val="28"/>
        <w:szCs w:val="28"/>
        <w:lang w:val="en-US" w:eastAsia="en-US" w:bidi="en-US"/>
      </w:rPr>
    </w:lvl>
    <w:lvl w:ilvl="2">
      <w:start w:val="1"/>
      <w:numFmt w:val="decimal"/>
      <w:lvlText w:val="%1.%2.%3."/>
      <w:lvlJc w:val="left"/>
      <w:pPr>
        <w:ind w:left="2491" w:hanging="648"/>
        <w:jc w:val="right"/>
      </w:pPr>
      <w:rPr>
        <w:rFonts w:ascii="Times New Roman" w:eastAsia="Times New Roman" w:hAnsi="Times New Roman" w:cs="Times New Roman" w:hint="default"/>
        <w:b/>
        <w:bCs/>
        <w:w w:val="99"/>
        <w:sz w:val="26"/>
        <w:szCs w:val="26"/>
        <w:lang w:val="en-US" w:eastAsia="en-US" w:bidi="en-US"/>
      </w:rPr>
    </w:lvl>
    <w:lvl w:ilvl="3">
      <w:start w:val="1"/>
      <w:numFmt w:val="decimal"/>
      <w:lvlText w:val="%1.%2.%3.%4."/>
      <w:lvlJc w:val="left"/>
      <w:pPr>
        <w:ind w:left="2493" w:hanging="780"/>
      </w:pPr>
      <w:rPr>
        <w:rFonts w:ascii="Times New Roman" w:eastAsia="Times New Roman" w:hAnsi="Times New Roman" w:cs="Times New Roman" w:hint="default"/>
        <w:b/>
        <w:bCs/>
        <w:spacing w:val="-4"/>
        <w:w w:val="99"/>
        <w:sz w:val="24"/>
        <w:szCs w:val="24"/>
        <w:lang w:val="en-US" w:eastAsia="en-US" w:bidi="en-US"/>
      </w:rPr>
    </w:lvl>
    <w:lvl w:ilvl="4">
      <w:numFmt w:val="bullet"/>
      <w:lvlText w:val="•"/>
      <w:lvlJc w:val="left"/>
      <w:pPr>
        <w:ind w:left="1920" w:hanging="780"/>
      </w:pPr>
      <w:rPr>
        <w:rFonts w:hint="default"/>
        <w:lang w:val="en-US" w:eastAsia="en-US" w:bidi="en-US"/>
      </w:rPr>
    </w:lvl>
    <w:lvl w:ilvl="5">
      <w:numFmt w:val="bullet"/>
      <w:lvlText w:val="•"/>
      <w:lvlJc w:val="left"/>
      <w:pPr>
        <w:ind w:left="2080" w:hanging="780"/>
      </w:pPr>
      <w:rPr>
        <w:rFonts w:hint="default"/>
        <w:lang w:val="en-US" w:eastAsia="en-US" w:bidi="en-US"/>
      </w:rPr>
    </w:lvl>
    <w:lvl w:ilvl="6">
      <w:numFmt w:val="bullet"/>
      <w:lvlText w:val="•"/>
      <w:lvlJc w:val="left"/>
      <w:pPr>
        <w:ind w:left="2500" w:hanging="780"/>
      </w:pPr>
      <w:rPr>
        <w:rFonts w:hint="default"/>
        <w:lang w:val="en-US" w:eastAsia="en-US" w:bidi="en-US"/>
      </w:rPr>
    </w:lvl>
    <w:lvl w:ilvl="7">
      <w:numFmt w:val="bullet"/>
      <w:lvlText w:val="•"/>
      <w:lvlJc w:val="left"/>
      <w:pPr>
        <w:ind w:left="4246" w:hanging="780"/>
      </w:pPr>
      <w:rPr>
        <w:rFonts w:hint="default"/>
        <w:lang w:val="en-US" w:eastAsia="en-US" w:bidi="en-US"/>
      </w:rPr>
    </w:lvl>
    <w:lvl w:ilvl="8">
      <w:numFmt w:val="bullet"/>
      <w:lvlText w:val="•"/>
      <w:lvlJc w:val="left"/>
      <w:pPr>
        <w:ind w:left="5993" w:hanging="780"/>
      </w:pPr>
      <w:rPr>
        <w:rFonts w:hint="default"/>
        <w:lang w:val="en-US" w:eastAsia="en-US" w:bidi="en-US"/>
      </w:rPr>
    </w:lvl>
  </w:abstractNum>
  <w:abstractNum w:abstractNumId="19" w15:restartNumberingAfterBreak="0">
    <w:nsid w:val="76A74399"/>
    <w:multiLevelType w:val="hybridMultilevel"/>
    <w:tmpl w:val="3D601F62"/>
    <w:lvl w:ilvl="0" w:tplc="AB1E2F98">
      <w:start w:val="2018"/>
      <w:numFmt w:val="bullet"/>
      <w:lvlText w:val="-"/>
      <w:lvlJc w:val="left"/>
      <w:pPr>
        <w:ind w:left="4609" w:hanging="360"/>
      </w:pPr>
      <w:rPr>
        <w:rFonts w:ascii="Times New Roman" w:eastAsia="Calibri" w:hAnsi="Times New Roman" w:cs="Times New Roman" w:hint="default"/>
      </w:rPr>
    </w:lvl>
    <w:lvl w:ilvl="1" w:tplc="241A0003" w:tentative="1">
      <w:start w:val="1"/>
      <w:numFmt w:val="bullet"/>
      <w:lvlText w:val="o"/>
      <w:lvlJc w:val="left"/>
      <w:pPr>
        <w:ind w:left="5329" w:hanging="360"/>
      </w:pPr>
      <w:rPr>
        <w:rFonts w:ascii="Courier New" w:hAnsi="Courier New" w:cs="Courier New" w:hint="default"/>
      </w:rPr>
    </w:lvl>
    <w:lvl w:ilvl="2" w:tplc="241A0005" w:tentative="1">
      <w:start w:val="1"/>
      <w:numFmt w:val="bullet"/>
      <w:lvlText w:val=""/>
      <w:lvlJc w:val="left"/>
      <w:pPr>
        <w:ind w:left="6049" w:hanging="360"/>
      </w:pPr>
      <w:rPr>
        <w:rFonts w:ascii="Wingdings" w:hAnsi="Wingdings" w:hint="default"/>
      </w:rPr>
    </w:lvl>
    <w:lvl w:ilvl="3" w:tplc="241A0001" w:tentative="1">
      <w:start w:val="1"/>
      <w:numFmt w:val="bullet"/>
      <w:lvlText w:val=""/>
      <w:lvlJc w:val="left"/>
      <w:pPr>
        <w:ind w:left="6769" w:hanging="360"/>
      </w:pPr>
      <w:rPr>
        <w:rFonts w:ascii="Symbol" w:hAnsi="Symbol" w:hint="default"/>
      </w:rPr>
    </w:lvl>
    <w:lvl w:ilvl="4" w:tplc="241A0003" w:tentative="1">
      <w:start w:val="1"/>
      <w:numFmt w:val="bullet"/>
      <w:lvlText w:val="o"/>
      <w:lvlJc w:val="left"/>
      <w:pPr>
        <w:ind w:left="7489" w:hanging="360"/>
      </w:pPr>
      <w:rPr>
        <w:rFonts w:ascii="Courier New" w:hAnsi="Courier New" w:cs="Courier New" w:hint="default"/>
      </w:rPr>
    </w:lvl>
    <w:lvl w:ilvl="5" w:tplc="241A0005" w:tentative="1">
      <w:start w:val="1"/>
      <w:numFmt w:val="bullet"/>
      <w:lvlText w:val=""/>
      <w:lvlJc w:val="left"/>
      <w:pPr>
        <w:ind w:left="8209" w:hanging="360"/>
      </w:pPr>
      <w:rPr>
        <w:rFonts w:ascii="Wingdings" w:hAnsi="Wingdings" w:hint="default"/>
      </w:rPr>
    </w:lvl>
    <w:lvl w:ilvl="6" w:tplc="241A0001" w:tentative="1">
      <w:start w:val="1"/>
      <w:numFmt w:val="bullet"/>
      <w:lvlText w:val=""/>
      <w:lvlJc w:val="left"/>
      <w:pPr>
        <w:ind w:left="8929" w:hanging="360"/>
      </w:pPr>
      <w:rPr>
        <w:rFonts w:ascii="Symbol" w:hAnsi="Symbol" w:hint="default"/>
      </w:rPr>
    </w:lvl>
    <w:lvl w:ilvl="7" w:tplc="241A0003" w:tentative="1">
      <w:start w:val="1"/>
      <w:numFmt w:val="bullet"/>
      <w:lvlText w:val="o"/>
      <w:lvlJc w:val="left"/>
      <w:pPr>
        <w:ind w:left="9649" w:hanging="360"/>
      </w:pPr>
      <w:rPr>
        <w:rFonts w:ascii="Courier New" w:hAnsi="Courier New" w:cs="Courier New" w:hint="default"/>
      </w:rPr>
    </w:lvl>
    <w:lvl w:ilvl="8" w:tplc="241A0005" w:tentative="1">
      <w:start w:val="1"/>
      <w:numFmt w:val="bullet"/>
      <w:lvlText w:val=""/>
      <w:lvlJc w:val="left"/>
      <w:pPr>
        <w:ind w:left="10369" w:hanging="360"/>
      </w:pPr>
      <w:rPr>
        <w:rFonts w:ascii="Wingdings" w:hAnsi="Wingdings" w:hint="default"/>
      </w:rPr>
    </w:lvl>
  </w:abstractNum>
  <w:abstractNum w:abstractNumId="20" w15:restartNumberingAfterBreak="0">
    <w:nsid w:val="7F8C7F0F"/>
    <w:multiLevelType w:val="hybridMultilevel"/>
    <w:tmpl w:val="7C789FA4"/>
    <w:lvl w:ilvl="0" w:tplc="C38ECD84">
      <w:numFmt w:val="bullet"/>
      <w:lvlText w:val=""/>
      <w:lvlJc w:val="left"/>
      <w:pPr>
        <w:ind w:left="823" w:hanging="360"/>
      </w:pPr>
      <w:rPr>
        <w:rFonts w:ascii="Wingdings" w:eastAsia="Wingdings" w:hAnsi="Wingdings" w:cs="Wingdings" w:hint="default"/>
        <w:w w:val="100"/>
        <w:sz w:val="22"/>
        <w:szCs w:val="22"/>
        <w:lang w:val="en-US" w:eastAsia="en-US" w:bidi="en-US"/>
      </w:rPr>
    </w:lvl>
    <w:lvl w:ilvl="1" w:tplc="CDA24FD6">
      <w:numFmt w:val="bullet"/>
      <w:lvlText w:val="•"/>
      <w:lvlJc w:val="left"/>
      <w:pPr>
        <w:ind w:left="1399" w:hanging="360"/>
      </w:pPr>
      <w:rPr>
        <w:rFonts w:hint="default"/>
        <w:lang w:val="en-US" w:eastAsia="en-US" w:bidi="en-US"/>
      </w:rPr>
    </w:lvl>
    <w:lvl w:ilvl="2" w:tplc="201C3DDA">
      <w:numFmt w:val="bullet"/>
      <w:lvlText w:val="•"/>
      <w:lvlJc w:val="left"/>
      <w:pPr>
        <w:ind w:left="1979" w:hanging="360"/>
      </w:pPr>
      <w:rPr>
        <w:rFonts w:hint="default"/>
        <w:lang w:val="en-US" w:eastAsia="en-US" w:bidi="en-US"/>
      </w:rPr>
    </w:lvl>
    <w:lvl w:ilvl="3" w:tplc="3354A53C">
      <w:numFmt w:val="bullet"/>
      <w:lvlText w:val="•"/>
      <w:lvlJc w:val="left"/>
      <w:pPr>
        <w:ind w:left="2558" w:hanging="360"/>
      </w:pPr>
      <w:rPr>
        <w:rFonts w:hint="default"/>
        <w:lang w:val="en-US" w:eastAsia="en-US" w:bidi="en-US"/>
      </w:rPr>
    </w:lvl>
    <w:lvl w:ilvl="4" w:tplc="5C78E1F0">
      <w:numFmt w:val="bullet"/>
      <w:lvlText w:val="•"/>
      <w:lvlJc w:val="left"/>
      <w:pPr>
        <w:ind w:left="3138" w:hanging="360"/>
      </w:pPr>
      <w:rPr>
        <w:rFonts w:hint="default"/>
        <w:lang w:val="en-US" w:eastAsia="en-US" w:bidi="en-US"/>
      </w:rPr>
    </w:lvl>
    <w:lvl w:ilvl="5" w:tplc="6C8CAF34">
      <w:numFmt w:val="bullet"/>
      <w:lvlText w:val="•"/>
      <w:lvlJc w:val="left"/>
      <w:pPr>
        <w:ind w:left="3717" w:hanging="360"/>
      </w:pPr>
      <w:rPr>
        <w:rFonts w:hint="default"/>
        <w:lang w:val="en-US" w:eastAsia="en-US" w:bidi="en-US"/>
      </w:rPr>
    </w:lvl>
    <w:lvl w:ilvl="6" w:tplc="DEFE6FA8">
      <w:numFmt w:val="bullet"/>
      <w:lvlText w:val="•"/>
      <w:lvlJc w:val="left"/>
      <w:pPr>
        <w:ind w:left="4297" w:hanging="360"/>
      </w:pPr>
      <w:rPr>
        <w:rFonts w:hint="default"/>
        <w:lang w:val="en-US" w:eastAsia="en-US" w:bidi="en-US"/>
      </w:rPr>
    </w:lvl>
    <w:lvl w:ilvl="7" w:tplc="147631DC">
      <w:numFmt w:val="bullet"/>
      <w:lvlText w:val="•"/>
      <w:lvlJc w:val="left"/>
      <w:pPr>
        <w:ind w:left="4876" w:hanging="360"/>
      </w:pPr>
      <w:rPr>
        <w:rFonts w:hint="default"/>
        <w:lang w:val="en-US" w:eastAsia="en-US" w:bidi="en-US"/>
      </w:rPr>
    </w:lvl>
    <w:lvl w:ilvl="8" w:tplc="2106622E">
      <w:numFmt w:val="bullet"/>
      <w:lvlText w:val="•"/>
      <w:lvlJc w:val="left"/>
      <w:pPr>
        <w:ind w:left="5456" w:hanging="360"/>
      </w:pPr>
      <w:rPr>
        <w:rFonts w:hint="default"/>
        <w:lang w:val="en-US" w:eastAsia="en-US" w:bidi="en-US"/>
      </w:rPr>
    </w:lvl>
  </w:abstractNum>
  <w:num w:numId="1">
    <w:abstractNumId w:val="12"/>
  </w:num>
  <w:num w:numId="2">
    <w:abstractNumId w:val="4"/>
  </w:num>
  <w:num w:numId="3">
    <w:abstractNumId w:val="1"/>
  </w:num>
  <w:num w:numId="4">
    <w:abstractNumId w:val="15"/>
  </w:num>
  <w:num w:numId="5">
    <w:abstractNumId w:val="11"/>
  </w:num>
  <w:num w:numId="6">
    <w:abstractNumId w:val="0"/>
  </w:num>
  <w:num w:numId="7">
    <w:abstractNumId w:val="14"/>
  </w:num>
  <w:num w:numId="8">
    <w:abstractNumId w:val="7"/>
  </w:num>
  <w:num w:numId="9">
    <w:abstractNumId w:val="2"/>
  </w:num>
  <w:num w:numId="10">
    <w:abstractNumId w:val="10"/>
  </w:num>
  <w:num w:numId="11">
    <w:abstractNumId w:val="6"/>
  </w:num>
  <w:num w:numId="12">
    <w:abstractNumId w:val="20"/>
  </w:num>
  <w:num w:numId="13">
    <w:abstractNumId w:val="16"/>
  </w:num>
  <w:num w:numId="14">
    <w:abstractNumId w:val="5"/>
  </w:num>
  <w:num w:numId="15">
    <w:abstractNumId w:val="18"/>
  </w:num>
  <w:num w:numId="16">
    <w:abstractNumId w:val="19"/>
  </w:num>
  <w:num w:numId="17">
    <w:abstractNumId w:val="3"/>
  </w:num>
  <w:num w:numId="18">
    <w:abstractNumId w:val="8"/>
  </w:num>
  <w:num w:numId="19">
    <w:abstractNumId w:val="13"/>
  </w:num>
  <w:num w:numId="20">
    <w:abstractNumId w:val="17"/>
  </w:num>
  <w:num w:numId="21">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drawingGridHorizontalSpacing w:val="110"/>
  <w:displayHorizontalDrawingGridEvery w:val="2"/>
  <w:characterSpacingControl w:val="doNotCompress"/>
  <w:hdrShapeDefaults>
    <o:shapedefaults v:ext="edit" spidmax="3310"/>
  </w:hdrShapeDefaults>
  <w:footnotePr>
    <w:footnote w:id="-1"/>
    <w:footnote w:id="0"/>
  </w:footnotePr>
  <w:endnotePr>
    <w:endnote w:id="-1"/>
    <w:endnote w:id="0"/>
  </w:endnotePr>
  <w:compat>
    <w:compatSetting w:name="compatibilityMode" w:uri="http://schemas.microsoft.com/office/word" w:val="12"/>
  </w:compat>
  <w:rsids>
    <w:rsidRoot w:val="00FB7005"/>
    <w:rsid w:val="000057D2"/>
    <w:rsid w:val="00007DC8"/>
    <w:rsid w:val="00010F60"/>
    <w:rsid w:val="000165E0"/>
    <w:rsid w:val="0001771C"/>
    <w:rsid w:val="00030547"/>
    <w:rsid w:val="00030EB5"/>
    <w:rsid w:val="00033728"/>
    <w:rsid w:val="000442F6"/>
    <w:rsid w:val="00047DB9"/>
    <w:rsid w:val="0005099A"/>
    <w:rsid w:val="00051329"/>
    <w:rsid w:val="00052424"/>
    <w:rsid w:val="00057AD6"/>
    <w:rsid w:val="00072A0E"/>
    <w:rsid w:val="00072DAE"/>
    <w:rsid w:val="00074C39"/>
    <w:rsid w:val="0007534F"/>
    <w:rsid w:val="00076025"/>
    <w:rsid w:val="000778A4"/>
    <w:rsid w:val="00084647"/>
    <w:rsid w:val="000A3A97"/>
    <w:rsid w:val="000A4499"/>
    <w:rsid w:val="000B09A1"/>
    <w:rsid w:val="000B34E4"/>
    <w:rsid w:val="000B3967"/>
    <w:rsid w:val="000B7B39"/>
    <w:rsid w:val="000C5624"/>
    <w:rsid w:val="000C5F6F"/>
    <w:rsid w:val="000C64B7"/>
    <w:rsid w:val="000D004D"/>
    <w:rsid w:val="000D082C"/>
    <w:rsid w:val="000D6A42"/>
    <w:rsid w:val="000E1C9F"/>
    <w:rsid w:val="000E33EE"/>
    <w:rsid w:val="000F0A48"/>
    <w:rsid w:val="00100215"/>
    <w:rsid w:val="00103CE6"/>
    <w:rsid w:val="00104994"/>
    <w:rsid w:val="0012320C"/>
    <w:rsid w:val="00123B8E"/>
    <w:rsid w:val="001316AD"/>
    <w:rsid w:val="00134FA3"/>
    <w:rsid w:val="0014087F"/>
    <w:rsid w:val="00154D00"/>
    <w:rsid w:val="00155310"/>
    <w:rsid w:val="00165BF8"/>
    <w:rsid w:val="00175A11"/>
    <w:rsid w:val="0017729A"/>
    <w:rsid w:val="00186367"/>
    <w:rsid w:val="001A0A24"/>
    <w:rsid w:val="001A463A"/>
    <w:rsid w:val="001A7C56"/>
    <w:rsid w:val="001B1768"/>
    <w:rsid w:val="001B4D8D"/>
    <w:rsid w:val="001C58C0"/>
    <w:rsid w:val="001C64D0"/>
    <w:rsid w:val="001C66D2"/>
    <w:rsid w:val="001D543B"/>
    <w:rsid w:val="001E05DC"/>
    <w:rsid w:val="001E6C27"/>
    <w:rsid w:val="001F6C2E"/>
    <w:rsid w:val="0020471C"/>
    <w:rsid w:val="00214031"/>
    <w:rsid w:val="00215308"/>
    <w:rsid w:val="002247B9"/>
    <w:rsid w:val="00231E85"/>
    <w:rsid w:val="00233831"/>
    <w:rsid w:val="0024148C"/>
    <w:rsid w:val="002449DF"/>
    <w:rsid w:val="002453E4"/>
    <w:rsid w:val="002457CC"/>
    <w:rsid w:val="002465D6"/>
    <w:rsid w:val="0025083C"/>
    <w:rsid w:val="002543D8"/>
    <w:rsid w:val="00255E09"/>
    <w:rsid w:val="002562B4"/>
    <w:rsid w:val="002633D9"/>
    <w:rsid w:val="00270DD1"/>
    <w:rsid w:val="00272301"/>
    <w:rsid w:val="00273496"/>
    <w:rsid w:val="0028404E"/>
    <w:rsid w:val="0028778C"/>
    <w:rsid w:val="002A1F38"/>
    <w:rsid w:val="002A2FC3"/>
    <w:rsid w:val="002A5A81"/>
    <w:rsid w:val="002A67DA"/>
    <w:rsid w:val="002C0974"/>
    <w:rsid w:val="002D6C31"/>
    <w:rsid w:val="002D6DB1"/>
    <w:rsid w:val="002F4FC2"/>
    <w:rsid w:val="003000E9"/>
    <w:rsid w:val="00313570"/>
    <w:rsid w:val="00314943"/>
    <w:rsid w:val="00317056"/>
    <w:rsid w:val="00320E17"/>
    <w:rsid w:val="00337570"/>
    <w:rsid w:val="00342A46"/>
    <w:rsid w:val="00347769"/>
    <w:rsid w:val="0036448B"/>
    <w:rsid w:val="00375B78"/>
    <w:rsid w:val="00377761"/>
    <w:rsid w:val="00382F28"/>
    <w:rsid w:val="0039051E"/>
    <w:rsid w:val="00391E58"/>
    <w:rsid w:val="003A3B8E"/>
    <w:rsid w:val="003A43FD"/>
    <w:rsid w:val="003A6372"/>
    <w:rsid w:val="003B7660"/>
    <w:rsid w:val="003C009B"/>
    <w:rsid w:val="003C2D97"/>
    <w:rsid w:val="003C585B"/>
    <w:rsid w:val="003C5BA8"/>
    <w:rsid w:val="003D0CAC"/>
    <w:rsid w:val="003D5343"/>
    <w:rsid w:val="003D5C6A"/>
    <w:rsid w:val="003E1697"/>
    <w:rsid w:val="003E5C41"/>
    <w:rsid w:val="003E5D31"/>
    <w:rsid w:val="003E5EDD"/>
    <w:rsid w:val="003E6276"/>
    <w:rsid w:val="003F3875"/>
    <w:rsid w:val="003F5074"/>
    <w:rsid w:val="003F62D7"/>
    <w:rsid w:val="00403248"/>
    <w:rsid w:val="00404400"/>
    <w:rsid w:val="00412697"/>
    <w:rsid w:val="00415EDC"/>
    <w:rsid w:val="004245F7"/>
    <w:rsid w:val="004247E5"/>
    <w:rsid w:val="0042593A"/>
    <w:rsid w:val="00425F1D"/>
    <w:rsid w:val="004326F9"/>
    <w:rsid w:val="00435C65"/>
    <w:rsid w:val="00443B39"/>
    <w:rsid w:val="00451FAE"/>
    <w:rsid w:val="00463B03"/>
    <w:rsid w:val="00470132"/>
    <w:rsid w:val="00470FF3"/>
    <w:rsid w:val="0047470A"/>
    <w:rsid w:val="00476E79"/>
    <w:rsid w:val="00477062"/>
    <w:rsid w:val="004779A1"/>
    <w:rsid w:val="00482CE2"/>
    <w:rsid w:val="00486FCF"/>
    <w:rsid w:val="00494914"/>
    <w:rsid w:val="004A1473"/>
    <w:rsid w:val="004B2215"/>
    <w:rsid w:val="004D47E7"/>
    <w:rsid w:val="004D7643"/>
    <w:rsid w:val="004E19FC"/>
    <w:rsid w:val="004F11B8"/>
    <w:rsid w:val="00544DD7"/>
    <w:rsid w:val="0054570E"/>
    <w:rsid w:val="00565255"/>
    <w:rsid w:val="00575766"/>
    <w:rsid w:val="005765C7"/>
    <w:rsid w:val="00582558"/>
    <w:rsid w:val="00584F9A"/>
    <w:rsid w:val="00591678"/>
    <w:rsid w:val="005C23C0"/>
    <w:rsid w:val="005C2FB1"/>
    <w:rsid w:val="005C6013"/>
    <w:rsid w:val="005D0A5A"/>
    <w:rsid w:val="005E2259"/>
    <w:rsid w:val="005E44A1"/>
    <w:rsid w:val="005E60CF"/>
    <w:rsid w:val="005E6ADA"/>
    <w:rsid w:val="005F17A0"/>
    <w:rsid w:val="005F1BBC"/>
    <w:rsid w:val="005F2559"/>
    <w:rsid w:val="005F4D3E"/>
    <w:rsid w:val="00612B7F"/>
    <w:rsid w:val="00632D9D"/>
    <w:rsid w:val="00637694"/>
    <w:rsid w:val="006509D3"/>
    <w:rsid w:val="0065429A"/>
    <w:rsid w:val="00661B98"/>
    <w:rsid w:val="006649C2"/>
    <w:rsid w:val="00671949"/>
    <w:rsid w:val="006776EB"/>
    <w:rsid w:val="0068464D"/>
    <w:rsid w:val="00697B8B"/>
    <w:rsid w:val="006A1182"/>
    <w:rsid w:val="006A1634"/>
    <w:rsid w:val="006A2AFA"/>
    <w:rsid w:val="006B4E37"/>
    <w:rsid w:val="006B7B78"/>
    <w:rsid w:val="006C04F2"/>
    <w:rsid w:val="006D1467"/>
    <w:rsid w:val="006E23FB"/>
    <w:rsid w:val="006E2D2F"/>
    <w:rsid w:val="006F1E05"/>
    <w:rsid w:val="0070429D"/>
    <w:rsid w:val="00704F2D"/>
    <w:rsid w:val="007053E8"/>
    <w:rsid w:val="00705533"/>
    <w:rsid w:val="00710CD7"/>
    <w:rsid w:val="00710E6E"/>
    <w:rsid w:val="00724904"/>
    <w:rsid w:val="007317F4"/>
    <w:rsid w:val="00742391"/>
    <w:rsid w:val="00756F22"/>
    <w:rsid w:val="00762EB0"/>
    <w:rsid w:val="007639EB"/>
    <w:rsid w:val="007712B6"/>
    <w:rsid w:val="007742C0"/>
    <w:rsid w:val="00794ACA"/>
    <w:rsid w:val="007A278B"/>
    <w:rsid w:val="007A2AE2"/>
    <w:rsid w:val="007A3700"/>
    <w:rsid w:val="007A513F"/>
    <w:rsid w:val="007B2CAF"/>
    <w:rsid w:val="007B715C"/>
    <w:rsid w:val="007D4C03"/>
    <w:rsid w:val="007D6389"/>
    <w:rsid w:val="007D685F"/>
    <w:rsid w:val="007E4524"/>
    <w:rsid w:val="007F0CCB"/>
    <w:rsid w:val="007F30EA"/>
    <w:rsid w:val="00803780"/>
    <w:rsid w:val="0080460B"/>
    <w:rsid w:val="008078B0"/>
    <w:rsid w:val="00812C23"/>
    <w:rsid w:val="008162B6"/>
    <w:rsid w:val="00817E95"/>
    <w:rsid w:val="00826C35"/>
    <w:rsid w:val="00827117"/>
    <w:rsid w:val="00833136"/>
    <w:rsid w:val="008544CF"/>
    <w:rsid w:val="008549E1"/>
    <w:rsid w:val="00856066"/>
    <w:rsid w:val="0086257E"/>
    <w:rsid w:val="0087299E"/>
    <w:rsid w:val="00876A33"/>
    <w:rsid w:val="00885E9C"/>
    <w:rsid w:val="008B31E7"/>
    <w:rsid w:val="008B7926"/>
    <w:rsid w:val="008C5950"/>
    <w:rsid w:val="008C5DDB"/>
    <w:rsid w:val="008D165B"/>
    <w:rsid w:val="008D69FC"/>
    <w:rsid w:val="008E3CA7"/>
    <w:rsid w:val="008E5B17"/>
    <w:rsid w:val="008F06E9"/>
    <w:rsid w:val="008F758F"/>
    <w:rsid w:val="00901CEB"/>
    <w:rsid w:val="00910092"/>
    <w:rsid w:val="00910936"/>
    <w:rsid w:val="009139E0"/>
    <w:rsid w:val="00915CC9"/>
    <w:rsid w:val="0092015C"/>
    <w:rsid w:val="00921652"/>
    <w:rsid w:val="0092317E"/>
    <w:rsid w:val="00925CA5"/>
    <w:rsid w:val="00926EAB"/>
    <w:rsid w:val="00935579"/>
    <w:rsid w:val="00937AD3"/>
    <w:rsid w:val="00941888"/>
    <w:rsid w:val="0094687B"/>
    <w:rsid w:val="0095341B"/>
    <w:rsid w:val="0098508C"/>
    <w:rsid w:val="009852D8"/>
    <w:rsid w:val="00987218"/>
    <w:rsid w:val="009A4947"/>
    <w:rsid w:val="009B09D5"/>
    <w:rsid w:val="009B39B9"/>
    <w:rsid w:val="009B618A"/>
    <w:rsid w:val="009C17BA"/>
    <w:rsid w:val="009C28B5"/>
    <w:rsid w:val="009E5119"/>
    <w:rsid w:val="009E5E37"/>
    <w:rsid w:val="009F7A59"/>
    <w:rsid w:val="00A01EC9"/>
    <w:rsid w:val="00A04D47"/>
    <w:rsid w:val="00A11350"/>
    <w:rsid w:val="00A11383"/>
    <w:rsid w:val="00A20C78"/>
    <w:rsid w:val="00A30C5A"/>
    <w:rsid w:val="00A46DA5"/>
    <w:rsid w:val="00A56F7A"/>
    <w:rsid w:val="00A72911"/>
    <w:rsid w:val="00A7367F"/>
    <w:rsid w:val="00A75196"/>
    <w:rsid w:val="00A75D35"/>
    <w:rsid w:val="00A83410"/>
    <w:rsid w:val="00AA39C1"/>
    <w:rsid w:val="00AB1587"/>
    <w:rsid w:val="00AB3A4E"/>
    <w:rsid w:val="00AC39B2"/>
    <w:rsid w:val="00AC6289"/>
    <w:rsid w:val="00AD3D74"/>
    <w:rsid w:val="00AD67D3"/>
    <w:rsid w:val="00B05A96"/>
    <w:rsid w:val="00B1440F"/>
    <w:rsid w:val="00B23840"/>
    <w:rsid w:val="00B24E5D"/>
    <w:rsid w:val="00B25D97"/>
    <w:rsid w:val="00B2706A"/>
    <w:rsid w:val="00B4414F"/>
    <w:rsid w:val="00B4479A"/>
    <w:rsid w:val="00B44C1A"/>
    <w:rsid w:val="00B46814"/>
    <w:rsid w:val="00B501E7"/>
    <w:rsid w:val="00B5487E"/>
    <w:rsid w:val="00B55CD8"/>
    <w:rsid w:val="00B5676C"/>
    <w:rsid w:val="00B569F3"/>
    <w:rsid w:val="00B61D3B"/>
    <w:rsid w:val="00B644FA"/>
    <w:rsid w:val="00B70186"/>
    <w:rsid w:val="00B83B8E"/>
    <w:rsid w:val="00B83C19"/>
    <w:rsid w:val="00B95D1C"/>
    <w:rsid w:val="00BA0474"/>
    <w:rsid w:val="00BA0B8B"/>
    <w:rsid w:val="00BB2561"/>
    <w:rsid w:val="00BC6D66"/>
    <w:rsid w:val="00BD04B6"/>
    <w:rsid w:val="00BD4A33"/>
    <w:rsid w:val="00BD4B23"/>
    <w:rsid w:val="00BE055C"/>
    <w:rsid w:val="00BE344E"/>
    <w:rsid w:val="00BF411C"/>
    <w:rsid w:val="00C03865"/>
    <w:rsid w:val="00C12FA3"/>
    <w:rsid w:val="00C13E5D"/>
    <w:rsid w:val="00C16AB2"/>
    <w:rsid w:val="00C350FA"/>
    <w:rsid w:val="00C40986"/>
    <w:rsid w:val="00C4151E"/>
    <w:rsid w:val="00C42F45"/>
    <w:rsid w:val="00C44EF0"/>
    <w:rsid w:val="00C652D8"/>
    <w:rsid w:val="00C66D65"/>
    <w:rsid w:val="00C736D9"/>
    <w:rsid w:val="00C87101"/>
    <w:rsid w:val="00C921DB"/>
    <w:rsid w:val="00CA4093"/>
    <w:rsid w:val="00CA5C04"/>
    <w:rsid w:val="00CB4A0E"/>
    <w:rsid w:val="00CB55A6"/>
    <w:rsid w:val="00CC12EF"/>
    <w:rsid w:val="00CC67EA"/>
    <w:rsid w:val="00CD1C53"/>
    <w:rsid w:val="00CD3D8C"/>
    <w:rsid w:val="00CD3FAD"/>
    <w:rsid w:val="00CF69B2"/>
    <w:rsid w:val="00D00957"/>
    <w:rsid w:val="00D01B57"/>
    <w:rsid w:val="00D05C93"/>
    <w:rsid w:val="00D12E33"/>
    <w:rsid w:val="00D151C4"/>
    <w:rsid w:val="00D15391"/>
    <w:rsid w:val="00D207D5"/>
    <w:rsid w:val="00D243A7"/>
    <w:rsid w:val="00D360BA"/>
    <w:rsid w:val="00D42281"/>
    <w:rsid w:val="00D55F49"/>
    <w:rsid w:val="00D61B5E"/>
    <w:rsid w:val="00D709BE"/>
    <w:rsid w:val="00D85DA4"/>
    <w:rsid w:val="00D969DB"/>
    <w:rsid w:val="00DA469D"/>
    <w:rsid w:val="00DA682E"/>
    <w:rsid w:val="00DB20FE"/>
    <w:rsid w:val="00DB3FBA"/>
    <w:rsid w:val="00DC234F"/>
    <w:rsid w:val="00DC5284"/>
    <w:rsid w:val="00DC551A"/>
    <w:rsid w:val="00DC6628"/>
    <w:rsid w:val="00DE55E9"/>
    <w:rsid w:val="00E043AD"/>
    <w:rsid w:val="00E12694"/>
    <w:rsid w:val="00E16961"/>
    <w:rsid w:val="00E16BDF"/>
    <w:rsid w:val="00E2000D"/>
    <w:rsid w:val="00E40B8C"/>
    <w:rsid w:val="00E41377"/>
    <w:rsid w:val="00E41B02"/>
    <w:rsid w:val="00E45919"/>
    <w:rsid w:val="00E527E7"/>
    <w:rsid w:val="00E531FA"/>
    <w:rsid w:val="00E57098"/>
    <w:rsid w:val="00E5786B"/>
    <w:rsid w:val="00E643D3"/>
    <w:rsid w:val="00E65E54"/>
    <w:rsid w:val="00E67976"/>
    <w:rsid w:val="00E71293"/>
    <w:rsid w:val="00E85185"/>
    <w:rsid w:val="00E92645"/>
    <w:rsid w:val="00E94194"/>
    <w:rsid w:val="00EA06ED"/>
    <w:rsid w:val="00EA0965"/>
    <w:rsid w:val="00EA7FC1"/>
    <w:rsid w:val="00EB5151"/>
    <w:rsid w:val="00EB53D0"/>
    <w:rsid w:val="00EC0E50"/>
    <w:rsid w:val="00EC329F"/>
    <w:rsid w:val="00ED26A2"/>
    <w:rsid w:val="00ED2CAA"/>
    <w:rsid w:val="00EE46C4"/>
    <w:rsid w:val="00EE508B"/>
    <w:rsid w:val="00EF2089"/>
    <w:rsid w:val="00EF5F7F"/>
    <w:rsid w:val="00EF6DF1"/>
    <w:rsid w:val="00F03666"/>
    <w:rsid w:val="00F039DA"/>
    <w:rsid w:val="00F118AC"/>
    <w:rsid w:val="00F2520A"/>
    <w:rsid w:val="00F45A9E"/>
    <w:rsid w:val="00F50A5D"/>
    <w:rsid w:val="00F55BA9"/>
    <w:rsid w:val="00F57C55"/>
    <w:rsid w:val="00F636B1"/>
    <w:rsid w:val="00F6370C"/>
    <w:rsid w:val="00F73D9F"/>
    <w:rsid w:val="00F7598A"/>
    <w:rsid w:val="00F86CB0"/>
    <w:rsid w:val="00F973B0"/>
    <w:rsid w:val="00FA2725"/>
    <w:rsid w:val="00FA47B5"/>
    <w:rsid w:val="00FA5135"/>
    <w:rsid w:val="00FA5F47"/>
    <w:rsid w:val="00FB52B9"/>
    <w:rsid w:val="00FB7005"/>
    <w:rsid w:val="00FC1A98"/>
    <w:rsid w:val="00FD4BA1"/>
    <w:rsid w:val="00FD5C57"/>
    <w:rsid w:val="00FE150A"/>
    <w:rsid w:val="00FE4031"/>
    <w:rsid w:val="00FF0F95"/>
    <w:rsid w:val="00FF1D2A"/>
    <w:rsid w:val="00FF56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10"/>
    <o:shapelayout v:ext="edit">
      <o:idmap v:ext="edit" data="1,3"/>
    </o:shapelayout>
  </w:shapeDefaults>
  <w:decimalSymbol w:val=","/>
  <w:listSeparator w:val=";"/>
  <w14:docId w14:val="754C161F"/>
  <w15:docId w15:val="{E0BD159B-CC8B-42B5-9748-F724BADC8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17F4"/>
  </w:style>
  <w:style w:type="paragraph" w:styleId="Heading1">
    <w:name w:val="heading 1"/>
    <w:basedOn w:val="Normal"/>
    <w:next w:val="Normal"/>
    <w:link w:val="Heading1Char"/>
    <w:uiPriority w:val="1"/>
    <w:qFormat/>
    <w:rsid w:val="00F6370C"/>
    <w:pPr>
      <w:keepNext/>
      <w:suppressAutoHyphens/>
      <w:autoSpaceDN w:val="0"/>
      <w:spacing w:before="240" w:after="60" w:line="276" w:lineRule="auto"/>
      <w:textAlignment w:val="baseline"/>
      <w:outlineLvl w:val="0"/>
    </w:pPr>
    <w:rPr>
      <w:rFonts w:ascii="Cambria" w:eastAsia="Times New Roman" w:hAnsi="Cambria" w:cs="Times New Roman"/>
      <w:b/>
      <w:bCs/>
      <w:kern w:val="3"/>
      <w:sz w:val="32"/>
      <w:szCs w:val="32"/>
    </w:rPr>
  </w:style>
  <w:style w:type="paragraph" w:styleId="Heading2">
    <w:name w:val="heading 2"/>
    <w:basedOn w:val="Normal"/>
    <w:next w:val="Normal"/>
    <w:link w:val="Heading2Char"/>
    <w:uiPriority w:val="1"/>
    <w:qFormat/>
    <w:rsid w:val="00F6370C"/>
    <w:pPr>
      <w:keepNext/>
      <w:suppressAutoHyphens/>
      <w:autoSpaceDN w:val="0"/>
      <w:spacing w:before="240" w:after="60" w:line="240" w:lineRule="auto"/>
      <w:textAlignment w:val="baseline"/>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1"/>
    <w:qFormat/>
    <w:rsid w:val="00F6370C"/>
    <w:pPr>
      <w:keepNext/>
      <w:suppressAutoHyphens/>
      <w:autoSpaceDN w:val="0"/>
      <w:spacing w:after="0" w:line="240" w:lineRule="auto"/>
      <w:jc w:val="center"/>
      <w:textAlignment w:val="baseline"/>
      <w:outlineLvl w:val="2"/>
    </w:pPr>
    <w:rPr>
      <w:rFonts w:ascii="Arial" w:eastAsia="Times New Roman" w:hAnsi="Arial" w:cs="Times New Roman"/>
      <w:b/>
      <w:szCs w:val="20"/>
      <w:lang w:eastAsia="sk-SK"/>
    </w:rPr>
  </w:style>
  <w:style w:type="paragraph" w:styleId="Heading4">
    <w:name w:val="heading 4"/>
    <w:basedOn w:val="Normal"/>
    <w:next w:val="Normal"/>
    <w:link w:val="Heading4Char"/>
    <w:uiPriority w:val="9"/>
    <w:semiHidden/>
    <w:unhideWhenUsed/>
    <w:qFormat/>
    <w:rsid w:val="004A147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rsid w:val="00F6370C"/>
    <w:pPr>
      <w:keepNext/>
      <w:suppressAutoHyphens/>
      <w:autoSpaceDN w:val="0"/>
      <w:spacing w:before="40" w:after="40" w:line="240" w:lineRule="auto"/>
      <w:textAlignment w:val="baseline"/>
      <w:outlineLvl w:val="4"/>
    </w:pPr>
    <w:rPr>
      <w:rFonts w:ascii="Arial" w:eastAsia="Times New Roman" w:hAnsi="Arial" w:cs="Times New Roman"/>
      <w:b/>
      <w:sz w:val="20"/>
      <w:szCs w:val="20"/>
      <w:lang w:val="sk-SK" w:eastAsia="sk-SK"/>
    </w:rPr>
  </w:style>
  <w:style w:type="paragraph" w:styleId="Heading6">
    <w:name w:val="heading 6"/>
    <w:basedOn w:val="Normal"/>
    <w:next w:val="Normal"/>
    <w:link w:val="Heading6Char"/>
    <w:rsid w:val="00F6370C"/>
    <w:pPr>
      <w:keepNext/>
      <w:suppressAutoHyphens/>
      <w:autoSpaceDN w:val="0"/>
      <w:spacing w:after="0" w:line="240" w:lineRule="auto"/>
      <w:textAlignment w:val="baseline"/>
      <w:outlineLvl w:val="5"/>
    </w:pPr>
    <w:rPr>
      <w:rFonts w:ascii="Times New Roman" w:eastAsia="Times New Roman" w:hAnsi="Times New Roman" w:cs="Times New Roman"/>
      <w:b/>
      <w:bCs/>
      <w:sz w:val="24"/>
      <w:szCs w:val="24"/>
      <w:lang w:val="cs-CZ" w:eastAsia="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6370C"/>
    <w:rPr>
      <w:rFonts w:ascii="Cambria" w:eastAsia="Times New Roman" w:hAnsi="Cambria" w:cs="Times New Roman"/>
      <w:b/>
      <w:bCs/>
      <w:kern w:val="3"/>
      <w:sz w:val="32"/>
      <w:szCs w:val="32"/>
      <w:lang w:val="en-US"/>
    </w:rPr>
  </w:style>
  <w:style w:type="character" w:customStyle="1" w:styleId="Heading2Char">
    <w:name w:val="Heading 2 Char"/>
    <w:basedOn w:val="DefaultParagraphFont"/>
    <w:link w:val="Heading2"/>
    <w:uiPriority w:val="1"/>
    <w:rsid w:val="00F6370C"/>
    <w:rPr>
      <w:rFonts w:ascii="Arial" w:eastAsia="Times New Roman" w:hAnsi="Arial" w:cs="Arial"/>
      <w:b/>
      <w:bCs/>
      <w:i/>
      <w:iCs/>
      <w:sz w:val="28"/>
      <w:szCs w:val="28"/>
      <w:lang w:val="en-US"/>
    </w:rPr>
  </w:style>
  <w:style w:type="character" w:customStyle="1" w:styleId="Heading3Char">
    <w:name w:val="Heading 3 Char"/>
    <w:basedOn w:val="DefaultParagraphFont"/>
    <w:link w:val="Heading3"/>
    <w:uiPriority w:val="1"/>
    <w:rsid w:val="00F6370C"/>
    <w:rPr>
      <w:rFonts w:ascii="Arial" w:eastAsia="Times New Roman" w:hAnsi="Arial" w:cs="Times New Roman"/>
      <w:b/>
      <w:szCs w:val="20"/>
      <w:lang w:val="en-US" w:eastAsia="sk-SK"/>
    </w:rPr>
  </w:style>
  <w:style w:type="character" w:customStyle="1" w:styleId="Heading5Char">
    <w:name w:val="Heading 5 Char"/>
    <w:basedOn w:val="DefaultParagraphFont"/>
    <w:link w:val="Heading5"/>
    <w:rsid w:val="00F6370C"/>
    <w:rPr>
      <w:rFonts w:ascii="Arial" w:eastAsia="Times New Roman" w:hAnsi="Arial" w:cs="Times New Roman"/>
      <w:b/>
      <w:sz w:val="20"/>
      <w:szCs w:val="20"/>
      <w:lang w:val="sk-SK" w:eastAsia="sk-SK"/>
    </w:rPr>
  </w:style>
  <w:style w:type="character" w:customStyle="1" w:styleId="Heading6Char">
    <w:name w:val="Heading 6 Char"/>
    <w:basedOn w:val="DefaultParagraphFont"/>
    <w:link w:val="Heading6"/>
    <w:rsid w:val="00F6370C"/>
    <w:rPr>
      <w:rFonts w:ascii="Times New Roman" w:eastAsia="Times New Roman" w:hAnsi="Times New Roman" w:cs="Times New Roman"/>
      <w:b/>
      <w:bCs/>
      <w:sz w:val="24"/>
      <w:szCs w:val="24"/>
      <w:lang w:val="cs-CZ" w:eastAsia="cs-CZ"/>
    </w:rPr>
  </w:style>
  <w:style w:type="numbering" w:customStyle="1" w:styleId="NoList1">
    <w:name w:val="No List1"/>
    <w:next w:val="NoList"/>
    <w:uiPriority w:val="99"/>
    <w:semiHidden/>
    <w:unhideWhenUsed/>
    <w:rsid w:val="00F6370C"/>
  </w:style>
  <w:style w:type="paragraph" w:styleId="NoSpacing">
    <w:name w:val="No Spacing"/>
    <w:link w:val="NoSpacingChar"/>
    <w:uiPriority w:val="1"/>
    <w:qFormat/>
    <w:rsid w:val="00F6370C"/>
    <w:pPr>
      <w:spacing w:after="0" w:line="240" w:lineRule="auto"/>
    </w:pPr>
    <w:rPr>
      <w:rFonts w:ascii="Calibri" w:eastAsia="Calibri" w:hAnsi="Calibri" w:cs="Times New Roman"/>
    </w:rPr>
  </w:style>
  <w:style w:type="character" w:styleId="PlaceholderText">
    <w:name w:val="Placeholder Text"/>
    <w:uiPriority w:val="99"/>
    <w:semiHidden/>
    <w:rsid w:val="00F6370C"/>
    <w:rPr>
      <w:color w:val="808080"/>
    </w:rPr>
  </w:style>
  <w:style w:type="paragraph" w:styleId="ListParagraph">
    <w:name w:val="List Paragraph"/>
    <w:basedOn w:val="Normal"/>
    <w:uiPriority w:val="34"/>
    <w:qFormat/>
    <w:rsid w:val="00F6370C"/>
    <w:pPr>
      <w:ind w:left="720"/>
      <w:contextualSpacing/>
    </w:pPr>
    <w:rPr>
      <w:rFonts w:ascii="Calibri" w:eastAsia="Calibri" w:hAnsi="Calibri" w:cs="Times New Roman"/>
    </w:rPr>
  </w:style>
  <w:style w:type="character" w:styleId="CommentReference">
    <w:name w:val="annotation reference"/>
    <w:unhideWhenUsed/>
    <w:rsid w:val="00F6370C"/>
    <w:rPr>
      <w:sz w:val="16"/>
      <w:szCs w:val="16"/>
    </w:rPr>
  </w:style>
  <w:style w:type="paragraph" w:styleId="CommentText">
    <w:name w:val="annotation text"/>
    <w:basedOn w:val="Normal"/>
    <w:link w:val="CommentTextChar"/>
    <w:unhideWhenUsed/>
    <w:rsid w:val="00F6370C"/>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rsid w:val="00F6370C"/>
    <w:rPr>
      <w:rFonts w:ascii="Calibri" w:eastAsia="Calibri" w:hAnsi="Calibri" w:cs="Times New Roman"/>
      <w:sz w:val="20"/>
      <w:szCs w:val="20"/>
    </w:rPr>
  </w:style>
  <w:style w:type="paragraph" w:styleId="CommentSubject">
    <w:name w:val="annotation subject"/>
    <w:basedOn w:val="CommentText"/>
    <w:next w:val="CommentText"/>
    <w:link w:val="CommentSubjectChar"/>
    <w:unhideWhenUsed/>
    <w:rsid w:val="00F6370C"/>
    <w:rPr>
      <w:b/>
      <w:bCs/>
    </w:rPr>
  </w:style>
  <w:style w:type="character" w:customStyle="1" w:styleId="CommentSubjectChar">
    <w:name w:val="Comment Subject Char"/>
    <w:basedOn w:val="CommentTextChar"/>
    <w:link w:val="CommentSubject"/>
    <w:rsid w:val="00F6370C"/>
    <w:rPr>
      <w:rFonts w:ascii="Calibri" w:eastAsia="Calibri" w:hAnsi="Calibri" w:cs="Times New Roman"/>
      <w:b/>
      <w:bCs/>
      <w:sz w:val="20"/>
      <w:szCs w:val="20"/>
    </w:rPr>
  </w:style>
  <w:style w:type="paragraph" w:styleId="BalloonText">
    <w:name w:val="Balloon Text"/>
    <w:basedOn w:val="Normal"/>
    <w:link w:val="BalloonTextChar"/>
    <w:uiPriority w:val="99"/>
    <w:unhideWhenUsed/>
    <w:rsid w:val="00F6370C"/>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rsid w:val="00F6370C"/>
    <w:rPr>
      <w:rFonts w:ascii="Segoe UI" w:eastAsia="Calibri" w:hAnsi="Segoe UI" w:cs="Segoe UI"/>
      <w:sz w:val="18"/>
      <w:szCs w:val="18"/>
    </w:rPr>
  </w:style>
  <w:style w:type="table" w:customStyle="1" w:styleId="GridTable5Dark-Accent11">
    <w:name w:val="Grid Table 5 Dark - Accent 11"/>
    <w:basedOn w:val="TableNormal"/>
    <w:uiPriority w:val="50"/>
    <w:rsid w:val="00F6370C"/>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11">
    <w:name w:val="Grid Table 4 - Accent 11"/>
    <w:basedOn w:val="TableNormal"/>
    <w:uiPriority w:val="49"/>
    <w:rsid w:val="00F6370C"/>
    <w:pPr>
      <w:spacing w:after="0" w:line="240" w:lineRule="auto"/>
    </w:pPr>
    <w:rPr>
      <w:rFonts w:ascii="Calibri" w:eastAsia="Calibri" w:hAnsi="Calibri"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Default">
    <w:name w:val="Default"/>
    <w:rsid w:val="00F6370C"/>
    <w:pPr>
      <w:autoSpaceDE w:val="0"/>
      <w:autoSpaceDN w:val="0"/>
      <w:adjustRightInd w:val="0"/>
      <w:spacing w:after="0" w:line="240" w:lineRule="auto"/>
    </w:pPr>
    <w:rPr>
      <w:rFonts w:ascii="Arial" w:eastAsia="Times New Roman" w:hAnsi="Arial" w:cs="Arial"/>
      <w:color w:val="000000"/>
      <w:sz w:val="24"/>
      <w:szCs w:val="24"/>
    </w:rPr>
  </w:style>
  <w:style w:type="paragraph" w:styleId="Header">
    <w:name w:val="header"/>
    <w:basedOn w:val="Normal"/>
    <w:link w:val="HeaderChar"/>
    <w:uiPriority w:val="99"/>
    <w:rsid w:val="00F6370C"/>
    <w:pPr>
      <w:tabs>
        <w:tab w:val="center" w:pos="4536"/>
        <w:tab w:val="right" w:pos="9072"/>
      </w:tabs>
      <w:suppressAutoHyphens/>
      <w:autoSpaceDN w:val="0"/>
      <w:spacing w:after="0" w:line="240" w:lineRule="auto"/>
      <w:textAlignment w:val="baseline"/>
    </w:pPr>
    <w:rPr>
      <w:rFonts w:ascii="Times New Roman" w:eastAsia="Times New Roman" w:hAnsi="Times New Roman" w:cs="Times New Roman"/>
      <w:sz w:val="24"/>
      <w:szCs w:val="24"/>
      <w:lang w:val="cs-CZ" w:eastAsia="cs-CZ"/>
    </w:rPr>
  </w:style>
  <w:style w:type="character" w:customStyle="1" w:styleId="HeaderChar">
    <w:name w:val="Header Char"/>
    <w:basedOn w:val="DefaultParagraphFont"/>
    <w:link w:val="Header"/>
    <w:uiPriority w:val="99"/>
    <w:rsid w:val="00F6370C"/>
    <w:rPr>
      <w:rFonts w:ascii="Times New Roman" w:eastAsia="Times New Roman" w:hAnsi="Times New Roman" w:cs="Times New Roman"/>
      <w:sz w:val="24"/>
      <w:szCs w:val="24"/>
      <w:lang w:val="cs-CZ" w:eastAsia="cs-CZ"/>
    </w:rPr>
  </w:style>
  <w:style w:type="paragraph" w:customStyle="1" w:styleId="nazev">
    <w:name w:val="nazev"/>
    <w:basedOn w:val="Normal"/>
    <w:rsid w:val="00F6370C"/>
    <w:pPr>
      <w:numPr>
        <w:numId w:val="2"/>
      </w:numPr>
      <w:suppressAutoHyphens/>
      <w:autoSpaceDN w:val="0"/>
      <w:spacing w:after="0" w:line="240" w:lineRule="auto"/>
      <w:textAlignment w:val="baseline"/>
    </w:pPr>
    <w:rPr>
      <w:rFonts w:ascii="Arial" w:eastAsia="Times New Roman" w:hAnsi="Arial" w:cs="Times New Roman"/>
      <w:sz w:val="20"/>
      <w:szCs w:val="20"/>
      <w:lang w:val="cs-CZ" w:eastAsia="sk-SK"/>
    </w:rPr>
  </w:style>
  <w:style w:type="paragraph" w:styleId="BodyText">
    <w:name w:val="Body Text"/>
    <w:basedOn w:val="Normal"/>
    <w:link w:val="BodyTextChar"/>
    <w:uiPriority w:val="1"/>
    <w:qFormat/>
    <w:rsid w:val="00F6370C"/>
    <w:pPr>
      <w:widowControl w:val="0"/>
      <w:tabs>
        <w:tab w:val="left" w:pos="-720"/>
      </w:tabs>
      <w:suppressAutoHyphens/>
      <w:autoSpaceDN w:val="0"/>
      <w:spacing w:after="0" w:line="240" w:lineRule="auto"/>
      <w:jc w:val="both"/>
      <w:textAlignment w:val="baseline"/>
    </w:pPr>
    <w:rPr>
      <w:rFonts w:ascii="CG Times" w:eastAsia="Times New Roman" w:hAnsi="CG Times" w:cs="Times New Roman"/>
      <w:spacing w:val="-3"/>
      <w:sz w:val="24"/>
      <w:szCs w:val="20"/>
    </w:rPr>
  </w:style>
  <w:style w:type="character" w:customStyle="1" w:styleId="BodyTextChar">
    <w:name w:val="Body Text Char"/>
    <w:basedOn w:val="DefaultParagraphFont"/>
    <w:link w:val="BodyText"/>
    <w:uiPriority w:val="1"/>
    <w:rsid w:val="00F6370C"/>
    <w:rPr>
      <w:rFonts w:ascii="CG Times" w:eastAsia="Times New Roman" w:hAnsi="CG Times" w:cs="Times New Roman"/>
      <w:spacing w:val="-3"/>
      <w:sz w:val="24"/>
      <w:szCs w:val="20"/>
      <w:lang w:val="en-US"/>
    </w:rPr>
  </w:style>
  <w:style w:type="paragraph" w:styleId="TOC1">
    <w:name w:val="toc 1"/>
    <w:basedOn w:val="Normal"/>
    <w:next w:val="Normal"/>
    <w:autoRedefine/>
    <w:uiPriority w:val="1"/>
    <w:qFormat/>
    <w:rsid w:val="00F6370C"/>
    <w:pPr>
      <w:suppressAutoHyphens/>
      <w:autoSpaceDN w:val="0"/>
      <w:spacing w:after="0" w:line="240" w:lineRule="auto"/>
      <w:textAlignment w:val="baseline"/>
    </w:pPr>
    <w:rPr>
      <w:rFonts w:ascii="Trebuchet MS" w:eastAsia="Times New Roman" w:hAnsi="Trebuchet MS" w:cs="Times New Roman"/>
      <w:b/>
      <w:sz w:val="24"/>
      <w:szCs w:val="24"/>
      <w:lang w:val="cs-CZ" w:eastAsia="cs-CZ"/>
    </w:rPr>
  </w:style>
  <w:style w:type="paragraph" w:customStyle="1" w:styleId="tekst">
    <w:name w:val="tekst"/>
    <w:basedOn w:val="Normal"/>
    <w:rsid w:val="00F6370C"/>
    <w:pPr>
      <w:suppressAutoHyphens/>
      <w:autoSpaceDN w:val="0"/>
      <w:spacing w:before="120" w:after="120" w:line="300" w:lineRule="exact"/>
      <w:ind w:firstLine="720"/>
      <w:jc w:val="both"/>
      <w:textAlignment w:val="baseline"/>
    </w:pPr>
    <w:rPr>
      <w:rFonts w:ascii="Arial" w:eastAsia="Times New Roman" w:hAnsi="Arial" w:cs="Microsoft Sans Serif"/>
      <w:color w:val="000000"/>
      <w:szCs w:val="18"/>
    </w:rPr>
  </w:style>
  <w:style w:type="character" w:customStyle="1" w:styleId="tekstChar">
    <w:name w:val="tekst Char"/>
    <w:rsid w:val="00F6370C"/>
    <w:rPr>
      <w:rFonts w:ascii="Arial" w:eastAsia="Times New Roman" w:hAnsi="Arial" w:cs="Microsoft Sans Serif"/>
      <w:color w:val="000000"/>
      <w:szCs w:val="18"/>
    </w:rPr>
  </w:style>
  <w:style w:type="paragraph" w:styleId="NormalWeb">
    <w:name w:val="Normal (Web)"/>
    <w:basedOn w:val="Normal"/>
    <w:rsid w:val="00F6370C"/>
    <w:pPr>
      <w:suppressAutoHyphens/>
      <w:autoSpaceDN w:val="0"/>
      <w:spacing w:before="225" w:after="225" w:line="240" w:lineRule="auto"/>
      <w:textAlignment w:val="baseline"/>
    </w:pPr>
    <w:rPr>
      <w:rFonts w:ascii="Times New Roman" w:eastAsia="Times New Roman" w:hAnsi="Times New Roman" w:cs="Times New Roman"/>
      <w:sz w:val="24"/>
      <w:szCs w:val="24"/>
    </w:rPr>
  </w:style>
  <w:style w:type="paragraph" w:styleId="Caption">
    <w:name w:val="caption"/>
    <w:basedOn w:val="Normal"/>
    <w:next w:val="Normal"/>
    <w:rsid w:val="00F6370C"/>
    <w:pPr>
      <w:suppressAutoHyphens/>
      <w:autoSpaceDN w:val="0"/>
      <w:spacing w:after="0" w:line="240" w:lineRule="auto"/>
      <w:textAlignment w:val="baseline"/>
    </w:pPr>
    <w:rPr>
      <w:rFonts w:ascii="Arial" w:eastAsia="Times New Roman" w:hAnsi="Arial" w:cs="Times New Roman"/>
      <w:b/>
      <w:bCs/>
      <w:sz w:val="20"/>
      <w:szCs w:val="20"/>
    </w:rPr>
  </w:style>
  <w:style w:type="paragraph" w:styleId="FootnoteText">
    <w:name w:val="footnote text"/>
    <w:basedOn w:val="Normal"/>
    <w:link w:val="FootnoteTextChar"/>
    <w:rsid w:val="00F6370C"/>
    <w:pPr>
      <w:suppressAutoHyphens/>
      <w:autoSpaceDN w:val="0"/>
      <w:spacing w:after="200" w:line="276" w:lineRule="auto"/>
      <w:textAlignment w:val="baseline"/>
    </w:pPr>
    <w:rPr>
      <w:rFonts w:ascii="Calibri" w:eastAsia="Calibri" w:hAnsi="Calibri" w:cs="Times New Roman"/>
      <w:sz w:val="20"/>
      <w:szCs w:val="20"/>
    </w:rPr>
  </w:style>
  <w:style w:type="character" w:customStyle="1" w:styleId="FootnoteTextChar">
    <w:name w:val="Footnote Text Char"/>
    <w:basedOn w:val="DefaultParagraphFont"/>
    <w:link w:val="FootnoteText"/>
    <w:rsid w:val="00F6370C"/>
    <w:rPr>
      <w:rFonts w:ascii="Calibri" w:eastAsia="Calibri" w:hAnsi="Calibri" w:cs="Times New Roman"/>
      <w:sz w:val="20"/>
      <w:szCs w:val="20"/>
      <w:lang w:val="en-US"/>
    </w:rPr>
  </w:style>
  <w:style w:type="character" w:styleId="FootnoteReference">
    <w:name w:val="footnote reference"/>
    <w:rsid w:val="00F6370C"/>
    <w:rPr>
      <w:position w:val="0"/>
      <w:vertAlign w:val="superscript"/>
    </w:rPr>
  </w:style>
  <w:style w:type="paragraph" w:styleId="Footer">
    <w:name w:val="footer"/>
    <w:basedOn w:val="Normal"/>
    <w:link w:val="FooterChar"/>
    <w:uiPriority w:val="99"/>
    <w:rsid w:val="00F6370C"/>
    <w:pPr>
      <w:tabs>
        <w:tab w:val="center" w:pos="4680"/>
        <w:tab w:val="right" w:pos="9360"/>
      </w:tabs>
      <w:suppressAutoHyphens/>
      <w:autoSpaceDN w:val="0"/>
      <w:spacing w:after="200" w:line="276" w:lineRule="auto"/>
      <w:textAlignment w:val="baseline"/>
    </w:pPr>
    <w:rPr>
      <w:rFonts w:ascii="Calibri" w:eastAsia="Calibri" w:hAnsi="Calibri" w:cs="Times New Roman"/>
    </w:rPr>
  </w:style>
  <w:style w:type="character" w:customStyle="1" w:styleId="FooterChar">
    <w:name w:val="Footer Char"/>
    <w:basedOn w:val="DefaultParagraphFont"/>
    <w:link w:val="Footer"/>
    <w:uiPriority w:val="99"/>
    <w:rsid w:val="00F6370C"/>
    <w:rPr>
      <w:rFonts w:ascii="Calibri" w:eastAsia="Calibri" w:hAnsi="Calibri" w:cs="Times New Roman"/>
      <w:lang w:val="en-US"/>
    </w:rPr>
  </w:style>
  <w:style w:type="character" w:styleId="Hyperlink">
    <w:name w:val="Hyperlink"/>
    <w:rsid w:val="00F6370C"/>
    <w:rPr>
      <w:color w:val="0000FF"/>
      <w:u w:val="single"/>
    </w:rPr>
  </w:style>
  <w:style w:type="paragraph" w:styleId="BodyTextIndent">
    <w:name w:val="Body Text Indent"/>
    <w:basedOn w:val="Normal"/>
    <w:link w:val="BodyTextIndentChar"/>
    <w:rsid w:val="00F6370C"/>
    <w:pPr>
      <w:suppressAutoHyphens/>
      <w:autoSpaceDN w:val="0"/>
      <w:spacing w:after="120" w:line="240" w:lineRule="auto"/>
      <w:ind w:left="283"/>
      <w:textAlignment w:val="baseline"/>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F6370C"/>
    <w:rPr>
      <w:rFonts w:ascii="Times New Roman" w:eastAsia="Times New Roman" w:hAnsi="Times New Roman" w:cs="Times New Roman"/>
      <w:sz w:val="24"/>
      <w:szCs w:val="24"/>
      <w:lang w:val="en-US"/>
    </w:rPr>
  </w:style>
  <w:style w:type="paragraph" w:styleId="BodyText2">
    <w:name w:val="Body Text 2"/>
    <w:basedOn w:val="Normal"/>
    <w:link w:val="BodyText2Char"/>
    <w:rsid w:val="00F6370C"/>
    <w:pPr>
      <w:suppressAutoHyphens/>
      <w:autoSpaceDN w:val="0"/>
      <w:spacing w:after="120" w:line="480" w:lineRule="auto"/>
      <w:textAlignment w:val="baseline"/>
    </w:pPr>
    <w:rPr>
      <w:rFonts w:ascii="Calibri" w:eastAsia="Calibri" w:hAnsi="Calibri" w:cs="Times New Roman"/>
    </w:rPr>
  </w:style>
  <w:style w:type="character" w:customStyle="1" w:styleId="BodyText2Char">
    <w:name w:val="Body Text 2 Char"/>
    <w:basedOn w:val="DefaultParagraphFont"/>
    <w:link w:val="BodyText2"/>
    <w:rsid w:val="00F6370C"/>
    <w:rPr>
      <w:rFonts w:ascii="Calibri" w:eastAsia="Calibri" w:hAnsi="Calibri" w:cs="Times New Roman"/>
      <w:lang w:val="en-US"/>
    </w:rPr>
  </w:style>
  <w:style w:type="character" w:styleId="FollowedHyperlink">
    <w:name w:val="FollowedHyperlink"/>
    <w:rsid w:val="00F6370C"/>
    <w:rPr>
      <w:color w:val="800080"/>
      <w:u w:val="single"/>
    </w:rPr>
  </w:style>
  <w:style w:type="paragraph" w:styleId="TOCHeading">
    <w:name w:val="TOC Heading"/>
    <w:basedOn w:val="Heading1"/>
    <w:next w:val="Normal"/>
    <w:rsid w:val="00F6370C"/>
    <w:pPr>
      <w:keepLines/>
      <w:spacing w:before="480" w:after="0"/>
    </w:pPr>
    <w:rPr>
      <w:color w:val="365F91"/>
      <w:kern w:val="0"/>
      <w:sz w:val="28"/>
      <w:szCs w:val="28"/>
    </w:rPr>
  </w:style>
  <w:style w:type="character" w:customStyle="1" w:styleId="NoSpacingChar">
    <w:name w:val="No Spacing Char"/>
    <w:link w:val="NoSpacing"/>
    <w:uiPriority w:val="1"/>
    <w:rsid w:val="00F6370C"/>
    <w:rPr>
      <w:rFonts w:ascii="Calibri" w:eastAsia="Calibri" w:hAnsi="Calibri" w:cs="Times New Roman"/>
    </w:rPr>
  </w:style>
  <w:style w:type="numbering" w:customStyle="1" w:styleId="LFO1">
    <w:name w:val="LFO1"/>
    <w:basedOn w:val="NoList"/>
    <w:rsid w:val="00F6370C"/>
    <w:pPr>
      <w:numPr>
        <w:numId w:val="2"/>
      </w:numPr>
    </w:pPr>
  </w:style>
  <w:style w:type="table" w:styleId="TableGrid">
    <w:name w:val="Table Grid"/>
    <w:basedOn w:val="TableNormal"/>
    <w:uiPriority w:val="39"/>
    <w:rsid w:val="00F6370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7">
    <w:name w:val="Body text (7)_"/>
    <w:link w:val="Bodytext70"/>
    <w:rsid w:val="00F6370C"/>
    <w:rPr>
      <w:rFonts w:ascii="Arial" w:eastAsia="Arial" w:hAnsi="Arial" w:cs="Arial"/>
      <w:shd w:val="clear" w:color="auto" w:fill="FFFFFF"/>
    </w:rPr>
  </w:style>
  <w:style w:type="paragraph" w:customStyle="1" w:styleId="Bodytext70">
    <w:name w:val="Body text (7)"/>
    <w:basedOn w:val="Normal"/>
    <w:link w:val="Bodytext7"/>
    <w:rsid w:val="00F6370C"/>
    <w:pPr>
      <w:widowControl w:val="0"/>
      <w:shd w:val="clear" w:color="auto" w:fill="FFFFFF"/>
      <w:spacing w:before="540" w:after="0" w:line="250" w:lineRule="exact"/>
      <w:ind w:hanging="1980"/>
      <w:jc w:val="both"/>
    </w:pPr>
    <w:rPr>
      <w:rFonts w:ascii="Arial" w:eastAsia="Arial" w:hAnsi="Arial" w:cs="Arial"/>
    </w:rPr>
  </w:style>
  <w:style w:type="character" w:customStyle="1" w:styleId="Heading50">
    <w:name w:val="Heading #5_"/>
    <w:link w:val="Heading51"/>
    <w:rsid w:val="00F6370C"/>
    <w:rPr>
      <w:rFonts w:ascii="Arial" w:eastAsia="Arial" w:hAnsi="Arial" w:cs="Arial"/>
      <w:shd w:val="clear" w:color="auto" w:fill="FFFFFF"/>
    </w:rPr>
  </w:style>
  <w:style w:type="character" w:customStyle="1" w:styleId="Heading30">
    <w:name w:val="Heading #3_"/>
    <w:link w:val="Heading31"/>
    <w:rsid w:val="00F6370C"/>
    <w:rPr>
      <w:rFonts w:ascii="Tahoma" w:eastAsia="Tahoma" w:hAnsi="Tahoma" w:cs="Tahoma"/>
      <w:b/>
      <w:bCs/>
      <w:sz w:val="26"/>
      <w:szCs w:val="26"/>
      <w:shd w:val="clear" w:color="auto" w:fill="FFFFFF"/>
    </w:rPr>
  </w:style>
  <w:style w:type="character" w:customStyle="1" w:styleId="Heading42">
    <w:name w:val="Heading #4 (2)_"/>
    <w:link w:val="Heading420"/>
    <w:rsid w:val="00F6370C"/>
    <w:rPr>
      <w:rFonts w:ascii="Arial" w:eastAsia="Arial" w:hAnsi="Arial" w:cs="Arial"/>
      <w:b/>
      <w:bCs/>
      <w:sz w:val="26"/>
      <w:szCs w:val="26"/>
      <w:shd w:val="clear" w:color="auto" w:fill="FFFFFF"/>
    </w:rPr>
  </w:style>
  <w:style w:type="character" w:customStyle="1" w:styleId="Bodytext7Tahoma65ptBold">
    <w:name w:val="Body text (7) + Tahoma;6;5 pt;Bold"/>
    <w:rsid w:val="00F6370C"/>
    <w:rPr>
      <w:rFonts w:ascii="Tahoma" w:eastAsia="Tahoma" w:hAnsi="Tahoma" w:cs="Tahoma"/>
      <w:b/>
      <w:bCs/>
      <w:i w:val="0"/>
      <w:iCs w:val="0"/>
      <w:smallCaps w:val="0"/>
      <w:strike w:val="0"/>
      <w:color w:val="000000"/>
      <w:spacing w:val="0"/>
      <w:w w:val="100"/>
      <w:position w:val="0"/>
      <w:sz w:val="13"/>
      <w:szCs w:val="13"/>
      <w:u w:val="none"/>
      <w:shd w:val="clear" w:color="auto" w:fill="FFFFFF"/>
    </w:rPr>
  </w:style>
  <w:style w:type="character" w:customStyle="1" w:styleId="Bodytext23">
    <w:name w:val="Body text (23)_"/>
    <w:link w:val="Bodytext230"/>
    <w:rsid w:val="00F6370C"/>
    <w:rPr>
      <w:rFonts w:ascii="Arial" w:eastAsia="Arial" w:hAnsi="Arial" w:cs="Arial"/>
      <w:b/>
      <w:bCs/>
      <w:sz w:val="26"/>
      <w:szCs w:val="26"/>
      <w:shd w:val="clear" w:color="auto" w:fill="FFFFFF"/>
    </w:rPr>
  </w:style>
  <w:style w:type="paragraph" w:customStyle="1" w:styleId="Heading51">
    <w:name w:val="Heading #5"/>
    <w:basedOn w:val="Normal"/>
    <w:link w:val="Heading50"/>
    <w:rsid w:val="00F6370C"/>
    <w:pPr>
      <w:widowControl w:val="0"/>
      <w:shd w:val="clear" w:color="auto" w:fill="FFFFFF"/>
      <w:spacing w:before="960" w:after="420" w:line="0" w:lineRule="atLeast"/>
      <w:jc w:val="right"/>
      <w:outlineLvl w:val="4"/>
    </w:pPr>
    <w:rPr>
      <w:rFonts w:ascii="Arial" w:eastAsia="Arial" w:hAnsi="Arial" w:cs="Arial"/>
    </w:rPr>
  </w:style>
  <w:style w:type="paragraph" w:customStyle="1" w:styleId="Heading31">
    <w:name w:val="Heading #3"/>
    <w:basedOn w:val="Normal"/>
    <w:link w:val="Heading30"/>
    <w:rsid w:val="00F6370C"/>
    <w:pPr>
      <w:widowControl w:val="0"/>
      <w:shd w:val="clear" w:color="auto" w:fill="FFFFFF"/>
      <w:spacing w:before="780" w:after="540" w:line="0" w:lineRule="atLeast"/>
      <w:jc w:val="both"/>
      <w:outlineLvl w:val="2"/>
    </w:pPr>
    <w:rPr>
      <w:rFonts w:ascii="Tahoma" w:eastAsia="Tahoma" w:hAnsi="Tahoma" w:cs="Tahoma"/>
      <w:b/>
      <w:bCs/>
      <w:sz w:val="26"/>
      <w:szCs w:val="26"/>
    </w:rPr>
  </w:style>
  <w:style w:type="paragraph" w:customStyle="1" w:styleId="Heading420">
    <w:name w:val="Heading #4 (2)"/>
    <w:basedOn w:val="Normal"/>
    <w:link w:val="Heading42"/>
    <w:rsid w:val="00F6370C"/>
    <w:pPr>
      <w:widowControl w:val="0"/>
      <w:shd w:val="clear" w:color="auto" w:fill="FFFFFF"/>
      <w:spacing w:before="540" w:after="540" w:line="0" w:lineRule="atLeast"/>
      <w:jc w:val="both"/>
      <w:outlineLvl w:val="3"/>
    </w:pPr>
    <w:rPr>
      <w:rFonts w:ascii="Arial" w:eastAsia="Arial" w:hAnsi="Arial" w:cs="Arial"/>
      <w:b/>
      <w:bCs/>
      <w:sz w:val="26"/>
      <w:szCs w:val="26"/>
    </w:rPr>
  </w:style>
  <w:style w:type="paragraph" w:customStyle="1" w:styleId="Bodytext230">
    <w:name w:val="Body text (23)"/>
    <w:basedOn w:val="Normal"/>
    <w:link w:val="Bodytext23"/>
    <w:rsid w:val="00F6370C"/>
    <w:pPr>
      <w:widowControl w:val="0"/>
      <w:shd w:val="clear" w:color="auto" w:fill="FFFFFF"/>
      <w:spacing w:before="600" w:after="600" w:line="0" w:lineRule="atLeast"/>
      <w:jc w:val="both"/>
    </w:pPr>
    <w:rPr>
      <w:rFonts w:ascii="Arial" w:eastAsia="Arial" w:hAnsi="Arial" w:cs="Arial"/>
      <w:b/>
      <w:bCs/>
      <w:sz w:val="26"/>
      <w:szCs w:val="26"/>
    </w:rPr>
  </w:style>
  <w:style w:type="character" w:customStyle="1" w:styleId="Heading4Char">
    <w:name w:val="Heading 4 Char"/>
    <w:basedOn w:val="DefaultParagraphFont"/>
    <w:link w:val="Heading4"/>
    <w:uiPriority w:val="9"/>
    <w:semiHidden/>
    <w:rsid w:val="004A1473"/>
    <w:rPr>
      <w:rFonts w:asciiTheme="majorHAnsi" w:eastAsiaTheme="majorEastAsia" w:hAnsiTheme="majorHAnsi" w:cstheme="majorBidi"/>
      <w:i/>
      <w:iCs/>
      <w:color w:val="2E74B5" w:themeColor="accent1" w:themeShade="BF"/>
    </w:rPr>
  </w:style>
  <w:style w:type="table" w:customStyle="1" w:styleId="GridTable5Dark-Accent110">
    <w:name w:val="Grid Table 5 Dark - Accent 11"/>
    <w:basedOn w:val="TableNormal"/>
    <w:next w:val="GridTable5Dark-Accent11"/>
    <w:uiPriority w:val="50"/>
    <w:rsid w:val="004A14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4-Accent110">
    <w:name w:val="Grid Table 4 - Accent 11"/>
    <w:basedOn w:val="TableNormal"/>
    <w:next w:val="GridTable4-Accent11"/>
    <w:uiPriority w:val="49"/>
    <w:rsid w:val="004A147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937AD3"/>
    <w:pPr>
      <w:widowControl w:val="0"/>
      <w:autoSpaceDE w:val="0"/>
      <w:autoSpaceDN w:val="0"/>
      <w:spacing w:after="0" w:line="240" w:lineRule="auto"/>
    </w:pPr>
    <w:rPr>
      <w:rFonts w:ascii="Times New Roman" w:eastAsia="Times New Roman" w:hAnsi="Times New Roman" w:cs="Times New Roman"/>
      <w:lang w:bidi="en-US"/>
    </w:rPr>
  </w:style>
  <w:style w:type="paragraph" w:styleId="TOC2">
    <w:name w:val="toc 2"/>
    <w:basedOn w:val="Normal"/>
    <w:uiPriority w:val="1"/>
    <w:qFormat/>
    <w:rsid w:val="007742C0"/>
    <w:pPr>
      <w:widowControl w:val="0"/>
      <w:autoSpaceDE w:val="0"/>
      <w:autoSpaceDN w:val="0"/>
      <w:spacing w:after="0" w:line="240" w:lineRule="auto"/>
      <w:ind w:left="1240" w:hanging="420"/>
    </w:pPr>
    <w:rPr>
      <w:rFonts w:ascii="Times New Roman" w:eastAsia="Times New Roman" w:hAnsi="Times New Roman" w:cs="Times New Roman"/>
      <w:sz w:val="24"/>
      <w:szCs w:val="24"/>
      <w:lang w:bidi="en-US"/>
    </w:rPr>
  </w:style>
  <w:style w:type="paragraph" w:styleId="TOC3">
    <w:name w:val="toc 3"/>
    <w:basedOn w:val="Normal"/>
    <w:uiPriority w:val="1"/>
    <w:qFormat/>
    <w:rsid w:val="007742C0"/>
    <w:pPr>
      <w:widowControl w:val="0"/>
      <w:autoSpaceDE w:val="0"/>
      <w:autoSpaceDN w:val="0"/>
      <w:spacing w:after="0" w:line="240" w:lineRule="auto"/>
      <w:ind w:left="1660" w:hanging="600"/>
    </w:pPr>
    <w:rPr>
      <w:rFonts w:ascii="Times New Roman" w:eastAsia="Times New Roman" w:hAnsi="Times New Roman" w:cs="Times New Roman"/>
      <w:sz w:val="24"/>
      <w:szCs w:val="24"/>
      <w:lang w:bidi="en-US"/>
    </w:rPr>
  </w:style>
  <w:style w:type="paragraph" w:customStyle="1" w:styleId="TableContents">
    <w:name w:val="Table Contents"/>
    <w:basedOn w:val="Normal"/>
    <w:rsid w:val="00FD4BA1"/>
    <w:pPr>
      <w:suppressLineNumbers/>
      <w:suppressAutoHyphens/>
      <w:autoSpaceDN w:val="0"/>
      <w:spacing w:after="200" w:line="276" w:lineRule="auto"/>
    </w:pPr>
    <w:rPr>
      <w:rFonts w:ascii="Calibri" w:eastAsia="Times New Roman" w:hAnsi="Calibri" w:cs="Calibri"/>
      <w:kern w:val="3"/>
    </w:rPr>
  </w:style>
  <w:style w:type="paragraph" w:customStyle="1" w:styleId="DefaultLTUntertitel">
    <w:name w:val="Default~LT~Untertitel"/>
    <w:qFormat/>
    <w:rsid w:val="00FD4BA1"/>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overflowPunct w:val="0"/>
      <w:spacing w:before="160" w:after="0" w:line="240" w:lineRule="auto"/>
      <w:jc w:val="center"/>
    </w:pPr>
    <w:rPr>
      <w:rFonts w:ascii="Arial" w:eastAsia="Times New Roman" w:hAnsi="Arial" w:cs="Liberation Sans"/>
      <w:color w:val="000000"/>
      <w:sz w:val="64"/>
      <w:szCs w:val="24"/>
    </w:rPr>
  </w:style>
  <w:style w:type="paragraph" w:styleId="HTMLPreformatted">
    <w:name w:val="HTML Preformatted"/>
    <w:basedOn w:val="Normal"/>
    <w:link w:val="HTMLPreformattedChar"/>
    <w:uiPriority w:val="99"/>
    <w:unhideWhenUsed/>
    <w:rsid w:val="00076025"/>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076025"/>
    <w:rPr>
      <w:rFonts w:ascii="Consolas" w:hAnsi="Consolas" w:cs="Consolas"/>
      <w:sz w:val="20"/>
      <w:szCs w:val="20"/>
    </w:rPr>
  </w:style>
  <w:style w:type="paragraph" w:customStyle="1" w:styleId="Normal1">
    <w:name w:val="Normal1"/>
    <w:basedOn w:val="Normal"/>
    <w:rsid w:val="00A11383"/>
    <w:pPr>
      <w:spacing w:before="100" w:beforeAutospacing="1" w:after="100" w:afterAutospacing="1" w:line="240" w:lineRule="auto"/>
    </w:pPr>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455538">
      <w:bodyDiv w:val="1"/>
      <w:marLeft w:val="0"/>
      <w:marRight w:val="0"/>
      <w:marTop w:val="0"/>
      <w:marBottom w:val="0"/>
      <w:divBdr>
        <w:top w:val="none" w:sz="0" w:space="0" w:color="auto"/>
        <w:left w:val="none" w:sz="0" w:space="0" w:color="auto"/>
        <w:bottom w:val="none" w:sz="0" w:space="0" w:color="auto"/>
        <w:right w:val="none" w:sz="0" w:space="0" w:color="auto"/>
      </w:divBdr>
      <w:divsChild>
        <w:div w:id="1338385261">
          <w:marLeft w:val="0"/>
          <w:marRight w:val="0"/>
          <w:marTop w:val="0"/>
          <w:marBottom w:val="0"/>
          <w:divBdr>
            <w:top w:val="none" w:sz="0" w:space="0" w:color="auto"/>
            <w:left w:val="none" w:sz="0" w:space="0" w:color="auto"/>
            <w:bottom w:val="none" w:sz="0" w:space="0" w:color="auto"/>
            <w:right w:val="none" w:sz="0" w:space="0" w:color="auto"/>
          </w:divBdr>
          <w:divsChild>
            <w:div w:id="1926181924">
              <w:marLeft w:val="0"/>
              <w:marRight w:val="0"/>
              <w:marTop w:val="0"/>
              <w:marBottom w:val="0"/>
              <w:divBdr>
                <w:top w:val="none" w:sz="0" w:space="0" w:color="auto"/>
                <w:left w:val="none" w:sz="0" w:space="0" w:color="auto"/>
                <w:bottom w:val="none" w:sz="0" w:space="0" w:color="auto"/>
                <w:right w:val="none" w:sz="0" w:space="0" w:color="auto"/>
              </w:divBdr>
              <w:divsChild>
                <w:div w:id="1411123670">
                  <w:marLeft w:val="0"/>
                  <w:marRight w:val="0"/>
                  <w:marTop w:val="0"/>
                  <w:marBottom w:val="0"/>
                  <w:divBdr>
                    <w:top w:val="none" w:sz="0" w:space="0" w:color="auto"/>
                    <w:left w:val="none" w:sz="0" w:space="0" w:color="auto"/>
                    <w:bottom w:val="none" w:sz="0" w:space="0" w:color="auto"/>
                    <w:right w:val="none" w:sz="0" w:space="0" w:color="auto"/>
                  </w:divBdr>
                  <w:divsChild>
                    <w:div w:id="391001881">
                      <w:marLeft w:val="0"/>
                      <w:marRight w:val="0"/>
                      <w:marTop w:val="0"/>
                      <w:marBottom w:val="0"/>
                      <w:divBdr>
                        <w:top w:val="none" w:sz="0" w:space="0" w:color="auto"/>
                        <w:left w:val="none" w:sz="0" w:space="0" w:color="auto"/>
                        <w:bottom w:val="none" w:sz="0" w:space="0" w:color="auto"/>
                        <w:right w:val="none" w:sz="0" w:space="0" w:color="auto"/>
                      </w:divBdr>
                      <w:divsChild>
                        <w:div w:id="86266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699756">
          <w:marLeft w:val="0"/>
          <w:marRight w:val="0"/>
          <w:marTop w:val="0"/>
          <w:marBottom w:val="0"/>
          <w:divBdr>
            <w:top w:val="none" w:sz="0" w:space="0" w:color="auto"/>
            <w:left w:val="none" w:sz="0" w:space="0" w:color="auto"/>
            <w:bottom w:val="none" w:sz="0" w:space="0" w:color="auto"/>
            <w:right w:val="none" w:sz="0" w:space="0" w:color="auto"/>
          </w:divBdr>
          <w:divsChild>
            <w:div w:id="894924538">
              <w:marLeft w:val="0"/>
              <w:marRight w:val="0"/>
              <w:marTop w:val="0"/>
              <w:marBottom w:val="0"/>
              <w:divBdr>
                <w:top w:val="none" w:sz="0" w:space="0" w:color="auto"/>
                <w:left w:val="none" w:sz="0" w:space="0" w:color="auto"/>
                <w:bottom w:val="none" w:sz="0" w:space="0" w:color="auto"/>
                <w:right w:val="none" w:sz="0" w:space="0" w:color="auto"/>
              </w:divBdr>
              <w:divsChild>
                <w:div w:id="126432615">
                  <w:marLeft w:val="0"/>
                  <w:marRight w:val="0"/>
                  <w:marTop w:val="0"/>
                  <w:marBottom w:val="0"/>
                  <w:divBdr>
                    <w:top w:val="none" w:sz="0" w:space="0" w:color="auto"/>
                    <w:left w:val="none" w:sz="0" w:space="0" w:color="auto"/>
                    <w:bottom w:val="none" w:sz="0" w:space="0" w:color="auto"/>
                    <w:right w:val="none" w:sz="0" w:space="0" w:color="auto"/>
                  </w:divBdr>
                  <w:divsChild>
                    <w:div w:id="60715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522641">
      <w:bodyDiv w:val="1"/>
      <w:marLeft w:val="0"/>
      <w:marRight w:val="0"/>
      <w:marTop w:val="0"/>
      <w:marBottom w:val="0"/>
      <w:divBdr>
        <w:top w:val="none" w:sz="0" w:space="0" w:color="auto"/>
        <w:left w:val="none" w:sz="0" w:space="0" w:color="auto"/>
        <w:bottom w:val="none" w:sz="0" w:space="0" w:color="auto"/>
        <w:right w:val="none" w:sz="0" w:space="0" w:color="auto"/>
      </w:divBdr>
    </w:div>
    <w:div w:id="1580944188">
      <w:bodyDiv w:val="1"/>
      <w:marLeft w:val="0"/>
      <w:marRight w:val="0"/>
      <w:marTop w:val="0"/>
      <w:marBottom w:val="0"/>
      <w:divBdr>
        <w:top w:val="none" w:sz="0" w:space="0" w:color="auto"/>
        <w:left w:val="none" w:sz="0" w:space="0" w:color="auto"/>
        <w:bottom w:val="none" w:sz="0" w:space="0" w:color="auto"/>
        <w:right w:val="none" w:sz="0" w:space="0" w:color="auto"/>
      </w:divBdr>
    </w:div>
    <w:div w:id="162071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wmf"/><Relationship Id="rId26" Type="http://schemas.openxmlformats.org/officeDocument/2006/relationships/footer" Target="footer3.xml"/><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image" Target="media/image3.jpeg"/><Relationship Id="rId19" Type="http://schemas.openxmlformats.org/officeDocument/2006/relationships/oleObject" Target="embeddings/oleObject2.bin"/><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theme" Target="theme/theme1.xml"/><Relationship Id="rId20" Type="http://schemas.openxmlformats.org/officeDocument/2006/relationships/footer" Target="footer1.xml"/><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FD662-32B7-4C54-A434-D9F389E96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2903</TotalTime>
  <Pages>67</Pages>
  <Words>20735</Words>
  <Characters>118196</Characters>
  <Application>Microsoft Office Word</Application>
  <DocSecurity>0</DocSecurity>
  <Lines>984</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Ruzica Matic</dc:creator>
  <cp:lastModifiedBy>Ruzica Matic</cp:lastModifiedBy>
  <cp:revision>230</cp:revision>
  <cp:lastPrinted>2018-07-16T07:21:00Z</cp:lastPrinted>
  <dcterms:created xsi:type="dcterms:W3CDTF">2018-05-10T09:45:00Z</dcterms:created>
  <dcterms:modified xsi:type="dcterms:W3CDTF">2018-07-31T08:29:00Z</dcterms:modified>
</cp:coreProperties>
</file>